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BB1" w:rsidRDefault="001003CC" w:rsidP="00EE1BB1">
      <w:pPr>
        <w:spacing w:before="100" w:beforeAutospacing="1" w:after="100" w:afterAutospacing="1" w:line="240" w:lineRule="auto"/>
        <w:outlineLvl w:val="1"/>
        <w:rPr>
          <w:rFonts w:ascii="Arial" w:eastAsia="Times New Roman" w:hAnsi="Arial" w:cs="Arial"/>
          <w:b/>
          <w:sz w:val="72"/>
          <w:szCs w:val="72"/>
          <w:u w:val="single"/>
        </w:rPr>
      </w:pPr>
      <w:r w:rsidRPr="00EE1BB1">
        <w:rPr>
          <w:rFonts w:ascii="Arial" w:eastAsia="Times New Roman" w:hAnsi="Arial" w:cs="Arial"/>
          <w:sz w:val="35"/>
          <w:szCs w:val="35"/>
        </w:rPr>
        <w:t> </w:t>
      </w:r>
      <w:r w:rsidRPr="00EE1BB1">
        <w:rPr>
          <w:rFonts w:ascii="Arial" w:eastAsia="Times New Roman" w:hAnsi="Arial" w:cs="Arial"/>
          <w:b/>
          <w:sz w:val="44"/>
          <w:szCs w:val="44"/>
          <w:u w:val="single"/>
        </w:rPr>
        <w:t>MOTHERBOARD</w:t>
      </w:r>
    </w:p>
    <w:p w:rsidR="000D66FD" w:rsidRDefault="00EE1BB1" w:rsidP="00EE1BB1">
      <w:pPr>
        <w:spacing w:before="100" w:beforeAutospacing="1" w:after="100" w:afterAutospacing="1" w:line="240" w:lineRule="auto"/>
        <w:outlineLvl w:val="1"/>
        <w:rPr>
          <w:rFonts w:ascii="Arial" w:eastAsia="Times New Roman" w:hAnsi="Arial" w:cs="Arial"/>
          <w:b/>
          <w:sz w:val="35"/>
          <w:szCs w:val="35"/>
          <w:u w:val="single"/>
        </w:rPr>
      </w:pPr>
      <w:r>
        <w:rPr>
          <w:noProof/>
        </w:rPr>
        <w:drawing>
          <wp:inline distT="0" distB="0" distL="0" distR="0">
            <wp:extent cx="4765675" cy="4765675"/>
            <wp:effectExtent l="0" t="0" r="0" b="0"/>
            <wp:docPr id="3" name="Picture 3" descr="Computer Motherboard, Computer Mother Board, कंप्यूटर मदरबोर्ड in Thatte  Nagar, Nashik , ABN Infotech Private Limited | ID: 17363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Motherboard, Computer Mother Board, कंप्यूटर मदरबोर्ड in Thatte  Nagar, Nashik , ABN Infotech Private Limited | ID: 173633800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5675" cy="4765675"/>
                    </a:xfrm>
                    <a:prstGeom prst="rect">
                      <a:avLst/>
                    </a:prstGeom>
                    <a:noFill/>
                    <a:ln>
                      <a:noFill/>
                    </a:ln>
                  </pic:spPr>
                </pic:pic>
              </a:graphicData>
            </a:graphic>
          </wp:inline>
        </w:drawing>
      </w:r>
      <w:r>
        <w:rPr>
          <w:rFonts w:ascii="Arial" w:eastAsia="Times New Roman" w:hAnsi="Arial" w:cs="Arial"/>
          <w:b/>
          <w:sz w:val="35"/>
          <w:szCs w:val="35"/>
          <w:u w:val="single"/>
        </w:rPr>
        <w:t xml:space="preserve"> </w:t>
      </w:r>
    </w:p>
    <w:p w:rsidR="00EE1BB1" w:rsidRDefault="00EE1BB1" w:rsidP="00EE1BB1">
      <w:pPr>
        <w:spacing w:before="100" w:beforeAutospacing="1" w:after="100" w:afterAutospacing="1" w:line="240" w:lineRule="auto"/>
        <w:outlineLvl w:val="1"/>
        <w:rPr>
          <w:rFonts w:ascii="Arial" w:hAnsi="Arial" w:cs="Arial"/>
          <w:sz w:val="36"/>
          <w:szCs w:val="36"/>
          <w:shd w:val="clear" w:color="auto" w:fill="FFFFFF"/>
        </w:rPr>
      </w:pPr>
      <w:r w:rsidRPr="00EE1BB1">
        <w:rPr>
          <w:rFonts w:ascii="Arial" w:hAnsi="Arial" w:cs="Arial"/>
          <w:sz w:val="36"/>
          <w:szCs w:val="36"/>
          <w:shd w:val="clear" w:color="auto" w:fill="FFFFFF"/>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B90D0F" w:rsidRPr="001003CC" w:rsidRDefault="00B90D0F" w:rsidP="00EE1BB1">
      <w:pPr>
        <w:spacing w:before="100" w:beforeAutospacing="1" w:after="100" w:afterAutospacing="1" w:line="240" w:lineRule="auto"/>
        <w:outlineLvl w:val="1"/>
        <w:rPr>
          <w:rFonts w:ascii="Arial" w:hAnsi="Arial" w:cs="Arial"/>
          <w:b/>
          <w:noProof/>
          <w:sz w:val="44"/>
          <w:szCs w:val="44"/>
          <w:u w:val="single"/>
        </w:rPr>
      </w:pPr>
      <w:r w:rsidRPr="001003CC">
        <w:rPr>
          <w:rFonts w:ascii="Arial" w:hAnsi="Arial" w:cs="Arial"/>
          <w:b/>
          <w:noProof/>
          <w:sz w:val="44"/>
          <w:szCs w:val="44"/>
          <w:u w:val="single"/>
        </w:rPr>
        <w:lastRenderedPageBreak/>
        <w:t>RAM MODULES</w:t>
      </w:r>
    </w:p>
    <w:p w:rsidR="00B90D0F" w:rsidRPr="00B90D0F" w:rsidRDefault="00B90D0F" w:rsidP="00EE1BB1">
      <w:pPr>
        <w:spacing w:before="100" w:beforeAutospacing="1" w:after="100" w:afterAutospacing="1" w:line="240" w:lineRule="auto"/>
        <w:outlineLvl w:val="1"/>
        <w:rPr>
          <w:b/>
          <w:noProof/>
          <w:sz w:val="44"/>
          <w:szCs w:val="44"/>
          <w:u w:val="single"/>
        </w:rPr>
      </w:pPr>
    </w:p>
    <w:p w:rsidR="00EE1BB1" w:rsidRDefault="00B90D0F" w:rsidP="00EE1BB1">
      <w:pPr>
        <w:spacing w:before="100" w:beforeAutospacing="1" w:after="100" w:afterAutospacing="1" w:line="240" w:lineRule="auto"/>
        <w:outlineLvl w:val="1"/>
        <w:rPr>
          <w:noProof/>
          <w:sz w:val="36"/>
          <w:szCs w:val="36"/>
        </w:rPr>
      </w:pPr>
      <w:r>
        <w:rPr>
          <w:noProof/>
          <w:sz w:val="36"/>
          <w:szCs w:val="36"/>
        </w:rPr>
        <w:drawing>
          <wp:inline distT="0" distB="0" distL="0" distR="0">
            <wp:extent cx="5959475" cy="1721224"/>
            <wp:effectExtent l="0" t="0" r="3175" b="0"/>
            <wp:docPr id="4" name="Picture 4" descr="C:\Users\student.MCALAB\AppData\Local\Microsoft\Windows\INetCache\Content.MSO\1739AB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MCALAB\AppData\Local\Microsoft\Windows\INetCache\Content.MSO\1739AB6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1624" cy="1773832"/>
                    </a:xfrm>
                    <a:prstGeom prst="rect">
                      <a:avLst/>
                    </a:prstGeom>
                    <a:noFill/>
                    <a:ln>
                      <a:noFill/>
                    </a:ln>
                  </pic:spPr>
                </pic:pic>
              </a:graphicData>
            </a:graphic>
          </wp:inline>
        </w:drawing>
      </w:r>
    </w:p>
    <w:p w:rsidR="00B90D0F" w:rsidRDefault="00B90D0F" w:rsidP="00EE1BB1">
      <w:pPr>
        <w:spacing w:before="100" w:beforeAutospacing="1" w:after="100" w:afterAutospacing="1" w:line="240" w:lineRule="auto"/>
        <w:outlineLvl w:val="1"/>
        <w:rPr>
          <w:rFonts w:ascii="Arial" w:hAnsi="Arial" w:cs="Arial"/>
          <w:color w:val="202124"/>
          <w:sz w:val="36"/>
          <w:szCs w:val="36"/>
          <w:shd w:val="clear" w:color="auto" w:fill="FFFFFF"/>
        </w:rPr>
      </w:pPr>
      <w:r w:rsidRPr="00B90D0F">
        <w:rPr>
          <w:rFonts w:ascii="Arial" w:hAnsi="Arial" w:cs="Arial"/>
          <w:color w:val="202124"/>
          <w:sz w:val="36"/>
          <w:szCs w:val="36"/>
          <w:shd w:val="clear" w:color="auto" w:fill="FFFFFF"/>
        </w:rPr>
        <w:t>In computing, a memory module or RAM (random-access memory) stick is </w:t>
      </w:r>
      <w:r w:rsidRPr="00B90D0F">
        <w:rPr>
          <w:rFonts w:ascii="Arial" w:hAnsi="Arial" w:cs="Arial"/>
          <w:b/>
          <w:bCs/>
          <w:color w:val="202124"/>
          <w:sz w:val="36"/>
          <w:szCs w:val="36"/>
          <w:shd w:val="clear" w:color="auto" w:fill="FFFFFF"/>
        </w:rPr>
        <w:t>a printed circuit board on which memory integrated circuits are mounted</w:t>
      </w:r>
      <w:r w:rsidRPr="00B90D0F">
        <w:rPr>
          <w:rFonts w:ascii="Arial" w:hAnsi="Arial" w:cs="Arial"/>
          <w:color w:val="202124"/>
          <w:sz w:val="36"/>
          <w:szCs w:val="36"/>
          <w:shd w:val="clear" w:color="auto" w:fill="FFFFFF"/>
        </w:rPr>
        <w:t>. Memory modules permit easy installation and replacement in electronic systems, especially computers such as personal computers, workstations, and servers.</w:t>
      </w:r>
    </w:p>
    <w:p w:rsidR="00B90D0F" w:rsidRDefault="00B90D0F"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B90D0F" w:rsidRDefault="00B90D0F"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B90D0F" w:rsidRDefault="00B90D0F"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B90D0F" w:rsidRDefault="00B90D0F"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B90D0F" w:rsidRDefault="00B90D0F"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B90D0F" w:rsidRDefault="00B90D0F"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B90D0F" w:rsidRDefault="00B90D0F"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B90D0F" w:rsidRDefault="00B90D0F"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B90D0F" w:rsidRPr="001003CC" w:rsidRDefault="001003CC" w:rsidP="00EE1BB1">
      <w:pPr>
        <w:spacing w:before="100" w:beforeAutospacing="1" w:after="100" w:afterAutospacing="1" w:line="240" w:lineRule="auto"/>
        <w:outlineLvl w:val="1"/>
        <w:rPr>
          <w:rStyle w:val="Emphasis"/>
          <w:rFonts w:ascii="Arial" w:hAnsi="Arial" w:cs="Arial"/>
          <w:b/>
          <w:bCs/>
          <w:i w:val="0"/>
          <w:iCs w:val="0"/>
          <w:sz w:val="44"/>
          <w:szCs w:val="44"/>
          <w:u w:val="single"/>
          <w:shd w:val="clear" w:color="auto" w:fill="FFFFFF"/>
        </w:rPr>
      </w:pPr>
      <w:r w:rsidRPr="001003CC">
        <w:rPr>
          <w:rStyle w:val="Emphasis"/>
          <w:rFonts w:ascii="Arial" w:hAnsi="Arial" w:cs="Arial"/>
          <w:b/>
          <w:bCs/>
          <w:i w:val="0"/>
          <w:iCs w:val="0"/>
          <w:sz w:val="44"/>
          <w:szCs w:val="44"/>
          <w:u w:val="single"/>
          <w:shd w:val="clear" w:color="auto" w:fill="FFFFFF"/>
        </w:rPr>
        <w:lastRenderedPageBreak/>
        <w:t>DAUGHTER CARD</w:t>
      </w:r>
    </w:p>
    <w:p w:rsidR="001003CC" w:rsidRPr="001003CC" w:rsidRDefault="001003CC" w:rsidP="00EE1BB1">
      <w:pPr>
        <w:spacing w:before="100" w:beforeAutospacing="1" w:after="100" w:afterAutospacing="1" w:line="240" w:lineRule="auto"/>
        <w:outlineLvl w:val="1"/>
        <w:rPr>
          <w:rFonts w:ascii="Arial" w:hAnsi="Arial" w:cs="Arial"/>
          <w:sz w:val="36"/>
          <w:szCs w:val="36"/>
          <w:u w:val="single"/>
          <w:shd w:val="clear" w:color="auto" w:fill="FFFFFF"/>
        </w:rPr>
      </w:pPr>
      <w:r>
        <w:rPr>
          <w:noProof/>
        </w:rPr>
        <w:drawing>
          <wp:inline distT="0" distB="0" distL="0" distR="0">
            <wp:extent cx="5943600" cy="4231044"/>
            <wp:effectExtent l="0" t="0" r="0" b="0"/>
            <wp:docPr id="5" name="Picture 5" descr="FMC-NET Networking Daughter Card » Network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MC-NET Networking Daughter Card » Network Desig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31044"/>
                    </a:xfrm>
                    <a:prstGeom prst="rect">
                      <a:avLst/>
                    </a:prstGeom>
                    <a:noFill/>
                    <a:ln>
                      <a:noFill/>
                    </a:ln>
                  </pic:spPr>
                </pic:pic>
              </a:graphicData>
            </a:graphic>
          </wp:inline>
        </w:drawing>
      </w:r>
    </w:p>
    <w:p w:rsidR="00B90D0F" w:rsidRDefault="001003CC" w:rsidP="00EE1BB1">
      <w:pPr>
        <w:spacing w:before="100" w:beforeAutospacing="1" w:after="100" w:afterAutospacing="1" w:line="240" w:lineRule="auto"/>
        <w:outlineLvl w:val="1"/>
        <w:rPr>
          <w:rFonts w:ascii="Arial" w:hAnsi="Arial" w:cs="Arial"/>
          <w:color w:val="202124"/>
          <w:shd w:val="clear" w:color="auto" w:fill="FFFFFF"/>
        </w:rPr>
      </w:pPr>
      <w:r w:rsidRPr="001003CC">
        <w:rPr>
          <w:rFonts w:ascii="Arial" w:hAnsi="Arial" w:cs="Arial"/>
          <w:color w:val="202124"/>
          <w:sz w:val="36"/>
          <w:szCs w:val="36"/>
          <w:shd w:val="clear" w:color="auto" w:fill="FFFFFF"/>
        </w:rPr>
        <w:t xml:space="preserve">A </w:t>
      </w:r>
      <w:proofErr w:type="spellStart"/>
      <w:r w:rsidRPr="001003CC">
        <w:rPr>
          <w:rFonts w:ascii="Arial" w:hAnsi="Arial" w:cs="Arial"/>
          <w:color w:val="202124"/>
          <w:sz w:val="36"/>
          <w:szCs w:val="36"/>
          <w:shd w:val="clear" w:color="auto" w:fill="FFFFFF"/>
        </w:rPr>
        <w:t>daughtercard</w:t>
      </w:r>
      <w:proofErr w:type="spellEnd"/>
      <w:r w:rsidRPr="001003CC">
        <w:rPr>
          <w:rFonts w:ascii="Arial" w:hAnsi="Arial" w:cs="Arial"/>
          <w:color w:val="202124"/>
          <w:sz w:val="36"/>
          <w:szCs w:val="36"/>
          <w:shd w:val="clear" w:color="auto" w:fill="FFFFFF"/>
        </w:rPr>
        <w:t xml:space="preserve"> or daughterboard is </w:t>
      </w:r>
      <w:r w:rsidRPr="001003CC">
        <w:rPr>
          <w:rFonts w:ascii="Arial" w:hAnsi="Arial" w:cs="Arial"/>
          <w:b/>
          <w:bCs/>
          <w:color w:val="202124"/>
          <w:sz w:val="36"/>
          <w:szCs w:val="36"/>
          <w:shd w:val="clear" w:color="auto" w:fill="FFFFFF"/>
        </w:rPr>
        <w:t>a type of circuit board that gets added to an existing one</w:t>
      </w:r>
      <w:r w:rsidRPr="001003CC">
        <w:rPr>
          <w:rFonts w:ascii="Arial" w:hAnsi="Arial" w:cs="Arial"/>
          <w:color w:val="202124"/>
          <w:sz w:val="36"/>
          <w:szCs w:val="36"/>
          <w:shd w:val="clear" w:color="auto" w:fill="FFFFFF"/>
        </w:rPr>
        <w:t>. Its name is appropriate for its use, since it is connected to a “motherboard” or “main board.” The motherboard is the primary circuit board for a device. It is usually in the device as it is shipped from the factory</w:t>
      </w:r>
      <w:r>
        <w:rPr>
          <w:rFonts w:ascii="Arial" w:hAnsi="Arial" w:cs="Arial"/>
          <w:color w:val="202124"/>
          <w:shd w:val="clear" w:color="auto" w:fill="FFFFFF"/>
        </w:rPr>
        <w:t>.</w:t>
      </w:r>
    </w:p>
    <w:p w:rsidR="001003CC" w:rsidRDefault="001003CC" w:rsidP="00EE1BB1">
      <w:pPr>
        <w:spacing w:before="100" w:beforeAutospacing="1" w:after="100" w:afterAutospacing="1" w:line="240" w:lineRule="auto"/>
        <w:outlineLvl w:val="1"/>
        <w:rPr>
          <w:rFonts w:ascii="Arial" w:hAnsi="Arial" w:cs="Arial"/>
          <w:color w:val="202124"/>
          <w:shd w:val="clear" w:color="auto" w:fill="FFFFFF"/>
        </w:rPr>
      </w:pPr>
    </w:p>
    <w:p w:rsidR="001003CC" w:rsidRDefault="001003CC" w:rsidP="00EE1BB1">
      <w:pPr>
        <w:spacing w:before="100" w:beforeAutospacing="1" w:after="100" w:afterAutospacing="1" w:line="240" w:lineRule="auto"/>
        <w:outlineLvl w:val="1"/>
        <w:rPr>
          <w:rFonts w:ascii="Arial" w:hAnsi="Arial" w:cs="Arial"/>
          <w:color w:val="202124"/>
          <w:shd w:val="clear" w:color="auto" w:fill="FFFFFF"/>
        </w:rPr>
      </w:pPr>
    </w:p>
    <w:p w:rsidR="001003CC" w:rsidRDefault="001003CC" w:rsidP="00EE1BB1">
      <w:pPr>
        <w:spacing w:before="100" w:beforeAutospacing="1" w:after="100" w:afterAutospacing="1" w:line="240" w:lineRule="auto"/>
        <w:outlineLvl w:val="1"/>
        <w:rPr>
          <w:rFonts w:ascii="Arial" w:hAnsi="Arial" w:cs="Arial"/>
          <w:color w:val="202124"/>
          <w:shd w:val="clear" w:color="auto" w:fill="FFFFFF"/>
        </w:rPr>
      </w:pPr>
    </w:p>
    <w:p w:rsidR="001003CC" w:rsidRDefault="001003CC" w:rsidP="00EE1BB1">
      <w:pPr>
        <w:spacing w:before="100" w:beforeAutospacing="1" w:after="100" w:afterAutospacing="1" w:line="240" w:lineRule="auto"/>
        <w:outlineLvl w:val="1"/>
        <w:rPr>
          <w:rFonts w:ascii="Arial" w:hAnsi="Arial" w:cs="Arial"/>
          <w:color w:val="202124"/>
          <w:shd w:val="clear" w:color="auto" w:fill="FFFFFF"/>
        </w:rPr>
      </w:pPr>
    </w:p>
    <w:p w:rsidR="001003CC" w:rsidRDefault="001003CC" w:rsidP="00EE1BB1">
      <w:pPr>
        <w:spacing w:before="100" w:beforeAutospacing="1" w:after="100" w:afterAutospacing="1" w:line="240" w:lineRule="auto"/>
        <w:outlineLvl w:val="1"/>
        <w:rPr>
          <w:rFonts w:ascii="Arial" w:hAnsi="Arial" w:cs="Arial"/>
          <w:color w:val="202124"/>
          <w:shd w:val="clear" w:color="auto" w:fill="FFFFFF"/>
        </w:rPr>
      </w:pPr>
    </w:p>
    <w:p w:rsidR="001003CC" w:rsidRDefault="001003CC" w:rsidP="00EE1BB1">
      <w:pPr>
        <w:spacing w:before="100" w:beforeAutospacing="1" w:after="100" w:afterAutospacing="1" w:line="240" w:lineRule="auto"/>
        <w:outlineLvl w:val="1"/>
        <w:rPr>
          <w:rFonts w:ascii="Arial" w:hAnsi="Arial" w:cs="Arial"/>
          <w:b/>
          <w:color w:val="202124"/>
          <w:sz w:val="44"/>
          <w:szCs w:val="44"/>
          <w:u w:val="single"/>
          <w:shd w:val="clear" w:color="auto" w:fill="FFFFFF"/>
        </w:rPr>
      </w:pPr>
      <w:r w:rsidRPr="001003CC">
        <w:rPr>
          <w:rFonts w:ascii="Arial" w:hAnsi="Arial" w:cs="Arial"/>
          <w:b/>
          <w:color w:val="202124"/>
          <w:sz w:val="44"/>
          <w:szCs w:val="44"/>
          <w:u w:val="single"/>
          <w:shd w:val="clear" w:color="auto" w:fill="FFFFFF"/>
        </w:rPr>
        <w:lastRenderedPageBreak/>
        <w:t>BUS SLOT</w:t>
      </w:r>
    </w:p>
    <w:p w:rsidR="003E6024" w:rsidRDefault="003E6024" w:rsidP="00EE1BB1">
      <w:pPr>
        <w:spacing w:before="100" w:beforeAutospacing="1" w:after="100" w:afterAutospacing="1" w:line="240" w:lineRule="auto"/>
        <w:outlineLvl w:val="1"/>
        <w:rPr>
          <w:rFonts w:ascii="Arial" w:hAnsi="Arial" w:cs="Arial"/>
          <w:b/>
          <w:color w:val="202124"/>
          <w:sz w:val="44"/>
          <w:szCs w:val="44"/>
          <w:u w:val="single"/>
          <w:shd w:val="clear" w:color="auto" w:fill="FFFFFF"/>
        </w:rPr>
      </w:pPr>
    </w:p>
    <w:p w:rsidR="001003CC" w:rsidRDefault="003E6024" w:rsidP="00EE1BB1">
      <w:pPr>
        <w:spacing w:before="100" w:beforeAutospacing="1" w:after="100" w:afterAutospacing="1" w:line="240" w:lineRule="auto"/>
        <w:outlineLvl w:val="1"/>
        <w:rPr>
          <w:b/>
          <w:noProof/>
          <w:sz w:val="44"/>
          <w:szCs w:val="44"/>
          <w:u w:val="single"/>
        </w:rPr>
      </w:pPr>
      <w:r>
        <w:rPr>
          <w:noProof/>
        </w:rPr>
        <w:drawing>
          <wp:inline distT="0" distB="0" distL="0" distR="0">
            <wp:extent cx="2625090" cy="1742440"/>
            <wp:effectExtent l="0" t="0" r="3810" b="0"/>
            <wp:docPr id="6" name="Picture 6" descr="PCI bus, pci express,pci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CI bus, pci express,pci car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5090" cy="1742440"/>
                    </a:xfrm>
                    <a:prstGeom prst="rect">
                      <a:avLst/>
                    </a:prstGeom>
                    <a:noFill/>
                    <a:ln>
                      <a:noFill/>
                    </a:ln>
                  </pic:spPr>
                </pic:pic>
              </a:graphicData>
            </a:graphic>
          </wp:inline>
        </w:drawing>
      </w:r>
    </w:p>
    <w:p w:rsidR="003E6024" w:rsidRDefault="003E6024" w:rsidP="00EE1BB1">
      <w:pPr>
        <w:spacing w:before="100" w:beforeAutospacing="1" w:after="100" w:afterAutospacing="1" w:line="240" w:lineRule="auto"/>
        <w:outlineLvl w:val="1"/>
        <w:rPr>
          <w:b/>
          <w:noProof/>
          <w:sz w:val="44"/>
          <w:szCs w:val="44"/>
          <w:u w:val="single"/>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r w:rsidRPr="003E6024">
        <w:rPr>
          <w:rFonts w:ascii="Arial" w:hAnsi="Arial" w:cs="Arial"/>
          <w:color w:val="202124"/>
          <w:sz w:val="36"/>
          <w:szCs w:val="36"/>
          <w:shd w:val="clear" w:color="auto" w:fill="FFFFFF"/>
        </w:rPr>
        <w:t>Alternatively known as a bus slot or expansion port, an expansion slot is </w:t>
      </w:r>
      <w:r w:rsidRPr="003E6024">
        <w:rPr>
          <w:rFonts w:ascii="Arial" w:hAnsi="Arial" w:cs="Arial"/>
          <w:b/>
          <w:bCs/>
          <w:color w:val="202124"/>
          <w:sz w:val="36"/>
          <w:szCs w:val="36"/>
          <w:shd w:val="clear" w:color="auto" w:fill="FFFFFF"/>
        </w:rPr>
        <w:t>a connection or port inside a computer on the motherboard or riser card</w:t>
      </w:r>
      <w:r w:rsidRPr="003E6024">
        <w:rPr>
          <w:rFonts w:ascii="Arial" w:hAnsi="Arial" w:cs="Arial"/>
          <w:color w:val="202124"/>
          <w:sz w:val="36"/>
          <w:szCs w:val="36"/>
          <w:shd w:val="clear" w:color="auto" w:fill="FFFFFF"/>
        </w:rPr>
        <w:t>. It provides an installation point for a hardware expansion card to be connected.</w:t>
      </w: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Pr="003E6024" w:rsidRDefault="003E6024" w:rsidP="00EE1BB1">
      <w:pPr>
        <w:spacing w:before="100" w:beforeAutospacing="1" w:after="100" w:afterAutospacing="1" w:line="240" w:lineRule="auto"/>
        <w:outlineLvl w:val="1"/>
        <w:rPr>
          <w:rFonts w:ascii="Arial" w:hAnsi="Arial" w:cs="Arial"/>
          <w:b/>
          <w:color w:val="202124"/>
          <w:sz w:val="44"/>
          <w:szCs w:val="44"/>
          <w:u w:val="single"/>
          <w:shd w:val="clear" w:color="auto" w:fill="FFFFFF"/>
        </w:rPr>
      </w:pPr>
      <w:r w:rsidRPr="003E6024">
        <w:rPr>
          <w:rFonts w:ascii="Arial" w:hAnsi="Arial" w:cs="Arial"/>
          <w:b/>
          <w:color w:val="202124"/>
          <w:sz w:val="44"/>
          <w:szCs w:val="44"/>
          <w:u w:val="single"/>
          <w:shd w:val="clear" w:color="auto" w:fill="FFFFFF"/>
        </w:rPr>
        <w:lastRenderedPageBreak/>
        <w:t>SMPS</w:t>
      </w: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r>
        <w:rPr>
          <w:rFonts w:ascii="Arial" w:hAnsi="Arial" w:cs="Arial"/>
          <w:noProof/>
          <w:color w:val="202124"/>
          <w:sz w:val="36"/>
          <w:szCs w:val="36"/>
          <w:shd w:val="clear" w:color="auto" w:fill="FFFFFF"/>
        </w:rPr>
        <w:drawing>
          <wp:inline distT="0" distB="0" distL="0" distR="0">
            <wp:extent cx="2162175" cy="2118995"/>
            <wp:effectExtent l="0" t="0" r="9525" b="0"/>
            <wp:docPr id="7" name="Picture 7" descr="C:\Users\student.MCALAB\AppData\Local\Microsoft\Windows\INetCache\Content.MSO\B70B8A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udent.MCALAB\AppData\Local\Microsoft\Windows\INetCache\Content.MSO\B70B8A5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18995"/>
                    </a:xfrm>
                    <a:prstGeom prst="rect">
                      <a:avLst/>
                    </a:prstGeom>
                    <a:noFill/>
                    <a:ln>
                      <a:noFill/>
                    </a:ln>
                  </pic:spPr>
                </pic:pic>
              </a:graphicData>
            </a:graphic>
          </wp:inline>
        </w:drawing>
      </w: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P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r w:rsidRPr="003E6024">
        <w:rPr>
          <w:rFonts w:ascii="Arial" w:hAnsi="Arial" w:cs="Arial"/>
          <w:color w:val="202124"/>
          <w:sz w:val="36"/>
          <w:szCs w:val="36"/>
          <w:shd w:val="clear" w:color="auto" w:fill="FFFFFF"/>
        </w:rPr>
        <w:t>SMPS is </w:t>
      </w:r>
      <w:r w:rsidRPr="003E6024">
        <w:rPr>
          <w:rFonts w:ascii="Arial" w:hAnsi="Arial" w:cs="Arial"/>
          <w:b/>
          <w:bCs/>
          <w:color w:val="202124"/>
          <w:sz w:val="36"/>
          <w:szCs w:val="36"/>
          <w:shd w:val="clear" w:color="auto" w:fill="FFFFFF"/>
        </w:rPr>
        <w:t>an electronic power supply system that makes use of a switching regulator to transfer electrical power effectively</w:t>
      </w:r>
      <w:r w:rsidRPr="003E6024">
        <w:rPr>
          <w:rFonts w:ascii="Arial" w:hAnsi="Arial" w:cs="Arial"/>
          <w:color w:val="202124"/>
          <w:sz w:val="36"/>
          <w:szCs w:val="36"/>
          <w:shd w:val="clear" w:color="auto" w:fill="FFFFFF"/>
        </w:rPr>
        <w:t>. It is a PSU (power supply unit) and is usually used in computers to change the voltage to the appropriate range for the computer</w:t>
      </w: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7B21B3" w:rsidRDefault="007B21B3" w:rsidP="00EE1BB1">
      <w:pPr>
        <w:spacing w:before="100" w:beforeAutospacing="1" w:after="100" w:afterAutospacing="1" w:line="240" w:lineRule="auto"/>
        <w:outlineLvl w:val="1"/>
        <w:rPr>
          <w:rFonts w:ascii="Arial" w:hAnsi="Arial" w:cs="Arial"/>
          <w:color w:val="202124"/>
          <w:shd w:val="clear" w:color="auto" w:fill="FFFFFF"/>
        </w:rPr>
      </w:pPr>
    </w:p>
    <w:p w:rsidR="003E6024" w:rsidRDefault="003E6024" w:rsidP="00EE1BB1">
      <w:pPr>
        <w:spacing w:before="100" w:beforeAutospacing="1" w:after="100" w:afterAutospacing="1" w:line="240" w:lineRule="auto"/>
        <w:outlineLvl w:val="1"/>
        <w:rPr>
          <w:rFonts w:ascii="Arial" w:hAnsi="Arial" w:cs="Arial"/>
          <w:b/>
          <w:color w:val="202124"/>
          <w:sz w:val="44"/>
          <w:szCs w:val="44"/>
          <w:u w:val="single"/>
          <w:shd w:val="clear" w:color="auto" w:fill="FFFFFF"/>
        </w:rPr>
      </w:pPr>
      <w:bookmarkStart w:id="0" w:name="_GoBack"/>
      <w:bookmarkEnd w:id="0"/>
      <w:r>
        <w:rPr>
          <w:rFonts w:ascii="Arial" w:hAnsi="Arial" w:cs="Arial"/>
          <w:color w:val="202124"/>
          <w:shd w:val="clear" w:color="auto" w:fill="FFFFFF"/>
        </w:rPr>
        <w:lastRenderedPageBreak/>
        <w:t> </w:t>
      </w:r>
      <w:r w:rsidRPr="003E6024">
        <w:rPr>
          <w:rFonts w:ascii="Arial" w:hAnsi="Arial" w:cs="Arial"/>
          <w:b/>
          <w:color w:val="202124"/>
          <w:sz w:val="44"/>
          <w:szCs w:val="44"/>
          <w:u w:val="single"/>
          <w:shd w:val="clear" w:color="auto" w:fill="FFFFFF"/>
        </w:rPr>
        <w:t>INTERNAL STORAGE DEVICE</w:t>
      </w: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r>
        <w:rPr>
          <w:rFonts w:ascii="Arial" w:hAnsi="Arial" w:cs="Arial"/>
          <w:noProof/>
          <w:color w:val="202124"/>
          <w:sz w:val="36"/>
          <w:szCs w:val="36"/>
          <w:shd w:val="clear" w:color="auto" w:fill="FFFFFF"/>
        </w:rPr>
        <w:drawing>
          <wp:inline distT="0" distB="0" distL="0" distR="0">
            <wp:extent cx="2614295" cy="1742440"/>
            <wp:effectExtent l="0" t="0" r="0" b="0"/>
            <wp:docPr id="8" name="Picture 8" descr="C:\Users\student.MCALAB\AppData\Local\Microsoft\Windows\INetCache\Content.MSO\F93EA0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MCALAB\AppData\Local\Microsoft\Windows\INetCache\Content.MSO\F93EA0D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4295" cy="1742440"/>
                    </a:xfrm>
                    <a:prstGeom prst="rect">
                      <a:avLst/>
                    </a:prstGeom>
                    <a:noFill/>
                    <a:ln>
                      <a:noFill/>
                    </a:ln>
                  </pic:spPr>
                </pic:pic>
              </a:graphicData>
            </a:graphic>
          </wp:inline>
        </w:drawing>
      </w: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r w:rsidRPr="003E6024">
        <w:rPr>
          <w:rFonts w:ascii="Arial" w:hAnsi="Arial" w:cs="Arial"/>
          <w:color w:val="202124"/>
          <w:sz w:val="36"/>
          <w:szCs w:val="36"/>
          <w:shd w:val="clear" w:color="auto" w:fill="FFFFFF"/>
        </w:rPr>
        <w:t>Most computers have some form of internal storage. The most common type of internal storage is the </w:t>
      </w:r>
      <w:r w:rsidRPr="003E6024">
        <w:rPr>
          <w:rFonts w:ascii="Arial" w:hAnsi="Arial" w:cs="Arial"/>
          <w:b/>
          <w:bCs/>
          <w:color w:val="202124"/>
          <w:sz w:val="36"/>
          <w:szCs w:val="36"/>
          <w:shd w:val="clear" w:color="auto" w:fill="FFFFFF"/>
        </w:rPr>
        <w:t>hard disk</w:t>
      </w:r>
      <w:r w:rsidRPr="003E6024">
        <w:rPr>
          <w:rFonts w:ascii="Arial" w:hAnsi="Arial" w:cs="Arial"/>
          <w:color w:val="202124"/>
          <w:sz w:val="36"/>
          <w:szCs w:val="36"/>
          <w:shd w:val="clear" w:color="auto" w:fill="FFFFFF"/>
        </w:rPr>
        <w:t>. At the most basic level, internal storage is needed to hold the operating system so that the computer is able to access the input and output devices.</w:t>
      </w: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b/>
          <w:color w:val="202124"/>
          <w:sz w:val="44"/>
          <w:szCs w:val="44"/>
          <w:u w:val="single"/>
          <w:shd w:val="clear" w:color="auto" w:fill="FFFFFF"/>
        </w:rPr>
      </w:pPr>
      <w:r w:rsidRPr="003E6024">
        <w:rPr>
          <w:rFonts w:ascii="Arial" w:hAnsi="Arial" w:cs="Arial"/>
          <w:b/>
          <w:color w:val="202124"/>
          <w:sz w:val="44"/>
          <w:szCs w:val="44"/>
          <w:u w:val="single"/>
          <w:shd w:val="clear" w:color="auto" w:fill="FFFFFF"/>
        </w:rPr>
        <w:lastRenderedPageBreak/>
        <w:t>INTER FACING PORT</w:t>
      </w:r>
    </w:p>
    <w:p w:rsidR="003E6024" w:rsidRDefault="003E6024" w:rsidP="00EE1BB1">
      <w:pPr>
        <w:spacing w:before="100" w:beforeAutospacing="1" w:after="100" w:afterAutospacing="1" w:line="240" w:lineRule="auto"/>
        <w:outlineLvl w:val="1"/>
        <w:rPr>
          <w:rFonts w:ascii="Arial" w:hAnsi="Arial" w:cs="Arial"/>
          <w:b/>
          <w:color w:val="202124"/>
          <w:sz w:val="44"/>
          <w:szCs w:val="44"/>
          <w:u w:val="single"/>
          <w:shd w:val="clear" w:color="auto" w:fill="FFFFFF"/>
        </w:rPr>
      </w:pPr>
    </w:p>
    <w:p w:rsidR="003E6024" w:rsidRDefault="003E6024" w:rsidP="00EE1BB1">
      <w:pPr>
        <w:spacing w:before="100" w:beforeAutospacing="1" w:after="100" w:afterAutospacing="1" w:line="240" w:lineRule="auto"/>
        <w:outlineLvl w:val="1"/>
        <w:rPr>
          <w:rFonts w:ascii="Arial" w:hAnsi="Arial" w:cs="Arial"/>
          <w:b/>
          <w:color w:val="202124"/>
          <w:sz w:val="44"/>
          <w:szCs w:val="44"/>
          <w:u w:val="single"/>
          <w:shd w:val="clear" w:color="auto" w:fill="FFFFFF"/>
        </w:rPr>
      </w:pPr>
      <w:r>
        <w:rPr>
          <w:rFonts w:ascii="Arial" w:hAnsi="Arial" w:cs="Arial"/>
          <w:b/>
          <w:noProof/>
          <w:color w:val="202124"/>
          <w:sz w:val="44"/>
          <w:szCs w:val="44"/>
          <w:u w:val="single"/>
          <w:shd w:val="clear" w:color="auto" w:fill="FFFFFF"/>
        </w:rPr>
        <w:drawing>
          <wp:inline distT="0" distB="0" distL="0" distR="0">
            <wp:extent cx="2710815" cy="1689100"/>
            <wp:effectExtent l="0" t="0" r="0" b="6350"/>
            <wp:docPr id="9" name="Picture 9" descr="C:\Users\student.MCALAB\AppData\Local\Microsoft\Windows\INetCache\Content.MSO\469DC2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udent.MCALAB\AppData\Local\Microsoft\Windows\INetCache\Content.MSO\469DC20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0815" cy="1689100"/>
                    </a:xfrm>
                    <a:prstGeom prst="rect">
                      <a:avLst/>
                    </a:prstGeom>
                    <a:noFill/>
                    <a:ln>
                      <a:noFill/>
                    </a:ln>
                  </pic:spPr>
                </pic:pic>
              </a:graphicData>
            </a:graphic>
          </wp:inline>
        </w:drawing>
      </w:r>
    </w:p>
    <w:p w:rsidR="003E6024" w:rsidRDefault="003E6024" w:rsidP="00EE1BB1">
      <w:pPr>
        <w:spacing w:before="100" w:beforeAutospacing="1" w:after="100" w:afterAutospacing="1" w:line="240" w:lineRule="auto"/>
        <w:outlineLvl w:val="1"/>
        <w:rPr>
          <w:rFonts w:ascii="Arial" w:hAnsi="Arial" w:cs="Arial"/>
          <w:b/>
          <w:color w:val="202124"/>
          <w:sz w:val="44"/>
          <w:szCs w:val="44"/>
          <w:u w:val="single"/>
          <w:shd w:val="clear" w:color="auto" w:fill="FFFFFF"/>
        </w:rPr>
      </w:pPr>
    </w:p>
    <w:p w:rsidR="003E6024" w:rsidRPr="003E6024" w:rsidRDefault="003E6024" w:rsidP="00EE1BB1">
      <w:pPr>
        <w:spacing w:before="100" w:beforeAutospacing="1" w:after="100" w:afterAutospacing="1" w:line="240" w:lineRule="auto"/>
        <w:outlineLvl w:val="1"/>
        <w:rPr>
          <w:rFonts w:ascii="Arial" w:hAnsi="Arial" w:cs="Arial"/>
          <w:b/>
          <w:color w:val="202124"/>
          <w:sz w:val="36"/>
          <w:szCs w:val="36"/>
          <w:u w:val="single"/>
          <w:shd w:val="clear" w:color="auto" w:fill="FFFFFF"/>
        </w:rPr>
      </w:pPr>
      <w:r w:rsidRPr="003E6024">
        <w:rPr>
          <w:rFonts w:ascii="Arial" w:hAnsi="Arial" w:cs="Arial"/>
          <w:color w:val="202124"/>
          <w:sz w:val="36"/>
          <w:szCs w:val="36"/>
          <w:shd w:val="clear" w:color="auto" w:fill="FFFFFF"/>
        </w:rPr>
        <w:t>The ports are the physical docking points present in the computer through which the external devices are connected using cables. Or in other words, </w:t>
      </w:r>
      <w:r w:rsidRPr="003E6024">
        <w:rPr>
          <w:rFonts w:ascii="Arial" w:hAnsi="Arial" w:cs="Arial"/>
          <w:b/>
          <w:bCs/>
          <w:color w:val="202124"/>
          <w:sz w:val="36"/>
          <w:szCs w:val="36"/>
          <w:shd w:val="clear" w:color="auto" w:fill="FFFFFF"/>
        </w:rPr>
        <w:t>a port is an interface between the motherboard and an external device of the computer</w:t>
      </w:r>
      <w:r w:rsidRPr="003E6024">
        <w:rPr>
          <w:rFonts w:ascii="Arial" w:hAnsi="Arial" w:cs="Arial"/>
          <w:color w:val="202124"/>
          <w:sz w:val="36"/>
          <w:szCs w:val="36"/>
          <w:shd w:val="clear" w:color="auto" w:fill="FFFFFF"/>
        </w:rPr>
        <w:t>. There are different types of ports available: Serial port.</w:t>
      </w: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P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Default="003E6024" w:rsidP="00EE1BB1">
      <w:pPr>
        <w:spacing w:before="100" w:beforeAutospacing="1" w:after="100" w:afterAutospacing="1" w:line="240" w:lineRule="auto"/>
        <w:outlineLvl w:val="1"/>
        <w:rPr>
          <w:rFonts w:ascii="Arial" w:hAnsi="Arial" w:cs="Arial"/>
          <w:color w:val="202124"/>
          <w:sz w:val="36"/>
          <w:szCs w:val="36"/>
          <w:shd w:val="clear" w:color="auto" w:fill="FFFFFF"/>
        </w:rPr>
      </w:pPr>
    </w:p>
    <w:p w:rsidR="003E6024" w:rsidRPr="003E6024" w:rsidRDefault="003E6024" w:rsidP="00EE1BB1">
      <w:pPr>
        <w:spacing w:before="100" w:beforeAutospacing="1" w:after="100" w:afterAutospacing="1" w:line="240" w:lineRule="auto"/>
        <w:outlineLvl w:val="1"/>
        <w:rPr>
          <w:b/>
          <w:noProof/>
          <w:sz w:val="36"/>
          <w:szCs w:val="36"/>
          <w:u w:val="single"/>
        </w:rPr>
      </w:pPr>
    </w:p>
    <w:sectPr w:rsidR="003E6024" w:rsidRPr="003E6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B1"/>
    <w:rsid w:val="001003CC"/>
    <w:rsid w:val="00331A15"/>
    <w:rsid w:val="003E6024"/>
    <w:rsid w:val="00520151"/>
    <w:rsid w:val="007B21B3"/>
    <w:rsid w:val="00B90D0F"/>
    <w:rsid w:val="00C47E38"/>
    <w:rsid w:val="00EE1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A50C"/>
  <w15:chartTrackingRefBased/>
  <w15:docId w15:val="{6EB125A3-B92C-4097-BF34-3D8464E7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1B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BB1"/>
    <w:rPr>
      <w:rFonts w:ascii="Times New Roman" w:eastAsia="Times New Roman" w:hAnsi="Times New Roman" w:cs="Times New Roman"/>
      <w:b/>
      <w:bCs/>
      <w:sz w:val="36"/>
      <w:szCs w:val="36"/>
    </w:rPr>
  </w:style>
  <w:style w:type="character" w:styleId="Emphasis">
    <w:name w:val="Emphasis"/>
    <w:basedOn w:val="DefaultParagraphFont"/>
    <w:uiPriority w:val="20"/>
    <w:qFormat/>
    <w:rsid w:val="001003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04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2022-03-15T04:01:00Z</dcterms:created>
  <dcterms:modified xsi:type="dcterms:W3CDTF">2022-03-15T05:56:00Z</dcterms:modified>
</cp:coreProperties>
</file>