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2C5C" w14:textId="643BF0B0" w:rsidR="00CD2D05" w:rsidRDefault="00CD2D05" w:rsidP="00CD2D05">
      <w:pPr>
        <w:pStyle w:val="Heading1"/>
      </w:pPr>
      <w:r>
        <w:rPr>
          <w:rStyle w:val="Strong"/>
          <w:b/>
          <w:bCs w:val="0"/>
        </w:rPr>
        <w:t xml:space="preserve">Creativity, Invention, </w:t>
      </w:r>
      <w:r w:rsidR="00486585">
        <w:rPr>
          <w:rStyle w:val="Strong"/>
          <w:b/>
          <w:bCs w:val="0"/>
        </w:rPr>
        <w:t xml:space="preserve">Innovation and </w:t>
      </w:r>
      <w:r>
        <w:rPr>
          <w:rStyle w:val="Strong"/>
          <w:b/>
          <w:bCs w:val="0"/>
        </w:rPr>
        <w:t>Technology Readiness Levels</w:t>
      </w:r>
    </w:p>
    <w:p w14:paraId="43C880D7" w14:textId="77777777" w:rsidR="00CD2D05" w:rsidRDefault="00CD2D05" w:rsidP="00CD2D05">
      <w:pPr>
        <w:pStyle w:val="Heading2"/>
      </w:pPr>
      <w:r>
        <w:rPr>
          <w:rStyle w:val="Strong"/>
          <w:b/>
          <w:bCs w:val="0"/>
        </w:rPr>
        <w:t>1. Introduction</w:t>
      </w:r>
    </w:p>
    <w:p w14:paraId="7E038521" w14:textId="77777777" w:rsidR="00CD2D05" w:rsidRDefault="00CD2D05" w:rsidP="00486585">
      <w:pPr>
        <w:pStyle w:val="NormalWeb"/>
        <w:jc w:val="both"/>
      </w:pPr>
      <w:r>
        <w:t xml:space="preserve">In the 21st century, the global economy is driven by ideas, technologies, and the ability to transform concepts into impactful realities. The terms </w:t>
      </w:r>
      <w:r>
        <w:rPr>
          <w:rStyle w:val="Emphasis"/>
        </w:rPr>
        <w:t>creativity, invention, and innovation</w:t>
      </w:r>
      <w:r>
        <w:t xml:space="preserve"> are often used interchangeably in everyday conversation; however, they each hold distinct meanings in academic, business, and scientific contexts. Together, they form a pipeline that drives progress: </w:t>
      </w:r>
      <w:r>
        <w:rPr>
          <w:rStyle w:val="Strong"/>
        </w:rPr>
        <w:t>creativity</w:t>
      </w:r>
      <w:r>
        <w:t xml:space="preserve"> generates ideas, </w:t>
      </w:r>
      <w:r>
        <w:rPr>
          <w:rStyle w:val="Strong"/>
        </w:rPr>
        <w:t>invention</w:t>
      </w:r>
      <w:r>
        <w:t xml:space="preserve"> transforms ideas into tangible prototypes, the </w:t>
      </w:r>
      <w:r>
        <w:rPr>
          <w:rStyle w:val="Strong"/>
        </w:rPr>
        <w:t>Technology Readiness Level (TRL)</w:t>
      </w:r>
      <w:r>
        <w:t xml:space="preserve"> framework evaluates the maturity of those inventions, and </w:t>
      </w:r>
      <w:r>
        <w:rPr>
          <w:rStyle w:val="Strong"/>
        </w:rPr>
        <w:t>innovation</w:t>
      </w:r>
      <w:r>
        <w:t xml:space="preserve"> brings them to markets or social systems for practical use and value creation.</w:t>
      </w:r>
    </w:p>
    <w:p w14:paraId="681738B3" w14:textId="77777777" w:rsidR="00CD2D05" w:rsidRDefault="00CD2D05" w:rsidP="00486585">
      <w:pPr>
        <w:pStyle w:val="NormalWeb"/>
        <w:jc w:val="both"/>
      </w:pPr>
      <w:r>
        <w:t>Creativity is the foundation of problem-solving, enabling individuals and organizations to think beyond conventional boundaries. Invention builds upon creativity, producing prototypes and processes that represent breakthroughs in knowledge or application. However, not every invention is ready for use. The TRL hierarchy provides a systematic framework for assessing how close a technology is to real-world application. Finally, innovation ensures that these inventions become economically viable and socially beneficial.</w:t>
      </w:r>
    </w:p>
    <w:p w14:paraId="5DE712A7" w14:textId="77777777" w:rsidR="00CD2D05" w:rsidRDefault="00CD2D05" w:rsidP="00486585">
      <w:pPr>
        <w:pStyle w:val="NormalWeb"/>
        <w:jc w:val="both"/>
      </w:pPr>
      <w:r>
        <w:t>The progression from creativity to invention, readiness evaluation, and innovation is not linear but iterative. This cycle fuels advancements in sectors ranging from healthcare and energy to digital transformation and sustainable development.</w:t>
      </w:r>
    </w:p>
    <w:p w14:paraId="04C37287" w14:textId="77777777" w:rsidR="00CD2D05" w:rsidRDefault="00CD2D05" w:rsidP="00486585">
      <w:pPr>
        <w:pStyle w:val="NormalWeb"/>
        <w:jc w:val="both"/>
      </w:pPr>
      <w:r>
        <w:rPr>
          <w:rStyle w:val="Strong"/>
        </w:rPr>
        <w:t>Example:</w:t>
      </w:r>
      <w:r>
        <w:t xml:space="preserve"> The development of the smartphone illustrates this progression. Creativity was expressed in the idea of combining communication, computing, and entertainment in a single device. Invention produced the first prototypes of touch-based mobile devices. TRLs helped evaluate component technologies such as capacitive touchscreens and lithium-ion batteries for readiness. Innovation came when Apple launched the iPhone, scaling it globally and reshaping communication, business, and society.</w:t>
      </w:r>
    </w:p>
    <w:p w14:paraId="590D610F" w14:textId="77777777" w:rsidR="00CD2D05" w:rsidRDefault="00CD2D05" w:rsidP="00486585">
      <w:pPr>
        <w:pStyle w:val="NormalWeb"/>
        <w:jc w:val="both"/>
      </w:pPr>
      <w:r>
        <w:t>This study aims to explore creativity, invention, TRLs, and innovation in depth, providing theoretical foundations, practical case examples, challenges, and strategies.</w:t>
      </w:r>
    </w:p>
    <w:p w14:paraId="5B3F65D5" w14:textId="77777777" w:rsidR="00CD2D05" w:rsidRDefault="00CD2D05" w:rsidP="00486585">
      <w:pPr>
        <w:pStyle w:val="Heading2"/>
        <w:jc w:val="both"/>
      </w:pPr>
      <w:r>
        <w:rPr>
          <w:rStyle w:val="Strong"/>
          <w:b/>
          <w:bCs w:val="0"/>
        </w:rPr>
        <w:t>2. Understanding Creativity</w:t>
      </w:r>
    </w:p>
    <w:p w14:paraId="2A329564" w14:textId="77777777" w:rsidR="00CD2D05" w:rsidRDefault="00CD2D05" w:rsidP="00486585">
      <w:pPr>
        <w:pStyle w:val="Heading3"/>
        <w:jc w:val="both"/>
      </w:pPr>
      <w:r>
        <w:rPr>
          <w:rStyle w:val="Strong"/>
          <w:b/>
          <w:bCs/>
        </w:rPr>
        <w:t>2.1 Definition and Importance</w:t>
      </w:r>
    </w:p>
    <w:p w14:paraId="7199DE37" w14:textId="77777777" w:rsidR="00CD2D05" w:rsidRDefault="00CD2D05" w:rsidP="00486585">
      <w:pPr>
        <w:pStyle w:val="NormalWeb"/>
        <w:jc w:val="both"/>
      </w:pPr>
      <w:r>
        <w:t xml:space="preserve">Creativity is the ability to generate ideas that are original, imaginative, and valuable. Scholars often define creativity as the production of something both </w:t>
      </w:r>
      <w:r>
        <w:rPr>
          <w:rStyle w:val="Strong"/>
        </w:rPr>
        <w:t>novel</w:t>
      </w:r>
      <w:r>
        <w:t xml:space="preserve"> (new, unique, or original) and </w:t>
      </w:r>
      <w:r>
        <w:rPr>
          <w:rStyle w:val="Strong"/>
        </w:rPr>
        <w:t>useful</w:t>
      </w:r>
      <w:r>
        <w:t xml:space="preserve"> (practical, applicable, or meaningful). Creativity is not limited to artistic expression; it is equally critical in science, business, and everyday problem-solving.</w:t>
      </w:r>
    </w:p>
    <w:p w14:paraId="36EEC95C" w14:textId="6A8D6ECB" w:rsidR="00CD2D05" w:rsidRDefault="00CD2D05" w:rsidP="00486585">
      <w:pPr>
        <w:pStyle w:val="NormalWeb"/>
        <w:jc w:val="both"/>
      </w:pPr>
      <w:r>
        <w:t>In modern economies, creativity drives competitiveness by fostering differentiation. Nations and organizations that cultivate creative cultures are better positioned to respond to rapid technological and societal changes. For individuals, creativity enhances adaptability and employability, enabling them to thrive in uncertain environments.</w:t>
      </w:r>
    </w:p>
    <w:p w14:paraId="4EE0604D" w14:textId="77777777" w:rsidR="00486585" w:rsidRDefault="00486585" w:rsidP="00486585">
      <w:pPr>
        <w:pStyle w:val="NormalWeb"/>
        <w:jc w:val="both"/>
      </w:pPr>
    </w:p>
    <w:p w14:paraId="01AF9F20" w14:textId="77777777" w:rsidR="00CD2D05" w:rsidRDefault="00CD2D05" w:rsidP="00486585">
      <w:pPr>
        <w:pStyle w:val="NormalWeb"/>
        <w:jc w:val="both"/>
      </w:pPr>
      <w:r>
        <w:rPr>
          <w:rStyle w:val="Strong"/>
        </w:rPr>
        <w:lastRenderedPageBreak/>
        <w:t>Examples of Creativity in Action:</w:t>
      </w:r>
    </w:p>
    <w:p w14:paraId="497833CA" w14:textId="77777777" w:rsidR="00CD2D05" w:rsidRDefault="00CD2D05" w:rsidP="00486585">
      <w:pPr>
        <w:pStyle w:val="NormalWeb"/>
        <w:numPr>
          <w:ilvl w:val="0"/>
          <w:numId w:val="17"/>
        </w:numPr>
        <w:jc w:val="both"/>
      </w:pPr>
      <w:r>
        <w:rPr>
          <w:rStyle w:val="Strong"/>
        </w:rPr>
        <w:t>Design Thinking at IDEO:</w:t>
      </w:r>
      <w:r>
        <w:t xml:space="preserve"> A global design consultancy that develops innovative products by encouraging divergent thinking and human-centered problem solving.</w:t>
      </w:r>
    </w:p>
    <w:p w14:paraId="2367A9D3" w14:textId="77777777" w:rsidR="00CD2D05" w:rsidRDefault="00CD2D05" w:rsidP="00486585">
      <w:pPr>
        <w:pStyle w:val="NormalWeb"/>
        <w:numPr>
          <w:ilvl w:val="0"/>
          <w:numId w:val="17"/>
        </w:numPr>
        <w:jc w:val="both"/>
      </w:pPr>
      <w:r>
        <w:rPr>
          <w:rStyle w:val="Strong"/>
        </w:rPr>
        <w:t>J.K. Rowling:</w:t>
      </w:r>
      <w:r>
        <w:t xml:space="preserve"> Imagining the Harry Potter universe illustrates literary creativity, which in turn created vast cultural and commercial value.</w:t>
      </w:r>
    </w:p>
    <w:p w14:paraId="5AEABB2C" w14:textId="77777777" w:rsidR="00CD2D05" w:rsidRDefault="00CD2D05" w:rsidP="00486585">
      <w:pPr>
        <w:pStyle w:val="NormalWeb"/>
        <w:numPr>
          <w:ilvl w:val="0"/>
          <w:numId w:val="17"/>
        </w:numPr>
        <w:jc w:val="both"/>
      </w:pPr>
      <w:r>
        <w:rPr>
          <w:rStyle w:val="Strong"/>
        </w:rPr>
        <w:t>Scientific Creativity:</w:t>
      </w:r>
      <w:r>
        <w:t xml:space="preserve"> Einstein’s theory of relativity began as a thought experiment challenging Newtonian physics.</w:t>
      </w:r>
    </w:p>
    <w:p w14:paraId="7A1B77AC" w14:textId="77777777" w:rsidR="00CD2D05" w:rsidRDefault="00CD2D05" w:rsidP="00486585">
      <w:pPr>
        <w:pStyle w:val="Heading3"/>
        <w:jc w:val="both"/>
      </w:pPr>
      <w:r>
        <w:rPr>
          <w:rStyle w:val="Strong"/>
          <w:b/>
          <w:bCs/>
        </w:rPr>
        <w:t>2.2 Theories of Creativity</w:t>
      </w:r>
    </w:p>
    <w:p w14:paraId="0ACB08E2" w14:textId="77777777" w:rsidR="00CD2D05" w:rsidRDefault="00CD2D05" w:rsidP="00486585">
      <w:pPr>
        <w:pStyle w:val="NormalWeb"/>
        <w:numPr>
          <w:ilvl w:val="0"/>
          <w:numId w:val="18"/>
        </w:numPr>
        <w:jc w:val="both"/>
      </w:pPr>
      <w:r>
        <w:rPr>
          <w:rStyle w:val="Strong"/>
        </w:rPr>
        <w:t>Guilford’s Structure-of-Intellect Model (1950):</w:t>
      </w:r>
    </w:p>
    <w:p w14:paraId="2A208245" w14:textId="77777777" w:rsidR="00CD2D05" w:rsidRDefault="00CD2D05" w:rsidP="00486585">
      <w:pPr>
        <w:pStyle w:val="NormalWeb"/>
        <w:numPr>
          <w:ilvl w:val="1"/>
          <w:numId w:val="18"/>
        </w:numPr>
        <w:jc w:val="both"/>
      </w:pPr>
      <w:r>
        <w:t xml:space="preserve">Distinguished </w:t>
      </w:r>
      <w:r>
        <w:rPr>
          <w:rStyle w:val="Emphasis"/>
        </w:rPr>
        <w:t>divergent thinking</w:t>
      </w:r>
      <w:r>
        <w:t xml:space="preserve"> (generating multiple possible solutions) from </w:t>
      </w:r>
      <w:r>
        <w:rPr>
          <w:rStyle w:val="Emphasis"/>
        </w:rPr>
        <w:t>convergent thinking</w:t>
      </w:r>
      <w:r>
        <w:t xml:space="preserve"> (selecting the best solution).</w:t>
      </w:r>
    </w:p>
    <w:p w14:paraId="3C326570" w14:textId="77777777" w:rsidR="00CD2D05" w:rsidRDefault="00CD2D05" w:rsidP="00486585">
      <w:pPr>
        <w:pStyle w:val="NormalWeb"/>
        <w:numPr>
          <w:ilvl w:val="1"/>
          <w:numId w:val="18"/>
        </w:numPr>
        <w:jc w:val="both"/>
      </w:pPr>
      <w:r>
        <w:t>Example: Brainstorming multiple uses for a paperclip is divergent thinking; selecting the most practical one is convergent thinking.</w:t>
      </w:r>
    </w:p>
    <w:p w14:paraId="746A4164" w14:textId="77777777" w:rsidR="00CD2D05" w:rsidRDefault="00CD2D05" w:rsidP="00486585">
      <w:pPr>
        <w:pStyle w:val="NormalWeb"/>
        <w:numPr>
          <w:ilvl w:val="0"/>
          <w:numId w:val="18"/>
        </w:numPr>
        <w:jc w:val="both"/>
      </w:pPr>
      <w:r>
        <w:rPr>
          <w:rStyle w:val="Strong"/>
        </w:rPr>
        <w:t>Amabile’s Componential Theory (1996):</w:t>
      </w:r>
    </w:p>
    <w:p w14:paraId="2B5B9303" w14:textId="77777777" w:rsidR="00CD2D05" w:rsidRDefault="00CD2D05" w:rsidP="00486585">
      <w:pPr>
        <w:pStyle w:val="NormalWeb"/>
        <w:numPr>
          <w:ilvl w:val="1"/>
          <w:numId w:val="18"/>
        </w:numPr>
        <w:jc w:val="both"/>
      </w:pPr>
      <w:r>
        <w:t>Creativity requires three components: domain-relevant skills, creativity-relevant skills (flexibility, risk-taking), and intrinsic motivation.</w:t>
      </w:r>
    </w:p>
    <w:p w14:paraId="7323B354" w14:textId="77777777" w:rsidR="00CD2D05" w:rsidRDefault="00CD2D05" w:rsidP="00486585">
      <w:pPr>
        <w:pStyle w:val="NormalWeb"/>
        <w:numPr>
          <w:ilvl w:val="1"/>
          <w:numId w:val="18"/>
        </w:numPr>
        <w:jc w:val="both"/>
      </w:pPr>
      <w:r>
        <w:t>Example: A software engineer may have technical skills, but motivation and a supportive environment fuel creative coding.</w:t>
      </w:r>
    </w:p>
    <w:p w14:paraId="3BA3842B" w14:textId="77777777" w:rsidR="00CD2D05" w:rsidRDefault="00CD2D05" w:rsidP="00486585">
      <w:pPr>
        <w:pStyle w:val="NormalWeb"/>
        <w:numPr>
          <w:ilvl w:val="0"/>
          <w:numId w:val="18"/>
        </w:numPr>
        <w:jc w:val="both"/>
      </w:pPr>
      <w:r>
        <w:rPr>
          <w:rStyle w:val="Strong"/>
        </w:rPr>
        <w:t>Csikszentmihalyi’s Flow Theory (1996):</w:t>
      </w:r>
    </w:p>
    <w:p w14:paraId="0B1239C5" w14:textId="77777777" w:rsidR="00CD2D05" w:rsidRDefault="00CD2D05" w:rsidP="00486585">
      <w:pPr>
        <w:pStyle w:val="NormalWeb"/>
        <w:numPr>
          <w:ilvl w:val="1"/>
          <w:numId w:val="18"/>
        </w:numPr>
        <w:jc w:val="both"/>
      </w:pPr>
      <w:r>
        <w:t>Creativity occurs in a state of “flow,” when individuals are deeply immersed, challenged, and enjoying the process.</w:t>
      </w:r>
    </w:p>
    <w:p w14:paraId="553EED5E" w14:textId="77777777" w:rsidR="00CD2D05" w:rsidRDefault="00CD2D05" w:rsidP="00486585">
      <w:pPr>
        <w:pStyle w:val="NormalWeb"/>
        <w:numPr>
          <w:ilvl w:val="1"/>
          <w:numId w:val="18"/>
        </w:numPr>
        <w:jc w:val="both"/>
      </w:pPr>
      <w:r>
        <w:t>Example: A musician composing for hours without noticing time passing.</w:t>
      </w:r>
    </w:p>
    <w:p w14:paraId="6A250ED4" w14:textId="77777777" w:rsidR="00CD2D05" w:rsidRDefault="00CD2D05" w:rsidP="00486585">
      <w:pPr>
        <w:pStyle w:val="NormalWeb"/>
        <w:numPr>
          <w:ilvl w:val="0"/>
          <w:numId w:val="18"/>
        </w:numPr>
        <w:jc w:val="both"/>
      </w:pPr>
      <w:r>
        <w:rPr>
          <w:rStyle w:val="Strong"/>
        </w:rPr>
        <w:t>Wallas’ Four-Stage Model (1926):</w:t>
      </w:r>
    </w:p>
    <w:p w14:paraId="2AB6D97F" w14:textId="77777777" w:rsidR="00CD2D05" w:rsidRDefault="00CD2D05" w:rsidP="00486585">
      <w:pPr>
        <w:pStyle w:val="NormalWeb"/>
        <w:numPr>
          <w:ilvl w:val="1"/>
          <w:numId w:val="18"/>
        </w:numPr>
        <w:jc w:val="both"/>
      </w:pPr>
      <w:r>
        <w:t xml:space="preserve">Stages of creativity: </w:t>
      </w:r>
      <w:r>
        <w:rPr>
          <w:rStyle w:val="Emphasis"/>
        </w:rPr>
        <w:t>Preparation, Incubation, Illumination, Verification.</w:t>
      </w:r>
    </w:p>
    <w:p w14:paraId="43C2A7FD" w14:textId="77777777" w:rsidR="00CD2D05" w:rsidRDefault="00CD2D05" w:rsidP="00486585">
      <w:pPr>
        <w:pStyle w:val="NormalWeb"/>
        <w:numPr>
          <w:ilvl w:val="1"/>
          <w:numId w:val="18"/>
        </w:numPr>
        <w:jc w:val="both"/>
      </w:pPr>
      <w:r>
        <w:t>Example: Edison’s process of preparing (studying filaments), incubating (stepping away from problems), illumination (eureka moments), and verification (testing bulbs).</w:t>
      </w:r>
    </w:p>
    <w:p w14:paraId="0A500F09" w14:textId="77777777" w:rsidR="00CD2D05" w:rsidRDefault="00CD2D05" w:rsidP="00486585">
      <w:pPr>
        <w:pStyle w:val="Heading2"/>
        <w:jc w:val="both"/>
      </w:pPr>
      <w:r>
        <w:rPr>
          <w:rStyle w:val="Strong"/>
          <w:b/>
          <w:bCs w:val="0"/>
        </w:rPr>
        <w:t>3. Understanding Invention</w:t>
      </w:r>
    </w:p>
    <w:p w14:paraId="3C5D75EE" w14:textId="77777777" w:rsidR="00CD2D05" w:rsidRDefault="00CD2D05" w:rsidP="00486585">
      <w:pPr>
        <w:pStyle w:val="Heading3"/>
        <w:jc w:val="both"/>
      </w:pPr>
      <w:r>
        <w:rPr>
          <w:rStyle w:val="Strong"/>
          <w:b/>
          <w:bCs/>
        </w:rPr>
        <w:t>3.1 Definition and Role</w:t>
      </w:r>
    </w:p>
    <w:p w14:paraId="68820500" w14:textId="77777777" w:rsidR="00CD2D05" w:rsidRDefault="00CD2D05" w:rsidP="00486585">
      <w:pPr>
        <w:pStyle w:val="NormalWeb"/>
        <w:jc w:val="both"/>
      </w:pPr>
      <w:r>
        <w:t xml:space="preserve">An </w:t>
      </w:r>
      <w:r>
        <w:rPr>
          <w:rStyle w:val="Strong"/>
        </w:rPr>
        <w:t>invention</w:t>
      </w:r>
      <w:r>
        <w:t xml:space="preserve"> is the creation of something entirely new that did not exist before — a tangible outcome of applied creativity. While creativity generates ideas, invention embodies them in the form of devices, processes, methods, or systems.</w:t>
      </w:r>
    </w:p>
    <w:p w14:paraId="5F06AD29" w14:textId="77777777" w:rsidR="00CD2D05" w:rsidRDefault="00CD2D05" w:rsidP="00486585">
      <w:pPr>
        <w:pStyle w:val="NormalWeb"/>
        <w:jc w:val="both"/>
      </w:pPr>
      <w:r>
        <w:t>Inventions are central to technological progress. They represent breakthroughs that change how humans interact with the world. Unlike creativity, which may remain abstract, inventions are tested, demonstrated, and refined.</w:t>
      </w:r>
    </w:p>
    <w:p w14:paraId="1E2DE7C5" w14:textId="77777777" w:rsidR="00CD2D05" w:rsidRDefault="00CD2D05" w:rsidP="00486585">
      <w:pPr>
        <w:pStyle w:val="NormalWeb"/>
        <w:jc w:val="both"/>
      </w:pPr>
      <w:r>
        <w:rPr>
          <w:rStyle w:val="Strong"/>
        </w:rPr>
        <w:t>Examples:</w:t>
      </w:r>
    </w:p>
    <w:p w14:paraId="62213D4B" w14:textId="77777777" w:rsidR="00CD2D05" w:rsidRDefault="00CD2D05" w:rsidP="00486585">
      <w:pPr>
        <w:pStyle w:val="NormalWeb"/>
        <w:numPr>
          <w:ilvl w:val="0"/>
          <w:numId w:val="19"/>
        </w:numPr>
        <w:jc w:val="both"/>
      </w:pPr>
      <w:r>
        <w:rPr>
          <w:rStyle w:val="Strong"/>
        </w:rPr>
        <w:t>The Wright Brothers (1903):</w:t>
      </w:r>
      <w:r>
        <w:t xml:space="preserve"> Invented the first powered airplane, transforming transportation.</w:t>
      </w:r>
    </w:p>
    <w:p w14:paraId="30394016" w14:textId="77777777" w:rsidR="00CD2D05" w:rsidRDefault="00CD2D05" w:rsidP="00486585">
      <w:pPr>
        <w:pStyle w:val="NormalWeb"/>
        <w:numPr>
          <w:ilvl w:val="0"/>
          <w:numId w:val="19"/>
        </w:numPr>
        <w:jc w:val="both"/>
      </w:pPr>
      <w:r>
        <w:rPr>
          <w:rStyle w:val="Strong"/>
        </w:rPr>
        <w:t>Edison’s Lightbulb (1879):</w:t>
      </w:r>
      <w:r>
        <w:t xml:space="preserve"> Though light sources existed, Edison’s durable filament design was the first practical electrical lightbulb.</w:t>
      </w:r>
    </w:p>
    <w:p w14:paraId="1F5C5DAB" w14:textId="77777777" w:rsidR="00CD2D05" w:rsidRDefault="00CD2D05" w:rsidP="00486585">
      <w:pPr>
        <w:pStyle w:val="NormalWeb"/>
        <w:numPr>
          <w:ilvl w:val="0"/>
          <w:numId w:val="19"/>
        </w:numPr>
        <w:jc w:val="both"/>
      </w:pPr>
      <w:r>
        <w:rPr>
          <w:rStyle w:val="Strong"/>
        </w:rPr>
        <w:lastRenderedPageBreak/>
        <w:t>CRISPR Gene-Editing Technology:</w:t>
      </w:r>
      <w:r>
        <w:t xml:space="preserve"> Invented by Jennifer Doudna and Emmanuelle Charpentier, revolutionizing biotechnology.</w:t>
      </w:r>
    </w:p>
    <w:p w14:paraId="35821C26" w14:textId="77777777" w:rsidR="00CD2D05" w:rsidRDefault="00CD2D05" w:rsidP="00486585">
      <w:pPr>
        <w:pStyle w:val="Heading3"/>
        <w:jc w:val="both"/>
      </w:pPr>
      <w:r>
        <w:rPr>
          <w:rStyle w:val="Strong"/>
          <w:b/>
          <w:bCs/>
        </w:rPr>
        <w:t>3.2 Stages of Invention</w:t>
      </w:r>
    </w:p>
    <w:p w14:paraId="5B7EAC07" w14:textId="77777777" w:rsidR="00CD2D05" w:rsidRDefault="00CD2D05" w:rsidP="00486585">
      <w:pPr>
        <w:pStyle w:val="NormalWeb"/>
        <w:jc w:val="both"/>
      </w:pPr>
      <w:r>
        <w:t>The invention process often unfolds in structured stages, although not always sequentially:</w:t>
      </w:r>
    </w:p>
    <w:p w14:paraId="259A7AA9" w14:textId="77777777" w:rsidR="00CD2D05" w:rsidRDefault="00CD2D05" w:rsidP="00486585">
      <w:pPr>
        <w:pStyle w:val="NormalWeb"/>
        <w:numPr>
          <w:ilvl w:val="0"/>
          <w:numId w:val="20"/>
        </w:numPr>
        <w:jc w:val="both"/>
      </w:pPr>
      <w:r>
        <w:rPr>
          <w:rStyle w:val="Strong"/>
        </w:rPr>
        <w:t>Idea Generation:</w:t>
      </w:r>
      <w:r>
        <w:t xml:space="preserve"> Creative spark identifies a problem or opportunity.</w:t>
      </w:r>
    </w:p>
    <w:p w14:paraId="3260715F" w14:textId="77777777" w:rsidR="00CD2D05" w:rsidRDefault="00CD2D05" w:rsidP="00486585">
      <w:pPr>
        <w:pStyle w:val="NormalWeb"/>
        <w:numPr>
          <w:ilvl w:val="0"/>
          <w:numId w:val="20"/>
        </w:numPr>
        <w:jc w:val="both"/>
      </w:pPr>
      <w:r>
        <w:rPr>
          <w:rStyle w:val="Strong"/>
        </w:rPr>
        <w:t>Research and Feasibility:</w:t>
      </w:r>
      <w:r>
        <w:t xml:space="preserve"> Investigating whether the idea is scientifically and technically viable.</w:t>
      </w:r>
    </w:p>
    <w:p w14:paraId="38EA2A65" w14:textId="77777777" w:rsidR="00CD2D05" w:rsidRDefault="00CD2D05" w:rsidP="00486585">
      <w:pPr>
        <w:pStyle w:val="NormalWeb"/>
        <w:numPr>
          <w:ilvl w:val="0"/>
          <w:numId w:val="20"/>
        </w:numPr>
        <w:jc w:val="both"/>
      </w:pPr>
      <w:r>
        <w:rPr>
          <w:rStyle w:val="Strong"/>
        </w:rPr>
        <w:t>Prototyping:</w:t>
      </w:r>
      <w:r>
        <w:t xml:space="preserve"> Developing a working model to demonstrate functionality.</w:t>
      </w:r>
    </w:p>
    <w:p w14:paraId="0A693937" w14:textId="77777777" w:rsidR="00CD2D05" w:rsidRDefault="00CD2D05" w:rsidP="00486585">
      <w:pPr>
        <w:pStyle w:val="NormalWeb"/>
        <w:numPr>
          <w:ilvl w:val="0"/>
          <w:numId w:val="20"/>
        </w:numPr>
        <w:jc w:val="both"/>
      </w:pPr>
      <w:r>
        <w:rPr>
          <w:rStyle w:val="Strong"/>
        </w:rPr>
        <w:t>Testing and Experimentation:</w:t>
      </w:r>
      <w:r>
        <w:t xml:space="preserve"> Evaluating performance, safety, and durability.</w:t>
      </w:r>
    </w:p>
    <w:p w14:paraId="01C4A244" w14:textId="77777777" w:rsidR="00CD2D05" w:rsidRDefault="00CD2D05" w:rsidP="00486585">
      <w:pPr>
        <w:pStyle w:val="NormalWeb"/>
        <w:numPr>
          <w:ilvl w:val="0"/>
          <w:numId w:val="20"/>
        </w:numPr>
        <w:jc w:val="both"/>
      </w:pPr>
      <w:r>
        <w:rPr>
          <w:rStyle w:val="Strong"/>
        </w:rPr>
        <w:t>Refinement (Iteration):</w:t>
      </w:r>
      <w:r>
        <w:t xml:space="preserve"> Improving design through repeated cycles.</w:t>
      </w:r>
    </w:p>
    <w:p w14:paraId="6F91AF6A" w14:textId="77777777" w:rsidR="00CD2D05" w:rsidRDefault="00CD2D05" w:rsidP="00486585">
      <w:pPr>
        <w:pStyle w:val="NormalWeb"/>
        <w:numPr>
          <w:ilvl w:val="0"/>
          <w:numId w:val="20"/>
        </w:numPr>
        <w:jc w:val="both"/>
      </w:pPr>
      <w:r>
        <w:rPr>
          <w:rStyle w:val="Strong"/>
        </w:rPr>
        <w:t>Pre-Production Development:</w:t>
      </w:r>
      <w:r>
        <w:t xml:space="preserve"> Engineering for scalability and manufacturability.</w:t>
      </w:r>
    </w:p>
    <w:p w14:paraId="430375DD" w14:textId="77777777" w:rsidR="00CD2D05" w:rsidRDefault="00CD2D05" w:rsidP="00486585">
      <w:pPr>
        <w:pStyle w:val="NormalWeb"/>
        <w:numPr>
          <w:ilvl w:val="0"/>
          <w:numId w:val="20"/>
        </w:numPr>
        <w:jc w:val="both"/>
      </w:pPr>
      <w:r>
        <w:rPr>
          <w:rStyle w:val="Strong"/>
        </w:rPr>
        <w:t>Commercialization Preparation:</w:t>
      </w:r>
      <w:r>
        <w:t xml:space="preserve"> Bridging invention to innovation, including patents and market assessments.</w:t>
      </w:r>
    </w:p>
    <w:p w14:paraId="76CD6F88" w14:textId="77777777" w:rsidR="00CD2D05" w:rsidRDefault="00CD2D05" w:rsidP="00486585">
      <w:pPr>
        <w:pStyle w:val="NormalWeb"/>
        <w:jc w:val="both"/>
      </w:pPr>
      <w:r>
        <w:rPr>
          <w:rStyle w:val="Strong"/>
        </w:rPr>
        <w:t>Case Example:</w:t>
      </w:r>
      <w:r>
        <w:t xml:space="preserve"> The invention of the polio vaccine required decades of research, animal testing, refinement, and eventual field trials before commercialization.</w:t>
      </w:r>
    </w:p>
    <w:p w14:paraId="2B405525" w14:textId="77777777" w:rsidR="00CD2D05" w:rsidRDefault="00CD2D05" w:rsidP="00486585">
      <w:pPr>
        <w:pStyle w:val="Heading2"/>
        <w:jc w:val="both"/>
      </w:pPr>
      <w:r>
        <w:rPr>
          <w:rStyle w:val="Strong"/>
          <w:b/>
          <w:bCs w:val="0"/>
        </w:rPr>
        <w:t>4. Technology Readiness Levels (TRLs)</w:t>
      </w:r>
    </w:p>
    <w:p w14:paraId="5E0F3F03" w14:textId="77777777" w:rsidR="00CD2D05" w:rsidRDefault="00CD2D05" w:rsidP="00486585">
      <w:pPr>
        <w:pStyle w:val="Heading3"/>
        <w:jc w:val="both"/>
      </w:pPr>
      <w:r>
        <w:rPr>
          <w:rStyle w:val="Strong"/>
          <w:b/>
          <w:bCs/>
        </w:rPr>
        <w:t>4.1 Definition and Purpose</w:t>
      </w:r>
    </w:p>
    <w:p w14:paraId="09F13660" w14:textId="77777777" w:rsidR="00CD2D05" w:rsidRDefault="00CD2D05" w:rsidP="00486585">
      <w:pPr>
        <w:pStyle w:val="NormalWeb"/>
        <w:jc w:val="both"/>
      </w:pPr>
      <w:r>
        <w:t xml:space="preserve">Developed by NASA in the 1970s, the </w:t>
      </w:r>
      <w:r>
        <w:rPr>
          <w:rStyle w:val="Strong"/>
        </w:rPr>
        <w:t>Technology Readiness Level (TRL)</w:t>
      </w:r>
      <w:r>
        <w:t xml:space="preserve"> framework is a nine-level scale that assesses the maturity of a technology, from initial concept to market deployment. It is widely adopted by governments, research agencies, and corporations to evaluate inventions.</w:t>
      </w:r>
    </w:p>
    <w:p w14:paraId="05BFC404" w14:textId="77777777" w:rsidR="00CD2D05" w:rsidRDefault="00CD2D05" w:rsidP="00486585">
      <w:pPr>
        <w:pStyle w:val="NormalWeb"/>
        <w:jc w:val="both"/>
      </w:pPr>
      <w:r>
        <w:t>TRL provides:</w:t>
      </w:r>
    </w:p>
    <w:p w14:paraId="28CF7757" w14:textId="77777777" w:rsidR="00CD2D05" w:rsidRDefault="00CD2D05" w:rsidP="00486585">
      <w:pPr>
        <w:pStyle w:val="NormalWeb"/>
        <w:numPr>
          <w:ilvl w:val="0"/>
          <w:numId w:val="21"/>
        </w:numPr>
        <w:jc w:val="both"/>
      </w:pPr>
      <w:r>
        <w:t xml:space="preserve">A </w:t>
      </w:r>
      <w:r>
        <w:rPr>
          <w:rStyle w:val="Strong"/>
        </w:rPr>
        <w:t>common language</w:t>
      </w:r>
      <w:r>
        <w:t xml:space="preserve"> for stakeholders.</w:t>
      </w:r>
    </w:p>
    <w:p w14:paraId="3A220CB0" w14:textId="77777777" w:rsidR="00CD2D05" w:rsidRDefault="00CD2D05" w:rsidP="00486585">
      <w:pPr>
        <w:pStyle w:val="NormalWeb"/>
        <w:numPr>
          <w:ilvl w:val="0"/>
          <w:numId w:val="21"/>
        </w:numPr>
        <w:jc w:val="both"/>
      </w:pPr>
      <w:r>
        <w:t>Risk management by identifying readiness gaps.</w:t>
      </w:r>
    </w:p>
    <w:p w14:paraId="474D8BBC" w14:textId="77777777" w:rsidR="00CD2D05" w:rsidRDefault="00CD2D05" w:rsidP="00486585">
      <w:pPr>
        <w:pStyle w:val="NormalWeb"/>
        <w:numPr>
          <w:ilvl w:val="0"/>
          <w:numId w:val="21"/>
        </w:numPr>
        <w:jc w:val="both"/>
      </w:pPr>
      <w:r>
        <w:t>A roadmap for R&amp;D investment and commercialization planning.</w:t>
      </w:r>
    </w:p>
    <w:p w14:paraId="04F6964C" w14:textId="77777777" w:rsidR="00CD2D05" w:rsidRDefault="00CD2D05" w:rsidP="00CD2D05">
      <w:pPr>
        <w:pStyle w:val="Heading3"/>
      </w:pPr>
      <w:r>
        <w:rPr>
          <w:rStyle w:val="Strong"/>
          <w:b/>
          <w:bCs/>
        </w:rPr>
        <w:t>4.2 TRL Framework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
        <w:gridCol w:w="4461"/>
        <w:gridCol w:w="3698"/>
      </w:tblGrid>
      <w:tr w:rsidR="00CD2D05" w14:paraId="48E8D3C6" w14:textId="77777777" w:rsidTr="00A63C73">
        <w:trPr>
          <w:tblHeader/>
        </w:trPr>
        <w:tc>
          <w:tcPr>
            <w:tcW w:w="0" w:type="auto"/>
            <w:vAlign w:val="center"/>
            <w:hideMark/>
          </w:tcPr>
          <w:p w14:paraId="02F0A3C6" w14:textId="77777777" w:rsidR="00CD2D05" w:rsidRDefault="00CD2D05">
            <w:pPr>
              <w:jc w:val="center"/>
              <w:rPr>
                <w:b/>
                <w:bCs/>
              </w:rPr>
            </w:pPr>
            <w:r>
              <w:rPr>
                <w:b/>
                <w:bCs/>
              </w:rPr>
              <w:t>TRL</w:t>
            </w:r>
          </w:p>
        </w:tc>
        <w:tc>
          <w:tcPr>
            <w:tcW w:w="0" w:type="auto"/>
            <w:vAlign w:val="center"/>
            <w:hideMark/>
          </w:tcPr>
          <w:p w14:paraId="64C7A550" w14:textId="77777777" w:rsidR="00CD2D05" w:rsidRDefault="00CD2D05">
            <w:pPr>
              <w:jc w:val="center"/>
              <w:rPr>
                <w:b/>
                <w:bCs/>
              </w:rPr>
            </w:pPr>
            <w:r>
              <w:rPr>
                <w:b/>
                <w:bCs/>
              </w:rPr>
              <w:t>Description</w:t>
            </w:r>
          </w:p>
        </w:tc>
        <w:tc>
          <w:tcPr>
            <w:tcW w:w="0" w:type="auto"/>
            <w:vAlign w:val="center"/>
            <w:hideMark/>
          </w:tcPr>
          <w:p w14:paraId="5A1DEBB8" w14:textId="77777777" w:rsidR="00CD2D05" w:rsidRDefault="00CD2D05">
            <w:pPr>
              <w:jc w:val="center"/>
              <w:rPr>
                <w:b/>
                <w:bCs/>
              </w:rPr>
            </w:pPr>
            <w:r>
              <w:rPr>
                <w:b/>
                <w:bCs/>
              </w:rPr>
              <w:t>Example</w:t>
            </w:r>
          </w:p>
        </w:tc>
      </w:tr>
      <w:tr w:rsidR="00CD2D05" w14:paraId="5190DD6B" w14:textId="77777777" w:rsidTr="00A63C73">
        <w:tc>
          <w:tcPr>
            <w:tcW w:w="0" w:type="auto"/>
            <w:vAlign w:val="center"/>
            <w:hideMark/>
          </w:tcPr>
          <w:p w14:paraId="27113C48" w14:textId="77777777" w:rsidR="00CD2D05" w:rsidRDefault="00CD2D05">
            <w:r>
              <w:rPr>
                <w:rStyle w:val="Strong"/>
              </w:rPr>
              <w:t>1</w:t>
            </w:r>
          </w:p>
        </w:tc>
        <w:tc>
          <w:tcPr>
            <w:tcW w:w="0" w:type="auto"/>
            <w:vAlign w:val="center"/>
            <w:hideMark/>
          </w:tcPr>
          <w:p w14:paraId="5B425877" w14:textId="77777777" w:rsidR="00CD2D05" w:rsidRDefault="00CD2D05">
            <w:r>
              <w:t>Basic principles observed</w:t>
            </w:r>
          </w:p>
        </w:tc>
        <w:tc>
          <w:tcPr>
            <w:tcW w:w="0" w:type="auto"/>
            <w:vAlign w:val="center"/>
            <w:hideMark/>
          </w:tcPr>
          <w:p w14:paraId="1B48C3EB" w14:textId="77777777" w:rsidR="00CD2D05" w:rsidRDefault="00CD2D05">
            <w:r>
              <w:t>New material properties identified in lab</w:t>
            </w:r>
          </w:p>
        </w:tc>
      </w:tr>
      <w:tr w:rsidR="00CD2D05" w14:paraId="7C5677A5" w14:textId="77777777" w:rsidTr="00A63C73">
        <w:tc>
          <w:tcPr>
            <w:tcW w:w="0" w:type="auto"/>
            <w:vAlign w:val="center"/>
            <w:hideMark/>
          </w:tcPr>
          <w:p w14:paraId="3D8B43EA" w14:textId="77777777" w:rsidR="00CD2D05" w:rsidRDefault="00CD2D05">
            <w:r>
              <w:rPr>
                <w:rStyle w:val="Strong"/>
              </w:rPr>
              <w:t>2</w:t>
            </w:r>
          </w:p>
        </w:tc>
        <w:tc>
          <w:tcPr>
            <w:tcW w:w="0" w:type="auto"/>
            <w:vAlign w:val="center"/>
            <w:hideMark/>
          </w:tcPr>
          <w:p w14:paraId="22B92D05" w14:textId="77777777" w:rsidR="00CD2D05" w:rsidRDefault="00CD2D05">
            <w:r>
              <w:t>Technology concept formulated</w:t>
            </w:r>
          </w:p>
        </w:tc>
        <w:tc>
          <w:tcPr>
            <w:tcW w:w="0" w:type="auto"/>
            <w:vAlign w:val="center"/>
            <w:hideMark/>
          </w:tcPr>
          <w:p w14:paraId="3500D775" w14:textId="77777777" w:rsidR="00CD2D05" w:rsidRDefault="00CD2D05">
            <w:r>
              <w:t>Concept for solar panel with new coating</w:t>
            </w:r>
          </w:p>
        </w:tc>
      </w:tr>
      <w:tr w:rsidR="00CD2D05" w14:paraId="6B2BEF47" w14:textId="77777777" w:rsidTr="00A63C73">
        <w:tc>
          <w:tcPr>
            <w:tcW w:w="0" w:type="auto"/>
            <w:vAlign w:val="center"/>
            <w:hideMark/>
          </w:tcPr>
          <w:p w14:paraId="1C38F479" w14:textId="77777777" w:rsidR="00CD2D05" w:rsidRDefault="00CD2D05">
            <w:r>
              <w:rPr>
                <w:rStyle w:val="Strong"/>
              </w:rPr>
              <w:t>3</w:t>
            </w:r>
          </w:p>
        </w:tc>
        <w:tc>
          <w:tcPr>
            <w:tcW w:w="0" w:type="auto"/>
            <w:vAlign w:val="center"/>
            <w:hideMark/>
          </w:tcPr>
          <w:p w14:paraId="50077F6D" w14:textId="77777777" w:rsidR="00CD2D05" w:rsidRDefault="00CD2D05">
            <w:r>
              <w:t>Proof of concept demonstrated</w:t>
            </w:r>
          </w:p>
        </w:tc>
        <w:tc>
          <w:tcPr>
            <w:tcW w:w="0" w:type="auto"/>
            <w:vAlign w:val="center"/>
            <w:hideMark/>
          </w:tcPr>
          <w:p w14:paraId="4AB05EA6" w14:textId="77777777" w:rsidR="00CD2D05" w:rsidRDefault="00CD2D05">
            <w:r>
              <w:t>Lab prototype solar cell</w:t>
            </w:r>
          </w:p>
        </w:tc>
      </w:tr>
      <w:tr w:rsidR="00CD2D05" w14:paraId="105F2072" w14:textId="77777777" w:rsidTr="00A63C73">
        <w:tc>
          <w:tcPr>
            <w:tcW w:w="0" w:type="auto"/>
            <w:vAlign w:val="center"/>
            <w:hideMark/>
          </w:tcPr>
          <w:p w14:paraId="0F8762FE" w14:textId="77777777" w:rsidR="00CD2D05" w:rsidRDefault="00CD2D05">
            <w:r>
              <w:rPr>
                <w:rStyle w:val="Strong"/>
              </w:rPr>
              <w:t>4</w:t>
            </w:r>
          </w:p>
        </w:tc>
        <w:tc>
          <w:tcPr>
            <w:tcW w:w="0" w:type="auto"/>
            <w:vAlign w:val="center"/>
            <w:hideMark/>
          </w:tcPr>
          <w:p w14:paraId="57ED68D6" w14:textId="77777777" w:rsidR="00CD2D05" w:rsidRDefault="00CD2D05">
            <w:r>
              <w:t>Technology validated in lab</w:t>
            </w:r>
          </w:p>
        </w:tc>
        <w:tc>
          <w:tcPr>
            <w:tcW w:w="0" w:type="auto"/>
            <w:vAlign w:val="center"/>
            <w:hideMark/>
          </w:tcPr>
          <w:p w14:paraId="49DBCD48" w14:textId="77777777" w:rsidR="00CD2D05" w:rsidRDefault="00CD2D05">
            <w:r>
              <w:t>Small solar module tested in lab</w:t>
            </w:r>
          </w:p>
        </w:tc>
      </w:tr>
      <w:tr w:rsidR="00CD2D05" w14:paraId="7AEC46DA" w14:textId="77777777" w:rsidTr="00A63C73">
        <w:tc>
          <w:tcPr>
            <w:tcW w:w="0" w:type="auto"/>
            <w:vAlign w:val="center"/>
            <w:hideMark/>
          </w:tcPr>
          <w:p w14:paraId="2C6C6E5C" w14:textId="77777777" w:rsidR="00CD2D05" w:rsidRDefault="00CD2D05">
            <w:r>
              <w:rPr>
                <w:rStyle w:val="Strong"/>
              </w:rPr>
              <w:t>5</w:t>
            </w:r>
          </w:p>
        </w:tc>
        <w:tc>
          <w:tcPr>
            <w:tcW w:w="0" w:type="auto"/>
            <w:vAlign w:val="center"/>
            <w:hideMark/>
          </w:tcPr>
          <w:p w14:paraId="56D29B0F" w14:textId="77777777" w:rsidR="00CD2D05" w:rsidRDefault="00CD2D05">
            <w:r>
              <w:t>Technology validated in relevant environment</w:t>
            </w:r>
          </w:p>
        </w:tc>
        <w:tc>
          <w:tcPr>
            <w:tcW w:w="0" w:type="auto"/>
            <w:vAlign w:val="center"/>
            <w:hideMark/>
          </w:tcPr>
          <w:p w14:paraId="68936DE8" w14:textId="77777777" w:rsidR="00CD2D05" w:rsidRDefault="00CD2D05">
            <w:r>
              <w:t>Solar panel tested in outdoor conditions</w:t>
            </w:r>
          </w:p>
        </w:tc>
      </w:tr>
      <w:tr w:rsidR="00CD2D05" w14:paraId="50AB73A5" w14:textId="77777777" w:rsidTr="00A63C73">
        <w:tc>
          <w:tcPr>
            <w:tcW w:w="0" w:type="auto"/>
            <w:vAlign w:val="center"/>
            <w:hideMark/>
          </w:tcPr>
          <w:p w14:paraId="556716C6" w14:textId="77777777" w:rsidR="00CD2D05" w:rsidRDefault="00CD2D05">
            <w:r>
              <w:rPr>
                <w:rStyle w:val="Strong"/>
              </w:rPr>
              <w:t>6</w:t>
            </w:r>
          </w:p>
        </w:tc>
        <w:tc>
          <w:tcPr>
            <w:tcW w:w="0" w:type="auto"/>
            <w:vAlign w:val="center"/>
            <w:hideMark/>
          </w:tcPr>
          <w:p w14:paraId="6EE19440" w14:textId="77777777" w:rsidR="00CD2D05" w:rsidRDefault="00CD2D05">
            <w:r>
              <w:t>Prototype demonstrated in relevant environment</w:t>
            </w:r>
          </w:p>
        </w:tc>
        <w:tc>
          <w:tcPr>
            <w:tcW w:w="0" w:type="auto"/>
            <w:vAlign w:val="center"/>
            <w:hideMark/>
          </w:tcPr>
          <w:p w14:paraId="5F0151C9" w14:textId="77777777" w:rsidR="00CD2D05" w:rsidRDefault="00CD2D05">
            <w:r>
              <w:t>Rooftop installation with monitoring</w:t>
            </w:r>
          </w:p>
        </w:tc>
      </w:tr>
      <w:tr w:rsidR="00CD2D05" w14:paraId="7F58C733" w14:textId="77777777" w:rsidTr="00A63C73">
        <w:tc>
          <w:tcPr>
            <w:tcW w:w="0" w:type="auto"/>
            <w:vAlign w:val="center"/>
            <w:hideMark/>
          </w:tcPr>
          <w:p w14:paraId="5C8062CC" w14:textId="77777777" w:rsidR="00CD2D05" w:rsidRDefault="00CD2D05">
            <w:r>
              <w:rPr>
                <w:rStyle w:val="Strong"/>
              </w:rPr>
              <w:lastRenderedPageBreak/>
              <w:t>7</w:t>
            </w:r>
          </w:p>
        </w:tc>
        <w:tc>
          <w:tcPr>
            <w:tcW w:w="0" w:type="auto"/>
            <w:vAlign w:val="center"/>
            <w:hideMark/>
          </w:tcPr>
          <w:p w14:paraId="445B0E7E" w14:textId="77777777" w:rsidR="00CD2D05" w:rsidRDefault="00CD2D05">
            <w:r>
              <w:t>System prototype in operational environment</w:t>
            </w:r>
          </w:p>
        </w:tc>
        <w:tc>
          <w:tcPr>
            <w:tcW w:w="0" w:type="auto"/>
            <w:vAlign w:val="center"/>
            <w:hideMark/>
          </w:tcPr>
          <w:p w14:paraId="7447BE34" w14:textId="77777777" w:rsidR="00CD2D05" w:rsidRDefault="00CD2D05">
            <w:r>
              <w:t>Pilot solar farm</w:t>
            </w:r>
          </w:p>
        </w:tc>
      </w:tr>
      <w:tr w:rsidR="00CD2D05" w14:paraId="499B58AE" w14:textId="77777777" w:rsidTr="00A63C73">
        <w:tc>
          <w:tcPr>
            <w:tcW w:w="0" w:type="auto"/>
            <w:vAlign w:val="center"/>
            <w:hideMark/>
          </w:tcPr>
          <w:p w14:paraId="0BDEE88A" w14:textId="77777777" w:rsidR="00CD2D05" w:rsidRDefault="00CD2D05">
            <w:r>
              <w:rPr>
                <w:rStyle w:val="Strong"/>
              </w:rPr>
              <w:t>8</w:t>
            </w:r>
          </w:p>
        </w:tc>
        <w:tc>
          <w:tcPr>
            <w:tcW w:w="0" w:type="auto"/>
            <w:vAlign w:val="center"/>
            <w:hideMark/>
          </w:tcPr>
          <w:p w14:paraId="018BB71A" w14:textId="77777777" w:rsidR="00CD2D05" w:rsidRDefault="00CD2D05">
            <w:r>
              <w:t>Actual system completed and qualified</w:t>
            </w:r>
          </w:p>
        </w:tc>
        <w:tc>
          <w:tcPr>
            <w:tcW w:w="0" w:type="auto"/>
            <w:vAlign w:val="center"/>
            <w:hideMark/>
          </w:tcPr>
          <w:p w14:paraId="67FC0010" w14:textId="77777777" w:rsidR="00CD2D05" w:rsidRDefault="00CD2D05">
            <w:r>
              <w:t>Commercial solar panels certified</w:t>
            </w:r>
          </w:p>
        </w:tc>
      </w:tr>
      <w:tr w:rsidR="00CD2D05" w14:paraId="3D84634E" w14:textId="77777777" w:rsidTr="00A63C73">
        <w:tc>
          <w:tcPr>
            <w:tcW w:w="0" w:type="auto"/>
            <w:vAlign w:val="center"/>
            <w:hideMark/>
          </w:tcPr>
          <w:p w14:paraId="67A5DB9B" w14:textId="77777777" w:rsidR="00CD2D05" w:rsidRDefault="00CD2D05">
            <w:r>
              <w:rPr>
                <w:rStyle w:val="Strong"/>
              </w:rPr>
              <w:t>9</w:t>
            </w:r>
          </w:p>
        </w:tc>
        <w:tc>
          <w:tcPr>
            <w:tcW w:w="0" w:type="auto"/>
            <w:vAlign w:val="center"/>
            <w:hideMark/>
          </w:tcPr>
          <w:p w14:paraId="60E6C5B0" w14:textId="77777777" w:rsidR="00CD2D05" w:rsidRDefault="00CD2D05">
            <w:r>
              <w:t>System proven in operational environment</w:t>
            </w:r>
          </w:p>
        </w:tc>
        <w:tc>
          <w:tcPr>
            <w:tcW w:w="0" w:type="auto"/>
            <w:vAlign w:val="center"/>
            <w:hideMark/>
          </w:tcPr>
          <w:p w14:paraId="103ADEDC" w14:textId="77777777" w:rsidR="00CD2D05" w:rsidRDefault="00CD2D05">
            <w:r>
              <w:t>Global solar panel adoption</w:t>
            </w:r>
          </w:p>
        </w:tc>
      </w:tr>
    </w:tbl>
    <w:p w14:paraId="1AE288D2" w14:textId="77777777" w:rsidR="00CD2D05" w:rsidRDefault="00CD2D05" w:rsidP="00CD2D05">
      <w:pPr>
        <w:pStyle w:val="Heading3"/>
      </w:pPr>
      <w:r>
        <w:rPr>
          <w:rStyle w:val="Strong"/>
          <w:b/>
          <w:bCs/>
        </w:rPr>
        <w:t>4.3 Importance of TRL</w:t>
      </w:r>
    </w:p>
    <w:p w14:paraId="7FA79FD3" w14:textId="77777777" w:rsidR="00CD2D05" w:rsidRDefault="00CD2D05" w:rsidP="00CD2D05">
      <w:pPr>
        <w:pStyle w:val="NormalWeb"/>
        <w:numPr>
          <w:ilvl w:val="0"/>
          <w:numId w:val="22"/>
        </w:numPr>
      </w:pPr>
      <w:r>
        <w:t xml:space="preserve">Bridges the </w:t>
      </w:r>
      <w:r>
        <w:rPr>
          <w:rStyle w:val="Strong"/>
        </w:rPr>
        <w:t>gap between invention and innovation</w:t>
      </w:r>
      <w:r>
        <w:t>.</w:t>
      </w:r>
    </w:p>
    <w:p w14:paraId="5CAB630D" w14:textId="77777777" w:rsidR="00CD2D05" w:rsidRDefault="00CD2D05" w:rsidP="00CD2D05">
      <w:pPr>
        <w:pStyle w:val="NormalWeb"/>
        <w:numPr>
          <w:ilvl w:val="0"/>
          <w:numId w:val="22"/>
        </w:numPr>
      </w:pPr>
      <w:r>
        <w:t xml:space="preserve">Reduces </w:t>
      </w:r>
      <w:r>
        <w:rPr>
          <w:rStyle w:val="Strong"/>
        </w:rPr>
        <w:t>investment risks</w:t>
      </w:r>
      <w:r>
        <w:t xml:space="preserve"> for governments and private funders.</w:t>
      </w:r>
    </w:p>
    <w:p w14:paraId="3603DE3D" w14:textId="77777777" w:rsidR="00CD2D05" w:rsidRDefault="00CD2D05" w:rsidP="00CD2D05">
      <w:pPr>
        <w:pStyle w:val="NormalWeb"/>
        <w:numPr>
          <w:ilvl w:val="0"/>
          <w:numId w:val="22"/>
        </w:numPr>
      </w:pPr>
      <w:r>
        <w:t xml:space="preserve">Enables </w:t>
      </w:r>
      <w:r>
        <w:rPr>
          <w:rStyle w:val="Strong"/>
        </w:rPr>
        <w:t>technology transfer</w:t>
      </w:r>
      <w:r>
        <w:t xml:space="preserve"> from labs to markets.</w:t>
      </w:r>
    </w:p>
    <w:p w14:paraId="4D718EF2" w14:textId="77777777" w:rsidR="00CD2D05" w:rsidRDefault="00CD2D05" w:rsidP="00CD2D05">
      <w:pPr>
        <w:pStyle w:val="NormalWeb"/>
        <w:numPr>
          <w:ilvl w:val="0"/>
          <w:numId w:val="22"/>
        </w:numPr>
      </w:pPr>
      <w:r>
        <w:t xml:space="preserve">Provides milestones for </w:t>
      </w:r>
      <w:r>
        <w:rPr>
          <w:rStyle w:val="Strong"/>
        </w:rPr>
        <w:t>patenting, scaling, and certification</w:t>
      </w:r>
      <w:r>
        <w:t>.</w:t>
      </w:r>
    </w:p>
    <w:p w14:paraId="5AD81599" w14:textId="77777777" w:rsidR="00CD2D05" w:rsidRDefault="00CD2D05" w:rsidP="00CD2D05">
      <w:pPr>
        <w:pStyle w:val="Heading2"/>
      </w:pPr>
      <w:r>
        <w:rPr>
          <w:rStyle w:val="Strong"/>
          <w:b/>
          <w:bCs w:val="0"/>
        </w:rPr>
        <w:t>5. Exploring Innovation</w:t>
      </w:r>
    </w:p>
    <w:p w14:paraId="2EC166A0" w14:textId="77777777" w:rsidR="00CD2D05" w:rsidRDefault="00CD2D05" w:rsidP="00CD2D05">
      <w:pPr>
        <w:pStyle w:val="Heading3"/>
      </w:pPr>
      <w:r>
        <w:rPr>
          <w:rStyle w:val="Strong"/>
          <w:b/>
          <w:bCs/>
        </w:rPr>
        <w:t>5.1 Definition and Significance</w:t>
      </w:r>
    </w:p>
    <w:p w14:paraId="4C8ACC02" w14:textId="77777777" w:rsidR="00CD2D05" w:rsidRDefault="00CD2D05" w:rsidP="00A63C73">
      <w:pPr>
        <w:pStyle w:val="NormalWeb"/>
        <w:jc w:val="both"/>
      </w:pPr>
      <w:r>
        <w:rPr>
          <w:rStyle w:val="Strong"/>
        </w:rPr>
        <w:t>Innovation</w:t>
      </w:r>
      <w:r>
        <w:t xml:space="preserve"> is the successful application and commercialization of ideas and inventions. Unlike invention, which creates novelty, innovation ensures that novelty creates value. It may involve new products, processes, business models, or services that improve efficiency, profitability, or societal well-being.</w:t>
      </w:r>
    </w:p>
    <w:p w14:paraId="03C1584C" w14:textId="77777777" w:rsidR="00CD2D05" w:rsidRDefault="00CD2D05" w:rsidP="00A63C73">
      <w:pPr>
        <w:pStyle w:val="NormalWeb"/>
        <w:jc w:val="both"/>
      </w:pPr>
      <w:r>
        <w:rPr>
          <w:rStyle w:val="Strong"/>
        </w:rPr>
        <w:t>Examples of Innovation:</w:t>
      </w:r>
    </w:p>
    <w:p w14:paraId="2B6520D8" w14:textId="77777777" w:rsidR="00CD2D05" w:rsidRDefault="00CD2D05" w:rsidP="00A63C73">
      <w:pPr>
        <w:pStyle w:val="NormalWeb"/>
        <w:numPr>
          <w:ilvl w:val="0"/>
          <w:numId w:val="23"/>
        </w:numPr>
        <w:jc w:val="both"/>
      </w:pPr>
      <w:r>
        <w:rPr>
          <w:rStyle w:val="Strong"/>
        </w:rPr>
        <w:t>Apple’s iPhone:</w:t>
      </w:r>
      <w:r>
        <w:t xml:space="preserve"> Combined existing technologies into a user-friendly ecosystem, transforming communication.</w:t>
      </w:r>
    </w:p>
    <w:p w14:paraId="61A9D203" w14:textId="77777777" w:rsidR="00CD2D05" w:rsidRDefault="00CD2D05" w:rsidP="00A63C73">
      <w:pPr>
        <w:pStyle w:val="NormalWeb"/>
        <w:numPr>
          <w:ilvl w:val="0"/>
          <w:numId w:val="23"/>
        </w:numPr>
        <w:jc w:val="both"/>
      </w:pPr>
      <w:r>
        <w:rPr>
          <w:rStyle w:val="Strong"/>
        </w:rPr>
        <w:t>Airbnb:</w:t>
      </w:r>
      <w:r>
        <w:t xml:space="preserve"> Innovated a platform-based business model without inventing new technology.</w:t>
      </w:r>
    </w:p>
    <w:p w14:paraId="4AEAAB3C" w14:textId="77777777" w:rsidR="00CD2D05" w:rsidRDefault="00CD2D05" w:rsidP="00A63C73">
      <w:pPr>
        <w:pStyle w:val="NormalWeb"/>
        <w:numPr>
          <w:ilvl w:val="0"/>
          <w:numId w:val="23"/>
        </w:numPr>
        <w:jc w:val="both"/>
      </w:pPr>
      <w:r>
        <w:rPr>
          <w:rStyle w:val="Strong"/>
        </w:rPr>
        <w:t>Toyota’s Lean Manufacturing:</w:t>
      </w:r>
      <w:r>
        <w:t xml:space="preserve"> Process innovation that set global benchmarks.</w:t>
      </w:r>
    </w:p>
    <w:p w14:paraId="27B7F716" w14:textId="77777777" w:rsidR="00CD2D05" w:rsidRDefault="00CD2D05" w:rsidP="00A63C73">
      <w:pPr>
        <w:pStyle w:val="Heading3"/>
        <w:jc w:val="both"/>
      </w:pPr>
      <w:r>
        <w:rPr>
          <w:rStyle w:val="Strong"/>
          <w:b/>
          <w:bCs/>
        </w:rPr>
        <w:t>5.2 Types of Innovation</w:t>
      </w:r>
    </w:p>
    <w:p w14:paraId="578EDC1C" w14:textId="77777777" w:rsidR="00CD2D05" w:rsidRDefault="00CD2D05" w:rsidP="00A63C73">
      <w:pPr>
        <w:pStyle w:val="NormalWeb"/>
        <w:numPr>
          <w:ilvl w:val="0"/>
          <w:numId w:val="24"/>
        </w:numPr>
        <w:jc w:val="both"/>
      </w:pPr>
      <w:r>
        <w:rPr>
          <w:rStyle w:val="Strong"/>
        </w:rPr>
        <w:t>Product Innovation:</w:t>
      </w:r>
      <w:r>
        <w:t xml:space="preserve"> Creating or significantly improving goods/services.</w:t>
      </w:r>
    </w:p>
    <w:p w14:paraId="1E9F0533" w14:textId="77777777" w:rsidR="00CD2D05" w:rsidRDefault="00CD2D05" w:rsidP="00A63C73">
      <w:pPr>
        <w:pStyle w:val="NormalWeb"/>
        <w:numPr>
          <w:ilvl w:val="0"/>
          <w:numId w:val="24"/>
        </w:numPr>
        <w:jc w:val="both"/>
      </w:pPr>
      <w:r>
        <w:rPr>
          <w:rStyle w:val="Strong"/>
        </w:rPr>
        <w:t>Process Innovation:</w:t>
      </w:r>
      <w:r>
        <w:t xml:space="preserve"> Enhancing production or delivery efficiency.</w:t>
      </w:r>
    </w:p>
    <w:p w14:paraId="55974600" w14:textId="77777777" w:rsidR="00CD2D05" w:rsidRDefault="00CD2D05" w:rsidP="00A63C73">
      <w:pPr>
        <w:pStyle w:val="NormalWeb"/>
        <w:numPr>
          <w:ilvl w:val="0"/>
          <w:numId w:val="24"/>
        </w:numPr>
        <w:jc w:val="both"/>
      </w:pPr>
      <w:r>
        <w:rPr>
          <w:rStyle w:val="Strong"/>
        </w:rPr>
        <w:t>Business Model Innovation:</w:t>
      </w:r>
      <w:r>
        <w:t xml:space="preserve"> Redefining how organizations create and capture value.</w:t>
      </w:r>
    </w:p>
    <w:p w14:paraId="27654AFD" w14:textId="77777777" w:rsidR="00CD2D05" w:rsidRDefault="00CD2D05" w:rsidP="00A63C73">
      <w:pPr>
        <w:pStyle w:val="NormalWeb"/>
        <w:numPr>
          <w:ilvl w:val="0"/>
          <w:numId w:val="24"/>
        </w:numPr>
        <w:jc w:val="both"/>
      </w:pPr>
      <w:r>
        <w:rPr>
          <w:rStyle w:val="Strong"/>
        </w:rPr>
        <w:t>Organizational Innovation:</w:t>
      </w:r>
      <w:r>
        <w:t xml:space="preserve"> Changing internal structures or management methods.</w:t>
      </w:r>
    </w:p>
    <w:p w14:paraId="73FA8F58" w14:textId="77777777" w:rsidR="00CD2D05" w:rsidRDefault="00CD2D05" w:rsidP="00A63C73">
      <w:pPr>
        <w:pStyle w:val="Heading3"/>
        <w:jc w:val="both"/>
      </w:pPr>
      <w:r>
        <w:rPr>
          <w:rStyle w:val="Strong"/>
          <w:b/>
          <w:bCs/>
        </w:rPr>
        <w:t>5.3 Case Studies</w:t>
      </w:r>
    </w:p>
    <w:p w14:paraId="6E5A0F16" w14:textId="77777777" w:rsidR="00CD2D05" w:rsidRDefault="00CD2D05" w:rsidP="00A63C73">
      <w:pPr>
        <w:pStyle w:val="NormalWeb"/>
        <w:numPr>
          <w:ilvl w:val="0"/>
          <w:numId w:val="25"/>
        </w:numPr>
        <w:jc w:val="both"/>
      </w:pPr>
      <w:r>
        <w:rPr>
          <w:rStyle w:val="Strong"/>
        </w:rPr>
        <w:t>Kodak:</w:t>
      </w:r>
      <w:r>
        <w:t xml:space="preserve"> Invented the digital camera but failed to innovate due to resistance to change.</w:t>
      </w:r>
    </w:p>
    <w:p w14:paraId="1001C365" w14:textId="77777777" w:rsidR="00CD2D05" w:rsidRDefault="00CD2D05" w:rsidP="00A63C73">
      <w:pPr>
        <w:pStyle w:val="NormalWeb"/>
        <w:numPr>
          <w:ilvl w:val="0"/>
          <w:numId w:val="25"/>
        </w:numPr>
        <w:jc w:val="both"/>
      </w:pPr>
      <w:r>
        <w:rPr>
          <w:rStyle w:val="Strong"/>
        </w:rPr>
        <w:t>Tesla:</w:t>
      </w:r>
      <w:r>
        <w:t xml:space="preserve"> Successfully scaled EV inventions through business model and ecosystem innovation.</w:t>
      </w:r>
    </w:p>
    <w:p w14:paraId="2EB1ABAC" w14:textId="4FB6F944" w:rsidR="00CD2D05" w:rsidRDefault="00CD2D05" w:rsidP="00A63C73">
      <w:pPr>
        <w:pStyle w:val="NormalWeb"/>
        <w:numPr>
          <w:ilvl w:val="0"/>
          <w:numId w:val="25"/>
        </w:numPr>
        <w:jc w:val="both"/>
      </w:pPr>
      <w:r>
        <w:rPr>
          <w:rStyle w:val="Strong"/>
        </w:rPr>
        <w:t>Lego Ideas:</w:t>
      </w:r>
      <w:r>
        <w:t xml:space="preserve"> Open innovation platform </w:t>
      </w:r>
      <w:proofErr w:type="gramStart"/>
      <w:r>
        <w:t>where</w:t>
      </w:r>
      <w:proofErr w:type="gramEnd"/>
      <w:r>
        <w:t xml:space="preserve"> fans design products.</w:t>
      </w:r>
    </w:p>
    <w:p w14:paraId="39857F05" w14:textId="77777777" w:rsidR="00A63C73" w:rsidRDefault="00A63C73" w:rsidP="00A63C73">
      <w:pPr>
        <w:pStyle w:val="NormalWeb"/>
        <w:jc w:val="both"/>
      </w:pPr>
    </w:p>
    <w:p w14:paraId="18C2FCD3" w14:textId="77777777" w:rsidR="00CD2D05" w:rsidRDefault="00CD2D05" w:rsidP="00A63C73">
      <w:pPr>
        <w:pStyle w:val="Heading2"/>
        <w:jc w:val="both"/>
      </w:pPr>
      <w:r>
        <w:rPr>
          <w:rStyle w:val="Strong"/>
          <w:b/>
          <w:bCs w:val="0"/>
        </w:rPr>
        <w:lastRenderedPageBreak/>
        <w:t>6. The Interrelationship: Creativity → Invention → TRL → Innovation</w:t>
      </w:r>
    </w:p>
    <w:p w14:paraId="0B69F177" w14:textId="77777777" w:rsidR="00CD2D05" w:rsidRDefault="00CD2D05" w:rsidP="00A63C73">
      <w:pPr>
        <w:pStyle w:val="NormalWeb"/>
        <w:jc w:val="both"/>
      </w:pPr>
      <w:r>
        <w:t>The journey from creativity to innovation involves multiple transitions:</w:t>
      </w:r>
    </w:p>
    <w:p w14:paraId="7A61084A" w14:textId="77777777" w:rsidR="00CD2D05" w:rsidRDefault="00CD2D05" w:rsidP="00A63C73">
      <w:pPr>
        <w:pStyle w:val="NormalWeb"/>
        <w:numPr>
          <w:ilvl w:val="0"/>
          <w:numId w:val="26"/>
        </w:numPr>
        <w:jc w:val="both"/>
      </w:pPr>
      <w:r>
        <w:rPr>
          <w:rStyle w:val="Strong"/>
        </w:rPr>
        <w:t>Creativity:</w:t>
      </w:r>
      <w:r>
        <w:t xml:space="preserve"> Generates the initial concept.</w:t>
      </w:r>
    </w:p>
    <w:p w14:paraId="77880992" w14:textId="77777777" w:rsidR="00CD2D05" w:rsidRDefault="00CD2D05" w:rsidP="00A63C73">
      <w:pPr>
        <w:pStyle w:val="NormalWeb"/>
        <w:numPr>
          <w:ilvl w:val="0"/>
          <w:numId w:val="26"/>
        </w:numPr>
        <w:jc w:val="both"/>
      </w:pPr>
      <w:r>
        <w:rPr>
          <w:rStyle w:val="Strong"/>
        </w:rPr>
        <w:t>Invention:</w:t>
      </w:r>
      <w:r>
        <w:t xml:space="preserve"> Prototypes are created.</w:t>
      </w:r>
    </w:p>
    <w:p w14:paraId="38E42EA2" w14:textId="77777777" w:rsidR="00CD2D05" w:rsidRDefault="00CD2D05" w:rsidP="00A63C73">
      <w:pPr>
        <w:pStyle w:val="NormalWeb"/>
        <w:numPr>
          <w:ilvl w:val="0"/>
          <w:numId w:val="26"/>
        </w:numPr>
        <w:jc w:val="both"/>
      </w:pPr>
      <w:r>
        <w:rPr>
          <w:rStyle w:val="Strong"/>
        </w:rPr>
        <w:t>TRL Evaluation:</w:t>
      </w:r>
      <w:r>
        <w:t xml:space="preserve"> Readiness is assessed systematically.</w:t>
      </w:r>
    </w:p>
    <w:p w14:paraId="24DDDBCA" w14:textId="77777777" w:rsidR="00CD2D05" w:rsidRDefault="00CD2D05" w:rsidP="00A63C73">
      <w:pPr>
        <w:pStyle w:val="NormalWeb"/>
        <w:numPr>
          <w:ilvl w:val="0"/>
          <w:numId w:val="26"/>
        </w:numPr>
        <w:jc w:val="both"/>
      </w:pPr>
      <w:r>
        <w:rPr>
          <w:rStyle w:val="Strong"/>
        </w:rPr>
        <w:t>Innovation:</w:t>
      </w:r>
      <w:r>
        <w:t xml:space="preserve"> Mature inventions are commercialized and scaled.</w:t>
      </w:r>
    </w:p>
    <w:p w14:paraId="6E458D2D" w14:textId="77777777" w:rsidR="00CD2D05" w:rsidRDefault="00CD2D05" w:rsidP="00A63C73">
      <w:pPr>
        <w:pStyle w:val="NormalWeb"/>
        <w:jc w:val="both"/>
      </w:pPr>
      <w:r>
        <w:rPr>
          <w:rStyle w:val="Strong"/>
        </w:rPr>
        <w:t>Example:</w:t>
      </w:r>
      <w:r>
        <w:t xml:space="preserve"> Renewable energy technologies.</w:t>
      </w:r>
    </w:p>
    <w:p w14:paraId="7D45EB68" w14:textId="77777777" w:rsidR="00CD2D05" w:rsidRDefault="00CD2D05" w:rsidP="00A63C73">
      <w:pPr>
        <w:pStyle w:val="NormalWeb"/>
        <w:numPr>
          <w:ilvl w:val="0"/>
          <w:numId w:val="27"/>
        </w:numPr>
        <w:jc w:val="both"/>
      </w:pPr>
      <w:r>
        <w:t>Creativity: Conceptualizing clean power sources.</w:t>
      </w:r>
    </w:p>
    <w:p w14:paraId="7E6502EB" w14:textId="77777777" w:rsidR="00CD2D05" w:rsidRDefault="00CD2D05" w:rsidP="00A63C73">
      <w:pPr>
        <w:pStyle w:val="NormalWeb"/>
        <w:numPr>
          <w:ilvl w:val="0"/>
          <w:numId w:val="27"/>
        </w:numPr>
        <w:jc w:val="both"/>
      </w:pPr>
      <w:r>
        <w:t>Invention: Creating wind turbines and solar cells.</w:t>
      </w:r>
    </w:p>
    <w:p w14:paraId="042DE13E" w14:textId="77777777" w:rsidR="00CD2D05" w:rsidRDefault="00CD2D05" w:rsidP="00A63C73">
      <w:pPr>
        <w:pStyle w:val="NormalWeb"/>
        <w:numPr>
          <w:ilvl w:val="0"/>
          <w:numId w:val="27"/>
        </w:numPr>
        <w:jc w:val="both"/>
      </w:pPr>
      <w:r>
        <w:t>TRL: Assessing prototypes under lab and field conditions.</w:t>
      </w:r>
    </w:p>
    <w:p w14:paraId="6F26C257" w14:textId="77777777" w:rsidR="00CD2D05" w:rsidRDefault="00CD2D05" w:rsidP="00A63C73">
      <w:pPr>
        <w:pStyle w:val="NormalWeb"/>
        <w:numPr>
          <w:ilvl w:val="0"/>
          <w:numId w:val="27"/>
        </w:numPr>
        <w:jc w:val="both"/>
      </w:pPr>
      <w:r>
        <w:t>Innovation: Commercial solar farms and global renewable markets.</w:t>
      </w:r>
    </w:p>
    <w:p w14:paraId="6F40E928" w14:textId="77777777" w:rsidR="00CD2D05" w:rsidRDefault="00CD2D05" w:rsidP="00A63C73">
      <w:pPr>
        <w:pStyle w:val="Heading2"/>
        <w:jc w:val="both"/>
      </w:pPr>
      <w:r>
        <w:rPr>
          <w:rStyle w:val="Strong"/>
          <w:b/>
          <w:bCs w:val="0"/>
        </w:rPr>
        <w:t>7. Challenges</w:t>
      </w:r>
    </w:p>
    <w:p w14:paraId="283D9679" w14:textId="77777777" w:rsidR="00CD2D05" w:rsidRDefault="00CD2D05" w:rsidP="00A63C73">
      <w:pPr>
        <w:pStyle w:val="NormalWeb"/>
        <w:numPr>
          <w:ilvl w:val="0"/>
          <w:numId w:val="28"/>
        </w:numPr>
        <w:jc w:val="both"/>
      </w:pPr>
      <w:r>
        <w:rPr>
          <w:rStyle w:val="Strong"/>
        </w:rPr>
        <w:t>Resistance to Change:</w:t>
      </w:r>
      <w:r>
        <w:t xml:space="preserve"> Cultural barriers hinder adoption (e.g., Kodak).</w:t>
      </w:r>
    </w:p>
    <w:p w14:paraId="5DC26C02" w14:textId="77777777" w:rsidR="00CD2D05" w:rsidRDefault="00CD2D05" w:rsidP="00A63C73">
      <w:pPr>
        <w:pStyle w:val="NormalWeb"/>
        <w:numPr>
          <w:ilvl w:val="0"/>
          <w:numId w:val="28"/>
        </w:numPr>
        <w:jc w:val="both"/>
      </w:pPr>
      <w:r>
        <w:rPr>
          <w:rStyle w:val="Strong"/>
        </w:rPr>
        <w:t>Resource Constraints:</w:t>
      </w:r>
      <w:r>
        <w:t xml:space="preserve"> High costs of scaling inventions.</w:t>
      </w:r>
    </w:p>
    <w:p w14:paraId="06B67095" w14:textId="77777777" w:rsidR="00CD2D05" w:rsidRDefault="00CD2D05" w:rsidP="00A63C73">
      <w:pPr>
        <w:pStyle w:val="NormalWeb"/>
        <w:numPr>
          <w:ilvl w:val="0"/>
          <w:numId w:val="28"/>
        </w:numPr>
        <w:jc w:val="both"/>
      </w:pPr>
      <w:r>
        <w:rPr>
          <w:rStyle w:val="Strong"/>
        </w:rPr>
        <w:t>Policy and Regulatory Barriers:</w:t>
      </w:r>
      <w:r>
        <w:t xml:space="preserve"> Complex approval processes delay TRL progression.</w:t>
      </w:r>
    </w:p>
    <w:p w14:paraId="2009AE2A" w14:textId="77777777" w:rsidR="00CD2D05" w:rsidRDefault="00CD2D05" w:rsidP="00A63C73">
      <w:pPr>
        <w:pStyle w:val="NormalWeb"/>
        <w:numPr>
          <w:ilvl w:val="0"/>
          <w:numId w:val="28"/>
        </w:numPr>
        <w:jc w:val="both"/>
      </w:pPr>
      <w:r>
        <w:rPr>
          <w:rStyle w:val="Strong"/>
        </w:rPr>
        <w:t>Knowledge Gaps:</w:t>
      </w:r>
      <w:r>
        <w:t xml:space="preserve"> Insufficient market knowledge can stall innovation.</w:t>
      </w:r>
    </w:p>
    <w:p w14:paraId="67000659" w14:textId="77777777" w:rsidR="00CD2D05" w:rsidRDefault="00CD2D05" w:rsidP="00A63C73">
      <w:pPr>
        <w:pStyle w:val="Heading2"/>
        <w:jc w:val="both"/>
      </w:pPr>
      <w:r>
        <w:rPr>
          <w:rStyle w:val="Strong"/>
          <w:b/>
          <w:bCs w:val="0"/>
        </w:rPr>
        <w:t>8. Strategies for Promoting Creativity, Invention, TRL Advancement, and Innovation</w:t>
      </w:r>
    </w:p>
    <w:p w14:paraId="07007015" w14:textId="77777777" w:rsidR="00CD2D05" w:rsidRDefault="00CD2D05" w:rsidP="00A63C73">
      <w:pPr>
        <w:pStyle w:val="NormalWeb"/>
        <w:numPr>
          <w:ilvl w:val="0"/>
          <w:numId w:val="29"/>
        </w:numPr>
        <w:jc w:val="both"/>
      </w:pPr>
      <w:r>
        <w:rPr>
          <w:rStyle w:val="Strong"/>
        </w:rPr>
        <w:t>Leadership Support:</w:t>
      </w:r>
      <w:r>
        <w:t xml:space="preserve"> Encouraging experimentation.</w:t>
      </w:r>
    </w:p>
    <w:p w14:paraId="36D890C0" w14:textId="77777777" w:rsidR="00CD2D05" w:rsidRDefault="00CD2D05" w:rsidP="00A63C73">
      <w:pPr>
        <w:pStyle w:val="NormalWeb"/>
        <w:numPr>
          <w:ilvl w:val="0"/>
          <w:numId w:val="29"/>
        </w:numPr>
        <w:jc w:val="both"/>
      </w:pPr>
      <w:r>
        <w:rPr>
          <w:rStyle w:val="Strong"/>
        </w:rPr>
        <w:t>Collaboration:</w:t>
      </w:r>
      <w:r>
        <w:t xml:space="preserve"> Interdisciplinary and cross-industry alliances.</w:t>
      </w:r>
    </w:p>
    <w:p w14:paraId="2D35D54A" w14:textId="77777777" w:rsidR="00CD2D05" w:rsidRDefault="00CD2D05" w:rsidP="00A63C73">
      <w:pPr>
        <w:pStyle w:val="NormalWeb"/>
        <w:numPr>
          <w:ilvl w:val="0"/>
          <w:numId w:val="29"/>
        </w:numPr>
        <w:jc w:val="both"/>
      </w:pPr>
      <w:r>
        <w:rPr>
          <w:rStyle w:val="Strong"/>
        </w:rPr>
        <w:t>Investment in R&amp;D:</w:t>
      </w:r>
      <w:r>
        <w:t xml:space="preserve"> Government and private sector funding.</w:t>
      </w:r>
    </w:p>
    <w:p w14:paraId="054452ED" w14:textId="77777777" w:rsidR="00CD2D05" w:rsidRDefault="00CD2D05" w:rsidP="00A63C73">
      <w:pPr>
        <w:pStyle w:val="NormalWeb"/>
        <w:numPr>
          <w:ilvl w:val="0"/>
          <w:numId w:val="29"/>
        </w:numPr>
        <w:jc w:val="both"/>
      </w:pPr>
      <w:r>
        <w:rPr>
          <w:rStyle w:val="Strong"/>
        </w:rPr>
        <w:t>Incentivization:</w:t>
      </w:r>
      <w:r>
        <w:t xml:space="preserve"> Reward systems for inventors and innovators.</w:t>
      </w:r>
    </w:p>
    <w:p w14:paraId="292DF5D0" w14:textId="77777777" w:rsidR="00CD2D05" w:rsidRDefault="00CD2D05" w:rsidP="00A63C73">
      <w:pPr>
        <w:pStyle w:val="NormalWeb"/>
        <w:numPr>
          <w:ilvl w:val="0"/>
          <w:numId w:val="29"/>
        </w:numPr>
        <w:jc w:val="both"/>
      </w:pPr>
      <w:r>
        <w:rPr>
          <w:rStyle w:val="Strong"/>
        </w:rPr>
        <w:t>Integration of Digital Tools:</w:t>
      </w:r>
      <w:r>
        <w:t xml:space="preserve"> AI, 3D printing, and simulation accelerate TRL progression.</w:t>
      </w:r>
    </w:p>
    <w:p w14:paraId="0C9B5F76" w14:textId="77777777" w:rsidR="00CD2D05" w:rsidRDefault="00CD2D05" w:rsidP="00A63C73">
      <w:pPr>
        <w:pStyle w:val="Heading2"/>
        <w:jc w:val="both"/>
      </w:pPr>
      <w:r>
        <w:rPr>
          <w:rStyle w:val="Strong"/>
          <w:b/>
          <w:bCs w:val="0"/>
        </w:rPr>
        <w:t>9. Conclusion</w:t>
      </w:r>
    </w:p>
    <w:p w14:paraId="3FA9EBA3" w14:textId="77777777" w:rsidR="00CD2D05" w:rsidRDefault="00CD2D05" w:rsidP="00A63C73">
      <w:pPr>
        <w:pStyle w:val="NormalWeb"/>
        <w:jc w:val="both"/>
      </w:pPr>
      <w:r>
        <w:t>Creativity, invention, TRL evaluation, and innovation form a continuous cycle that drives human progress. Creativity sparks ideas, invention transforms them into prototypes, TRLs assess readiness, and innovation ensures adoption and value creation. By fostering supportive environments and strategic investments, societies and organizations can bridge the gap from imagination to impact.</w:t>
      </w:r>
    </w:p>
    <w:p w14:paraId="2B9F65FC" w14:textId="3D6302A1" w:rsidR="00383D0A" w:rsidRPr="00CD2D05" w:rsidRDefault="00CD2D05" w:rsidP="0016730E">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CD2D05">
        <w:rPr>
          <w:rFonts w:ascii="Times New Roman" w:eastAsia="Times New Roman" w:hAnsi="Times New Roman" w:cs="Times New Roman"/>
          <w:b/>
          <w:bCs/>
          <w:sz w:val="24"/>
          <w:szCs w:val="24"/>
        </w:rPr>
        <w:t>10</w:t>
      </w:r>
      <w:r w:rsidR="00383D0A" w:rsidRPr="00CD2D05">
        <w:rPr>
          <w:rFonts w:ascii="Times New Roman" w:eastAsia="Times New Roman" w:hAnsi="Times New Roman" w:cs="Times New Roman"/>
          <w:b/>
          <w:bCs/>
          <w:sz w:val="24"/>
          <w:szCs w:val="24"/>
        </w:rPr>
        <w:t>. References</w:t>
      </w:r>
    </w:p>
    <w:p w14:paraId="1D184B3E" w14:textId="77777777" w:rsidR="00383D0A" w:rsidRPr="00383D0A" w:rsidRDefault="00383D0A" w:rsidP="0016730E">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383D0A">
        <w:rPr>
          <w:rFonts w:ascii="Times New Roman" w:eastAsia="Times New Roman" w:hAnsi="Times New Roman" w:cs="Times New Roman"/>
          <w:sz w:val="24"/>
          <w:szCs w:val="24"/>
        </w:rPr>
        <w:t xml:space="preserve">Amabile, T. M. (1996). </w:t>
      </w:r>
      <w:r w:rsidRPr="00383D0A">
        <w:rPr>
          <w:rFonts w:ascii="Times New Roman" w:eastAsia="Times New Roman" w:hAnsi="Times New Roman" w:cs="Times New Roman"/>
          <w:i/>
          <w:iCs/>
          <w:sz w:val="24"/>
          <w:szCs w:val="24"/>
        </w:rPr>
        <w:t>Creativity in Context: Update to the Social Psychology of Creativity</w:t>
      </w:r>
      <w:r w:rsidRPr="00383D0A">
        <w:rPr>
          <w:rFonts w:ascii="Times New Roman" w:eastAsia="Times New Roman" w:hAnsi="Times New Roman" w:cs="Times New Roman"/>
          <w:sz w:val="24"/>
          <w:szCs w:val="24"/>
        </w:rPr>
        <w:t>. Westview Press.</w:t>
      </w:r>
    </w:p>
    <w:p w14:paraId="480B4311" w14:textId="77777777" w:rsidR="00383D0A" w:rsidRPr="00383D0A" w:rsidRDefault="00383D0A" w:rsidP="0016730E">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383D0A">
        <w:rPr>
          <w:rFonts w:ascii="Times New Roman" w:eastAsia="Times New Roman" w:hAnsi="Times New Roman" w:cs="Times New Roman"/>
          <w:sz w:val="24"/>
          <w:szCs w:val="24"/>
        </w:rPr>
        <w:t xml:space="preserve">Csikszentmihalyi, M. (1996). </w:t>
      </w:r>
      <w:r w:rsidRPr="00383D0A">
        <w:rPr>
          <w:rFonts w:ascii="Times New Roman" w:eastAsia="Times New Roman" w:hAnsi="Times New Roman" w:cs="Times New Roman"/>
          <w:i/>
          <w:iCs/>
          <w:sz w:val="24"/>
          <w:szCs w:val="24"/>
        </w:rPr>
        <w:t>Creativity: Flow and the Psychology of Discovery and Invention</w:t>
      </w:r>
      <w:r w:rsidRPr="00383D0A">
        <w:rPr>
          <w:rFonts w:ascii="Times New Roman" w:eastAsia="Times New Roman" w:hAnsi="Times New Roman" w:cs="Times New Roman"/>
          <w:sz w:val="24"/>
          <w:szCs w:val="24"/>
        </w:rPr>
        <w:t>. HarperCollins.</w:t>
      </w:r>
    </w:p>
    <w:p w14:paraId="7318D032" w14:textId="77777777" w:rsidR="00383D0A" w:rsidRPr="00383D0A" w:rsidRDefault="00383D0A" w:rsidP="0016730E">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383D0A">
        <w:rPr>
          <w:rFonts w:ascii="Times New Roman" w:eastAsia="Times New Roman" w:hAnsi="Times New Roman" w:cs="Times New Roman"/>
          <w:sz w:val="24"/>
          <w:szCs w:val="24"/>
        </w:rPr>
        <w:t xml:space="preserve">Guilford, J. P. (1950). Creativity. </w:t>
      </w:r>
      <w:r w:rsidRPr="00383D0A">
        <w:rPr>
          <w:rFonts w:ascii="Times New Roman" w:eastAsia="Times New Roman" w:hAnsi="Times New Roman" w:cs="Times New Roman"/>
          <w:i/>
          <w:iCs/>
          <w:sz w:val="24"/>
          <w:szCs w:val="24"/>
        </w:rPr>
        <w:t>American Psychologist, 5</w:t>
      </w:r>
      <w:r w:rsidRPr="00383D0A">
        <w:rPr>
          <w:rFonts w:ascii="Times New Roman" w:eastAsia="Times New Roman" w:hAnsi="Times New Roman" w:cs="Times New Roman"/>
          <w:sz w:val="24"/>
          <w:szCs w:val="24"/>
        </w:rPr>
        <w:t>(9), 444–454.</w:t>
      </w:r>
    </w:p>
    <w:p w14:paraId="19F7F305" w14:textId="77777777" w:rsidR="00383D0A" w:rsidRPr="00383D0A" w:rsidRDefault="00383D0A" w:rsidP="0016730E">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383D0A">
        <w:rPr>
          <w:rFonts w:ascii="Times New Roman" w:eastAsia="Times New Roman" w:hAnsi="Times New Roman" w:cs="Times New Roman"/>
          <w:sz w:val="24"/>
          <w:szCs w:val="24"/>
        </w:rPr>
        <w:t xml:space="preserve">Wallas, G. (1926). </w:t>
      </w:r>
      <w:r w:rsidRPr="00383D0A">
        <w:rPr>
          <w:rFonts w:ascii="Times New Roman" w:eastAsia="Times New Roman" w:hAnsi="Times New Roman" w:cs="Times New Roman"/>
          <w:i/>
          <w:iCs/>
          <w:sz w:val="24"/>
          <w:szCs w:val="24"/>
        </w:rPr>
        <w:t>The Art of Thought</w:t>
      </w:r>
      <w:r w:rsidRPr="00383D0A">
        <w:rPr>
          <w:rFonts w:ascii="Times New Roman" w:eastAsia="Times New Roman" w:hAnsi="Times New Roman" w:cs="Times New Roman"/>
          <w:sz w:val="24"/>
          <w:szCs w:val="24"/>
        </w:rPr>
        <w:t>. Harcourt Brace.</w:t>
      </w:r>
    </w:p>
    <w:p w14:paraId="5832CD2C" w14:textId="77777777" w:rsidR="00383D0A" w:rsidRPr="00383D0A" w:rsidRDefault="00383D0A" w:rsidP="0016730E">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383D0A">
        <w:rPr>
          <w:rFonts w:ascii="Times New Roman" w:eastAsia="Times New Roman" w:hAnsi="Times New Roman" w:cs="Times New Roman"/>
          <w:sz w:val="24"/>
          <w:szCs w:val="24"/>
        </w:rPr>
        <w:t xml:space="preserve">OECD/Eurostat. (2018). </w:t>
      </w:r>
      <w:r w:rsidRPr="00383D0A">
        <w:rPr>
          <w:rFonts w:ascii="Times New Roman" w:eastAsia="Times New Roman" w:hAnsi="Times New Roman" w:cs="Times New Roman"/>
          <w:i/>
          <w:iCs/>
          <w:sz w:val="24"/>
          <w:szCs w:val="24"/>
        </w:rPr>
        <w:t>Oslo Manual 2018: Guidelines for Collecting, Reporting and Using Data on Innovation</w:t>
      </w:r>
      <w:r w:rsidRPr="00383D0A">
        <w:rPr>
          <w:rFonts w:ascii="Times New Roman" w:eastAsia="Times New Roman" w:hAnsi="Times New Roman" w:cs="Times New Roman"/>
          <w:sz w:val="24"/>
          <w:szCs w:val="24"/>
        </w:rPr>
        <w:t>. OECD Publishing.</w:t>
      </w:r>
    </w:p>
    <w:p w14:paraId="2FF60054" w14:textId="77777777" w:rsidR="00383D0A" w:rsidRPr="00383D0A" w:rsidRDefault="00383D0A" w:rsidP="0016730E">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83D0A">
        <w:rPr>
          <w:rFonts w:ascii="Times New Roman" w:eastAsia="Times New Roman" w:hAnsi="Times New Roman" w:cs="Times New Roman"/>
          <w:sz w:val="24"/>
          <w:szCs w:val="24"/>
        </w:rPr>
        <w:lastRenderedPageBreak/>
        <w:t>Carayannis</w:t>
      </w:r>
      <w:proofErr w:type="spellEnd"/>
      <w:r w:rsidRPr="00383D0A">
        <w:rPr>
          <w:rFonts w:ascii="Times New Roman" w:eastAsia="Times New Roman" w:hAnsi="Times New Roman" w:cs="Times New Roman"/>
          <w:sz w:val="24"/>
          <w:szCs w:val="24"/>
        </w:rPr>
        <w:t xml:space="preserve">, E. G., &amp; Campbell, D. F. J. (2009). </w:t>
      </w:r>
      <w:r w:rsidRPr="00383D0A">
        <w:rPr>
          <w:rFonts w:ascii="Times New Roman" w:eastAsia="Times New Roman" w:hAnsi="Times New Roman" w:cs="Times New Roman"/>
          <w:i/>
          <w:iCs/>
          <w:sz w:val="24"/>
          <w:szCs w:val="24"/>
        </w:rPr>
        <w:t>Mode 3 Knowledge Production in Quadruple Helix Innovation Systems</w:t>
      </w:r>
      <w:r w:rsidRPr="00383D0A">
        <w:rPr>
          <w:rFonts w:ascii="Times New Roman" w:eastAsia="Times New Roman" w:hAnsi="Times New Roman" w:cs="Times New Roman"/>
          <w:sz w:val="24"/>
          <w:szCs w:val="24"/>
        </w:rPr>
        <w:t>. Springer.</w:t>
      </w:r>
    </w:p>
    <w:p w14:paraId="0B776D36" w14:textId="77777777" w:rsidR="00383D0A" w:rsidRPr="00383D0A" w:rsidRDefault="00383D0A" w:rsidP="0016730E">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383D0A">
        <w:rPr>
          <w:rFonts w:ascii="Times New Roman" w:eastAsia="Times New Roman" w:hAnsi="Times New Roman" w:cs="Times New Roman"/>
          <w:sz w:val="24"/>
          <w:szCs w:val="24"/>
        </w:rPr>
        <w:t xml:space="preserve">Tidd, J., &amp; Bessant, J. (2020). </w:t>
      </w:r>
      <w:r w:rsidRPr="00383D0A">
        <w:rPr>
          <w:rFonts w:ascii="Times New Roman" w:eastAsia="Times New Roman" w:hAnsi="Times New Roman" w:cs="Times New Roman"/>
          <w:i/>
          <w:iCs/>
          <w:sz w:val="24"/>
          <w:szCs w:val="24"/>
        </w:rPr>
        <w:t>Managing Innovation: Integrating Technological, Market and Organizational Change</w:t>
      </w:r>
      <w:r w:rsidRPr="00383D0A">
        <w:rPr>
          <w:rFonts w:ascii="Times New Roman" w:eastAsia="Times New Roman" w:hAnsi="Times New Roman" w:cs="Times New Roman"/>
          <w:sz w:val="24"/>
          <w:szCs w:val="24"/>
        </w:rPr>
        <w:t>. Wiley.</w:t>
      </w:r>
    </w:p>
    <w:p w14:paraId="0AF2BADA" w14:textId="3E6D3F02" w:rsidR="00383D0A" w:rsidRPr="00383D0A" w:rsidRDefault="00383D0A" w:rsidP="0016730E">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383D0A">
        <w:rPr>
          <w:rFonts w:ascii="Times New Roman" w:eastAsia="Times New Roman" w:hAnsi="Times New Roman" w:cs="Times New Roman"/>
          <w:sz w:val="24"/>
          <w:szCs w:val="24"/>
        </w:rPr>
        <w:t xml:space="preserve">Mumford, M. D. (2003). Where have we been, where are we going? Taking stock in creativity research. </w:t>
      </w:r>
      <w:r w:rsidRPr="00383D0A">
        <w:rPr>
          <w:rFonts w:ascii="Times New Roman" w:eastAsia="Times New Roman" w:hAnsi="Times New Roman" w:cs="Times New Roman"/>
          <w:i/>
          <w:iCs/>
          <w:sz w:val="24"/>
          <w:szCs w:val="24"/>
        </w:rPr>
        <w:t>Creativity Research Journal, 15</w:t>
      </w:r>
      <w:r w:rsidRPr="00383D0A">
        <w:rPr>
          <w:rFonts w:ascii="Times New Roman" w:eastAsia="Times New Roman" w:hAnsi="Times New Roman" w:cs="Times New Roman"/>
          <w:sz w:val="24"/>
          <w:szCs w:val="24"/>
        </w:rPr>
        <w:t>(2–3), 107–120.</w:t>
      </w:r>
    </w:p>
    <w:p w14:paraId="0C8A2436" w14:textId="77777777" w:rsidR="00910B61" w:rsidRDefault="00910B61"/>
    <w:sectPr w:rsidR="00910B61" w:rsidSect="003A30D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33D"/>
    <w:multiLevelType w:val="multilevel"/>
    <w:tmpl w:val="B8E2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57709"/>
    <w:multiLevelType w:val="multilevel"/>
    <w:tmpl w:val="BDBA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3402A"/>
    <w:multiLevelType w:val="multilevel"/>
    <w:tmpl w:val="8172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D3DB5"/>
    <w:multiLevelType w:val="multilevel"/>
    <w:tmpl w:val="0C54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74315"/>
    <w:multiLevelType w:val="multilevel"/>
    <w:tmpl w:val="80A6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B67FF"/>
    <w:multiLevelType w:val="multilevel"/>
    <w:tmpl w:val="D082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24216"/>
    <w:multiLevelType w:val="multilevel"/>
    <w:tmpl w:val="2ADA5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93076"/>
    <w:multiLevelType w:val="multilevel"/>
    <w:tmpl w:val="C2C47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1212A9"/>
    <w:multiLevelType w:val="multilevel"/>
    <w:tmpl w:val="3F48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432F7"/>
    <w:multiLevelType w:val="multilevel"/>
    <w:tmpl w:val="DDA2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C44D5"/>
    <w:multiLevelType w:val="multilevel"/>
    <w:tmpl w:val="E770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02DD9"/>
    <w:multiLevelType w:val="multilevel"/>
    <w:tmpl w:val="1FEA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8D40FE"/>
    <w:multiLevelType w:val="multilevel"/>
    <w:tmpl w:val="0E788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567852"/>
    <w:multiLevelType w:val="multilevel"/>
    <w:tmpl w:val="470A9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A26787"/>
    <w:multiLevelType w:val="multilevel"/>
    <w:tmpl w:val="CC90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77F72"/>
    <w:multiLevelType w:val="multilevel"/>
    <w:tmpl w:val="1176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33D2C"/>
    <w:multiLevelType w:val="multilevel"/>
    <w:tmpl w:val="EF9E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49708D"/>
    <w:multiLevelType w:val="multilevel"/>
    <w:tmpl w:val="49468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643521"/>
    <w:multiLevelType w:val="multilevel"/>
    <w:tmpl w:val="EBF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67793"/>
    <w:multiLevelType w:val="multilevel"/>
    <w:tmpl w:val="327E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3B0890"/>
    <w:multiLevelType w:val="multilevel"/>
    <w:tmpl w:val="38A0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9E4AE2"/>
    <w:multiLevelType w:val="multilevel"/>
    <w:tmpl w:val="05B6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51158"/>
    <w:multiLevelType w:val="multilevel"/>
    <w:tmpl w:val="15049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1D38D1"/>
    <w:multiLevelType w:val="multilevel"/>
    <w:tmpl w:val="E00E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F409F"/>
    <w:multiLevelType w:val="multilevel"/>
    <w:tmpl w:val="AC04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606AD8"/>
    <w:multiLevelType w:val="multilevel"/>
    <w:tmpl w:val="434C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9E3E5D"/>
    <w:multiLevelType w:val="multilevel"/>
    <w:tmpl w:val="92A67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5D2AA9"/>
    <w:multiLevelType w:val="multilevel"/>
    <w:tmpl w:val="B78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E92E8F"/>
    <w:multiLevelType w:val="multilevel"/>
    <w:tmpl w:val="A6DA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902528">
    <w:abstractNumId w:val="17"/>
  </w:num>
  <w:num w:numId="2" w16cid:durableId="643043313">
    <w:abstractNumId w:val="14"/>
  </w:num>
  <w:num w:numId="3" w16cid:durableId="1263997237">
    <w:abstractNumId w:val="13"/>
  </w:num>
  <w:num w:numId="4" w16cid:durableId="1187600878">
    <w:abstractNumId w:val="5"/>
  </w:num>
  <w:num w:numId="5" w16cid:durableId="1223324310">
    <w:abstractNumId w:val="16"/>
  </w:num>
  <w:num w:numId="6" w16cid:durableId="726607962">
    <w:abstractNumId w:val="23"/>
  </w:num>
  <w:num w:numId="7" w16cid:durableId="1336807660">
    <w:abstractNumId w:val="24"/>
  </w:num>
  <w:num w:numId="8" w16cid:durableId="1642617402">
    <w:abstractNumId w:val="3"/>
  </w:num>
  <w:num w:numId="9" w16cid:durableId="983435831">
    <w:abstractNumId w:val="25"/>
  </w:num>
  <w:num w:numId="10" w16cid:durableId="141436640">
    <w:abstractNumId w:val="7"/>
  </w:num>
  <w:num w:numId="11" w16cid:durableId="408696991">
    <w:abstractNumId w:val="1"/>
  </w:num>
  <w:num w:numId="12" w16cid:durableId="1779566922">
    <w:abstractNumId w:val="18"/>
  </w:num>
  <w:num w:numId="13" w16cid:durableId="367990796">
    <w:abstractNumId w:val="21"/>
  </w:num>
  <w:num w:numId="14" w16cid:durableId="1161699172">
    <w:abstractNumId w:val="15"/>
  </w:num>
  <w:num w:numId="15" w16cid:durableId="1926038544">
    <w:abstractNumId w:val="11"/>
  </w:num>
  <w:num w:numId="16" w16cid:durableId="65080538">
    <w:abstractNumId w:val="27"/>
  </w:num>
  <w:num w:numId="17" w16cid:durableId="34738960">
    <w:abstractNumId w:val="2"/>
  </w:num>
  <w:num w:numId="18" w16cid:durableId="1968970367">
    <w:abstractNumId w:val="12"/>
  </w:num>
  <w:num w:numId="19" w16cid:durableId="840238007">
    <w:abstractNumId w:val="28"/>
  </w:num>
  <w:num w:numId="20" w16cid:durableId="1026449553">
    <w:abstractNumId w:val="26"/>
  </w:num>
  <w:num w:numId="21" w16cid:durableId="1669013947">
    <w:abstractNumId w:val="20"/>
  </w:num>
  <w:num w:numId="22" w16cid:durableId="853882237">
    <w:abstractNumId w:val="10"/>
  </w:num>
  <w:num w:numId="23" w16cid:durableId="846746933">
    <w:abstractNumId w:val="19"/>
  </w:num>
  <w:num w:numId="24" w16cid:durableId="752051530">
    <w:abstractNumId w:val="22"/>
  </w:num>
  <w:num w:numId="25" w16cid:durableId="356666391">
    <w:abstractNumId w:val="4"/>
  </w:num>
  <w:num w:numId="26" w16cid:durableId="1101875235">
    <w:abstractNumId w:val="0"/>
  </w:num>
  <w:num w:numId="27" w16cid:durableId="781609211">
    <w:abstractNumId w:val="8"/>
  </w:num>
  <w:num w:numId="28" w16cid:durableId="1109618059">
    <w:abstractNumId w:val="6"/>
  </w:num>
  <w:num w:numId="29" w16cid:durableId="10675351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0A"/>
    <w:rsid w:val="00126C30"/>
    <w:rsid w:val="0016730E"/>
    <w:rsid w:val="00383D0A"/>
    <w:rsid w:val="003A30DA"/>
    <w:rsid w:val="00486585"/>
    <w:rsid w:val="00532328"/>
    <w:rsid w:val="00786293"/>
    <w:rsid w:val="00910B61"/>
    <w:rsid w:val="00A63C73"/>
    <w:rsid w:val="00CD2D05"/>
    <w:rsid w:val="00FC2499"/>
    <w:rsid w:val="00FD71E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40D9"/>
  <w15:docId w15:val="{07BA2BF6-B397-4829-980B-50CC8587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499"/>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FC2499"/>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link w:val="Heading3Char"/>
    <w:uiPriority w:val="9"/>
    <w:qFormat/>
    <w:rsid w:val="00383D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83D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49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C249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383D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3D0A"/>
    <w:rPr>
      <w:rFonts w:ascii="Times New Roman" w:eastAsia="Times New Roman" w:hAnsi="Times New Roman" w:cs="Times New Roman"/>
      <w:b/>
      <w:bCs/>
      <w:sz w:val="24"/>
      <w:szCs w:val="24"/>
    </w:rPr>
  </w:style>
  <w:style w:type="character" w:styleId="Strong">
    <w:name w:val="Strong"/>
    <w:basedOn w:val="DefaultParagraphFont"/>
    <w:uiPriority w:val="22"/>
    <w:qFormat/>
    <w:rsid w:val="00383D0A"/>
    <w:rPr>
      <w:b/>
      <w:bCs/>
    </w:rPr>
  </w:style>
  <w:style w:type="paragraph" w:styleId="NormalWeb">
    <w:name w:val="Normal (Web)"/>
    <w:basedOn w:val="Normal"/>
    <w:uiPriority w:val="99"/>
    <w:semiHidden/>
    <w:unhideWhenUsed/>
    <w:rsid w:val="00383D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3D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285731">
      <w:bodyDiv w:val="1"/>
      <w:marLeft w:val="0"/>
      <w:marRight w:val="0"/>
      <w:marTop w:val="0"/>
      <w:marBottom w:val="0"/>
      <w:divBdr>
        <w:top w:val="none" w:sz="0" w:space="0" w:color="auto"/>
        <w:left w:val="none" w:sz="0" w:space="0" w:color="auto"/>
        <w:bottom w:val="none" w:sz="0" w:space="0" w:color="auto"/>
        <w:right w:val="none" w:sz="0" w:space="0" w:color="auto"/>
      </w:divBdr>
    </w:div>
    <w:div w:id="1214386491">
      <w:bodyDiv w:val="1"/>
      <w:marLeft w:val="0"/>
      <w:marRight w:val="0"/>
      <w:marTop w:val="0"/>
      <w:marBottom w:val="0"/>
      <w:divBdr>
        <w:top w:val="none" w:sz="0" w:space="0" w:color="auto"/>
        <w:left w:val="none" w:sz="0" w:space="0" w:color="auto"/>
        <w:bottom w:val="none" w:sz="0" w:space="0" w:color="auto"/>
        <w:right w:val="none" w:sz="0" w:space="0" w:color="auto"/>
      </w:divBdr>
      <w:divsChild>
        <w:div w:id="5521694">
          <w:marLeft w:val="0"/>
          <w:marRight w:val="0"/>
          <w:marTop w:val="0"/>
          <w:marBottom w:val="0"/>
          <w:divBdr>
            <w:top w:val="none" w:sz="0" w:space="0" w:color="auto"/>
            <w:left w:val="none" w:sz="0" w:space="0" w:color="auto"/>
            <w:bottom w:val="none" w:sz="0" w:space="0" w:color="auto"/>
            <w:right w:val="none" w:sz="0" w:space="0" w:color="auto"/>
          </w:divBdr>
          <w:divsChild>
            <w:div w:id="19987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Chandima Gunasena</dc:creator>
  <cp:keywords/>
  <dc:description/>
  <cp:lastModifiedBy>Chandima Gunasena</cp:lastModifiedBy>
  <cp:revision>2</cp:revision>
  <cp:lastPrinted>2025-08-26T21:51:00Z</cp:lastPrinted>
  <dcterms:created xsi:type="dcterms:W3CDTF">2025-08-27T23:06:00Z</dcterms:created>
  <dcterms:modified xsi:type="dcterms:W3CDTF">2025-08-27T23:06:00Z</dcterms:modified>
</cp:coreProperties>
</file>