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8823" w14:textId="77777777" w:rsidR="0062700C" w:rsidRDefault="0062700C" w:rsidP="0062700C">
      <w:pPr>
        <w:pStyle w:val="Heading1"/>
      </w:pPr>
      <w:r>
        <w:rPr>
          <w:rFonts w:ascii="Segoe UI Emoji" w:hAnsi="Segoe UI Emoji" w:cs="Segoe UI Emoji"/>
        </w:rPr>
        <w:t>🌟</w:t>
      </w:r>
      <w:r>
        <w:t xml:space="preserve"> Unlock Creativity &amp; Innovation</w:t>
      </w:r>
    </w:p>
    <w:p w14:paraId="344F5373" w14:textId="77777777" w:rsidR="0062700C" w:rsidRDefault="0062700C" w:rsidP="0062700C">
      <w:r>
        <w:t>Awareness Programs for Students, Teachers &amp; Organizations</w:t>
      </w:r>
    </w:p>
    <w:p w14:paraId="6241271C" w14:textId="77777777" w:rsidR="0062700C" w:rsidRDefault="0062700C" w:rsidP="0062700C">
      <w:pPr>
        <w:pStyle w:val="Heading2"/>
      </w:pPr>
      <w:r>
        <w:t>Why Creativity Matters</w:t>
      </w:r>
    </w:p>
    <w:p w14:paraId="7886502F" w14:textId="77777777" w:rsidR="0062700C" w:rsidRDefault="0062700C" w:rsidP="0062700C">
      <w:r>
        <w:t>- The future belongs to problem-solvers, inventors, and innovators.</w:t>
      </w:r>
      <w:r>
        <w:br/>
        <w:t>- Any brain can be trained to think creatively, using science-based methods.</w:t>
      </w:r>
      <w:r>
        <w:br/>
        <w:t>- Creativity is not talent—it’s a skill you can learn, practice, and master.</w:t>
      </w:r>
    </w:p>
    <w:p w14:paraId="53BF144F" w14:textId="77777777" w:rsidR="0062700C" w:rsidRDefault="0062700C" w:rsidP="0062700C">
      <w:pPr>
        <w:pStyle w:val="Heading2"/>
      </w:pPr>
      <w:r>
        <w:t>What We Offer</w:t>
      </w:r>
    </w:p>
    <w:p w14:paraId="647AF0A4" w14:textId="77777777" w:rsidR="0062700C" w:rsidRDefault="0062700C" w:rsidP="0062700C">
      <w:r>
        <w:rPr>
          <w:rFonts w:ascii="Segoe UI Emoji" w:hAnsi="Segoe UI Emoji" w:cs="Segoe UI Emoji"/>
        </w:rPr>
        <w:t>✅</w:t>
      </w:r>
      <w:r>
        <w:t xml:space="preserve"> Awareness Programs – interactive sessions that inspire curiosity and new ways of thinking.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Workshops for Schools &amp; Universities </w:t>
      </w:r>
      <w:r>
        <w:rPr>
          <w:rFonts w:ascii="Cambria" w:hAnsi="Cambria" w:cs="Cambria"/>
        </w:rPr>
        <w:t>–</w:t>
      </w:r>
      <w:r>
        <w:t xml:space="preserve"> creativity tools, innovation games, and problem-solving challenges.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Programs for Organizations </w:t>
      </w:r>
      <w:r>
        <w:rPr>
          <w:rFonts w:ascii="Cambria" w:hAnsi="Cambria" w:cs="Cambria"/>
        </w:rPr>
        <w:t>–</w:t>
      </w:r>
      <w:r>
        <w:t xml:space="preserve"> building creative teams, leadership in innovation, and sustainable solutions.</w:t>
      </w:r>
    </w:p>
    <w:p w14:paraId="5B6EAA87" w14:textId="77777777" w:rsidR="0062700C" w:rsidRDefault="0062700C" w:rsidP="0062700C">
      <w:pPr>
        <w:pStyle w:val="Heading2"/>
      </w:pPr>
      <w:r>
        <w:t>Benefits</w:t>
      </w:r>
    </w:p>
    <w:p w14:paraId="3F90ECE9" w14:textId="77777777" w:rsidR="0062700C" w:rsidRDefault="0062700C" w:rsidP="0062700C">
      <w:r>
        <w:t>- Improves critical thinking &amp; problem-solving</w:t>
      </w:r>
      <w:r>
        <w:br/>
        <w:t>- Builds confidence in new ideas</w:t>
      </w:r>
      <w:r>
        <w:br/>
        <w:t>- Enhances teamwork &amp; leadership</w:t>
      </w:r>
      <w:r>
        <w:br/>
        <w:t>- Prepares youth for the future of work</w:t>
      </w:r>
    </w:p>
    <w:p w14:paraId="35DD87C1" w14:textId="77777777" w:rsidR="0062700C" w:rsidRDefault="0062700C" w:rsidP="0062700C">
      <w:pPr>
        <w:pStyle w:val="Heading2"/>
      </w:pPr>
      <w:r>
        <w:lastRenderedPageBreak/>
        <w:t>About the Trainer</w:t>
      </w:r>
    </w:p>
    <w:p w14:paraId="0EADBA2D" w14:textId="77777777" w:rsidR="0062700C" w:rsidRDefault="0062700C" w:rsidP="0062700C">
      <w:r>
        <w:t>Chandima Gunasena</w:t>
      </w:r>
      <w:r>
        <w:br/>
        <w:t>Developer of the Periodic Table of Creativity for Engineers framework.</w:t>
      </w:r>
      <w:r>
        <w:br/>
        <w:t>Works on creativity, innovation, and brain-based learning approaches in Sri Lanka.</w:t>
      </w:r>
    </w:p>
    <w:p w14:paraId="39CC19A1" w14:textId="77777777" w:rsidR="0062700C" w:rsidRDefault="0062700C" w:rsidP="0062700C">
      <w:pPr>
        <w:pStyle w:val="Heading2"/>
      </w:pPr>
      <w:r>
        <w:t>Contact</w:t>
      </w:r>
    </w:p>
    <w:p w14:paraId="660001B0" w14:textId="77777777" w:rsidR="0062700C" w:rsidRDefault="0062700C" w:rsidP="0062700C">
      <w:r>
        <w:rPr>
          <w:rFonts w:ascii="Segoe UI Emoji" w:hAnsi="Segoe UI Emoji" w:cs="Segoe UI Emoji"/>
        </w:rPr>
        <w:t>📞</w:t>
      </w:r>
      <w:r>
        <w:t xml:space="preserve"> Phone/WhatsApp: [Your Number]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Email: [Your Email]</w:t>
      </w:r>
      <w:r>
        <w:br/>
      </w:r>
      <w:r>
        <w:rPr>
          <w:rFonts w:ascii="Segoe UI Emoji" w:hAnsi="Segoe UI Emoji" w:cs="Segoe UI Emoji"/>
        </w:rPr>
        <w:t>🌐</w:t>
      </w:r>
      <w:r>
        <w:t xml:space="preserve"> Website (optional): [Your Website/LinkedIn]</w:t>
      </w:r>
    </w:p>
    <w:p w14:paraId="294DB2BA" w14:textId="77777777" w:rsidR="0062700C" w:rsidRDefault="0062700C" w:rsidP="0062700C">
      <w:r>
        <w:rPr>
          <w:rFonts w:ascii="Segoe UI Emoji" w:hAnsi="Segoe UI Emoji" w:cs="Segoe UI Emoji"/>
        </w:rPr>
        <w:t>💡</w:t>
      </w:r>
      <w:r>
        <w:t xml:space="preserve"> “Creativity is not a gift—it’s a skill. Train your brain. Shape the future.”</w:t>
      </w:r>
    </w:p>
    <w:p w14:paraId="7BED56D4" w14:textId="5B7D24A6" w:rsidR="005612B3" w:rsidRPr="0062700C" w:rsidRDefault="005612B3" w:rsidP="0062700C"/>
    <w:sectPr w:rsidR="005612B3" w:rsidRPr="0062700C" w:rsidSect="00627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6" w:code="1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8E42" w14:textId="77777777" w:rsidR="009E049E" w:rsidRDefault="009E049E" w:rsidP="0062700C">
      <w:pPr>
        <w:spacing w:after="0" w:line="240" w:lineRule="auto"/>
      </w:pPr>
      <w:r>
        <w:separator/>
      </w:r>
    </w:p>
  </w:endnote>
  <w:endnote w:type="continuationSeparator" w:id="0">
    <w:p w14:paraId="4CD65C2F" w14:textId="77777777" w:rsidR="009E049E" w:rsidRDefault="009E049E" w:rsidP="0062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2389" w14:textId="77777777" w:rsidR="0062700C" w:rsidRDefault="00627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8344" w14:textId="77777777" w:rsidR="0062700C" w:rsidRDefault="00627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1606" w14:textId="77777777" w:rsidR="0062700C" w:rsidRDefault="00627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3AA4" w14:textId="77777777" w:rsidR="009E049E" w:rsidRDefault="009E049E" w:rsidP="0062700C">
      <w:pPr>
        <w:spacing w:after="0" w:line="240" w:lineRule="auto"/>
      </w:pPr>
      <w:r>
        <w:separator/>
      </w:r>
    </w:p>
  </w:footnote>
  <w:footnote w:type="continuationSeparator" w:id="0">
    <w:p w14:paraId="6A157F18" w14:textId="77777777" w:rsidR="009E049E" w:rsidRDefault="009E049E" w:rsidP="0062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3562" w14:textId="05EC3AD0" w:rsidR="0062700C" w:rsidRDefault="0062700C">
    <w:pPr>
      <w:pStyle w:val="Header"/>
    </w:pPr>
    <w:r>
      <w:rPr>
        <w:noProof/>
      </w:rPr>
      <w:pict w14:anchorId="5298FF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73329" o:spid="_x0000_s1041" type="#_x0000_t75" style="position:absolute;margin-left:0;margin-top:0;width:20in;height:810pt;z-index:-251657216;mso-position-horizontal:center;mso-position-horizontal-relative:margin;mso-position-vertical:center;mso-position-vertical-relative:margin" o:allowincell="f">
          <v:imagedata r:id="rId1" o:title="backgronsli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AFA9" w14:textId="52918537" w:rsidR="0062700C" w:rsidRDefault="0062700C">
    <w:pPr>
      <w:pStyle w:val="Header"/>
    </w:pPr>
    <w:r>
      <w:rPr>
        <w:noProof/>
      </w:rPr>
      <w:pict w14:anchorId="33B06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73330" o:spid="_x0000_s1042" type="#_x0000_t75" style="position:absolute;margin-left:0;margin-top:0;width:20in;height:810pt;z-index:-251656192;mso-position-horizontal:center;mso-position-horizontal-relative:margin;mso-position-vertical:center;mso-position-vertical-relative:margin" o:allowincell="f">
          <v:imagedata r:id="rId1" o:title="backgronslid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50BF" w14:textId="42876427" w:rsidR="0062700C" w:rsidRDefault="0062700C">
    <w:pPr>
      <w:pStyle w:val="Header"/>
    </w:pPr>
    <w:r>
      <w:rPr>
        <w:noProof/>
      </w:rPr>
      <w:pict w14:anchorId="5F1A1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73328" o:spid="_x0000_s1040" type="#_x0000_t75" style="position:absolute;margin-left:0;margin-top:0;width:20in;height:810pt;z-index:-251658240;mso-position-horizontal:center;mso-position-horizontal-relative:margin;mso-position-vertical:center;mso-position-vertical-relative:margin" o:allowincell="f">
          <v:imagedata r:id="rId1" o:title="backgronsli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10433">
    <w:abstractNumId w:val="8"/>
  </w:num>
  <w:num w:numId="2" w16cid:durableId="1375891390">
    <w:abstractNumId w:val="6"/>
  </w:num>
  <w:num w:numId="3" w16cid:durableId="256863621">
    <w:abstractNumId w:val="5"/>
  </w:num>
  <w:num w:numId="4" w16cid:durableId="1808086857">
    <w:abstractNumId w:val="4"/>
  </w:num>
  <w:num w:numId="5" w16cid:durableId="408890067">
    <w:abstractNumId w:val="7"/>
  </w:num>
  <w:num w:numId="6" w16cid:durableId="1186211161">
    <w:abstractNumId w:val="3"/>
  </w:num>
  <w:num w:numId="7" w16cid:durableId="1778941356">
    <w:abstractNumId w:val="2"/>
  </w:num>
  <w:num w:numId="8" w16cid:durableId="796993019">
    <w:abstractNumId w:val="1"/>
  </w:num>
  <w:num w:numId="9" w16cid:durableId="13876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12B3"/>
    <w:rsid w:val="0062700C"/>
    <w:rsid w:val="009E0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D893B"/>
  <w14:defaultImageDpi w14:val="300"/>
  <w15:docId w15:val="{15FFDF19-5053-4700-B35A-83FD33B0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Chandima Gunasena</cp:lastModifiedBy>
  <cp:revision>2</cp:revision>
  <dcterms:created xsi:type="dcterms:W3CDTF">2025-09-29T23:18:00Z</dcterms:created>
  <dcterms:modified xsi:type="dcterms:W3CDTF">2025-09-29T23:18:00Z</dcterms:modified>
  <cp:category/>
</cp:coreProperties>
</file>