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03</w:t>
      </w:r>
    </w:p>
    <w:p>
      <w:pPr>
        <w:pStyle w:val="Author"/>
      </w:pPr>
      <w:r>
        <w:t xml:space="preserve">Chandima</w:t>
      </w:r>
      <w:r>
        <w:t xml:space="preserve"> </w:t>
      </w:r>
      <w:r>
        <w:t xml:space="preserve">Attanayake</w:t>
      </w:r>
    </w:p>
    <w:p>
      <w:pPr>
        <w:pStyle w:val="Date"/>
      </w:pPr>
      <w:r>
        <w:t xml:space="preserve">2025-04-26</w:t>
      </w:r>
    </w:p>
    <w:p>
      <w:pPr>
        <w:pStyle w:val="FirstParagraph"/>
      </w:pPr>
      <w:r>
        <w:rPr>
          <w:bCs/>
          <w:b/>
        </w:rPr>
        <w:t xml:space="preserve">Part A</w:t>
      </w:r>
    </w:p>
    <w:p>
      <w:pPr>
        <w:pStyle w:val="BodyText"/>
      </w:pPr>
      <w:r>
        <w:rPr>
          <w:iCs/>
          <w:i/>
        </w:rPr>
        <w:t xml:space="preserve">QA1. Difference between SVM with hard margin and soft margin</w:t>
      </w:r>
    </w:p>
    <w:p>
      <w:pPr>
        <w:pStyle w:val="BodyText"/>
      </w:pPr>
      <w:r>
        <w:t xml:space="preserve">Hard Margin SVM assumes that the data is perfectly separable — it tries to find a hyperplane that separates the data without any errors (no points are allowed inside the margin).</w:t>
      </w:r>
    </w:p>
    <w:p>
      <w:pPr>
        <w:pStyle w:val="BodyText"/>
      </w:pPr>
      <w:r>
        <w:t xml:space="preserve">Soft Margin SVM allows for some misclassifications as it introduces slack variables to tolerate violations, aiming for better generalization to unseen data.</w:t>
      </w:r>
    </w:p>
    <w:p>
      <w:pPr>
        <w:pStyle w:val="BodyText"/>
      </w:pPr>
      <w:r>
        <w:rPr>
          <w:iCs/>
          <w:i/>
        </w:rPr>
        <w:t xml:space="preserve">QA2. Role of the cost parameter (C) in Soft Margin Classifier(SVM)</w:t>
      </w:r>
    </w:p>
    <w:p>
      <w:pPr>
        <w:pStyle w:val="BodyText"/>
      </w:pPr>
      <w:r>
        <w:t xml:space="preserve">The C parameter controls the trade-off between achieving a low training error and a low testing error.</w:t>
      </w:r>
    </w:p>
    <w:p>
      <w:pPr>
        <w:pStyle w:val="BodyText"/>
      </w:pPr>
      <w:r>
        <w:t xml:space="preserve">A high C tries to classify all training examples correctly (less tolerance for errors, less regularization).</w:t>
      </w:r>
    </w:p>
    <w:p>
      <w:pPr>
        <w:pStyle w:val="BodyText"/>
      </w:pPr>
      <w:r>
        <w:t xml:space="preserve">A low C allows more misclassifications but improves the generalization (more regularization).</w:t>
      </w:r>
    </w:p>
    <w:p>
      <w:pPr>
        <w:pStyle w:val="BodyText"/>
      </w:pPr>
      <w:r>
        <w:rPr>
          <w:iCs/>
          <w:i/>
        </w:rPr>
        <w:t xml:space="preserve">QA3. Perceptron Activation</w:t>
      </w:r>
    </w:p>
    <w:p>
      <w:pPr>
        <w:pStyle w:val="BodyText"/>
      </w:pPr>
      <w:r>
        <w:t xml:space="preserve">Calulcation of Activation = (x1 × w1) + (x2 × w2) + bias</w:t>
      </w:r>
      <w:r>
        <w:t xml:space="preserve"> </w:t>
      </w:r>
      <w:r>
        <w:t xml:space="preserve">=(0.1×0.8)+(11.1×−0.2)+2.8</w:t>
      </w:r>
      <w:r>
        <w:t xml:space="preserve"> </w:t>
      </w:r>
      <w:r>
        <w:t xml:space="preserve">= 0.66</w:t>
      </w:r>
    </w:p>
    <w:p>
      <w:pPr>
        <w:pStyle w:val="BodyText"/>
      </w:pPr>
      <w:r>
        <w:t xml:space="preserve">The perceptron activation output is 0.66.</w:t>
      </w:r>
    </w:p>
    <w:p>
      <w:pPr>
        <w:pStyle w:val="BodyText"/>
      </w:pPr>
      <w:r>
        <w:rPr>
          <w:iCs/>
          <w:i/>
        </w:rPr>
        <w:t xml:space="preserve">QA4. Role of alpha (learning rate) in the delta rule</w:t>
      </w:r>
    </w:p>
    <w:p>
      <w:pPr>
        <w:pStyle w:val="BodyText"/>
      </w:pPr>
      <w:r>
        <w:t xml:space="preserve">The learning rate alpha determines how much the weights are adjusted during each step of learning.</w:t>
      </w:r>
    </w:p>
    <w:p>
      <w:pPr>
        <w:pStyle w:val="BodyText"/>
      </w:pPr>
      <w:r>
        <w:t xml:space="preserve">A small alpha leads to slow but stable convergence.</w:t>
      </w:r>
    </w:p>
    <w:p>
      <w:pPr>
        <w:pStyle w:val="BodyText"/>
      </w:pPr>
      <w:r>
        <w:t xml:space="preserve">A large alpha can make learning faster but risks overshooting the optimal solution.</w:t>
      </w:r>
    </w:p>
    <w:p>
      <w:pPr>
        <w:pStyle w:val="BodyText"/>
      </w:pPr>
      <w:r>
        <w:rPr>
          <w:bCs/>
          <w:b/>
        </w:rPr>
        <w:t xml:space="preserve">Part B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4.1-8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Select Required Variables</w:t>
      </w:r>
      <w:r>
        <w:br/>
      </w:r>
      <w:r>
        <w:rPr>
          <w:rStyle w:val="NormalTok"/>
        </w:rPr>
        <w:t xml:space="preserve">Carseats_Filtered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Carseats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(Sales, Price, Advertising, Population, Age, Income, Education)</w:t>
      </w:r>
    </w:p>
    <w:p>
      <w:pPr>
        <w:pStyle w:val="FirstParagraph"/>
      </w:pPr>
      <w:r>
        <w:rPr>
          <w:iCs/>
          <w:i/>
        </w:rPr>
        <w:t xml:space="preserve">QB1. Build Linear SVM Regression Model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Linear SVM model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Carseats_Filtered,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model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(svm_model)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320, 321, 319, 320, 320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</w:t>
      </w:r>
      <w:r>
        <w:br/>
      </w:r>
      <w:r>
        <w:rPr>
          <w:rStyle w:val="VerbatimChar"/>
        </w:rPr>
        <w:t xml:space="preserve">##   2.305688  0.3442665  1.85399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'C' was held constant at a value of 1</w:t>
      </w:r>
    </w:p>
    <w:p>
      <w:pPr>
        <w:pStyle w:val="SourceCode"/>
      </w:pPr>
      <w:r>
        <w:rPr>
          <w:rStyle w:val="CommentTok"/>
        </w:rPr>
        <w:t xml:space="preserve"># Get R-squared</w:t>
      </w:r>
      <w:r>
        <w:br/>
      </w:r>
      <w:r>
        <w:rPr>
          <w:rStyle w:val="NormalTok"/>
        </w:rPr>
        <w:t xml:space="preserve">svm_model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0.3442665</w:t>
      </w:r>
    </w:p>
    <w:p>
      <w:pPr>
        <w:pStyle w:val="FirstParagraph"/>
      </w:pPr>
      <w:r>
        <w:rPr>
          <w:iCs/>
          <w:i/>
        </w:rPr>
        <w:t xml:space="preserve">QB2. Customize the Search Grid for Different C Values</w:t>
      </w:r>
    </w:p>
    <w:p>
      <w:pPr>
        <w:pStyle w:val="SourceCode"/>
      </w:pPr>
      <w:r>
        <w:rPr>
          <w:rStyle w:val="CommentTok"/>
        </w:rPr>
        <w:t xml:space="preserve"># Set custom tuning grid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Train the model with customized grid</w:t>
      </w:r>
      <w:r>
        <w:br/>
      </w:r>
      <w:r>
        <w:rPr>
          <w:rStyle w:val="NormalTok"/>
        </w:rPr>
        <w:t xml:space="preserve">svm_model_grid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Carseats_Filtered,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grid,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Check model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(svm_model_grid)</w:t>
      </w:r>
    </w:p>
    <w:p>
      <w:pPr>
        <w:pStyle w:val="SourceCode"/>
      </w:pPr>
      <w:r>
        <w:rPr>
          <w:rStyle w:val="VerbatimChar"/>
        </w:rPr>
        <w:t xml:space="preserve">## Support Vector Machines with Linear Kernel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fold, repeated 2 times) </w:t>
      </w:r>
      <w:r>
        <w:br/>
      </w:r>
      <w:r>
        <w:rPr>
          <w:rStyle w:val="VerbatimChar"/>
        </w:rPr>
        <w:t xml:space="preserve">## Summary of sample sizes: 320, 320, 320, 319, 321, 320,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     RMSE      Rsquared   MAE     </w:t>
      </w:r>
      <w:r>
        <w:br/>
      </w:r>
      <w:r>
        <w:rPr>
          <w:rStyle w:val="VerbatimChar"/>
        </w:rPr>
        <w:t xml:space="preserve">##    0.1  2.289763  0.3486459  1.844170</w:t>
      </w:r>
      <w:r>
        <w:br/>
      </w:r>
      <w:r>
        <w:rPr>
          <w:rStyle w:val="VerbatimChar"/>
        </w:rPr>
        <w:t xml:space="preserve">##    0.5  2.288391  0.3497639  1.842448</w:t>
      </w:r>
      <w:r>
        <w:br/>
      </w:r>
      <w:r>
        <w:rPr>
          <w:rStyle w:val="VerbatimChar"/>
        </w:rPr>
        <w:t xml:space="preserve">##    1.0  2.288953  0.3496537  1.842709</w:t>
      </w:r>
      <w:r>
        <w:br/>
      </w:r>
      <w:r>
        <w:rPr>
          <w:rStyle w:val="VerbatimChar"/>
        </w:rPr>
        <w:t xml:space="preserve">##   10.0  2.288642  0.3497177  1.842417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 used for the model was C = 0.5.</w:t>
      </w:r>
    </w:p>
    <w:p>
      <w:pPr>
        <w:pStyle w:val="FirstParagraph"/>
      </w:pPr>
      <w:r>
        <w:rPr>
          <w:iCs/>
          <w:i/>
        </w:rPr>
        <w:t xml:space="preserve">QB3. Train a Neural Network Model</w:t>
      </w:r>
    </w:p>
    <w:p>
      <w:pPr>
        <w:pStyle w:val="SourceCode"/>
      </w:pPr>
      <w:r>
        <w:rPr>
          <w:rStyle w:val="CommentTok"/>
        </w:rPr>
        <w:t xml:space="preserve"># Preprocess (Scale and Center)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(Carseats_Filtered,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Carseats_Scaled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(preproc, Carseats_Filtered)</w:t>
      </w:r>
      <w:r>
        <w:br/>
      </w:r>
      <w:r>
        <w:br/>
      </w:r>
      <w:r>
        <w:rPr>
          <w:rStyle w:val="CommentTok"/>
        </w:rPr>
        <w:t xml:space="preserve"># Train Neural Network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Carseats_Scaled,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linout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model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(nn_model)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400 samples</w:t>
      </w:r>
      <w:r>
        <w:br/>
      </w:r>
      <w:r>
        <w:rPr>
          <w:rStyle w:val="VerbatimChar"/>
        </w:rPr>
        <w:t xml:space="preserve">## 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(5 fold) </w:t>
      </w:r>
      <w:r>
        <w:br/>
      </w:r>
      <w:r>
        <w:rPr>
          <w:rStyle w:val="VerbatimChar"/>
        </w:rPr>
        <w:t xml:space="preserve">## Summary of sample sizes: 320, 321, 320, 319, 320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size  decay  RMSE       Rsquared   MAE      </w:t>
      </w:r>
      <w:r>
        <w:br/>
      </w:r>
      <w:r>
        <w:rPr>
          <w:rStyle w:val="VerbatimChar"/>
        </w:rPr>
        <w:t xml:space="preserve">##   1     0e+00  0.8078265  0.3509576  0.6427277</w:t>
      </w:r>
      <w:r>
        <w:br/>
      </w:r>
      <w:r>
        <w:rPr>
          <w:rStyle w:val="VerbatimChar"/>
        </w:rPr>
        <w:t xml:space="preserve">##   1     1e-04  0.8078214  0.3509693  0.6427205</w:t>
      </w:r>
      <w:r>
        <w:br/>
      </w:r>
      <w:r>
        <w:rPr>
          <w:rStyle w:val="VerbatimChar"/>
        </w:rPr>
        <w:t xml:space="preserve">##   1     1e-01  0.8051115  0.3552040  0.6398902</w:t>
      </w:r>
      <w:r>
        <w:br/>
      </w:r>
      <w:r>
        <w:rPr>
          <w:rStyle w:val="VerbatimChar"/>
        </w:rPr>
        <w:t xml:space="preserve">##   3     0e+00  0.8796669  0.2497132  0.7020197</w:t>
      </w:r>
      <w:r>
        <w:br/>
      </w:r>
      <w:r>
        <w:rPr>
          <w:rStyle w:val="VerbatimChar"/>
        </w:rPr>
        <w:t xml:space="preserve">##   3     1e-04  0.8809579  0.2752107  0.6935927</w:t>
      </w:r>
      <w:r>
        <w:br/>
      </w:r>
      <w:r>
        <w:rPr>
          <w:rStyle w:val="VerbatimChar"/>
        </w:rPr>
        <w:t xml:space="preserve">##   3     1e-01  0.8481082  0.3014053  0.6868067</w:t>
      </w:r>
      <w:r>
        <w:br/>
      </w:r>
      <w:r>
        <w:rPr>
          <w:rStyle w:val="VerbatimChar"/>
        </w:rPr>
        <w:t xml:space="preserve">##   5     0e+00  0.9094078  0.2609347  0.7308954</w:t>
      </w:r>
      <w:r>
        <w:br/>
      </w:r>
      <w:r>
        <w:rPr>
          <w:rStyle w:val="VerbatimChar"/>
        </w:rPr>
        <w:t xml:space="preserve">##   5     1e-04  0.9034134  0.2426361  0.7243657</w:t>
      </w:r>
      <w:r>
        <w:br/>
      </w:r>
      <w:r>
        <w:rPr>
          <w:rStyle w:val="VerbatimChar"/>
        </w:rPr>
        <w:t xml:space="preserve">##   5     1e-01  0.8501525  0.3060133  0.6819181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was used to select the optimal model using the smallest value.</w:t>
      </w:r>
      <w:r>
        <w:br/>
      </w:r>
      <w:r>
        <w:rPr>
          <w:rStyle w:val="VerbatimChar"/>
        </w:rPr>
        <w:t xml:space="preserve">## The final values used for the model were size = 1 and decay = 0.1.</w:t>
      </w:r>
    </w:p>
    <w:p>
      <w:pPr>
        <w:pStyle w:val="SourceCode"/>
      </w:pPr>
      <w:r>
        <w:rPr>
          <w:rStyle w:val="CommentTok"/>
        </w:rPr>
        <w:t xml:space="preserve"># Get R-squared</w:t>
      </w:r>
      <w:r>
        <w:br/>
      </w:r>
      <w:r>
        <w:rPr>
          <w:rStyle w:val="NormalTok"/>
        </w:rPr>
        <w:t xml:space="preserve">nn_model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Rsquared</w:t>
      </w:r>
    </w:p>
    <w:p>
      <w:pPr>
        <w:pStyle w:val="SourceCode"/>
      </w:pPr>
      <w:r>
        <w:rPr>
          <w:rStyle w:val="VerbatimChar"/>
        </w:rPr>
        <w:t xml:space="preserve">## [1] 0.3509576 0.3509693 0.3552040 0.2497132 0.2752107 0.3014053 0.2609347</w:t>
      </w:r>
      <w:r>
        <w:br/>
      </w:r>
      <w:r>
        <w:rPr>
          <w:rStyle w:val="VerbatimChar"/>
        </w:rPr>
        <w:t xml:space="preserve">## [8] 0.2426361 0.3060133</w:t>
      </w:r>
    </w:p>
    <w:p>
      <w:pPr>
        <w:pStyle w:val="FirstParagraph"/>
      </w:pPr>
      <w:r>
        <w:rPr>
          <w:iCs/>
          <w:i/>
        </w:rPr>
        <w:t xml:space="preserve">QB4. Predict Sales for New Input Using Neural Net Model</w:t>
      </w:r>
    </w:p>
    <w:p>
      <w:pPr>
        <w:pStyle w:val="SourceCode"/>
      </w:pPr>
      <w:r>
        <w:rPr>
          <w:rStyle w:val="CommentTok"/>
        </w:rPr>
        <w:t xml:space="preserve"># New input data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Advertising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Scale new data</w:t>
      </w:r>
      <w:r>
        <w:br/>
      </w:r>
      <w:r>
        <w:rPr>
          <w:rStyle w:val="NormalTok"/>
        </w:rPr>
        <w:t xml:space="preserve">new_data_scaled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(preproc, new_data)</w:t>
      </w:r>
      <w:r>
        <w:br/>
      </w:r>
      <w:r>
        <w:br/>
      </w:r>
      <w:r>
        <w:rPr>
          <w:rStyle w:val="CommentTok"/>
        </w:rPr>
        <w:t xml:space="preserve"># Drop 'Sales' before prediction</w:t>
      </w:r>
      <w:r>
        <w:br/>
      </w:r>
      <w:r>
        <w:rPr>
          <w:rStyle w:val="NormalTok"/>
        </w:rPr>
        <w:t xml:space="preserve">new_data_scaled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new_data_scaled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Sales)</w:t>
      </w:r>
      <w:r>
        <w:br/>
      </w:r>
      <w:r>
        <w:br/>
      </w:r>
      <w:r>
        <w:rPr>
          <w:rStyle w:val="CommentTok"/>
        </w:rPr>
        <w:t xml:space="preserve"># Predict Sales using the trained neural network model</w:t>
      </w:r>
      <w:r>
        <w:br/>
      </w:r>
      <w:r>
        <w:rPr>
          <w:rStyle w:val="NormalTok"/>
        </w:rPr>
        <w:t xml:space="preserve">predicted_sales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(nn_model,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new_data_scaled)</w:t>
      </w:r>
      <w:r>
        <w:br/>
      </w:r>
      <w:r>
        <w:br/>
      </w:r>
      <w:r>
        <w:rPr>
          <w:rStyle w:val="CommentTok"/>
        </w:rPr>
        <w:t xml:space="preserve"># Output predicted sales</w:t>
      </w:r>
      <w:r>
        <w:br/>
      </w:r>
      <w:r>
        <w:rPr>
          <w:rStyle w:val="NormalTok"/>
        </w:rPr>
        <w:t xml:space="preserve">predicted_sales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1.398309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Chandima Attanayake</dc:creator>
  <cp:keywords/>
  <dcterms:created xsi:type="dcterms:W3CDTF">2025-04-27T13:36:13Z</dcterms:created>
  <dcterms:modified xsi:type="dcterms:W3CDTF">2025-04-27T13:36:13Z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2025-04-26</vt:lpwstr>
  </property>
  <property fmtid="{D5CDD505-2E9C-101B-9397-08002B2CF9AE}" pid="3" name="output">
    <vt:lpwstr/>
  </property>
</Properties>
</file>