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431F4" w14:textId="77777777" w:rsidR="00AA17D7" w:rsidRPr="00AA17D7" w:rsidRDefault="00AA17D7" w:rsidP="00AA17D7">
      <w:pPr>
        <w:rPr>
          <w:b/>
          <w:bCs/>
          <w:sz w:val="28"/>
          <w:szCs w:val="28"/>
          <w:u w:val="single"/>
        </w:rPr>
      </w:pPr>
      <w:r w:rsidRPr="00AA17D7">
        <w:rPr>
          <w:b/>
          <w:bCs/>
          <w:sz w:val="28"/>
          <w:szCs w:val="28"/>
          <w:u w:val="single"/>
        </w:rPr>
        <w:t>Customer Service Statement</w:t>
      </w:r>
    </w:p>
    <w:p w14:paraId="084D2CFE" w14:textId="77777777" w:rsidR="00AA17D7" w:rsidRDefault="00AA17D7" w:rsidP="00AA17D7"/>
    <w:p w14:paraId="13C3CD77" w14:textId="77777777" w:rsidR="00AA17D7" w:rsidRDefault="00AA17D7" w:rsidP="00AA17D7">
      <w:r>
        <w:t>Our customer support team is committed to delivering reliable, respectful, and efficient IT support. Our guiding principles:</w:t>
      </w:r>
    </w:p>
    <w:p w14:paraId="59AE02C1" w14:textId="77777777" w:rsidR="00AA17D7" w:rsidRDefault="00AA17D7" w:rsidP="00AA17D7"/>
    <w:p w14:paraId="03AC8C9F" w14:textId="77777777" w:rsidR="00AA17D7" w:rsidRDefault="00AA17D7" w:rsidP="00AA17D7">
      <w:r>
        <w:t>- Response Time: We respond to all initial tickets within 2 business hours.</w:t>
      </w:r>
    </w:p>
    <w:p w14:paraId="0D9B4F76" w14:textId="77777777" w:rsidR="00AA17D7" w:rsidRDefault="00AA17D7" w:rsidP="00AA17D7">
      <w:r>
        <w:t xml:space="preserve">- Resolution Time: </w:t>
      </w:r>
    </w:p>
    <w:p w14:paraId="1A440EFA" w14:textId="77777777" w:rsidR="00AA17D7" w:rsidRDefault="00AA17D7" w:rsidP="00AA17D7">
      <w:r>
        <w:t xml:space="preserve">  - High priority: resolved within 8 hours.</w:t>
      </w:r>
    </w:p>
    <w:p w14:paraId="3FFF4DA2" w14:textId="77777777" w:rsidR="00AA17D7" w:rsidRDefault="00AA17D7" w:rsidP="00AA17D7">
      <w:r>
        <w:t xml:space="preserve">  - Medium priority: resolved within 24 hours.</w:t>
      </w:r>
    </w:p>
    <w:p w14:paraId="40521E43" w14:textId="77777777" w:rsidR="00AA17D7" w:rsidRDefault="00AA17D7" w:rsidP="00AA17D7">
      <w:r>
        <w:t>- Communication: Support is clear, jargon-free, and empathetic.</w:t>
      </w:r>
    </w:p>
    <w:p w14:paraId="295FC516" w14:textId="77777777" w:rsidR="00AA17D7" w:rsidRDefault="00AA17D7" w:rsidP="00AA17D7">
      <w:r>
        <w:t>- Escalation: Any unresolved issue at Tier 2 after SLA will be escalated.</w:t>
      </w:r>
    </w:p>
    <w:p w14:paraId="5A18A12D" w14:textId="77777777" w:rsidR="00AA17D7" w:rsidRDefault="00AA17D7" w:rsidP="00AA17D7">
      <w:r>
        <w:t>- Documentation: Every resolution must be documented and categorized.</w:t>
      </w:r>
    </w:p>
    <w:p w14:paraId="7DEC206C" w14:textId="77777777" w:rsidR="00AA17D7" w:rsidRDefault="00AA17D7" w:rsidP="00AA17D7"/>
    <w:p w14:paraId="142AC8C4" w14:textId="66A4D0B5" w:rsidR="00662C0B" w:rsidRDefault="00AA17D7" w:rsidP="00AA17D7">
      <w:r>
        <w:t>We aim to support our users with professionalism and transparency at every step.</w:t>
      </w:r>
    </w:p>
    <w:sectPr w:rsidR="00662C0B" w:rsidSect="00AA17D7">
      <w:pgSz w:w="11906" w:h="16838" w:code="9"/>
      <w:pgMar w:top="1440" w:right="1440" w:bottom="1440" w:left="1440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7D7"/>
    <w:rsid w:val="00073C8D"/>
    <w:rsid w:val="000D6FA4"/>
    <w:rsid w:val="00222C27"/>
    <w:rsid w:val="00662C0B"/>
    <w:rsid w:val="00AA17D7"/>
    <w:rsid w:val="00D3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6798E"/>
  <w15:chartTrackingRefBased/>
  <w15:docId w15:val="{63A6C455-95A9-4BD5-B19D-099B8BCB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7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7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7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7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7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7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7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7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7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7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7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7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7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7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7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7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7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chandini midatha</dc:creator>
  <cp:keywords/>
  <dc:description/>
  <cp:lastModifiedBy>chandini midatha</cp:lastModifiedBy>
  <cp:revision>1</cp:revision>
  <cp:lastPrinted>2025-06-22T15:25:00Z</cp:lastPrinted>
  <dcterms:created xsi:type="dcterms:W3CDTF">2025-06-22T15:24:00Z</dcterms:created>
  <dcterms:modified xsi:type="dcterms:W3CDTF">2025-06-22T15:32:00Z</dcterms:modified>
</cp:coreProperties>
</file>