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62755" w14:textId="531FCFF0" w:rsidR="00046C91" w:rsidRPr="00124818" w:rsidRDefault="00046C91" w:rsidP="00046C91">
      <w:pPr>
        <w:jc w:val="center"/>
        <w:rPr>
          <w:rFonts w:ascii="Times New Roman" w:hAnsi="Times New Roman" w:cs="Times New Roman"/>
          <w:b/>
          <w:bCs/>
          <w:sz w:val="32"/>
          <w:szCs w:val="32"/>
        </w:rPr>
      </w:pPr>
      <w:r w:rsidRPr="00124818">
        <w:rPr>
          <w:rFonts w:ascii="Times New Roman" w:hAnsi="Times New Roman" w:cs="Times New Roman"/>
          <w:b/>
          <w:bCs/>
          <w:sz w:val="32"/>
          <w:szCs w:val="32"/>
        </w:rPr>
        <w:t xml:space="preserve">iMedBot: </w:t>
      </w:r>
      <w:bookmarkStart w:id="0" w:name="_Hlk112998246"/>
      <w:r w:rsidRPr="00124818">
        <w:rPr>
          <w:rFonts w:ascii="Times New Roman" w:hAnsi="Times New Roman" w:cs="Times New Roman"/>
          <w:b/>
          <w:bCs/>
          <w:sz w:val="32"/>
          <w:szCs w:val="32"/>
        </w:rPr>
        <w:t xml:space="preserve">A </w:t>
      </w:r>
      <w:bookmarkStart w:id="1" w:name="_Hlk113003069"/>
      <w:r w:rsidRPr="00124818">
        <w:rPr>
          <w:rFonts w:ascii="Times New Roman" w:hAnsi="Times New Roman" w:cs="Times New Roman"/>
          <w:b/>
          <w:bCs/>
          <w:sz w:val="32"/>
          <w:szCs w:val="32"/>
        </w:rPr>
        <w:t>Medical Online Intelligent Agent</w:t>
      </w:r>
      <w:bookmarkEnd w:id="0"/>
      <w:bookmarkEnd w:id="1"/>
    </w:p>
    <w:p w14:paraId="6B802E83" w14:textId="77777777" w:rsidR="008857A0" w:rsidRPr="008857A0" w:rsidRDefault="008857A0" w:rsidP="00046C91">
      <w:pPr>
        <w:jc w:val="center"/>
        <w:rPr>
          <w:rFonts w:ascii="Times New Roman" w:hAnsi="Times New Roman" w:cs="Times New Roman"/>
          <w:b/>
          <w:bCs/>
          <w:sz w:val="28"/>
          <w:szCs w:val="28"/>
        </w:rPr>
      </w:pPr>
    </w:p>
    <w:p w14:paraId="7ACFBBF2" w14:textId="77777777" w:rsidR="00046C91" w:rsidRPr="008857A0" w:rsidRDefault="00046C91" w:rsidP="00046C91">
      <w:pPr>
        <w:jc w:val="center"/>
        <w:rPr>
          <w:rFonts w:ascii="Times New Roman" w:hAnsi="Times New Roman" w:cs="Times New Roman"/>
        </w:rPr>
      </w:pPr>
      <w:r w:rsidRPr="008857A0">
        <w:rPr>
          <w:rFonts w:ascii="Times New Roman" w:hAnsi="Times New Roman" w:cs="Times New Roman"/>
        </w:rPr>
        <w:t>Chuhan Xu, Xia Jiang</w:t>
      </w:r>
    </w:p>
    <w:p w14:paraId="299157FA" w14:textId="77777777" w:rsidR="008857A0" w:rsidRDefault="008857A0">
      <w:pPr>
        <w:rPr>
          <w:rFonts w:ascii="Times New Roman" w:hAnsi="Times New Roman" w:cs="Times New Roman"/>
          <w:b/>
          <w:bCs/>
        </w:rPr>
      </w:pPr>
    </w:p>
    <w:p w14:paraId="4C273544" w14:textId="77777777" w:rsidR="008857A0" w:rsidRDefault="008857A0">
      <w:pPr>
        <w:rPr>
          <w:rFonts w:ascii="Times New Roman" w:hAnsi="Times New Roman" w:cs="Times New Roman"/>
          <w:b/>
          <w:bCs/>
        </w:rPr>
      </w:pPr>
    </w:p>
    <w:p w14:paraId="4889AF95" w14:textId="4C58BD3E" w:rsidR="008332C1" w:rsidRDefault="00046C91">
      <w:pPr>
        <w:rPr>
          <w:rFonts w:ascii="Times New Roman" w:hAnsi="Times New Roman" w:cs="Times New Roman"/>
          <w:b/>
          <w:bCs/>
        </w:rPr>
      </w:pPr>
      <w:r w:rsidRPr="00D2357E">
        <w:rPr>
          <w:rFonts w:ascii="Times New Roman" w:hAnsi="Times New Roman" w:cs="Times New Roman"/>
          <w:b/>
          <w:bCs/>
        </w:rPr>
        <w:t>Abstract</w:t>
      </w:r>
      <w:r w:rsidR="00B12A53" w:rsidRPr="00D2357E">
        <w:rPr>
          <w:rFonts w:ascii="Times New Roman" w:hAnsi="Times New Roman" w:cs="Times New Roman"/>
          <w:b/>
          <w:bCs/>
        </w:rPr>
        <w:t>:</w:t>
      </w:r>
    </w:p>
    <w:p w14:paraId="0360D2E9" w14:textId="77777777" w:rsidR="008857A0" w:rsidRPr="00D2357E" w:rsidRDefault="008857A0">
      <w:pPr>
        <w:rPr>
          <w:rFonts w:ascii="Times New Roman" w:hAnsi="Times New Roman" w:cs="Times New Roman"/>
          <w:b/>
          <w:bCs/>
        </w:rPr>
      </w:pPr>
    </w:p>
    <w:p w14:paraId="4C307249" w14:textId="43473145" w:rsidR="00B365BF" w:rsidRDefault="00AE421C" w:rsidP="00E21B15">
      <w:pPr>
        <w:jc w:val="both"/>
        <w:rPr>
          <w:rFonts w:ascii="Times New Roman" w:hAnsi="Times New Roman" w:cs="Times New Roman"/>
        </w:rPr>
      </w:pPr>
      <w:r w:rsidRPr="00E21B15">
        <w:rPr>
          <w:rFonts w:ascii="Times New Roman" w:hAnsi="Times New Roman" w:cs="Times New Roman"/>
          <w:b/>
          <w:bCs/>
        </w:rPr>
        <w:t>Background:</w:t>
      </w:r>
      <w:r w:rsidRPr="00E21B15">
        <w:rPr>
          <w:rFonts w:ascii="Times New Roman" w:hAnsi="Times New Roman" w:cs="Times New Roman"/>
        </w:rPr>
        <w:t xml:space="preserve"> </w:t>
      </w:r>
      <w:r w:rsidR="00D2357E" w:rsidRPr="00E21B15">
        <w:rPr>
          <w:rFonts w:ascii="Times New Roman" w:hAnsi="Times New Roman" w:cs="Times New Roman"/>
        </w:rPr>
        <w:t>Breast cancer is a multifactorial disease, genetic and environmental factors will affect its incidence probability, but breast cancer recurrence is the death factor of breast cancer reported by the American Cancer Society (ACS).</w:t>
      </w:r>
      <w:r w:rsidR="00401BA8" w:rsidRPr="00E21B15">
        <w:t xml:space="preserve"> </w:t>
      </w:r>
      <w:r w:rsidR="00401BA8" w:rsidRPr="00E21B15">
        <w:rPr>
          <w:rFonts w:ascii="Times New Roman" w:hAnsi="Times New Roman" w:cs="Times New Roman"/>
        </w:rPr>
        <w:t xml:space="preserve">Prompt breast cancer diagnosis can help women receive effective treatment early and increase their chances of survival. Often, when patients get all their medical reports, they still have to wait for the final diagnosis from the attending physician. Therefore, we consider whether this process could be accelerated by developing an intelligent chatbot that </w:t>
      </w:r>
      <w:r w:rsidR="00124818">
        <w:rPr>
          <w:rFonts w:ascii="Times New Roman" w:hAnsi="Times New Roman" w:cs="Times New Roman"/>
        </w:rPr>
        <w:t>applied</w:t>
      </w:r>
      <w:r w:rsidR="00401BA8" w:rsidRPr="00E21B15">
        <w:rPr>
          <w:rFonts w:ascii="Times New Roman" w:hAnsi="Times New Roman" w:cs="Times New Roman"/>
        </w:rPr>
        <w:t xml:space="preserve"> a deep learning model to predict a patient's probability of recurrence through that patient's medical report metrics</w:t>
      </w:r>
      <w:r w:rsidR="00B365BF" w:rsidRPr="00E21B15">
        <w:rPr>
          <w:rFonts w:ascii="Times New Roman" w:hAnsi="Times New Roman" w:cs="Times New Roman"/>
        </w:rPr>
        <w:t xml:space="preserve"> before the appointment with doctor</w:t>
      </w:r>
      <w:r w:rsidR="00401BA8" w:rsidRPr="00E21B15">
        <w:rPr>
          <w:rFonts w:ascii="Times New Roman" w:hAnsi="Times New Roman" w:cs="Times New Roman"/>
        </w:rPr>
        <w:t>.</w:t>
      </w:r>
      <w:r w:rsidR="00B365BF" w:rsidRPr="00E21B15">
        <w:rPr>
          <w:rFonts w:ascii="Times New Roman" w:hAnsi="Times New Roman" w:cs="Times New Roman"/>
        </w:rPr>
        <w:t xml:space="preserve"> </w:t>
      </w:r>
      <w:r w:rsidRPr="00E21B15">
        <w:rPr>
          <w:rFonts w:ascii="Times New Roman" w:hAnsi="Times New Roman" w:cs="Times New Roman"/>
          <w:b/>
          <w:bCs/>
        </w:rPr>
        <w:t>Method:</w:t>
      </w:r>
      <w:r w:rsidRPr="00E21B15">
        <w:rPr>
          <w:rFonts w:ascii="Times New Roman" w:hAnsi="Times New Roman" w:cs="Times New Roman"/>
        </w:rPr>
        <w:t xml:space="preserve"> iMedbot</w:t>
      </w:r>
      <w:r w:rsidR="000A4D02" w:rsidRPr="00E21B15">
        <w:rPr>
          <w:rFonts w:ascii="Times New Roman" w:hAnsi="Times New Roman" w:cs="Times New Roman"/>
        </w:rPr>
        <w:t xml:space="preserve"> is one kind of web application that</w:t>
      </w:r>
      <w:r w:rsidRPr="00E21B15">
        <w:rPr>
          <w:rFonts w:ascii="Times New Roman" w:hAnsi="Times New Roman" w:cs="Times New Roman"/>
        </w:rPr>
        <w:t xml:space="preserve"> is built on python Flask web framework and deployed on Amazon Web Services. </w:t>
      </w:r>
      <w:r w:rsidR="000A4D02" w:rsidRPr="00E21B15">
        <w:rPr>
          <w:rFonts w:ascii="Times New Roman" w:hAnsi="Times New Roman" w:cs="Times New Roman"/>
        </w:rPr>
        <w:t xml:space="preserve">We trained our breast cancer deep learning model by KerasClassifier module based on clinical data from the Lynn Sage Database (LSDB) hosted at Lynn Sage Comprehensive Breast Center. </w:t>
      </w:r>
      <w:r w:rsidRPr="00E21B15">
        <w:rPr>
          <w:rFonts w:ascii="Times New Roman" w:hAnsi="Times New Roman" w:cs="Times New Roman"/>
          <w:b/>
          <w:bCs/>
        </w:rPr>
        <w:t>Result:</w:t>
      </w:r>
      <w:r w:rsidRPr="00E21B15">
        <w:rPr>
          <w:rFonts w:ascii="Times New Roman" w:hAnsi="Times New Roman" w:cs="Times New Roman"/>
        </w:rPr>
        <w:t xml:space="preserve"> There are 2 main </w:t>
      </w:r>
      <w:r w:rsidR="000A4D02" w:rsidRPr="00E21B15">
        <w:rPr>
          <w:rFonts w:ascii="Times New Roman" w:hAnsi="Times New Roman" w:cs="Times New Roman"/>
        </w:rPr>
        <w:t>services</w:t>
      </w:r>
      <w:r w:rsidRPr="00E21B15">
        <w:rPr>
          <w:rFonts w:ascii="Times New Roman" w:hAnsi="Times New Roman" w:cs="Times New Roman"/>
        </w:rPr>
        <w:t xml:space="preserve"> of this iMedbot: 1. For patient users, they can get their general recurrence probability by providing their medical metrics like tumor status, size and so on; 2. For research users, they can use their own dataset to train the deep learning mode</w:t>
      </w:r>
      <w:r w:rsidR="000A4D02" w:rsidRPr="00E21B15">
        <w:rPr>
          <w:rFonts w:ascii="Times New Roman" w:hAnsi="Times New Roman" w:cs="Times New Roman"/>
        </w:rPr>
        <w:t xml:space="preserve"> and get the validation AUC of the training model. </w:t>
      </w:r>
      <w:r w:rsidR="000A4D02" w:rsidRPr="00E21B15">
        <w:rPr>
          <w:rFonts w:ascii="Times New Roman" w:hAnsi="Times New Roman" w:cs="Times New Roman"/>
          <w:b/>
          <w:bCs/>
        </w:rPr>
        <w:t>Conclusion:</w:t>
      </w:r>
      <w:r w:rsidR="006315B8">
        <w:rPr>
          <w:rFonts w:ascii="Times New Roman" w:hAnsi="Times New Roman" w:cs="Times New Roman"/>
          <w:b/>
          <w:bCs/>
        </w:rPr>
        <w:t xml:space="preserve"> </w:t>
      </w:r>
      <w:r w:rsidR="006315B8" w:rsidRPr="006315B8">
        <w:rPr>
          <w:rFonts w:ascii="Times New Roman" w:hAnsi="Times New Roman" w:cs="Times New Roman"/>
        </w:rPr>
        <w:t xml:space="preserve">medical applications can shorten the diagnosis cycle of patients and improve the efficiency of </w:t>
      </w:r>
      <w:r w:rsidR="006315B8">
        <w:rPr>
          <w:rFonts w:ascii="Times New Roman" w:hAnsi="Times New Roman" w:cs="Times New Roman"/>
        </w:rPr>
        <w:t xml:space="preserve">medical </w:t>
      </w:r>
      <w:r w:rsidR="006315B8" w:rsidRPr="006315B8">
        <w:rPr>
          <w:rFonts w:ascii="Times New Roman" w:hAnsi="Times New Roman" w:cs="Times New Roman"/>
        </w:rPr>
        <w:t>consultation</w:t>
      </w:r>
      <w:r w:rsidR="006315B8">
        <w:rPr>
          <w:rFonts w:ascii="Times New Roman" w:hAnsi="Times New Roman" w:cs="Times New Roman"/>
        </w:rPr>
        <w:t xml:space="preserve">. </w:t>
      </w:r>
      <w:r w:rsidR="006315B8" w:rsidRPr="006315B8">
        <w:rPr>
          <w:rFonts w:ascii="Times New Roman" w:hAnsi="Times New Roman" w:cs="Times New Roman"/>
        </w:rPr>
        <w:t xml:space="preserve">The </w:t>
      </w:r>
      <w:r w:rsidR="006315B8">
        <w:rPr>
          <w:rFonts w:ascii="Times New Roman" w:hAnsi="Times New Roman" w:cs="Times New Roman"/>
        </w:rPr>
        <w:t>iM</w:t>
      </w:r>
      <w:r w:rsidR="006315B8" w:rsidRPr="006315B8">
        <w:rPr>
          <w:rFonts w:ascii="Times New Roman" w:hAnsi="Times New Roman" w:cs="Times New Roman"/>
        </w:rPr>
        <w:t>edbot</w:t>
      </w:r>
      <w:r w:rsidR="006315B8">
        <w:rPr>
          <w:rFonts w:ascii="Times New Roman" w:hAnsi="Times New Roman" w:cs="Times New Roman"/>
        </w:rPr>
        <w:t xml:space="preserve"> web application</w:t>
      </w:r>
      <w:r w:rsidR="006315B8" w:rsidRPr="006315B8">
        <w:rPr>
          <w:rFonts w:ascii="Times New Roman" w:hAnsi="Times New Roman" w:cs="Times New Roman"/>
        </w:rPr>
        <w:t xml:space="preserve"> provides a fast, accurate, and user-friendly method for breast cancer patients</w:t>
      </w:r>
      <w:r w:rsidR="006315B8">
        <w:rPr>
          <w:rFonts w:ascii="Times New Roman" w:hAnsi="Times New Roman" w:cs="Times New Roman"/>
        </w:rPr>
        <w:t xml:space="preserve"> to help them </w:t>
      </w:r>
      <w:r w:rsidR="001D1277">
        <w:rPr>
          <w:rFonts w:ascii="Times New Roman" w:hAnsi="Times New Roman" w:cs="Times New Roman"/>
        </w:rPr>
        <w:t>acquire their recurrence probability easily and get treatment in time.</w:t>
      </w:r>
      <w:r w:rsidR="006315B8" w:rsidRPr="006315B8">
        <w:rPr>
          <w:rFonts w:ascii="Times New Roman" w:hAnsi="Times New Roman" w:cs="Times New Roman"/>
        </w:rPr>
        <w:t xml:space="preserve"> </w:t>
      </w:r>
    </w:p>
    <w:p w14:paraId="79350354" w14:textId="01CDA75A" w:rsidR="00046C91" w:rsidRPr="00D2357E" w:rsidRDefault="00046C91">
      <w:pPr>
        <w:rPr>
          <w:rFonts w:ascii="Times New Roman" w:hAnsi="Times New Roman" w:cs="Times New Roman"/>
        </w:rPr>
      </w:pPr>
    </w:p>
    <w:p w14:paraId="4999E8A8" w14:textId="06EEF49B" w:rsidR="00046C91" w:rsidRPr="008857A0" w:rsidRDefault="00046C91">
      <w:pPr>
        <w:rPr>
          <w:rFonts w:ascii="Times New Roman" w:hAnsi="Times New Roman" w:cs="Times New Roman"/>
          <w:sz w:val="22"/>
          <w:szCs w:val="22"/>
        </w:rPr>
      </w:pPr>
      <w:r w:rsidRPr="008857A0">
        <w:rPr>
          <w:rFonts w:ascii="Times New Roman" w:hAnsi="Times New Roman" w:cs="Times New Roman"/>
          <w:b/>
          <w:bCs/>
          <w:sz w:val="22"/>
          <w:szCs w:val="22"/>
        </w:rPr>
        <w:t>Keywords:</w:t>
      </w:r>
      <w:r w:rsidRPr="008857A0">
        <w:rPr>
          <w:rFonts w:ascii="Times New Roman" w:hAnsi="Times New Roman" w:cs="Times New Roman"/>
          <w:sz w:val="22"/>
          <w:szCs w:val="22"/>
        </w:rPr>
        <w:t xml:space="preserve"> Deep learning, Breast Cancer, Web application, Model training</w:t>
      </w:r>
    </w:p>
    <w:p w14:paraId="575FFAB7" w14:textId="18222B94" w:rsidR="00046C91" w:rsidRPr="00D2357E" w:rsidRDefault="00046C91" w:rsidP="00FE2C55">
      <w:pPr>
        <w:rPr>
          <w:rFonts w:ascii="Times New Roman" w:hAnsi="Times New Roman" w:cs="Times New Roman"/>
        </w:rPr>
      </w:pPr>
    </w:p>
    <w:p w14:paraId="02467D79" w14:textId="7BD2E435" w:rsidR="00EA0C46" w:rsidRDefault="00046C91" w:rsidP="008857A0">
      <w:pPr>
        <w:pStyle w:val="ListParagraph"/>
        <w:numPr>
          <w:ilvl w:val="0"/>
          <w:numId w:val="1"/>
        </w:numPr>
        <w:rPr>
          <w:rFonts w:ascii="Times New Roman" w:hAnsi="Times New Roman" w:cs="Times New Roman"/>
          <w:b/>
          <w:bCs/>
        </w:rPr>
      </w:pPr>
      <w:r w:rsidRPr="00E21B15">
        <w:rPr>
          <w:rFonts w:ascii="Times New Roman" w:hAnsi="Times New Roman" w:cs="Times New Roman"/>
          <w:b/>
          <w:bCs/>
        </w:rPr>
        <w:t>Introduction</w:t>
      </w:r>
    </w:p>
    <w:p w14:paraId="6489BD83" w14:textId="77777777" w:rsidR="008857A0" w:rsidRPr="008857A0" w:rsidRDefault="008857A0" w:rsidP="008857A0">
      <w:pPr>
        <w:rPr>
          <w:rFonts w:ascii="Times New Roman" w:hAnsi="Times New Roman" w:cs="Times New Roman"/>
          <w:b/>
          <w:bCs/>
        </w:rPr>
      </w:pPr>
    </w:p>
    <w:p w14:paraId="72CF01F0" w14:textId="59E73C39" w:rsidR="00AE421C" w:rsidRDefault="00124818" w:rsidP="008857A0">
      <w:pPr>
        <w:jc w:val="both"/>
        <w:rPr>
          <w:rFonts w:ascii="Times New Roman" w:hAnsi="Times New Roman" w:cs="Times New Roman"/>
        </w:rPr>
      </w:pPr>
      <w:r>
        <w:rPr>
          <w:rFonts w:ascii="Times New Roman" w:hAnsi="Times New Roman" w:cs="Times New Roman"/>
        </w:rPr>
        <w:t>This paper is focused on the introduction of the iMedbot - A</w:t>
      </w:r>
      <w:r w:rsidRPr="00124818">
        <w:t xml:space="preserve"> </w:t>
      </w:r>
      <w:r w:rsidRPr="00124818">
        <w:rPr>
          <w:rFonts w:ascii="Times New Roman" w:hAnsi="Times New Roman" w:cs="Times New Roman"/>
        </w:rPr>
        <w:t>Medical Online Intelligent Agent</w:t>
      </w:r>
      <w:r w:rsidR="00260FAB">
        <w:rPr>
          <w:rFonts w:ascii="Times New Roman" w:hAnsi="Times New Roman" w:cs="Times New Roman"/>
        </w:rPr>
        <w:t>. We will introduce it from 5 parts including main</w:t>
      </w:r>
      <w:r>
        <w:rPr>
          <w:rFonts w:ascii="Times New Roman" w:hAnsi="Times New Roman" w:cs="Times New Roman"/>
        </w:rPr>
        <w:t xml:space="preserve"> </w:t>
      </w:r>
      <w:r w:rsidR="00260FAB">
        <w:rPr>
          <w:rFonts w:ascii="Times New Roman" w:hAnsi="Times New Roman" w:cs="Times New Roman"/>
        </w:rPr>
        <w:t>technology tools, model training methods;</w:t>
      </w:r>
      <w:r w:rsidR="00260FAB" w:rsidRPr="00260FAB">
        <w:rPr>
          <w:rFonts w:ascii="Times New Roman" w:hAnsi="Times New Roman" w:cs="Times New Roman"/>
        </w:rPr>
        <w:t xml:space="preserve"> </w:t>
      </w:r>
      <w:r w:rsidR="00260FAB">
        <w:rPr>
          <w:rFonts w:ascii="Times New Roman" w:hAnsi="Times New Roman" w:cs="Times New Roman"/>
        </w:rPr>
        <w:t>system structure</w:t>
      </w:r>
      <w:r w:rsidR="00260FAB">
        <w:rPr>
          <w:rFonts w:ascii="Times New Roman" w:hAnsi="Times New Roman" w:cs="Times New Roman" w:hint="eastAsia"/>
        </w:rPr>
        <w:t>;</w:t>
      </w:r>
      <w:r w:rsidR="00260FAB">
        <w:rPr>
          <w:rFonts w:ascii="Times New Roman" w:hAnsi="Times New Roman" w:cs="Times New Roman"/>
        </w:rPr>
        <w:t xml:space="preserve"> u</w:t>
      </w:r>
      <w:r w:rsidR="00260FAB" w:rsidRPr="00260FAB">
        <w:rPr>
          <w:rFonts w:ascii="Times New Roman" w:hAnsi="Times New Roman" w:cs="Times New Roman"/>
        </w:rPr>
        <w:t xml:space="preserve">sage </w:t>
      </w:r>
      <w:r w:rsidR="00260FAB">
        <w:rPr>
          <w:rFonts w:ascii="Times New Roman" w:hAnsi="Times New Roman" w:cs="Times New Roman"/>
        </w:rPr>
        <w:t>c</w:t>
      </w:r>
      <w:r w:rsidR="00260FAB" w:rsidRPr="00260FAB">
        <w:rPr>
          <w:rFonts w:ascii="Times New Roman" w:hAnsi="Times New Roman" w:cs="Times New Roman"/>
        </w:rPr>
        <w:t xml:space="preserve">ase </w:t>
      </w:r>
      <w:r w:rsidR="00260FAB">
        <w:rPr>
          <w:rFonts w:ascii="Times New Roman" w:hAnsi="Times New Roman" w:cs="Times New Roman"/>
        </w:rPr>
        <w:t>f</w:t>
      </w:r>
      <w:r w:rsidR="00260FAB" w:rsidRPr="00260FAB">
        <w:rPr>
          <w:rFonts w:ascii="Times New Roman" w:hAnsi="Times New Roman" w:cs="Times New Roman"/>
        </w:rPr>
        <w:t xml:space="preserve">low </w:t>
      </w:r>
      <w:r w:rsidR="00260FAB">
        <w:rPr>
          <w:rFonts w:ascii="Times New Roman" w:hAnsi="Times New Roman" w:cs="Times New Roman"/>
        </w:rPr>
        <w:t>c</w:t>
      </w:r>
      <w:r w:rsidR="00260FAB" w:rsidRPr="00260FAB">
        <w:rPr>
          <w:rFonts w:ascii="Times New Roman" w:hAnsi="Times New Roman" w:cs="Times New Roman"/>
        </w:rPr>
        <w:t>hart</w:t>
      </w:r>
      <w:r w:rsidR="00260FAB">
        <w:rPr>
          <w:rFonts w:ascii="Times New Roman" w:hAnsi="Times New Roman" w:cs="Times New Roman"/>
        </w:rPr>
        <w:t xml:space="preserve"> and limitations. One of the</w:t>
      </w:r>
      <w:r w:rsidR="00260FAB" w:rsidRPr="00260FAB">
        <w:rPr>
          <w:rFonts w:ascii="Times New Roman" w:hAnsi="Times New Roman" w:cs="Times New Roman"/>
        </w:rPr>
        <w:t xml:space="preserve"> </w:t>
      </w:r>
      <w:r w:rsidR="00AE421C" w:rsidRPr="008857A0">
        <w:rPr>
          <w:rFonts w:ascii="Times New Roman" w:hAnsi="Times New Roman" w:cs="Times New Roman"/>
        </w:rPr>
        <w:t xml:space="preserve">main purpose of this iMedbot is to provide a </w:t>
      </w:r>
      <w:r w:rsidR="00FE2C55" w:rsidRPr="008857A0">
        <w:rPr>
          <w:rFonts w:ascii="Times New Roman" w:hAnsi="Times New Roman" w:cs="Times New Roman"/>
        </w:rPr>
        <w:t xml:space="preserve">user friendly </w:t>
      </w:r>
      <w:r w:rsidR="00AE421C" w:rsidRPr="008857A0">
        <w:rPr>
          <w:rFonts w:ascii="Times New Roman" w:hAnsi="Times New Roman" w:cs="Times New Roman"/>
        </w:rPr>
        <w:t xml:space="preserve">GUI chat window to </w:t>
      </w:r>
      <w:r w:rsidR="00FE2C55" w:rsidRPr="008857A0">
        <w:rPr>
          <w:rFonts w:ascii="Times New Roman" w:hAnsi="Times New Roman" w:cs="Times New Roman"/>
        </w:rPr>
        <w:t xml:space="preserve">help breast cancer patients predict their recurrence probability in time by providing their medical index and demographical information like age, tumor_status, DCIS_level, Grade and so on. </w:t>
      </w:r>
      <w:r w:rsidR="001005F6" w:rsidRPr="008857A0">
        <w:rPr>
          <w:rFonts w:ascii="Times New Roman" w:hAnsi="Times New Roman" w:cs="Times New Roman"/>
        </w:rPr>
        <w:t xml:space="preserve">We have a virtual chatbot who </w:t>
      </w:r>
      <w:r>
        <w:rPr>
          <w:rFonts w:ascii="Times New Roman" w:hAnsi="Times New Roman" w:cs="Times New Roman"/>
        </w:rPr>
        <w:t>is able to</w:t>
      </w:r>
      <w:r w:rsidR="001005F6" w:rsidRPr="008857A0">
        <w:rPr>
          <w:rFonts w:ascii="Times New Roman" w:hAnsi="Times New Roman" w:cs="Times New Roman"/>
        </w:rPr>
        <w:t xml:space="preserve"> collect all the information that the model need</w:t>
      </w:r>
      <w:r>
        <w:rPr>
          <w:rFonts w:ascii="Times New Roman" w:hAnsi="Times New Roman" w:cs="Times New Roman"/>
        </w:rPr>
        <w:t>s</w:t>
      </w:r>
      <w:r w:rsidR="001005F6" w:rsidRPr="008857A0">
        <w:rPr>
          <w:rFonts w:ascii="Times New Roman" w:hAnsi="Times New Roman" w:cs="Times New Roman"/>
        </w:rPr>
        <w:t xml:space="preserve"> to predict the corresponding recurrence probability of the current </w:t>
      </w:r>
      <w:r>
        <w:rPr>
          <w:rFonts w:ascii="Times New Roman" w:hAnsi="Times New Roman" w:cs="Times New Roman"/>
        </w:rPr>
        <w:t xml:space="preserve">patient </w:t>
      </w:r>
      <w:r w:rsidR="001005F6" w:rsidRPr="008857A0">
        <w:rPr>
          <w:rFonts w:ascii="Times New Roman" w:hAnsi="Times New Roman" w:cs="Times New Roman"/>
        </w:rPr>
        <w:t>user</w:t>
      </w:r>
      <w:r>
        <w:rPr>
          <w:rFonts w:ascii="Times New Roman" w:hAnsi="Times New Roman" w:cs="Times New Roman"/>
        </w:rPr>
        <w:t xml:space="preserve"> by normal conversation format</w:t>
      </w:r>
      <w:r w:rsidR="001005F6" w:rsidRPr="008857A0">
        <w:rPr>
          <w:rFonts w:ascii="Times New Roman" w:hAnsi="Times New Roman" w:cs="Times New Roman"/>
        </w:rPr>
        <w:t xml:space="preserve">, it will give specific options for each </w:t>
      </w:r>
      <w:r>
        <w:rPr>
          <w:rFonts w:ascii="Times New Roman" w:hAnsi="Times New Roman" w:cs="Times New Roman"/>
        </w:rPr>
        <w:t xml:space="preserve">medical </w:t>
      </w:r>
      <w:r w:rsidR="001005F6" w:rsidRPr="008857A0">
        <w:rPr>
          <w:rFonts w:ascii="Times New Roman" w:hAnsi="Times New Roman" w:cs="Times New Roman"/>
        </w:rPr>
        <w:t xml:space="preserve">question, </w:t>
      </w:r>
      <w:r>
        <w:rPr>
          <w:rFonts w:ascii="Times New Roman" w:hAnsi="Times New Roman" w:cs="Times New Roman"/>
        </w:rPr>
        <w:t xml:space="preserve">patient </w:t>
      </w:r>
      <w:r w:rsidR="001005F6" w:rsidRPr="008857A0">
        <w:rPr>
          <w:rFonts w:ascii="Times New Roman" w:hAnsi="Times New Roman" w:cs="Times New Roman"/>
        </w:rPr>
        <w:t>user</w:t>
      </w:r>
      <w:r>
        <w:rPr>
          <w:rFonts w:ascii="Times New Roman" w:hAnsi="Times New Roman" w:cs="Times New Roman"/>
        </w:rPr>
        <w:t>s</w:t>
      </w:r>
      <w:r w:rsidR="001005F6" w:rsidRPr="008857A0">
        <w:rPr>
          <w:rFonts w:ascii="Times New Roman" w:hAnsi="Times New Roman" w:cs="Times New Roman"/>
        </w:rPr>
        <w:t xml:space="preserve"> need to select the appropriate options according to their medical record as shown in Figure 1. </w:t>
      </w:r>
      <w:r w:rsidR="00260FAB">
        <w:rPr>
          <w:rFonts w:ascii="Times New Roman" w:hAnsi="Times New Roman" w:cs="Times New Roman"/>
        </w:rPr>
        <w:t>Another main service</w:t>
      </w:r>
      <w:r w:rsidR="00024734">
        <w:rPr>
          <w:rFonts w:ascii="Times New Roman" w:hAnsi="Times New Roman" w:cs="Times New Roman"/>
        </w:rPr>
        <w:t xml:space="preserve"> called model training service which was designed</w:t>
      </w:r>
      <w:r w:rsidR="00260FAB">
        <w:rPr>
          <w:rFonts w:ascii="Times New Roman" w:hAnsi="Times New Roman" w:cs="Times New Roman"/>
        </w:rPr>
        <w:t xml:space="preserve"> to help research users train the </w:t>
      </w:r>
      <w:r w:rsidR="00024734">
        <w:rPr>
          <w:rFonts w:ascii="Times New Roman" w:hAnsi="Times New Roman" w:cs="Times New Roman"/>
        </w:rPr>
        <w:t xml:space="preserve">deep learning model using their own dataset and hyperparameter settings.  </w:t>
      </w:r>
      <w:r w:rsidR="00024734" w:rsidRPr="00024734">
        <w:rPr>
          <w:rFonts w:ascii="Times New Roman" w:hAnsi="Times New Roman" w:cs="Times New Roman"/>
        </w:rPr>
        <w:t>There are differences in breast cancer patients in different cities and countries. Patients in the same region may have some of the same data characteristics</w:t>
      </w:r>
      <w:r w:rsidR="00474057">
        <w:rPr>
          <w:rFonts w:ascii="Times New Roman" w:hAnsi="Times New Roman" w:cs="Times New Roman"/>
        </w:rPr>
        <w:t xml:space="preserve"> </w:t>
      </w:r>
      <w:r w:rsidR="00474057">
        <w:rPr>
          <w:rFonts w:ascii="Times New Roman" w:hAnsi="Times New Roman" w:cs="Times New Roman"/>
        </w:rPr>
        <w:fldChar w:fldCharType="begin" w:fldLock="1"/>
      </w:r>
      <w:r w:rsidR="00087FDF">
        <w:rPr>
          <w:rFonts w:ascii="Times New Roman" w:hAnsi="Times New Roman" w:cs="Times New Roman"/>
        </w:rPr>
        <w:instrText>ADDIN CSL_CITATION {"citationItems":[{"id":"ITEM-1","itemData":{"DOI":"10.3322/CAAC.21590","ISSN":"1542-4863","PMID":"31912902","abstract":"Each year, the American Cancer Society estimates the numbers of new cancer cases and deaths that will occur in the United States and compiles the most recent data on population-based cancer occurrence. Incidence data (through 2016) were collected by the Surveillance, Epidemiology, and End Results Program; the National Program of Cancer Registries; and the North American Association of Central Cancer Registries. Mortality data (through 2017) were collected by the National Center for Health Statistics. In 2020, 1,806,590 new cancer cases and 606,520 cancer deaths are projected to occur in the United States. The cancer death rate rose until 1991, then fell continuously through 2017, resulting in an overall decline of 29% that translates into an estimated 2.9 million fewer cancer deaths than would have occurred if peak rates had persisted. This progress is driven by long-term declines in death rates for the 4 leading cancers (lung, colorectal, breast, prostate); however, over the past decade (2008-2017), reductions slowed for female breast and colorectal cancers, and halted for prostate cancer. In contrast, declines accelerated for lung cancer, from 3% annually during 2008 through 2013 to 5% during 2013 through 2017 in men and from 2% to almost 4% in women, spurring the largest ever single-year drop in overall cancer mortality of 2.2% from 2016 to 2017. Yet lung cancer still caused more deaths in 2017 than breast, prostate, colorectal, and brain cancers combined. Recent mortality declines were also dramatic for melanoma of the skin in the wake of US Food and Drug Administration approval of new therapies for metastatic disease, escalating to 7% annually during 2013 through 2017 from 1% during 2006 through 2010 in men and women aged 50 to 64 years and from 2% to 3% in those aged 20 to 49 years; annual declines of 5% to 6% in individuals aged 65 years and older are particularly striking because rates in this age group were increasing prior to 2013. It is also notable that long-term rapid increases in liver cancer mortality have attenuated in women and stabilized in men. In summary, slowing momentum for some cancers amenable to early detection is juxtaposed with notable gains for other common cancers.","author":[{"dropping-particle":"","family":"Siegel","given":"Rebecca L.","non-dropping-particle":"","parse-names":false,"suffix":""},{"dropping-particle":"","family":"Miller","given":"Kimberly D.","non-dropping-particle":"","parse-names":false,"suffix":""},{"dropping-particle":"","family":"Jemal","given":"Ahmedin","non-dropping-particle":"","parse-names":false,"suffix":""}],"container-title":"CA: A Cancer Journal for Clinicians","id":"ITEM-1","issue":"1","issued":{"date-parts":[["2020","1","1"]]},"page":"7-30","publisher":"American Cancer Society","title":"Cancer statistics, 2020","type":"article-journal","volume":"70"},"uris":["http://www.mendeley.com/documents/?uuid=c6d4e8f5-3682-3515-bf0b-23c10836492f"]}],"mendeley":{"formattedCitation":"[1]","plainTextFormattedCitation":"[1]","previouslyFormattedCitation":"[1]"},"properties":{"noteIndex":0},"schema":"https://github.com/citation-style-language/schema/raw/master/csl-citation.json"}</w:instrText>
      </w:r>
      <w:r w:rsidR="00474057">
        <w:rPr>
          <w:rFonts w:ascii="Times New Roman" w:hAnsi="Times New Roman" w:cs="Times New Roman"/>
        </w:rPr>
        <w:fldChar w:fldCharType="separate"/>
      </w:r>
      <w:r w:rsidR="00474057" w:rsidRPr="00474057">
        <w:rPr>
          <w:rFonts w:ascii="Times New Roman" w:hAnsi="Times New Roman" w:cs="Times New Roman"/>
          <w:noProof/>
        </w:rPr>
        <w:t>[1]</w:t>
      </w:r>
      <w:r w:rsidR="00474057">
        <w:rPr>
          <w:rFonts w:ascii="Times New Roman" w:hAnsi="Times New Roman" w:cs="Times New Roman"/>
        </w:rPr>
        <w:fldChar w:fldCharType="end"/>
      </w:r>
      <w:r w:rsidR="00024734" w:rsidRPr="00024734">
        <w:rPr>
          <w:rFonts w:ascii="Times New Roman" w:hAnsi="Times New Roman" w:cs="Times New Roman"/>
        </w:rPr>
        <w:t xml:space="preserve">. A unified model cannot reflect the differences in patients between regions. Allowing researchers to provide their own local data sets and model parameters can improve </w:t>
      </w:r>
      <w:r w:rsidR="00474057">
        <w:rPr>
          <w:rFonts w:ascii="Times New Roman" w:hAnsi="Times New Roman" w:cs="Times New Roman"/>
        </w:rPr>
        <w:t>a</w:t>
      </w:r>
      <w:r w:rsidR="00024734" w:rsidRPr="00024734">
        <w:rPr>
          <w:rFonts w:ascii="Times New Roman" w:hAnsi="Times New Roman" w:cs="Times New Roman"/>
        </w:rPr>
        <w:t>ccuracy of patient predictions in th</w:t>
      </w:r>
      <w:r w:rsidR="00474057">
        <w:rPr>
          <w:rFonts w:ascii="Times New Roman" w:hAnsi="Times New Roman" w:cs="Times New Roman"/>
        </w:rPr>
        <w:t>is</w:t>
      </w:r>
      <w:r w:rsidR="00024734" w:rsidRPr="00024734">
        <w:rPr>
          <w:rFonts w:ascii="Times New Roman" w:hAnsi="Times New Roman" w:cs="Times New Roman"/>
        </w:rPr>
        <w:t xml:space="preserve"> region.</w:t>
      </w:r>
    </w:p>
    <w:p w14:paraId="3D42BDD8" w14:textId="77777777" w:rsidR="00E21B15" w:rsidRPr="00256085" w:rsidRDefault="00E21B15" w:rsidP="00E21B15">
      <w:pPr>
        <w:ind w:left="720"/>
        <w:jc w:val="both"/>
        <w:rPr>
          <w:rFonts w:ascii="Times New Roman" w:hAnsi="Times New Roman" w:cs="Times New Roman"/>
          <w:sz w:val="20"/>
          <w:szCs w:val="20"/>
        </w:rPr>
      </w:pPr>
    </w:p>
    <w:p w14:paraId="7C7199D8" w14:textId="154781BC" w:rsidR="004D2983" w:rsidRDefault="00E21B15" w:rsidP="00E21B15">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570A528E" wp14:editId="2E83E727">
            <wp:extent cx="5910580" cy="3195263"/>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65316" cy="3224853"/>
                    </a:xfrm>
                    <a:prstGeom prst="rect">
                      <a:avLst/>
                    </a:prstGeom>
                    <a:noFill/>
                  </pic:spPr>
                </pic:pic>
              </a:graphicData>
            </a:graphic>
          </wp:inline>
        </w:drawing>
      </w:r>
    </w:p>
    <w:p w14:paraId="7348D678" w14:textId="77777777" w:rsidR="008857A0" w:rsidRDefault="008857A0" w:rsidP="00E21B15">
      <w:pPr>
        <w:jc w:val="center"/>
        <w:rPr>
          <w:rFonts w:ascii="Times New Roman" w:hAnsi="Times New Roman" w:cs="Times New Roman"/>
        </w:rPr>
      </w:pPr>
    </w:p>
    <w:p w14:paraId="1CA138DC" w14:textId="40BCAC3B" w:rsidR="001005F6" w:rsidRDefault="001005F6" w:rsidP="001005F6">
      <w:pPr>
        <w:ind w:firstLine="360"/>
        <w:jc w:val="center"/>
        <w:rPr>
          <w:rFonts w:ascii="Times New Roman" w:hAnsi="Times New Roman" w:cs="Times New Roman"/>
          <w:sz w:val="18"/>
          <w:szCs w:val="18"/>
        </w:rPr>
      </w:pPr>
      <w:r w:rsidRPr="001005F6">
        <w:rPr>
          <w:rFonts w:ascii="Times New Roman" w:hAnsi="Times New Roman" w:cs="Times New Roman"/>
          <w:sz w:val="18"/>
          <w:szCs w:val="18"/>
        </w:rPr>
        <w:t>Figure.</w:t>
      </w:r>
      <w:r w:rsidR="003B16A7">
        <w:rPr>
          <w:rFonts w:ascii="Times New Roman" w:hAnsi="Times New Roman" w:cs="Times New Roman"/>
          <w:sz w:val="18"/>
          <w:szCs w:val="18"/>
        </w:rPr>
        <w:t xml:space="preserve"> </w:t>
      </w:r>
      <w:r w:rsidRPr="001005F6">
        <w:rPr>
          <w:rFonts w:ascii="Times New Roman" w:hAnsi="Times New Roman" w:cs="Times New Roman"/>
          <w:sz w:val="18"/>
          <w:szCs w:val="18"/>
        </w:rPr>
        <w:t>1: GUI interface of selecting medical index</w:t>
      </w:r>
      <w:r w:rsidR="00781E39">
        <w:rPr>
          <w:rFonts w:ascii="Times New Roman" w:hAnsi="Times New Roman" w:cs="Times New Roman"/>
          <w:sz w:val="18"/>
          <w:szCs w:val="18"/>
        </w:rPr>
        <w:t xml:space="preserve"> and roc-curve plot</w:t>
      </w:r>
    </w:p>
    <w:p w14:paraId="71D33317" w14:textId="77777777" w:rsidR="00E21B15" w:rsidRPr="001005F6" w:rsidRDefault="00E21B15" w:rsidP="001005F6">
      <w:pPr>
        <w:ind w:firstLine="360"/>
        <w:jc w:val="center"/>
        <w:rPr>
          <w:rFonts w:ascii="Times New Roman" w:hAnsi="Times New Roman" w:cs="Times New Roman"/>
          <w:sz w:val="18"/>
          <w:szCs w:val="18"/>
        </w:rPr>
      </w:pPr>
    </w:p>
    <w:p w14:paraId="2F5A1392" w14:textId="555ADA31" w:rsidR="001005F6" w:rsidRDefault="001005F6" w:rsidP="000D4255">
      <w:pPr>
        <w:rPr>
          <w:rFonts w:ascii="Times New Roman" w:hAnsi="Times New Roman" w:cs="Times New Roman"/>
        </w:rPr>
      </w:pPr>
    </w:p>
    <w:p w14:paraId="71EB517F" w14:textId="7F947D18" w:rsidR="00E21B15" w:rsidRDefault="004D2983" w:rsidP="008857A0">
      <w:pPr>
        <w:pStyle w:val="ListParagraph"/>
        <w:numPr>
          <w:ilvl w:val="0"/>
          <w:numId w:val="1"/>
        </w:numPr>
        <w:rPr>
          <w:rFonts w:ascii="Times New Roman" w:hAnsi="Times New Roman" w:cs="Times New Roman"/>
          <w:b/>
          <w:bCs/>
        </w:rPr>
      </w:pPr>
      <w:r w:rsidRPr="008857A0">
        <w:rPr>
          <w:rFonts w:ascii="Times New Roman" w:hAnsi="Times New Roman" w:cs="Times New Roman"/>
          <w:b/>
          <w:bCs/>
        </w:rPr>
        <w:t>Main Technology Tool</w:t>
      </w:r>
      <w:r w:rsidR="00A041D3" w:rsidRPr="008857A0">
        <w:rPr>
          <w:rFonts w:ascii="Times New Roman" w:hAnsi="Times New Roman" w:cs="Times New Roman"/>
          <w:b/>
          <w:bCs/>
        </w:rPr>
        <w:t>s</w:t>
      </w:r>
    </w:p>
    <w:p w14:paraId="7E8FF182" w14:textId="77777777" w:rsidR="008857A0" w:rsidRPr="008857A0" w:rsidRDefault="008857A0" w:rsidP="008857A0">
      <w:pPr>
        <w:pStyle w:val="ListParagraph"/>
        <w:ind w:left="360"/>
        <w:rPr>
          <w:rFonts w:ascii="Times New Roman" w:hAnsi="Times New Roman" w:cs="Times New Roman"/>
          <w:b/>
          <w:bCs/>
        </w:rPr>
      </w:pPr>
    </w:p>
    <w:p w14:paraId="2BF0B034" w14:textId="0D932033" w:rsidR="004D2983" w:rsidRPr="008857A0" w:rsidRDefault="00C92954" w:rsidP="008857A0">
      <w:pPr>
        <w:jc w:val="both"/>
        <w:rPr>
          <w:rFonts w:ascii="Times New Roman" w:hAnsi="Times New Roman" w:cs="Times New Roman"/>
        </w:rPr>
      </w:pPr>
      <w:r w:rsidRPr="008857A0">
        <w:rPr>
          <w:rFonts w:ascii="Times New Roman" w:hAnsi="Times New Roman" w:cs="Times New Roman"/>
        </w:rPr>
        <w:t xml:space="preserve">Flask is a lightweight customizable framework written in Python </w:t>
      </w:r>
      <w:r w:rsidRPr="008857A0">
        <w:rPr>
          <w:rFonts w:ascii="Times New Roman" w:hAnsi="Times New Roman" w:cs="Times New Roman"/>
        </w:rPr>
        <w:fldChar w:fldCharType="begin" w:fldLock="1"/>
      </w:r>
      <w:r w:rsidR="00087FDF">
        <w:rPr>
          <w:rFonts w:ascii="Times New Roman" w:hAnsi="Times New Roman" w:cs="Times New Roman"/>
        </w:rPr>
        <w:instrText>ADDIN CSL_CITATION {"citationItems":[{"id":"ITEM-1","itemData":{"ISBN":"9781491991695","abstract":"Second edition. Includes index. Take full creative control of your web applications with Flask, the Python-based microframework. With the second edition of this hands-on book, you'll learn Flask from the ground up by developing a complete, real-world application crreated by author Miguel Grinberg. This refreshed edition accounts for important technology changes that have occurred in the past three years. Intro; Copyright; Table of Contents; Preface; Who This Book Is For; How This Book Is Organized; How to Work with the Example Code; Using Code Examples; Conventions Used in This Book; Oâ#x80;#x99;Reilly Safari; How to Contact Us; Acknowledgments; Additional Thanks for the Second Edition; Part I. Introduction to Flask; Chapter 1. Installation; Creating the Application Directory; Virtual Environments; Creating a Virtual Environment with Python 3; Creating a Virtual Environment with Python 2; Working with a Virtual Environment; Installing Python Packages with pip; Chapter 2. Basic Application Structure. InitializationRoutes and View Functions; A Complete Application; Development Web Server; Dynamic Routes; Debug Mode; Command-Line Options; The Request-Response Cycle; Application and Request Contexts; Request Dispatching; The Request Object; Request Hooks; Responses; Flask Extensions; Chapter 3. Templates; The Jinja2 Template Engine; Rendering Templates; Variables; Control Structures; Bootstrap Integration with Flask-Bootstrap; Custom Error Pages; Links; Static Files; Localization of Dates and Times with Flask-Moment; Chapter 4. Web Forms; Configuration; Form Classes; HTML Rendering of Forms. Form Handling in View FunctionsRedirects and User Sessions; Message Flashing; Chapter 5. Databases; SQL Databases; NoSQL Databases; SQL or NoSQL?; Python Database Frameworks; Database Management with Flask-SQLAlchemy; Model Definition; Relationships; Database Operations; Creating the Tables; Inserting Rows; Modifying Rows; Deleting Rows; Querying Rows; Database Use in View Functions; Integration with the Python Shell; Database Migrations with Flask-Migrate; Creating a Migration Repository; Creating a Migration Script; Upgrading the Database; Adding More Migrations; Chapter 6. Email. Email Support with Flask-MailSending Email from the Python Shell; Integrating Emails with the Application; Sending Asynchronous Email; Chapter 7. Large Application Structure; Project Structure; Configuration Options; Application Package; Using an Application Factory; Implementing Applicatio…","author":[{"dropping-particle":"","family":"Grinberg","given":"Miguel","non-dropping-particle":"","parse-names":false,"suffix":""}],"id":"ITEM-1","issued":{"date-parts":[["0"]]},"title":"Flask web development : developing web applications with Python","type":"article-journal"},"uris":["http://www.mendeley.com/documents/?uuid=2ab3f74b-63c9-3980-978d-90a73c40074d"]}],"mendeley":{"formattedCitation":"[2]","plainTextFormattedCitation":"[2]","previouslyFormattedCitation":"[2]"},"properties":{"noteIndex":0},"schema":"https://github.com/citation-style-language/schema/raw/master/csl-citation.json"}</w:instrText>
      </w:r>
      <w:r w:rsidRPr="008857A0">
        <w:rPr>
          <w:rFonts w:ascii="Times New Roman" w:hAnsi="Times New Roman" w:cs="Times New Roman"/>
        </w:rPr>
        <w:fldChar w:fldCharType="separate"/>
      </w:r>
      <w:r w:rsidR="00474057" w:rsidRPr="00474057">
        <w:rPr>
          <w:rFonts w:ascii="Times New Roman" w:hAnsi="Times New Roman" w:cs="Times New Roman"/>
          <w:noProof/>
        </w:rPr>
        <w:t>[2]</w:t>
      </w:r>
      <w:r w:rsidRPr="008857A0">
        <w:rPr>
          <w:rFonts w:ascii="Times New Roman" w:hAnsi="Times New Roman" w:cs="Times New Roman"/>
        </w:rPr>
        <w:fldChar w:fldCharType="end"/>
      </w:r>
      <w:r w:rsidRPr="008857A0">
        <w:rPr>
          <w:rFonts w:ascii="Times New Roman" w:hAnsi="Times New Roman" w:cs="Times New Roman"/>
        </w:rPr>
        <w:t xml:space="preserve">. The reason we chose </w:t>
      </w:r>
      <w:r w:rsidR="00FF3589" w:rsidRPr="008857A0">
        <w:rPr>
          <w:rFonts w:ascii="Times New Roman" w:hAnsi="Times New Roman" w:cs="Times New Roman"/>
        </w:rPr>
        <w:t>F</w:t>
      </w:r>
      <w:r w:rsidRPr="008857A0">
        <w:rPr>
          <w:rFonts w:ascii="Times New Roman" w:hAnsi="Times New Roman" w:cs="Times New Roman"/>
        </w:rPr>
        <w:t>lask</w:t>
      </w:r>
      <w:r w:rsidR="00256085" w:rsidRPr="008857A0">
        <w:rPr>
          <w:rFonts w:ascii="Times New Roman" w:hAnsi="Times New Roman" w:cs="Times New Roman"/>
        </w:rPr>
        <w:t xml:space="preserve"> as our main framework</w:t>
      </w:r>
      <w:r w:rsidRPr="008857A0">
        <w:rPr>
          <w:rFonts w:ascii="Times New Roman" w:hAnsi="Times New Roman" w:cs="Times New Roman"/>
        </w:rPr>
        <w:t xml:space="preserve"> is because we also use</w:t>
      </w:r>
      <w:r w:rsidR="00256085" w:rsidRPr="008857A0">
        <w:rPr>
          <w:rFonts w:ascii="Times New Roman" w:hAnsi="Times New Roman" w:cs="Times New Roman"/>
        </w:rPr>
        <w:t>d</w:t>
      </w:r>
      <w:r w:rsidRPr="008857A0">
        <w:rPr>
          <w:rFonts w:ascii="Times New Roman" w:hAnsi="Times New Roman" w:cs="Times New Roman"/>
        </w:rPr>
        <w:t xml:space="preserve"> python's Keras library to train deep learning models, and the consistency of the language</w:t>
      </w:r>
      <w:r w:rsidR="00256085" w:rsidRPr="008857A0">
        <w:rPr>
          <w:rFonts w:ascii="Times New Roman" w:hAnsi="Times New Roman" w:cs="Times New Roman"/>
        </w:rPr>
        <w:t xml:space="preserve"> can help to</w:t>
      </w:r>
      <w:r w:rsidRPr="008857A0">
        <w:rPr>
          <w:rFonts w:ascii="Times New Roman" w:hAnsi="Times New Roman" w:cs="Times New Roman"/>
        </w:rPr>
        <w:t xml:space="preserve"> reduce the difficulty of development. We mainly used HTML, CSS, JavaScript for front-end development</w:t>
      </w:r>
      <w:r w:rsidR="00474057">
        <w:rPr>
          <w:rFonts w:ascii="Times New Roman" w:hAnsi="Times New Roman" w:cs="Times New Roman"/>
        </w:rPr>
        <w:t xml:space="preserve"> and python for the backend</w:t>
      </w:r>
      <w:r w:rsidRPr="008857A0">
        <w:rPr>
          <w:rFonts w:ascii="Times New Roman" w:hAnsi="Times New Roman" w:cs="Times New Roman"/>
        </w:rPr>
        <w:t>. For the model prediction part, we applied model serialization technology to save our model to h5 format</w:t>
      </w:r>
      <w:r w:rsidR="00256085" w:rsidRPr="008857A0">
        <w:rPr>
          <w:rFonts w:ascii="Times New Roman" w:hAnsi="Times New Roman" w:cs="Times New Roman"/>
        </w:rPr>
        <w:t xml:space="preserve"> </w:t>
      </w:r>
      <w:r w:rsidR="00256085" w:rsidRPr="008857A0">
        <w:rPr>
          <w:rFonts w:ascii="Times New Roman" w:hAnsi="Times New Roman" w:cs="Times New Roman"/>
        </w:rPr>
        <w:fldChar w:fldCharType="begin" w:fldLock="1"/>
      </w:r>
      <w:r w:rsidR="00087FDF">
        <w:rPr>
          <w:rFonts w:ascii="Times New Roman" w:hAnsi="Times New Roman" w:cs="Times New Roman"/>
        </w:rPr>
        <w:instrText>ADDIN CSL_CITATION {"citationItems":[{"id":"ITEM-1","itemData":{"URL":"https://www.google.com/books/edition/Deep_Learning_With_Python/K-ipDwAAQBAJ?hl=en&amp;gbpv=1&amp;dq=model+serialization+h5&amp;pg=PP1&amp;printsec=frontcover","accessed":{"date-parts":[["2022","9","1"]]},"id":"ITEM-1","issued":{"date-parts":[["0"]]},"title":"Deep Learning With Python - Google Books","type":"webpage"},"uris":["http://www.mendeley.com/documents/?uuid=2a989a2d-901f-3202-af21-d054dd115b09"]}],"mendeley":{"formattedCitation":"[3]","plainTextFormattedCitation":"[3]","previouslyFormattedCitation":"[3]"},"properties":{"noteIndex":0},"schema":"https://github.com/citation-style-language/schema/raw/master/csl-citation.json"}</w:instrText>
      </w:r>
      <w:r w:rsidR="00256085" w:rsidRPr="008857A0">
        <w:rPr>
          <w:rFonts w:ascii="Times New Roman" w:hAnsi="Times New Roman" w:cs="Times New Roman"/>
        </w:rPr>
        <w:fldChar w:fldCharType="separate"/>
      </w:r>
      <w:r w:rsidR="00474057" w:rsidRPr="00474057">
        <w:rPr>
          <w:rFonts w:ascii="Times New Roman" w:hAnsi="Times New Roman" w:cs="Times New Roman"/>
          <w:noProof/>
        </w:rPr>
        <w:t>[3]</w:t>
      </w:r>
      <w:r w:rsidR="00256085" w:rsidRPr="008857A0">
        <w:rPr>
          <w:rFonts w:ascii="Times New Roman" w:hAnsi="Times New Roman" w:cs="Times New Roman"/>
        </w:rPr>
        <w:fldChar w:fldCharType="end"/>
      </w:r>
      <w:r w:rsidR="00256085" w:rsidRPr="008857A0">
        <w:rPr>
          <w:rFonts w:ascii="Times New Roman" w:hAnsi="Times New Roman" w:cs="Times New Roman"/>
        </w:rPr>
        <w:t xml:space="preserve">. For the model training part, we built our DNN network using KerasClassifier module </w:t>
      </w:r>
      <w:r w:rsidR="00256085" w:rsidRPr="008857A0">
        <w:rPr>
          <w:rFonts w:ascii="Times New Roman" w:hAnsi="Times New Roman" w:cs="Times New Roman"/>
        </w:rPr>
        <w:fldChar w:fldCharType="begin" w:fldLock="1"/>
      </w:r>
      <w:r w:rsidR="00087FDF">
        <w:rPr>
          <w:rFonts w:ascii="Times New Roman" w:hAnsi="Times New Roman" w:cs="Times New Roman"/>
        </w:rPr>
        <w:instrText>ADDIN CSL_CITATION {"citationItems":[{"id":"ITEM-1","itemData":{"author":[{"dropping-particle":"","family":"Brownlee","given":"Jason","non-dropping-particle":"","parse-names":false,"suffix":""}],"id":"ITEM-1","issued":{"date-parts":[["0"]]},"title":"How to Grid Search Hyperparameters for Deep Learning Models in Python With Keras","type":"article-journal"},"uris":["http://www.mendeley.com/documents/?uuid=db1fb555-b419-356d-b42c-af506448c05f"]}],"mendeley":{"formattedCitation":"[4]","plainTextFormattedCitation":"[4]","previouslyFormattedCitation":"[4]"},"properties":{"noteIndex":0},"schema":"https://github.com/citation-style-language/schema/raw/master/csl-citation.json"}</w:instrText>
      </w:r>
      <w:r w:rsidR="00256085" w:rsidRPr="008857A0">
        <w:rPr>
          <w:rFonts w:ascii="Times New Roman" w:hAnsi="Times New Roman" w:cs="Times New Roman"/>
        </w:rPr>
        <w:fldChar w:fldCharType="separate"/>
      </w:r>
      <w:r w:rsidR="00474057" w:rsidRPr="00474057">
        <w:rPr>
          <w:rFonts w:ascii="Times New Roman" w:hAnsi="Times New Roman" w:cs="Times New Roman"/>
          <w:noProof/>
        </w:rPr>
        <w:t>[4]</w:t>
      </w:r>
      <w:r w:rsidR="00256085" w:rsidRPr="008857A0">
        <w:rPr>
          <w:rFonts w:ascii="Times New Roman" w:hAnsi="Times New Roman" w:cs="Times New Roman"/>
        </w:rPr>
        <w:fldChar w:fldCharType="end"/>
      </w:r>
      <w:r w:rsidR="00256085" w:rsidRPr="008857A0">
        <w:rPr>
          <w:rFonts w:ascii="Times New Roman" w:hAnsi="Times New Roman" w:cs="Times New Roman"/>
        </w:rPr>
        <w:t xml:space="preserve">. Finally, we deployed our iMedbot web application to the AWS platform by Elastic Beanstalk Service </w:t>
      </w:r>
      <w:r w:rsidR="00256085" w:rsidRPr="008857A0">
        <w:rPr>
          <w:rFonts w:ascii="Times New Roman" w:hAnsi="Times New Roman" w:cs="Times New Roman"/>
        </w:rPr>
        <w:fldChar w:fldCharType="begin" w:fldLock="1"/>
      </w:r>
      <w:r w:rsidR="00087FDF">
        <w:rPr>
          <w:rFonts w:ascii="Times New Roman" w:hAnsi="Times New Roman" w:cs="Times New Roman"/>
        </w:rPr>
        <w:instrText>ADDIN CSL_CITATION {"citationItems":[{"id":"ITEM-1","itemData":{"author":[{"dropping-particle":"","family":"Dalbhanjan","given":"Peter","non-dropping-particle":"","parse-names":false,"suffix":""}],"id":"ITEM-1","issued":{"date-parts":[["2015"]]},"title":"Overview of Deployment Options on AWS","type":"article-journal"},"uris":["http://www.mendeley.com/documents/?uuid=b1c7933a-fde5-3d6a-9aad-5af0223b26d0"]}],"mendeley":{"formattedCitation":"[5]","plainTextFormattedCitation":"[5]","previouslyFormattedCitation":"[5]"},"properties":{"noteIndex":0},"schema":"https://github.com/citation-style-language/schema/raw/master/csl-citation.json"}</w:instrText>
      </w:r>
      <w:r w:rsidR="00256085" w:rsidRPr="008857A0">
        <w:rPr>
          <w:rFonts w:ascii="Times New Roman" w:hAnsi="Times New Roman" w:cs="Times New Roman"/>
        </w:rPr>
        <w:fldChar w:fldCharType="separate"/>
      </w:r>
      <w:r w:rsidR="00474057" w:rsidRPr="00474057">
        <w:rPr>
          <w:rFonts w:ascii="Times New Roman" w:hAnsi="Times New Roman" w:cs="Times New Roman"/>
          <w:noProof/>
        </w:rPr>
        <w:t>[5]</w:t>
      </w:r>
      <w:r w:rsidR="00256085" w:rsidRPr="008857A0">
        <w:rPr>
          <w:rFonts w:ascii="Times New Roman" w:hAnsi="Times New Roman" w:cs="Times New Roman"/>
        </w:rPr>
        <w:fldChar w:fldCharType="end"/>
      </w:r>
      <w:r w:rsidR="00256085" w:rsidRPr="008857A0">
        <w:rPr>
          <w:rFonts w:ascii="Times New Roman" w:hAnsi="Times New Roman" w:cs="Times New Roman"/>
        </w:rPr>
        <w:t xml:space="preserve">, in order to provide clear assessment of the model trained by the researchers themselves, we </w:t>
      </w:r>
      <w:r w:rsidR="000470D8" w:rsidRPr="008857A0">
        <w:rPr>
          <w:rFonts w:ascii="Times New Roman" w:hAnsi="Times New Roman" w:cs="Times New Roman"/>
        </w:rPr>
        <w:t xml:space="preserve">also </w:t>
      </w:r>
      <w:r w:rsidR="00256085" w:rsidRPr="008857A0">
        <w:rPr>
          <w:rFonts w:ascii="Times New Roman" w:hAnsi="Times New Roman" w:cs="Times New Roman"/>
        </w:rPr>
        <w:t xml:space="preserve">developed </w:t>
      </w:r>
      <w:r w:rsidR="000470D8" w:rsidRPr="008857A0">
        <w:rPr>
          <w:rFonts w:ascii="Times New Roman" w:hAnsi="Times New Roman" w:cs="Times New Roman"/>
        </w:rPr>
        <w:t xml:space="preserve">the </w:t>
      </w:r>
      <w:r w:rsidR="00256085" w:rsidRPr="008857A0">
        <w:rPr>
          <w:rFonts w:ascii="Times New Roman" w:hAnsi="Times New Roman" w:cs="Times New Roman"/>
        </w:rPr>
        <w:t xml:space="preserve">data visualization functions to support Roc-curve plot </w:t>
      </w:r>
      <w:r w:rsidR="000470D8" w:rsidRPr="008857A0">
        <w:rPr>
          <w:rFonts w:ascii="Times New Roman" w:hAnsi="Times New Roman" w:cs="Times New Roman"/>
        </w:rPr>
        <w:t xml:space="preserve">based on </w:t>
      </w:r>
      <w:r w:rsidR="00256085" w:rsidRPr="008857A0">
        <w:rPr>
          <w:rFonts w:ascii="Times New Roman" w:hAnsi="Times New Roman" w:cs="Times New Roman"/>
        </w:rPr>
        <w:t>matplotlib library</w:t>
      </w:r>
      <w:r w:rsidR="00474057">
        <w:rPr>
          <w:rFonts w:ascii="Times New Roman" w:hAnsi="Times New Roman" w:cs="Times New Roman"/>
        </w:rPr>
        <w:t xml:space="preserve"> </w:t>
      </w:r>
      <w:r w:rsidR="00474057">
        <w:rPr>
          <w:rFonts w:ascii="Times New Roman" w:hAnsi="Times New Roman" w:cs="Times New Roman"/>
        </w:rPr>
        <w:fldChar w:fldCharType="begin" w:fldLock="1"/>
      </w:r>
      <w:r w:rsidR="00087FDF">
        <w:rPr>
          <w:rFonts w:ascii="Times New Roman" w:hAnsi="Times New Roman" w:cs="Times New Roman"/>
        </w:rPr>
        <w:instrText>ADDIN CSL_CITATION {"citationItems":[{"id":"ITEM-1","itemData":{"DOI":"10.1109/TKDE.2005.50","ISSN":"10414347","abstract":"The area under the ROC (Receiver Operating Characteristics) curve, or simply AUC, has been traditionally used in medical diagnosis since the 1970s. It has recently been proposed as an alternative single-number measure for evaluating the predictive ability of learning algorithms. However, no formal arguments were given as to why AUC should be preferred over accuracy. In this paper, we establish formal criteria for comparing two different measures for learning algorithms and we show theoretically and empirically that AUC is a better measure (defined precisely) than accuracy. We then reevaluate well-established claims in machine learning based on accuracy using AUC and obtain interesting and surprising new results. For example, it has been well-established and accepted that Naive Bayes and decision trees are very similar in predictive accuracy. We show, however, that Naive Bayes is significantly better than decision trees in AUC. The conclusions drawn in this paper may make a significant impact on machine learning and data mining applications. © 2005 IEEE.","author":[{"dropping-particle":"","family":"Huang","given":"Jin","non-dropping-particle":"","parse-names":false,"suffix":""},{"dropping-particle":"","family":"Ling","given":"Charles X.","non-dropping-particle":"","parse-names":false,"suffix":""}],"container-title":"IEEE Transactions on Knowledge and Data Engineering","id":"ITEM-1","issue":"3","issued":{"date-parts":[["2005","3"]]},"page":"299-310","title":"Using AUC and accuracy in evaluating learning algorithms","type":"article-journal","volume":"17"},"uris":["http://www.mendeley.com/documents/?uuid=6619208a-32fe-354a-9d25-ee9cb8f3fc27"]}],"mendeley":{"formattedCitation":"[6]","plainTextFormattedCitation":"[6]","previouslyFormattedCitation":"[6]"},"properties":{"noteIndex":0},"schema":"https://github.com/citation-style-language/schema/raw/master/csl-citation.json"}</w:instrText>
      </w:r>
      <w:r w:rsidR="00474057">
        <w:rPr>
          <w:rFonts w:ascii="Times New Roman" w:hAnsi="Times New Roman" w:cs="Times New Roman"/>
        </w:rPr>
        <w:fldChar w:fldCharType="separate"/>
      </w:r>
      <w:r w:rsidR="00474057" w:rsidRPr="00474057">
        <w:rPr>
          <w:rFonts w:ascii="Times New Roman" w:hAnsi="Times New Roman" w:cs="Times New Roman"/>
          <w:noProof/>
        </w:rPr>
        <w:t>[6]</w:t>
      </w:r>
      <w:r w:rsidR="00474057">
        <w:rPr>
          <w:rFonts w:ascii="Times New Roman" w:hAnsi="Times New Roman" w:cs="Times New Roman"/>
        </w:rPr>
        <w:fldChar w:fldCharType="end"/>
      </w:r>
      <w:r w:rsidR="00EA0C46" w:rsidRPr="008857A0">
        <w:rPr>
          <w:rFonts w:ascii="Times New Roman" w:hAnsi="Times New Roman" w:cs="Times New Roman"/>
        </w:rPr>
        <w:t>.</w:t>
      </w:r>
    </w:p>
    <w:p w14:paraId="2F0524D7" w14:textId="77777777" w:rsidR="00E21B15" w:rsidRPr="00E21B15" w:rsidRDefault="00E21B15" w:rsidP="00E21B15">
      <w:pPr>
        <w:pStyle w:val="ListParagraph"/>
        <w:rPr>
          <w:rFonts w:ascii="Times New Roman" w:hAnsi="Times New Roman" w:cs="Times New Roman"/>
          <w:sz w:val="20"/>
          <w:szCs w:val="20"/>
        </w:rPr>
      </w:pPr>
    </w:p>
    <w:p w14:paraId="5048F5B3" w14:textId="733108BA" w:rsidR="00E21B15" w:rsidRDefault="004D2983" w:rsidP="00E21B15">
      <w:pPr>
        <w:pStyle w:val="ListParagraph"/>
        <w:numPr>
          <w:ilvl w:val="0"/>
          <w:numId w:val="1"/>
        </w:numPr>
        <w:rPr>
          <w:rFonts w:ascii="Times New Roman" w:hAnsi="Times New Roman" w:cs="Times New Roman"/>
          <w:b/>
          <w:bCs/>
        </w:rPr>
      </w:pPr>
      <w:r w:rsidRPr="00FE2C55">
        <w:rPr>
          <w:rFonts w:ascii="Times New Roman" w:hAnsi="Times New Roman" w:cs="Times New Roman"/>
          <w:b/>
          <w:bCs/>
        </w:rPr>
        <w:t>Model Training Meth</w:t>
      </w:r>
      <w:r w:rsidR="00A041D3" w:rsidRPr="00FE2C55">
        <w:rPr>
          <w:rFonts w:ascii="Times New Roman" w:hAnsi="Times New Roman" w:cs="Times New Roman"/>
          <w:b/>
          <w:bCs/>
        </w:rPr>
        <w:t>ods</w:t>
      </w:r>
    </w:p>
    <w:p w14:paraId="3B28B531" w14:textId="77777777" w:rsidR="008857A0" w:rsidRPr="00E21B15" w:rsidRDefault="008857A0" w:rsidP="008857A0">
      <w:pPr>
        <w:pStyle w:val="ListParagraph"/>
        <w:ind w:left="360"/>
        <w:rPr>
          <w:rFonts w:ascii="Times New Roman" w:hAnsi="Times New Roman" w:cs="Times New Roman"/>
          <w:b/>
          <w:bCs/>
        </w:rPr>
      </w:pPr>
    </w:p>
    <w:p w14:paraId="3AF06667" w14:textId="4494D0A5" w:rsidR="00E21B15" w:rsidRPr="00B25362" w:rsidRDefault="003B16A7" w:rsidP="00B25362">
      <w:pPr>
        <w:jc w:val="both"/>
        <w:rPr>
          <w:rFonts w:ascii="Times New Roman" w:hAnsi="Times New Roman" w:cs="Times New Roman"/>
        </w:rPr>
      </w:pPr>
      <w:r w:rsidRPr="00E21B15">
        <w:rPr>
          <w:rFonts w:ascii="Times New Roman" w:hAnsi="Times New Roman" w:cs="Times New Roman"/>
        </w:rPr>
        <w:t>During the model training process, we selected KerasClassifier module to build different deep neural networks for the breast cancer dataset reported by Lynn Sage Database (LSDB) hosted at Lynn Sage Comprehensive Breast Center</w:t>
      </w:r>
      <w:r w:rsidR="00FC3DB4" w:rsidRPr="00E21B15">
        <w:rPr>
          <w:rFonts w:ascii="Times New Roman" w:hAnsi="Times New Roman" w:cs="Times New Roman"/>
        </w:rPr>
        <w:fldChar w:fldCharType="begin" w:fldLock="1"/>
      </w:r>
      <w:r w:rsidR="00087FDF">
        <w:rPr>
          <w:rFonts w:ascii="Times New Roman" w:hAnsi="Times New Roman" w:cs="Times New Roman"/>
        </w:rPr>
        <w:instrText>ADDIN CSL_CITATION {"citationItems":[{"id":"ITEM-1","itemData":{"DOI":"10.3390/cancers14010253","abstract":"Simple Summary: Breast cancer is the most frequently diagnosed cancer and second leading cause of cancer-related death among women worldwide. After initial tumor resection, breast cancer may recur locally and/or in distant organs within several months to years or even decades. Multiple methods exist to prognosticate disease progression in the early months and years after diagnosis. However, further efforts are needed to identify risk factors that relate to recurrence beyond the initial 5-year window. In this study, we applied machine learning to retrieve single and interactive clinical and pathological risk factors of 5-, 10-and 15-year metastases. Abstract: Background: Risk of metastatic recurrence of breast cancer after initial diagnosis and treatment depends on the presence of a number of risk factors. Although most univariate risk factors have been identified using classical methods, machine-learning methods are also being used to tease out non-obvious contributors to a patient's individual risk of developing late distant metastasis. Bayesian-network algorithms can identify not only risk factors but also interactions among these risks, which consequently may increase the risk of developing metastatic breast cancer. We proposed to apply a previously developed machine-learning method to discern risk factors of 5-, 10-and 15-year metastases. Methods: We applied a previously validated algorithm named the Markov Blanket and Interactive Risk Factor Learner (MBIL) to the electronic health record (EHR)-based Lynn Sage Database (LSDB) from the Lynn Sage Comprehensive Breast Center at Northwestern Memorial Hospital. This algorithm provided an output of both single and interactive risk factors of 5-, 10-, and 15-year metastases from the LSDB. We individually examined and interpreted the clinical relevance of these interactions based on years to metastasis and reliance on interactivity between risk factors. Results: We found that, with lower alpha values (low interactivity score), the prevalence of variables with an independent influence on long-term metastasis was higher (i.e., HER2, TNEG). As the value of alpha increased to 480, stronger interactions were needed to define clusters of factors that increased the risk of metastasis (i.e., ER, smoking, race, alcohol usage). Conclusion: MBIL identified single and interacting risk factors of metastatic breast cancer, many of which were supported by clinical evidence. These results strongly recommend the development…","author":[{"dropping-particle":"","family":"Zimmermann","given":"Max","non-dropping-particle":"","parse-names":false,"suffix":""},{"dropping-particle":"","family":"Luis Gomez Marti","given":"Juan","non-dropping-particle":"","parse-names":false,"suffix":""},{"dropping-particle":"","family":"Brufsky","given":"Adam","non-dropping-particle":"","parse-names":false,"suffix":""},{"dropping-particle":"","family":"Wells","given":"Alan","non-dropping-particle":"","parse-names":false,"suffix":""},{"dropping-particle":"","family":"Jiang","given":"Xia","non-dropping-particle":"","parse-names":false,"suffix":""}],"id":"ITEM-1","issued":{"date-parts":[["2022"]]},"title":"Machine Learning to Discern Interactive Clusters of Risk Factors for Late Recurrence of Metastatic Breast Cancer","type":"article-journal"},"uris":["http://www.mendeley.com/documents/?uuid=5d6350fa-59d5-31de-a052-a99381788a10"]}],"mendeley":{"formattedCitation":"[7]","plainTextFormattedCitation":"[7]","previouslyFormattedCitation":"[7]"},"properties":{"noteIndex":0},"schema":"https://github.com/citation-style-language/schema/raw/master/csl-citation.json"}</w:instrText>
      </w:r>
      <w:r w:rsidR="00FC3DB4" w:rsidRPr="00E21B15">
        <w:rPr>
          <w:rFonts w:ascii="Times New Roman" w:hAnsi="Times New Roman" w:cs="Times New Roman"/>
        </w:rPr>
        <w:fldChar w:fldCharType="separate"/>
      </w:r>
      <w:r w:rsidR="00474057" w:rsidRPr="00474057">
        <w:rPr>
          <w:rFonts w:ascii="Times New Roman" w:hAnsi="Times New Roman" w:cs="Times New Roman"/>
          <w:noProof/>
        </w:rPr>
        <w:t>[7]</w:t>
      </w:r>
      <w:r w:rsidR="00FC3DB4" w:rsidRPr="00E21B15">
        <w:rPr>
          <w:rFonts w:ascii="Times New Roman" w:hAnsi="Times New Roman" w:cs="Times New Roman"/>
        </w:rPr>
        <w:fldChar w:fldCharType="end"/>
      </w:r>
      <w:r w:rsidRPr="00E21B15">
        <w:rPr>
          <w:rFonts w:ascii="Times New Roman" w:hAnsi="Times New Roman" w:cs="Times New Roman"/>
        </w:rPr>
        <w:t xml:space="preserve">. The reason why we used KerasClassifier module is because </w:t>
      </w:r>
      <w:r w:rsidR="00FC3DB4" w:rsidRPr="00E21B15">
        <w:rPr>
          <w:rFonts w:ascii="Times New Roman" w:hAnsi="Times New Roman" w:cs="Times New Roman"/>
        </w:rPr>
        <w:t xml:space="preserve">all the data in the LSM (LSDS for Metastasis) dataset are </w:t>
      </w:r>
      <w:r w:rsidRPr="00E21B15">
        <w:rPr>
          <w:rFonts w:ascii="Times New Roman" w:hAnsi="Times New Roman" w:cs="Times New Roman"/>
        </w:rPr>
        <w:t>category data</w:t>
      </w:r>
      <w:r w:rsidR="00474057">
        <w:rPr>
          <w:rFonts w:ascii="Times New Roman" w:hAnsi="Times New Roman" w:cs="Times New Roman"/>
        </w:rPr>
        <w:t xml:space="preserve"> </w:t>
      </w:r>
      <w:r w:rsidR="00474057">
        <w:rPr>
          <w:rFonts w:ascii="Times New Roman" w:hAnsi="Times New Roman" w:cs="Times New Roman"/>
        </w:rPr>
        <w:fldChar w:fldCharType="begin" w:fldLock="1"/>
      </w:r>
      <w:r w:rsidR="00087FDF">
        <w:rPr>
          <w:rFonts w:ascii="Times New Roman" w:hAnsi="Times New Roman" w:cs="Times New Roman"/>
        </w:rPr>
        <w:instrText>ADDIN CSL_CITATION {"citationItems":[{"id":"ITEM-1","itemData":{"DOI":"10.1007/978-1-4842-4240-7_1","abstract":"Place of publication from publisher website. What's Next for DL Expertise? Learn, understand, and implement deep neural networks in a math- and programming-friendly approach using Keras and Python. The book focuses on an end-to-end approach to developing supervised learning algorithms in regression and classification with practical business-centric use-cases implemented in Keras. The overall book comprises three sections with two chapters in each section. The first section prepares you with all the necessary basics to get started in deep learning. Chapter 1 introduces you to the world of deep learning and its difference from machine learning, the choices of frameworks for deep learning, and the Keras ecosystem. You will cover a real-life business problem that can be solved by supervised learning algorithms with deep neural networks. You’ll tackle one use case for regression and another for classification leveraging popular Kaggle datasets. Later, you will see an interesting and challenging part of deep learning: hyperparameter tuning; helping you further improve your models when building robust deep learning applications. Finally, you’ll further hone your skills in deep learning and cover areas of active development and research in deep learning. At the end of Learn Keras for Deep Neural Networks, you will have a thorough understanding of deep learning principles and have practical hands-on experience in developing enterprise-grade deep learning solutions in Keras. You will: Master fast-paced practical deep learning concepts with math- and programming-friendly abstractions. Design, develop, train, validate, and deploy deep neural networks using the Keras framework Use best practices for debugging and validating deep learning models Deploy and integrate deep learning as a service into a larger software service or product Extend deep learning principles into other popular frameworks. Intro; Table of Contents; About the Author; About the Technical Reviewer; Acknowledgments; Introduction; Chapter 1: An Introduction to Deep Learning and Keras; Introduction to DL; Demystifying the Buzzwords; What Are Some Classic Problems Solved by DL in Today's Market?; Decomposing a DL Model; Exploring the Popular DL Frameworks; Low-Level DL Frameworks; Theano; Torch; PyTorch; MxNet; TensorFlow; High-Level DL Frameworks; A Sneak Peek into the Keras Framework; Getting the Data Ready; Defining the Model Structure; Training the Model and Making Predictions; Summary; Chapter 2:…","author":[{"dropping-particle":"","family":"Moolayil","given":"Jojo","non-dropping-particle":"","parse-names":false,"suffix":""}],"container-title":"Learn Keras for Deep Neural Networks","id":"ITEM-1","issued":{"date-parts":[["2019"]]},"page":"1-16","publisher":"Apress, Berkeley, CA","title":"An Introduction to Deep Learning and Keras","type":"article-journal"},"uris":["http://www.mendeley.com/documents/?uuid=1b8f633d-6e92-3a87-a160-48d7869f9b7c"]}],"mendeley":{"formattedCitation":"[8]","plainTextFormattedCitation":"[8]","previouslyFormattedCitation":"[8]"},"properties":{"noteIndex":0},"schema":"https://github.com/citation-style-language/schema/raw/master/csl-citation.json"}</w:instrText>
      </w:r>
      <w:r w:rsidR="00474057">
        <w:rPr>
          <w:rFonts w:ascii="Times New Roman" w:hAnsi="Times New Roman" w:cs="Times New Roman"/>
        </w:rPr>
        <w:fldChar w:fldCharType="separate"/>
      </w:r>
      <w:r w:rsidR="00474057" w:rsidRPr="00474057">
        <w:rPr>
          <w:rFonts w:ascii="Times New Roman" w:hAnsi="Times New Roman" w:cs="Times New Roman"/>
          <w:noProof/>
        </w:rPr>
        <w:t>[8]</w:t>
      </w:r>
      <w:r w:rsidR="00474057">
        <w:rPr>
          <w:rFonts w:ascii="Times New Roman" w:hAnsi="Times New Roman" w:cs="Times New Roman"/>
        </w:rPr>
        <w:fldChar w:fldCharType="end"/>
      </w:r>
      <w:r w:rsidRPr="00E21B15">
        <w:rPr>
          <w:rFonts w:ascii="Times New Roman" w:hAnsi="Times New Roman" w:cs="Times New Roman"/>
        </w:rPr>
        <w:t xml:space="preserve">. For each experiment, </w:t>
      </w:r>
      <w:r w:rsidR="00FC3DB4" w:rsidRPr="00E21B15">
        <w:rPr>
          <w:rFonts w:ascii="Times New Roman" w:hAnsi="Times New Roman" w:cs="Times New Roman"/>
        </w:rPr>
        <w:t>80% of dataset will be used to train model with 5</w:t>
      </w:r>
      <w:r w:rsidR="00474057">
        <w:rPr>
          <w:rFonts w:ascii="Times New Roman" w:hAnsi="Times New Roman" w:cs="Times New Roman"/>
        </w:rPr>
        <w:t>-</w:t>
      </w:r>
      <w:r w:rsidR="00FC3DB4" w:rsidRPr="00E21B15">
        <w:rPr>
          <w:rFonts w:ascii="Times New Roman" w:hAnsi="Times New Roman" w:cs="Times New Roman"/>
        </w:rPr>
        <w:t xml:space="preserve">fold cross validation strategies and 20% dataset will be regarded as validation dataset to return the validation AUC. Except for the final validation AUC, we also </w:t>
      </w:r>
      <w:r w:rsidR="00474057">
        <w:rPr>
          <w:rFonts w:ascii="Times New Roman" w:hAnsi="Times New Roman" w:cs="Times New Roman"/>
        </w:rPr>
        <w:t xml:space="preserve">provide </w:t>
      </w:r>
      <w:r w:rsidR="00FC3DB4" w:rsidRPr="00E21B15">
        <w:rPr>
          <w:rFonts w:ascii="Times New Roman" w:hAnsi="Times New Roman" w:cs="Times New Roman"/>
        </w:rPr>
        <w:t>roc-curve plot to help researcher make further assessment about the model</w:t>
      </w:r>
      <w:r w:rsidR="00E21B15" w:rsidRPr="00E21B15">
        <w:rPr>
          <w:rFonts w:ascii="Times New Roman" w:hAnsi="Times New Roman" w:cs="Times New Roman"/>
        </w:rPr>
        <w:t xml:space="preserve"> as shown in Figure. 1</w:t>
      </w:r>
      <w:r w:rsidR="00E21B15" w:rsidRPr="00E21B15">
        <w:rPr>
          <w:rFonts w:ascii="Times New Roman" w:hAnsi="Times New Roman" w:cs="Times New Roman" w:hint="eastAsia"/>
        </w:rPr>
        <w:t>.</w:t>
      </w:r>
      <w:r w:rsidR="00FC3DB4" w:rsidRPr="00E21B15">
        <w:rPr>
          <w:rFonts w:ascii="Times New Roman" w:hAnsi="Times New Roman" w:cs="Times New Roman"/>
        </w:rPr>
        <w:t xml:space="preserve"> In order to select the best model which will be regarded as the basic model to support the prediction service, we used grid search strategy to try to find the </w:t>
      </w:r>
      <w:r w:rsidR="000470D8" w:rsidRPr="00E21B15">
        <w:rPr>
          <w:rFonts w:ascii="Times New Roman" w:hAnsi="Times New Roman" w:cs="Times New Roman"/>
        </w:rPr>
        <w:t>best hyperparameter settings that can reach the highest validation AUC</w:t>
      </w:r>
      <w:r w:rsidR="00EA0C46" w:rsidRPr="00E21B15">
        <w:rPr>
          <w:rFonts w:ascii="Times New Roman" w:hAnsi="Times New Roman" w:cs="Times New Roman"/>
        </w:rPr>
        <w:t xml:space="preserve"> </w:t>
      </w:r>
      <w:r w:rsidR="00EA0C46" w:rsidRPr="00E21B15">
        <w:rPr>
          <w:rFonts w:ascii="Times New Roman" w:hAnsi="Times New Roman" w:cs="Times New Roman"/>
        </w:rPr>
        <w:fldChar w:fldCharType="begin" w:fldLock="1"/>
      </w:r>
      <w:r w:rsidR="00087FDF">
        <w:rPr>
          <w:rFonts w:ascii="Times New Roman" w:hAnsi="Times New Roman" w:cs="Times New Roman"/>
        </w:rPr>
        <w:instrText>ADDIN CSL_CITATION {"citationItems":[{"id":"ITEM-1","itemData":{"author":[{"dropping-particle":"","family":"Brownlee","given":"Jason","non-dropping-particle":"","parse-names":false,"suffix":""}],"id":"ITEM-1","issued":{"date-parts":[["0"]]},"title":"How to Grid Search Hyperparameters for Deep Learning Models in Python With Keras","type":"article-journal"},"uris":["http://www.mendeley.com/documents/?uuid=5708f412-2fba-3a4e-bfdb-b33e24056957"]}],"mendeley":{"formattedCitation":"[9]","plainTextFormattedCitation":"[9]","previouslyFormattedCitation":"[9]"},"properties":{"noteIndex":0},"schema":"https://github.com/citation-style-language/schema/raw/master/csl-citation.json"}</w:instrText>
      </w:r>
      <w:r w:rsidR="00EA0C46" w:rsidRPr="00E21B15">
        <w:rPr>
          <w:rFonts w:ascii="Times New Roman" w:hAnsi="Times New Roman" w:cs="Times New Roman"/>
        </w:rPr>
        <w:fldChar w:fldCharType="separate"/>
      </w:r>
      <w:r w:rsidR="00474057" w:rsidRPr="00474057">
        <w:rPr>
          <w:rFonts w:ascii="Times New Roman" w:hAnsi="Times New Roman" w:cs="Times New Roman"/>
          <w:noProof/>
        </w:rPr>
        <w:t>[9]</w:t>
      </w:r>
      <w:r w:rsidR="00EA0C46" w:rsidRPr="00E21B15">
        <w:rPr>
          <w:rFonts w:ascii="Times New Roman" w:hAnsi="Times New Roman" w:cs="Times New Roman"/>
        </w:rPr>
        <w:fldChar w:fldCharType="end"/>
      </w:r>
      <w:r w:rsidR="000470D8" w:rsidRPr="00E21B15">
        <w:rPr>
          <w:rFonts w:ascii="Times New Roman" w:hAnsi="Times New Roman" w:cs="Times New Roman"/>
        </w:rPr>
        <w:t>.</w:t>
      </w:r>
    </w:p>
    <w:p w14:paraId="1FC760DE" w14:textId="0B915879" w:rsidR="00EA0C46" w:rsidRDefault="00A041D3" w:rsidP="00E21B15">
      <w:pPr>
        <w:pStyle w:val="ListParagraph"/>
        <w:numPr>
          <w:ilvl w:val="0"/>
          <w:numId w:val="1"/>
        </w:numPr>
        <w:rPr>
          <w:rFonts w:ascii="Times New Roman" w:hAnsi="Times New Roman" w:cs="Times New Roman"/>
          <w:b/>
          <w:bCs/>
        </w:rPr>
      </w:pPr>
      <w:r w:rsidRPr="00EA0C46">
        <w:rPr>
          <w:rFonts w:ascii="Times New Roman" w:hAnsi="Times New Roman" w:cs="Times New Roman"/>
          <w:b/>
          <w:bCs/>
        </w:rPr>
        <w:lastRenderedPageBreak/>
        <w:t>System Structure</w:t>
      </w:r>
      <w:r w:rsidR="00260FAB">
        <w:rPr>
          <w:rFonts w:ascii="Times New Roman" w:hAnsi="Times New Roman" w:cs="Times New Roman"/>
          <w:b/>
          <w:bCs/>
        </w:rPr>
        <w:t xml:space="preserve"> I</w:t>
      </w:r>
      <w:r w:rsidRPr="00EA0C46">
        <w:rPr>
          <w:rFonts w:ascii="Times New Roman" w:hAnsi="Times New Roman" w:cs="Times New Roman"/>
          <w:b/>
          <w:bCs/>
        </w:rPr>
        <w:t>ntroduction</w:t>
      </w:r>
    </w:p>
    <w:p w14:paraId="7ADCE051" w14:textId="77777777" w:rsidR="008857A0" w:rsidRPr="00E21B15" w:rsidRDefault="008857A0" w:rsidP="008857A0">
      <w:pPr>
        <w:pStyle w:val="ListParagraph"/>
        <w:ind w:left="360"/>
        <w:rPr>
          <w:rFonts w:ascii="Times New Roman" w:hAnsi="Times New Roman" w:cs="Times New Roman"/>
          <w:b/>
          <w:bCs/>
        </w:rPr>
      </w:pPr>
    </w:p>
    <w:p w14:paraId="534D98A8" w14:textId="1B02D55C" w:rsidR="00EA0C46" w:rsidRPr="00E21B15" w:rsidRDefault="00EA0C46" w:rsidP="008857A0">
      <w:pPr>
        <w:jc w:val="both"/>
        <w:rPr>
          <w:rFonts w:ascii="Times New Roman" w:hAnsi="Times New Roman" w:cs="Times New Roman"/>
        </w:rPr>
      </w:pPr>
      <w:r w:rsidRPr="00E21B15">
        <w:rPr>
          <w:rFonts w:ascii="Times New Roman" w:hAnsi="Times New Roman" w:cs="Times New Roman"/>
        </w:rPr>
        <w:t xml:space="preserve">Figure 3 illustrates the </w:t>
      </w:r>
      <w:r w:rsidR="00F100ED" w:rsidRPr="00E21B15">
        <w:rPr>
          <w:rFonts w:ascii="Times New Roman" w:hAnsi="Times New Roman" w:cs="Times New Roman"/>
        </w:rPr>
        <w:t>main components of the iMedbot web application, there are 4 main components including DNS, Load Balancer, Web Server and model object. AWS Route53 is a scalable and highly available Domain Name System service which provide</w:t>
      </w:r>
      <w:r w:rsidR="00074D06" w:rsidRPr="00E21B15">
        <w:rPr>
          <w:rFonts w:ascii="Times New Roman" w:hAnsi="Times New Roman" w:cs="Times New Roman"/>
        </w:rPr>
        <w:t>s</w:t>
      </w:r>
      <w:r w:rsidR="00F100ED" w:rsidRPr="00E21B15">
        <w:rPr>
          <w:rFonts w:ascii="Times New Roman" w:hAnsi="Times New Roman" w:cs="Times New Roman"/>
        </w:rPr>
        <w:t xml:space="preserve"> simple and short URL </w:t>
      </w:r>
      <w:r w:rsidR="00074D06" w:rsidRPr="00E21B15">
        <w:rPr>
          <w:rFonts w:ascii="Times New Roman" w:hAnsi="Times New Roman" w:cs="Times New Roman"/>
        </w:rPr>
        <w:t>to help our clients easily get access to our iMedbot</w:t>
      </w:r>
      <w:r w:rsidR="00FF3589" w:rsidRPr="00E21B15">
        <w:rPr>
          <w:rFonts w:ascii="Times New Roman" w:hAnsi="Times New Roman" w:cs="Times New Roman"/>
        </w:rPr>
        <w:t xml:space="preserve"> web applicarion</w:t>
      </w:r>
      <w:r w:rsidR="00983C52" w:rsidRPr="00E21B15">
        <w:rPr>
          <w:rFonts w:ascii="Times New Roman" w:hAnsi="Times New Roman" w:cs="Times New Roman"/>
        </w:rPr>
        <w:t xml:space="preserve"> </w:t>
      </w:r>
      <w:r w:rsidR="00983C52" w:rsidRPr="00E21B15">
        <w:rPr>
          <w:rFonts w:ascii="Times New Roman" w:hAnsi="Times New Roman" w:cs="Times New Roman"/>
        </w:rPr>
        <w:fldChar w:fldCharType="begin" w:fldLock="1"/>
      </w:r>
      <w:r w:rsidR="00087FDF">
        <w:rPr>
          <w:rFonts w:ascii="Times New Roman" w:hAnsi="Times New Roman" w:cs="Times New Roman"/>
        </w:rPr>
        <w:instrText>ADDIN CSL_CITATION {"citationItems":[{"id":"ITEM-1","itemData":{"ISSN":"2395-0072","abstract":"Amazon provides a complete set of IT tools for organizations to create dedicated virtual clouds for retaining complete configuration control over their environment. Amazon Web Services[1] can service for both organizations and IT developments. The cost benefits and efficiency of moving to the cloud make it appealing to security professionals, but introduces several transition security risks and compliance concerns. By introducing a variety of functionality and services, including dedicated Elastic Compute Cloud (EC2) instances, which promises to make cloud computing safe for highly regulated companies, Amazon Web Services (AWS) has tried to alleviate enterprise security and compliance concerns[2] with cloud computing. 1. AWS (AMAZON WEB SERVICES): Fig-1:-Basic Structure of a AWS EC2 instance. \"AWS is a collection of remote computing services (also called web services) that together make up a internet cloud computing[1] platform, offered over the Internet by Amazon.com web site\". The well-known and most used of these services are Amazon S3 and Amazon EC2. The service is advertised as providing a large computing capacity (potentially many servers) cheaper and much faster than building a physical[3] server farm. Each Region has multiple of Availability Zoness [4] i.e. those are distinct centers for data, providing services of AWS. To prevent outages from spreading between Zones and availability Zones are isolated from each other. Across Availability Zones, several services operate (e.g. Dynamo DB, S3) while others can be configured to replicate across Zones to avoid from failures.","author":[{"dropping-particle":"","family":"Chandra Sekhar","given":"Arabolu","non-dropping-particle":"","parse-names":false,"suffix":""},{"dropping-particle":"","family":"Praveen Sam","given":"R","non-dropping-particle":"","parse-names":false,"suffix":""}],"container-title":"International Research Journal of Engineering and Technology","id":"ITEM-1","issued":{"date-parts":[["2015"]]},"title":"A WALK THROUGH OF AWS (AMAZON WEB SERVICES)","type":"article-journal"},"uris":["http://www.mendeley.com/documents/?uuid=4f16bd3d-768e-30df-b8a1-50a52d506d1b"]}],"mendeley":{"formattedCitation":"[10]","plainTextFormattedCitation":"[10]","previouslyFormattedCitation":"[10]"},"properties":{"noteIndex":0},"schema":"https://github.com/citation-style-language/schema/raw/master/csl-citation.json"}</w:instrText>
      </w:r>
      <w:r w:rsidR="00983C52" w:rsidRPr="00E21B15">
        <w:rPr>
          <w:rFonts w:ascii="Times New Roman" w:hAnsi="Times New Roman" w:cs="Times New Roman"/>
        </w:rPr>
        <w:fldChar w:fldCharType="separate"/>
      </w:r>
      <w:r w:rsidR="00474057" w:rsidRPr="00474057">
        <w:rPr>
          <w:rFonts w:ascii="Times New Roman" w:hAnsi="Times New Roman" w:cs="Times New Roman"/>
          <w:noProof/>
        </w:rPr>
        <w:t>[10]</w:t>
      </w:r>
      <w:r w:rsidR="00983C52" w:rsidRPr="00E21B15">
        <w:rPr>
          <w:rFonts w:ascii="Times New Roman" w:hAnsi="Times New Roman" w:cs="Times New Roman"/>
        </w:rPr>
        <w:fldChar w:fldCharType="end"/>
      </w:r>
      <w:r w:rsidR="00074D06" w:rsidRPr="00E21B15">
        <w:rPr>
          <w:rFonts w:ascii="Times New Roman" w:hAnsi="Times New Roman" w:cs="Times New Roman"/>
        </w:rPr>
        <w:t xml:space="preserve">. AWS Load Balancer is used to automatically distributes clients’ incoming traffic across multiple targets to decrease the risk of break down when a lot of users access </w:t>
      </w:r>
      <w:r w:rsidR="00FF3589" w:rsidRPr="00E21B15">
        <w:rPr>
          <w:rFonts w:ascii="Times New Roman" w:hAnsi="Times New Roman" w:cs="Times New Roman"/>
        </w:rPr>
        <w:t>the iMedbot</w:t>
      </w:r>
      <w:r w:rsidR="00074D06" w:rsidRPr="00E21B15">
        <w:rPr>
          <w:rFonts w:ascii="Times New Roman" w:hAnsi="Times New Roman" w:cs="Times New Roman"/>
        </w:rPr>
        <w:t xml:space="preserve"> on the same time. The important component is AWS EC2 where we put our source code</w:t>
      </w:r>
      <w:r w:rsidR="00FF3589" w:rsidRPr="00E21B15">
        <w:rPr>
          <w:rFonts w:ascii="Times New Roman" w:hAnsi="Times New Roman" w:cs="Times New Roman"/>
        </w:rPr>
        <w:t xml:space="preserve"> in</w:t>
      </w:r>
      <w:r w:rsidR="00074D06" w:rsidRPr="00E21B15">
        <w:rPr>
          <w:rFonts w:ascii="Times New Roman" w:hAnsi="Times New Roman" w:cs="Times New Roman"/>
        </w:rPr>
        <w:t xml:space="preserve">, </w:t>
      </w:r>
      <w:r w:rsidR="00983C52" w:rsidRPr="00E21B15">
        <w:rPr>
          <w:rFonts w:ascii="Times New Roman" w:hAnsi="Times New Roman" w:cs="Times New Roman"/>
        </w:rPr>
        <w:t xml:space="preserve">EC2 is the AWS computing service, which offers computing capacity on demand </w:t>
      </w:r>
      <w:r w:rsidR="00983C52" w:rsidRPr="00E21B15">
        <w:rPr>
          <w:rFonts w:ascii="Times New Roman" w:hAnsi="Times New Roman" w:cs="Times New Roman"/>
        </w:rPr>
        <w:fldChar w:fldCharType="begin" w:fldLock="1"/>
      </w:r>
      <w:r w:rsidR="00087FDF">
        <w:rPr>
          <w:rFonts w:ascii="Times New Roman" w:hAnsi="Times New Roman" w:cs="Times New Roman"/>
        </w:rPr>
        <w:instrText>ADDIN CSL_CITATION {"citationItems":[{"id":"ITEM-1","itemData":{"DOI":"10.1145/3344341","ISBN":"9781450368940","abstract":"Deep Learning is a subfield of machine learning methods based on artificial neural networks. Thanks to the increased data availability and computational power, such as Graphic Process Units (GPU), training deep networks-a time-consuming process-became possible. Cloud computing is an excellent option to acquire the computational power to train these models since it provides elastic products with a pay-per-use model. Amazon Web Services (AWS), for instance, has GPU-based virtual machine instances in its catalog, which differentiates themselves by the GPU type, number of GPUs, and price per hour. The challenge consists in determining which instance is better for a specific deep learning problem. This paper presents the implications, in terms of runtime and cost, of running two different deep learning problems on AWS GPU-based instances, and it proposes a methodology, based on the previous study cases, that analyzes instances for deep learning algorithms by using the information provided by the Keras framework. Our experimental results indicate that, despite having a higher price per hour, the instances that contain the NVIDIA V100 GPUs (p3) are faster and usually less expensive to use than the instances that contain the NVIDIA K80 GPUs (p2) for the problems we analyzed. Also, the results indicate that the performance of both applications did not scale well with the number of GPUs and that increasing the batch size to improve scalability may affect the final model accuracy. Finally, the proposed methodology provides accurate cost and estimated runtime for the tested applications on different AWS instances with a small cost.","author":[{"dropping-particle":"","family":"Malta","given":"Eva Maia","non-dropping-particle":"","parse-names":false,"suffix":""},{"dropping-particle":"","family":"Avila","given":"Sandra","non-dropping-particle":"","parse-names":false,"suffix":""},{"dropping-particle":"","family":"Borin","given":"Edson","non-dropping-particle":"","parse-names":false,"suffix":""}],"container-title":"Proceedings of the 12th IEEE/ACM International Conference on Utility and Cloud Computing","id":"ITEM-1","issued":{"date-parts":[["0"]]},"publisher":"ACM","publisher-place":"New York, NY, USA","title":"Exploring the Cost-benefit of AWS EC2 GPU Instances for Deep Learning Applications","type":"article-journal"},"uris":["http://www.mendeley.com/documents/?uuid=3619a8db-5bd5-38c9-b5e7-c7860e519a1e"]}],"mendeley":{"formattedCitation":"[11]","plainTextFormattedCitation":"[11]","previouslyFormattedCitation":"[11]"},"properties":{"noteIndex":0},"schema":"https://github.com/citation-style-language/schema/raw/master/csl-citation.json"}</w:instrText>
      </w:r>
      <w:r w:rsidR="00983C52" w:rsidRPr="00E21B15">
        <w:rPr>
          <w:rFonts w:ascii="Times New Roman" w:hAnsi="Times New Roman" w:cs="Times New Roman"/>
        </w:rPr>
        <w:fldChar w:fldCharType="separate"/>
      </w:r>
      <w:r w:rsidR="00474057" w:rsidRPr="00474057">
        <w:rPr>
          <w:rFonts w:ascii="Times New Roman" w:hAnsi="Times New Roman" w:cs="Times New Roman"/>
          <w:noProof/>
        </w:rPr>
        <w:t>[11]</w:t>
      </w:r>
      <w:r w:rsidR="00983C52" w:rsidRPr="00E21B15">
        <w:rPr>
          <w:rFonts w:ascii="Times New Roman" w:hAnsi="Times New Roman" w:cs="Times New Roman"/>
        </w:rPr>
        <w:fldChar w:fldCharType="end"/>
      </w:r>
      <w:r w:rsidR="00983C52" w:rsidRPr="00E21B15">
        <w:rPr>
          <w:rFonts w:ascii="Times New Roman" w:hAnsi="Times New Roman" w:cs="Times New Roman"/>
        </w:rPr>
        <w:t>. B</w:t>
      </w:r>
      <w:r w:rsidR="00FF3589" w:rsidRPr="00E21B15">
        <w:rPr>
          <w:rFonts w:ascii="Times New Roman" w:hAnsi="Times New Roman" w:cs="Times New Roman"/>
        </w:rPr>
        <w:t xml:space="preserve">ecause the iMedbot needs to support the deep learning model training service which requires the EC2 instance has the powerful ability </w:t>
      </w:r>
      <w:r w:rsidR="00474057" w:rsidRPr="00E21B15">
        <w:rPr>
          <w:rFonts w:ascii="Times New Roman" w:hAnsi="Times New Roman" w:cs="Times New Roman"/>
        </w:rPr>
        <w:t>of CPU</w:t>
      </w:r>
      <w:r w:rsidR="00FF3589" w:rsidRPr="00E21B15">
        <w:rPr>
          <w:rFonts w:ascii="Times New Roman" w:hAnsi="Times New Roman" w:cs="Times New Roman"/>
        </w:rPr>
        <w:t xml:space="preserve"> and memory, we changed our EC2 instance to medium type. The trained model will be saved into AWS S3 bucket, for the model prediction service, the model will be the best model based on breast cancer LSM dataset trained by ourselves. For the model training service, the model trained by users will be saves as seri</w:t>
      </w:r>
      <w:r w:rsidR="00983C52" w:rsidRPr="00E21B15">
        <w:rPr>
          <w:rFonts w:ascii="Times New Roman" w:hAnsi="Times New Roman" w:cs="Times New Roman"/>
        </w:rPr>
        <w:t xml:space="preserve">alized model object, both of these two kinds of model will be stored in </w:t>
      </w:r>
      <w:r w:rsidR="006315B8">
        <w:rPr>
          <w:rFonts w:ascii="Times New Roman" w:hAnsi="Times New Roman" w:cs="Times New Roman"/>
        </w:rPr>
        <w:t xml:space="preserve">AWS </w:t>
      </w:r>
      <w:r w:rsidR="00983C52" w:rsidRPr="00E21B15">
        <w:rPr>
          <w:rFonts w:ascii="Times New Roman" w:hAnsi="Times New Roman" w:cs="Times New Roman"/>
        </w:rPr>
        <w:t>S3 bucket</w:t>
      </w:r>
      <w:r w:rsidR="00087FDF">
        <w:rPr>
          <w:rFonts w:ascii="Times New Roman" w:hAnsi="Times New Roman" w:cs="Times New Roman"/>
        </w:rPr>
        <w:t xml:space="preserve"> </w:t>
      </w:r>
      <w:r w:rsidR="00087FDF">
        <w:rPr>
          <w:rFonts w:ascii="Times New Roman" w:hAnsi="Times New Roman" w:cs="Times New Roman"/>
        </w:rPr>
        <w:fldChar w:fldCharType="begin" w:fldLock="1"/>
      </w:r>
      <w:r w:rsidR="00087FDF">
        <w:rPr>
          <w:rFonts w:ascii="Times New Roman" w:hAnsi="Times New Roman" w:cs="Times New Roman"/>
        </w:rPr>
        <w:instrText>ADDIN CSL_CITATION {"citationItems":[{"id":"ITEM-1","itemData":{"DOI":"10.1145/1376616.1376645","ISBN":"9781605581026","ISSN":"07308078","abstract":"There has been a great deal of hype about Amazon's simple storage service (S3). S3 provides infinite scalability and high availability at low cost. Currently, S3 is used mostly to store multi-media documents (videos, photos, audio) which are shared by a community of people and rarely updated. The purpose of this paper is to demonstrate the opportunities and limitations of using S3 as a storage system for general-purpose database applications which involve small objects and frequent updates. Read, write, and commit protocols are presented. Furthermore, the cost ($), performance, and consistency properties of such a storage system are studied. Copyright 2008 ACM.","author":[{"dropping-particle":"","family":"Brantner","given":"Matthias","non-dropping-particle":"","parse-names":false,"suffix":""},{"dropping-particle":"","family":"Florescu","given":"Daniela","non-dropping-particle":"","parse-names":false,"suffix":""},{"dropping-particle":"","family":"Graf","given":"David","non-dropping-particle":"","parse-names":false,"suffix":""},{"dropping-particle":"","family":"Kossmann","given":"Donald","non-dropping-particle":"","parse-names":false,"suffix":""},{"dropping-particle":"","family":"Kraska","given":"Tim","non-dropping-particle":"","parse-names":false,"suffix":""}],"container-title":"Proceedings of the ACM SIGMOD International Conference on Management of Data","id":"ITEM-1","issued":{"date-parts":[["2008"]]},"page":"251-263","title":"Building a database on S3","type":"article-journal"},"uris":["http://www.mendeley.com/documents/?uuid=419a6cdc-5176-3a06-91fa-b07df19b355b"]}],"mendeley":{"formattedCitation":"[12]","plainTextFormattedCitation":"[12]"},"properties":{"noteIndex":0},"schema":"https://github.com/citation-style-language/schema/raw/master/csl-citation.json"}</w:instrText>
      </w:r>
      <w:r w:rsidR="00087FDF">
        <w:rPr>
          <w:rFonts w:ascii="Times New Roman" w:hAnsi="Times New Roman" w:cs="Times New Roman"/>
        </w:rPr>
        <w:fldChar w:fldCharType="separate"/>
      </w:r>
      <w:r w:rsidR="00087FDF" w:rsidRPr="00087FDF">
        <w:rPr>
          <w:rFonts w:ascii="Times New Roman" w:hAnsi="Times New Roman" w:cs="Times New Roman"/>
          <w:noProof/>
        </w:rPr>
        <w:t>[12]</w:t>
      </w:r>
      <w:r w:rsidR="00087FDF">
        <w:rPr>
          <w:rFonts w:ascii="Times New Roman" w:hAnsi="Times New Roman" w:cs="Times New Roman"/>
        </w:rPr>
        <w:fldChar w:fldCharType="end"/>
      </w:r>
      <w:r w:rsidR="00983C52" w:rsidRPr="00E21B15">
        <w:rPr>
          <w:rFonts w:ascii="Times New Roman" w:hAnsi="Times New Roman" w:cs="Times New Roman"/>
        </w:rPr>
        <w:t>.</w:t>
      </w:r>
    </w:p>
    <w:p w14:paraId="5C3F7CEB" w14:textId="77777777" w:rsidR="00EA0C46" w:rsidRPr="00EA0C46" w:rsidRDefault="00EA0C46" w:rsidP="00EA0C46">
      <w:pPr>
        <w:pStyle w:val="ListParagraph"/>
        <w:rPr>
          <w:rFonts w:ascii="Times New Roman" w:hAnsi="Times New Roman" w:cs="Times New Roman"/>
          <w:b/>
          <w:bCs/>
        </w:rPr>
      </w:pPr>
    </w:p>
    <w:p w14:paraId="0F4297F6" w14:textId="1A84DA96" w:rsidR="00A041D3" w:rsidRDefault="00FF3589" w:rsidP="00FF3589">
      <w:pPr>
        <w:pStyle w:val="ListParagraph"/>
        <w:jc w:val="center"/>
        <w:rPr>
          <w:rFonts w:ascii="Times New Roman" w:hAnsi="Times New Roman" w:cs="Times New Roman"/>
        </w:rPr>
      </w:pPr>
      <w:r>
        <w:rPr>
          <w:rFonts w:ascii="Times New Roman" w:hAnsi="Times New Roman" w:cs="Times New Roman"/>
          <w:noProof/>
        </w:rPr>
        <w:drawing>
          <wp:inline distT="0" distB="0" distL="0" distR="0" wp14:anchorId="70BA53FE" wp14:editId="136AB0AF">
            <wp:extent cx="4470130" cy="2476072"/>
            <wp:effectExtent l="0" t="0" r="6985"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42001" cy="2515882"/>
                    </a:xfrm>
                    <a:prstGeom prst="rect">
                      <a:avLst/>
                    </a:prstGeom>
                    <a:noFill/>
                  </pic:spPr>
                </pic:pic>
              </a:graphicData>
            </a:graphic>
          </wp:inline>
        </w:drawing>
      </w:r>
    </w:p>
    <w:p w14:paraId="2BF9AEF0" w14:textId="62C9522B" w:rsidR="00A041D3" w:rsidRDefault="00A041D3" w:rsidP="00FE2C55">
      <w:pPr>
        <w:pStyle w:val="ListParagraph"/>
        <w:rPr>
          <w:rFonts w:ascii="Times New Roman" w:hAnsi="Times New Roman" w:cs="Times New Roman"/>
        </w:rPr>
      </w:pPr>
    </w:p>
    <w:p w14:paraId="687647C0" w14:textId="0F4A7AD6" w:rsidR="000D4255" w:rsidRPr="00E21B15" w:rsidRDefault="003B16A7" w:rsidP="00E21B15">
      <w:pPr>
        <w:ind w:firstLine="360"/>
        <w:jc w:val="center"/>
        <w:rPr>
          <w:rFonts w:ascii="Times New Roman" w:hAnsi="Times New Roman" w:cs="Times New Roman"/>
          <w:sz w:val="18"/>
          <w:szCs w:val="18"/>
        </w:rPr>
      </w:pPr>
      <w:r w:rsidRPr="001005F6">
        <w:rPr>
          <w:rFonts w:ascii="Times New Roman" w:hAnsi="Times New Roman" w:cs="Times New Roman"/>
          <w:sz w:val="18"/>
          <w:szCs w:val="18"/>
        </w:rPr>
        <w:t>Figure.</w:t>
      </w:r>
      <w:r>
        <w:rPr>
          <w:rFonts w:ascii="Times New Roman" w:hAnsi="Times New Roman" w:cs="Times New Roman"/>
          <w:sz w:val="18"/>
          <w:szCs w:val="18"/>
        </w:rPr>
        <w:t xml:space="preserve"> </w:t>
      </w:r>
      <w:r w:rsidR="00EA0C46">
        <w:rPr>
          <w:rFonts w:ascii="Times New Roman" w:hAnsi="Times New Roman" w:cs="Times New Roman"/>
          <w:sz w:val="18"/>
          <w:szCs w:val="18"/>
        </w:rPr>
        <w:t>3</w:t>
      </w:r>
      <w:r>
        <w:rPr>
          <w:rFonts w:ascii="Times New Roman" w:hAnsi="Times New Roman" w:cs="Times New Roman"/>
          <w:sz w:val="18"/>
          <w:szCs w:val="18"/>
        </w:rPr>
        <w:t>:</w:t>
      </w:r>
      <w:r w:rsidRPr="001005F6">
        <w:rPr>
          <w:rFonts w:ascii="Times New Roman" w:hAnsi="Times New Roman" w:cs="Times New Roman"/>
          <w:sz w:val="18"/>
          <w:szCs w:val="18"/>
        </w:rPr>
        <w:t xml:space="preserve"> </w:t>
      </w:r>
      <w:r w:rsidRPr="003B16A7">
        <w:rPr>
          <w:rFonts w:ascii="Times New Roman" w:hAnsi="Times New Roman" w:cs="Times New Roman"/>
          <w:sz w:val="18"/>
          <w:szCs w:val="18"/>
        </w:rPr>
        <w:t xml:space="preserve">System Structure </w:t>
      </w:r>
    </w:p>
    <w:p w14:paraId="531A1DE5" w14:textId="6B7C8328" w:rsidR="00A041D3" w:rsidRDefault="00A041D3" w:rsidP="00FE2C55">
      <w:pPr>
        <w:pStyle w:val="ListParagraph"/>
        <w:numPr>
          <w:ilvl w:val="0"/>
          <w:numId w:val="1"/>
        </w:numPr>
        <w:rPr>
          <w:rFonts w:ascii="Times New Roman" w:hAnsi="Times New Roman" w:cs="Times New Roman"/>
          <w:b/>
          <w:bCs/>
        </w:rPr>
      </w:pPr>
      <w:bookmarkStart w:id="2" w:name="_Hlk112998647"/>
      <w:r w:rsidRPr="00983C52">
        <w:rPr>
          <w:rFonts w:ascii="Times New Roman" w:hAnsi="Times New Roman" w:cs="Times New Roman"/>
          <w:b/>
          <w:bCs/>
        </w:rPr>
        <w:t>Usage Case Flow Chart</w:t>
      </w:r>
      <w:bookmarkEnd w:id="2"/>
    </w:p>
    <w:p w14:paraId="22C08028" w14:textId="76047E06" w:rsidR="008857A0" w:rsidRDefault="008857A0" w:rsidP="008857A0">
      <w:pPr>
        <w:rPr>
          <w:rFonts w:ascii="Times New Roman" w:hAnsi="Times New Roman" w:cs="Times New Roman"/>
          <w:b/>
          <w:bCs/>
        </w:rPr>
      </w:pPr>
    </w:p>
    <w:p w14:paraId="1BF52B4D" w14:textId="35459F34" w:rsidR="00700CE9" w:rsidRDefault="008857A0" w:rsidP="008857A0">
      <w:pPr>
        <w:jc w:val="both"/>
        <w:rPr>
          <w:rFonts w:ascii="Times New Roman" w:hAnsi="Times New Roman" w:cs="Times New Roman"/>
        </w:rPr>
      </w:pPr>
      <w:r w:rsidRPr="008857A0">
        <w:rPr>
          <w:rFonts w:ascii="Times New Roman" w:hAnsi="Times New Roman" w:cs="Times New Roman"/>
        </w:rPr>
        <w:t xml:space="preserve">This </w:t>
      </w:r>
      <w:r w:rsidR="00260FAB">
        <w:rPr>
          <w:rFonts w:ascii="Times New Roman" w:hAnsi="Times New Roman" w:cs="Times New Roman"/>
        </w:rPr>
        <w:t xml:space="preserve">iMedbot </w:t>
      </w:r>
      <w:r w:rsidRPr="008857A0">
        <w:rPr>
          <w:rFonts w:ascii="Times New Roman" w:hAnsi="Times New Roman" w:cs="Times New Roman"/>
        </w:rPr>
        <w:t xml:space="preserve">application is mainly designed for two types of users. </w:t>
      </w:r>
      <w:r>
        <w:rPr>
          <w:rFonts w:ascii="Times New Roman" w:hAnsi="Times New Roman" w:cs="Times New Roman"/>
        </w:rPr>
        <w:t xml:space="preserve">1. </w:t>
      </w:r>
      <w:r w:rsidRPr="008857A0">
        <w:rPr>
          <w:rFonts w:ascii="Times New Roman" w:hAnsi="Times New Roman" w:cs="Times New Roman"/>
        </w:rPr>
        <w:t>Patients use their own medical data to predict the recurrence probability of breast cancer</w:t>
      </w:r>
      <w:r>
        <w:rPr>
          <w:rFonts w:ascii="Times New Roman" w:hAnsi="Times New Roman" w:cs="Times New Roman"/>
        </w:rPr>
        <w:t>;</w:t>
      </w:r>
      <w:r w:rsidRPr="008857A0">
        <w:rPr>
          <w:rFonts w:ascii="Times New Roman" w:hAnsi="Times New Roman" w:cs="Times New Roman"/>
        </w:rPr>
        <w:t xml:space="preserve"> </w:t>
      </w:r>
      <w:r>
        <w:rPr>
          <w:rFonts w:ascii="Times New Roman" w:hAnsi="Times New Roman" w:cs="Times New Roman"/>
        </w:rPr>
        <w:t xml:space="preserve">2. </w:t>
      </w:r>
      <w:r w:rsidRPr="008857A0">
        <w:rPr>
          <w:rFonts w:ascii="Times New Roman" w:hAnsi="Times New Roman" w:cs="Times New Roman"/>
        </w:rPr>
        <w:t>researchers upload data sets to train deep learning models</w:t>
      </w:r>
      <w:r>
        <w:rPr>
          <w:rFonts w:ascii="Times New Roman" w:hAnsi="Times New Roman" w:cs="Times New Roman"/>
        </w:rPr>
        <w:t xml:space="preserve"> and acquire validation AUC. As shown in Figure</w:t>
      </w:r>
      <w:r w:rsidR="00781E39">
        <w:rPr>
          <w:rFonts w:ascii="Times New Roman" w:hAnsi="Times New Roman" w:cs="Times New Roman"/>
        </w:rPr>
        <w:t xml:space="preserve">. 4, there are two main services, model prediction for normal </w:t>
      </w:r>
      <w:r w:rsidR="00474057">
        <w:rPr>
          <w:rFonts w:ascii="Times New Roman" w:hAnsi="Times New Roman" w:cs="Times New Roman"/>
        </w:rPr>
        <w:t>patients’</w:t>
      </w:r>
      <w:r w:rsidR="00781E39">
        <w:rPr>
          <w:rFonts w:ascii="Times New Roman" w:hAnsi="Times New Roman" w:cs="Times New Roman"/>
        </w:rPr>
        <w:t xml:space="preserve"> users and model training for researchers. During the model predictions parts, the iMedbot will acquire the medical index of the current patient by prompting many dialogues that includes different options. Patient users need to provide all </w:t>
      </w:r>
      <w:r w:rsidR="00474057">
        <w:rPr>
          <w:rFonts w:ascii="Times New Roman" w:hAnsi="Times New Roman" w:cs="Times New Roman"/>
        </w:rPr>
        <w:t>these medical indices</w:t>
      </w:r>
      <w:r w:rsidR="00781E39">
        <w:rPr>
          <w:rFonts w:ascii="Times New Roman" w:hAnsi="Times New Roman" w:cs="Times New Roman"/>
        </w:rPr>
        <w:t xml:space="preserve"> of themselves according to the instructions of the iMedbot. When the iMedbot collected all the information he needs, all of </w:t>
      </w:r>
      <w:r w:rsidR="00474057">
        <w:rPr>
          <w:rFonts w:ascii="Times New Roman" w:hAnsi="Times New Roman" w:cs="Times New Roman"/>
        </w:rPr>
        <w:t>these medical indices</w:t>
      </w:r>
      <w:r w:rsidR="00781E39">
        <w:rPr>
          <w:rFonts w:ascii="Times New Roman" w:hAnsi="Times New Roman" w:cs="Times New Roman"/>
        </w:rPr>
        <w:t xml:space="preserve"> will be passed to the </w:t>
      </w:r>
      <w:r w:rsidR="00700CE9">
        <w:rPr>
          <w:rFonts w:ascii="Times New Roman" w:hAnsi="Times New Roman" w:cs="Times New Roman"/>
        </w:rPr>
        <w:t>best model object that we deployed in our S3 bucket in the backend. Then the iMedbot will return the final breast cancer recurrence probability predicted by the model to the frontend using one dialogue. After that we have a simple survey to collect the feedback from the patient user, finally the task will be ended.</w:t>
      </w:r>
    </w:p>
    <w:p w14:paraId="18E9AEE7" w14:textId="3C7A63E3" w:rsidR="00700CE9" w:rsidRPr="008857A0" w:rsidRDefault="00700CE9" w:rsidP="00474057">
      <w:pPr>
        <w:ind w:firstLine="720"/>
        <w:jc w:val="both"/>
        <w:rPr>
          <w:rFonts w:ascii="Times New Roman" w:hAnsi="Times New Roman" w:cs="Times New Roman"/>
        </w:rPr>
      </w:pPr>
      <w:r>
        <w:rPr>
          <w:rFonts w:ascii="Times New Roman" w:hAnsi="Times New Roman" w:cs="Times New Roman"/>
        </w:rPr>
        <w:lastRenderedPageBreak/>
        <w:t>Another usage case is for research</w:t>
      </w:r>
      <w:r w:rsidR="001174F3">
        <w:rPr>
          <w:rFonts w:ascii="Times New Roman" w:hAnsi="Times New Roman" w:cs="Times New Roman"/>
        </w:rPr>
        <w:t xml:space="preserve"> users</w:t>
      </w:r>
      <w:r>
        <w:rPr>
          <w:rFonts w:ascii="Times New Roman" w:hAnsi="Times New Roman" w:cs="Times New Roman"/>
        </w:rPr>
        <w:t xml:space="preserve"> who want to use this iMedbot to train their own model by uploading their own dataset.</w:t>
      </w:r>
      <w:r w:rsidR="006315B8">
        <w:rPr>
          <w:rFonts w:ascii="Times New Roman" w:hAnsi="Times New Roman" w:cs="Times New Roman"/>
        </w:rPr>
        <w:t xml:space="preserve"> First, </w:t>
      </w:r>
      <w:r w:rsidR="001D1277">
        <w:rPr>
          <w:rFonts w:ascii="Times New Roman" w:hAnsi="Times New Roman" w:cs="Times New Roman"/>
        </w:rPr>
        <w:t>the iMedbot will ask the research users that if they want to use the default dataset, if the answers is no, then the research users can select their own dataset from their local machine, the dataset must satisfy the requirements from the iMedbot. The next step is to set the hyperparameters for the deep learning model including learning rate, epochs, batchsize and so on, we also provide default set</w:t>
      </w:r>
      <w:r w:rsidR="00260FAB">
        <w:rPr>
          <w:rFonts w:ascii="Times New Roman" w:hAnsi="Times New Roman" w:cs="Times New Roman"/>
        </w:rPr>
        <w:t>t</w:t>
      </w:r>
      <w:r w:rsidR="001D1277">
        <w:rPr>
          <w:rFonts w:ascii="Times New Roman" w:hAnsi="Times New Roman" w:cs="Times New Roman"/>
        </w:rPr>
        <w:t>ings. Once the research users finish</w:t>
      </w:r>
      <w:r w:rsidR="001174F3">
        <w:rPr>
          <w:rFonts w:ascii="Times New Roman" w:hAnsi="Times New Roman" w:cs="Times New Roman"/>
        </w:rPr>
        <w:t>ed</w:t>
      </w:r>
      <w:r w:rsidR="001D1277">
        <w:rPr>
          <w:rFonts w:ascii="Times New Roman" w:hAnsi="Times New Roman" w:cs="Times New Roman"/>
        </w:rPr>
        <w:t xml:space="preserve"> the dataset uploading and </w:t>
      </w:r>
      <w:r w:rsidR="001174F3">
        <w:rPr>
          <w:rFonts w:ascii="Times New Roman" w:hAnsi="Times New Roman" w:cs="Times New Roman"/>
        </w:rPr>
        <w:t>hyper</w:t>
      </w:r>
      <w:r w:rsidR="001D1277">
        <w:rPr>
          <w:rFonts w:ascii="Times New Roman" w:hAnsi="Times New Roman" w:cs="Times New Roman"/>
        </w:rPr>
        <w:t xml:space="preserve">parameter </w:t>
      </w:r>
      <w:r w:rsidR="001174F3">
        <w:rPr>
          <w:rFonts w:ascii="Times New Roman" w:hAnsi="Times New Roman" w:cs="Times New Roman"/>
        </w:rPr>
        <w:t xml:space="preserve">setting task, the backend service will start training the model, usually it will take 2-3 minutes, then the validation AUC and roc-curve plot of the training model will return to the frontend by dialogue format. At this time, the model training service will end, but the researcher user still can decide if they want to retrain their model or update new dataset. </w:t>
      </w:r>
    </w:p>
    <w:p w14:paraId="59FF3089" w14:textId="4E14E324" w:rsidR="000D4255" w:rsidRPr="001174F3" w:rsidRDefault="000D4255" w:rsidP="001174F3">
      <w:pPr>
        <w:rPr>
          <w:rFonts w:ascii="Times New Roman" w:hAnsi="Times New Roman" w:cs="Times New Roman"/>
        </w:rPr>
      </w:pPr>
    </w:p>
    <w:p w14:paraId="27161F81" w14:textId="7F733443" w:rsidR="00983C52" w:rsidRPr="00700CE9" w:rsidRDefault="00700CE9" w:rsidP="00700CE9">
      <w:pPr>
        <w:rPr>
          <w:rFonts w:ascii="Times New Roman" w:hAnsi="Times New Roman" w:cs="Times New Roman"/>
        </w:rPr>
      </w:pPr>
      <w:r>
        <w:rPr>
          <w:noProof/>
        </w:rPr>
        <w:t xml:space="preserve">     </w:t>
      </w:r>
      <w:r>
        <w:rPr>
          <w:noProof/>
        </w:rPr>
        <w:drawing>
          <wp:inline distT="0" distB="0" distL="0" distR="0" wp14:anchorId="01BF1EC7" wp14:editId="0AC497DA">
            <wp:extent cx="5752815" cy="4046706"/>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81949" cy="4067199"/>
                    </a:xfrm>
                    <a:prstGeom prst="rect">
                      <a:avLst/>
                    </a:prstGeom>
                    <a:noFill/>
                  </pic:spPr>
                </pic:pic>
              </a:graphicData>
            </a:graphic>
          </wp:inline>
        </w:drawing>
      </w:r>
    </w:p>
    <w:p w14:paraId="3608534B" w14:textId="77777777" w:rsidR="00700CE9" w:rsidRDefault="00700CE9" w:rsidP="00700CE9">
      <w:pPr>
        <w:pStyle w:val="ListParagraph"/>
        <w:rPr>
          <w:rFonts w:ascii="Times New Roman" w:hAnsi="Times New Roman" w:cs="Times New Roman"/>
        </w:rPr>
      </w:pPr>
    </w:p>
    <w:p w14:paraId="78704038" w14:textId="77777777" w:rsidR="00700CE9" w:rsidRPr="001005F6" w:rsidRDefault="00700CE9" w:rsidP="00700CE9">
      <w:pPr>
        <w:ind w:firstLine="360"/>
        <w:jc w:val="center"/>
        <w:rPr>
          <w:rFonts w:ascii="Times New Roman" w:hAnsi="Times New Roman" w:cs="Times New Roman"/>
          <w:sz w:val="18"/>
          <w:szCs w:val="18"/>
        </w:rPr>
      </w:pPr>
      <w:r w:rsidRPr="001005F6">
        <w:rPr>
          <w:rFonts w:ascii="Times New Roman" w:hAnsi="Times New Roman" w:cs="Times New Roman"/>
          <w:sz w:val="18"/>
          <w:szCs w:val="18"/>
        </w:rPr>
        <w:t>Figure.</w:t>
      </w:r>
      <w:r>
        <w:rPr>
          <w:rFonts w:ascii="Times New Roman" w:hAnsi="Times New Roman" w:cs="Times New Roman"/>
          <w:sz w:val="18"/>
          <w:szCs w:val="18"/>
        </w:rPr>
        <w:t xml:space="preserve"> 4:</w:t>
      </w:r>
      <w:r w:rsidRPr="001005F6">
        <w:rPr>
          <w:rFonts w:ascii="Times New Roman" w:hAnsi="Times New Roman" w:cs="Times New Roman"/>
          <w:sz w:val="18"/>
          <w:szCs w:val="18"/>
        </w:rPr>
        <w:t xml:space="preserve"> </w:t>
      </w:r>
      <w:r>
        <w:rPr>
          <w:rFonts w:ascii="Times New Roman" w:hAnsi="Times New Roman" w:cs="Times New Roman"/>
          <w:sz w:val="18"/>
          <w:szCs w:val="18"/>
        </w:rPr>
        <w:t>Usage Case Flow Chart</w:t>
      </w:r>
    </w:p>
    <w:p w14:paraId="2159E887" w14:textId="05005B47" w:rsidR="00A041D3" w:rsidRPr="00A041D3" w:rsidRDefault="00A041D3" w:rsidP="00FE2C55">
      <w:pPr>
        <w:pStyle w:val="ListParagraph"/>
        <w:rPr>
          <w:rFonts w:ascii="Times New Roman" w:hAnsi="Times New Roman" w:cs="Times New Roman"/>
        </w:rPr>
      </w:pPr>
    </w:p>
    <w:p w14:paraId="6CE4D205" w14:textId="32A09FFC" w:rsidR="00A041D3" w:rsidRDefault="00A041D3" w:rsidP="00FE2C55">
      <w:pPr>
        <w:pStyle w:val="ListParagraph"/>
        <w:numPr>
          <w:ilvl w:val="0"/>
          <w:numId w:val="1"/>
        </w:numPr>
        <w:rPr>
          <w:rFonts w:ascii="Times New Roman" w:hAnsi="Times New Roman" w:cs="Times New Roman"/>
          <w:b/>
          <w:bCs/>
        </w:rPr>
      </w:pPr>
      <w:r w:rsidRPr="00E21B15">
        <w:rPr>
          <w:rFonts w:ascii="Times New Roman" w:hAnsi="Times New Roman" w:cs="Times New Roman"/>
          <w:b/>
          <w:bCs/>
        </w:rPr>
        <w:t>Limitations</w:t>
      </w:r>
    </w:p>
    <w:p w14:paraId="57264842" w14:textId="77777777" w:rsidR="006315B8" w:rsidRDefault="006315B8" w:rsidP="006315B8">
      <w:pPr>
        <w:pStyle w:val="ListParagraph"/>
        <w:ind w:left="360"/>
        <w:rPr>
          <w:rFonts w:ascii="Times New Roman" w:hAnsi="Times New Roman" w:cs="Times New Roman"/>
          <w:b/>
          <w:bCs/>
        </w:rPr>
      </w:pPr>
    </w:p>
    <w:p w14:paraId="40E4CE93" w14:textId="358FE1D1" w:rsidR="006315B8" w:rsidRDefault="00B25362" w:rsidP="00024734">
      <w:pPr>
        <w:pStyle w:val="ListParagraph"/>
        <w:ind w:left="360"/>
        <w:jc w:val="both"/>
        <w:rPr>
          <w:rFonts w:ascii="Times New Roman" w:hAnsi="Times New Roman" w:cs="Times New Roman"/>
        </w:rPr>
      </w:pPr>
      <w:r>
        <w:rPr>
          <w:rFonts w:ascii="Times New Roman" w:hAnsi="Times New Roman" w:cs="Times New Roman"/>
        </w:rPr>
        <w:t>According to the grid search experiment results</w:t>
      </w:r>
      <w:r w:rsidR="001174F3">
        <w:rPr>
          <w:rFonts w:ascii="Times New Roman" w:hAnsi="Times New Roman" w:cs="Times New Roman"/>
        </w:rPr>
        <w:t>,</w:t>
      </w:r>
      <w:r w:rsidR="006315B8" w:rsidRPr="006315B8">
        <w:rPr>
          <w:rFonts w:ascii="Times New Roman" w:hAnsi="Times New Roman" w:cs="Times New Roman"/>
          <w:b/>
          <w:bCs/>
        </w:rPr>
        <w:t xml:space="preserve"> </w:t>
      </w:r>
      <w:r w:rsidR="006315B8" w:rsidRPr="006315B8">
        <w:rPr>
          <w:rFonts w:ascii="Times New Roman" w:hAnsi="Times New Roman" w:cs="Times New Roman" w:hint="eastAsia"/>
        </w:rPr>
        <w:t>the</w:t>
      </w:r>
      <w:r w:rsidR="006315B8" w:rsidRPr="006315B8">
        <w:rPr>
          <w:rFonts w:ascii="Times New Roman" w:hAnsi="Times New Roman" w:cs="Times New Roman"/>
        </w:rPr>
        <w:t xml:space="preserve"> </w:t>
      </w:r>
      <w:r w:rsidR="006315B8" w:rsidRPr="006315B8">
        <w:rPr>
          <w:rFonts w:ascii="Times New Roman" w:hAnsi="Times New Roman" w:cs="Times New Roman" w:hint="eastAsia"/>
        </w:rPr>
        <w:t>current</w:t>
      </w:r>
      <w:r w:rsidR="006315B8" w:rsidRPr="006315B8">
        <w:rPr>
          <w:rFonts w:ascii="Times New Roman" w:hAnsi="Times New Roman" w:cs="Times New Roman"/>
        </w:rPr>
        <w:t xml:space="preserve"> validation AUC of the best model is 84.3% according to our </w:t>
      </w:r>
      <w:r w:rsidR="001D1277">
        <w:rPr>
          <w:rFonts w:ascii="Times New Roman" w:hAnsi="Times New Roman" w:cs="Times New Roman"/>
        </w:rPr>
        <w:t xml:space="preserve">grid search </w:t>
      </w:r>
      <w:r w:rsidR="006315B8" w:rsidRPr="006315B8">
        <w:rPr>
          <w:rFonts w:ascii="Times New Roman" w:hAnsi="Times New Roman" w:cs="Times New Roman"/>
        </w:rPr>
        <w:t xml:space="preserve">experiment results, </w:t>
      </w:r>
      <w:r w:rsidR="001D1277">
        <w:rPr>
          <w:rFonts w:ascii="Times New Roman" w:hAnsi="Times New Roman" w:cs="Times New Roman"/>
        </w:rPr>
        <w:t>but we are continue doing more experiments now to</w:t>
      </w:r>
      <w:r w:rsidR="006315B8" w:rsidRPr="006315B8">
        <w:rPr>
          <w:rFonts w:ascii="Times New Roman" w:hAnsi="Times New Roman" w:cs="Times New Roman"/>
        </w:rPr>
        <w:t xml:space="preserve"> further improve </w:t>
      </w:r>
      <w:r w:rsidR="001D1277">
        <w:rPr>
          <w:rFonts w:ascii="Times New Roman" w:hAnsi="Times New Roman" w:cs="Times New Roman"/>
        </w:rPr>
        <w:t>the model accuracy</w:t>
      </w:r>
      <w:r w:rsidR="006315B8" w:rsidRPr="006315B8">
        <w:rPr>
          <w:rFonts w:ascii="Times New Roman" w:hAnsi="Times New Roman" w:cs="Times New Roman"/>
        </w:rPr>
        <w:t xml:space="preserve"> in the future. We have strict limitation of the dataset size which requires that the user can’t uploaded dataset whose size is more than</w:t>
      </w:r>
      <w:r w:rsidR="006315B8" w:rsidRPr="00E21B15">
        <w:t xml:space="preserve"> </w:t>
      </w:r>
      <w:r w:rsidR="006315B8" w:rsidRPr="006315B8">
        <w:rPr>
          <w:rFonts w:ascii="Times New Roman" w:hAnsi="Times New Roman" w:cs="Times New Roman"/>
        </w:rPr>
        <w:t>500kb, because we need to make sure our current AWS EC2 instance can support the training computing work</w:t>
      </w:r>
      <w:r w:rsidR="00024734">
        <w:rPr>
          <w:rFonts w:ascii="Times New Roman" w:hAnsi="Times New Roman" w:cs="Times New Roman"/>
        </w:rPr>
        <w:t>, and the dataset must be category dataset, maybe we can deploy more training methods in the backend i</w:t>
      </w:r>
      <w:r w:rsidR="00024734" w:rsidRPr="00024734">
        <w:rPr>
          <w:rFonts w:ascii="Times New Roman" w:hAnsi="Times New Roman" w:cs="Times New Roman"/>
        </w:rPr>
        <w:t>n addition to only supporting one KerasClassifier</w:t>
      </w:r>
      <w:r w:rsidR="00024734">
        <w:rPr>
          <w:rFonts w:ascii="Times New Roman" w:hAnsi="Times New Roman" w:cs="Times New Roman"/>
        </w:rPr>
        <w:t xml:space="preserve"> module.</w:t>
      </w:r>
    </w:p>
    <w:p w14:paraId="3A34AAAC" w14:textId="77777777" w:rsidR="00024734" w:rsidRPr="00E21B15" w:rsidRDefault="00024734" w:rsidP="00024734">
      <w:pPr>
        <w:pStyle w:val="ListParagraph"/>
        <w:ind w:left="360"/>
        <w:jc w:val="both"/>
        <w:rPr>
          <w:rFonts w:ascii="Times New Roman" w:hAnsi="Times New Roman" w:cs="Times New Roman"/>
          <w:b/>
          <w:bCs/>
        </w:rPr>
      </w:pPr>
    </w:p>
    <w:p w14:paraId="0BF639CC" w14:textId="7D2C00B0" w:rsidR="00A041D3" w:rsidRDefault="00A041D3" w:rsidP="00FE2C55">
      <w:pPr>
        <w:pStyle w:val="ListParagraph"/>
        <w:numPr>
          <w:ilvl w:val="0"/>
          <w:numId w:val="1"/>
        </w:numPr>
        <w:rPr>
          <w:rFonts w:ascii="Times New Roman" w:hAnsi="Times New Roman" w:cs="Times New Roman"/>
          <w:b/>
          <w:bCs/>
        </w:rPr>
      </w:pPr>
      <w:r w:rsidRPr="00E21B15">
        <w:rPr>
          <w:rFonts w:ascii="Times New Roman" w:hAnsi="Times New Roman" w:cs="Times New Roman"/>
          <w:b/>
          <w:bCs/>
        </w:rPr>
        <w:lastRenderedPageBreak/>
        <w:t>Conclusion</w:t>
      </w:r>
    </w:p>
    <w:p w14:paraId="48D01A87" w14:textId="77777777" w:rsidR="001174F3" w:rsidRDefault="001174F3" w:rsidP="006315B8">
      <w:pPr>
        <w:pStyle w:val="ListParagraph"/>
        <w:ind w:left="360"/>
        <w:rPr>
          <w:rFonts w:ascii="Times New Roman" w:hAnsi="Times New Roman" w:cs="Times New Roman"/>
        </w:rPr>
      </w:pPr>
    </w:p>
    <w:p w14:paraId="49303E15" w14:textId="275C11AE" w:rsidR="008857A0" w:rsidRPr="00F47818" w:rsidRDefault="00B25362" w:rsidP="00101A4B">
      <w:pPr>
        <w:pStyle w:val="ListParagraph"/>
        <w:ind w:left="360"/>
        <w:jc w:val="both"/>
        <w:rPr>
          <w:rFonts w:ascii="Times New Roman" w:hAnsi="Times New Roman" w:cs="Times New Roman"/>
        </w:rPr>
      </w:pPr>
      <w:r w:rsidRPr="00F47818">
        <w:rPr>
          <w:rFonts w:ascii="Times New Roman" w:hAnsi="Times New Roman" w:cs="Times New Roman"/>
        </w:rPr>
        <w:t>So far, t</w:t>
      </w:r>
      <w:r w:rsidR="001174F3" w:rsidRPr="00F47818">
        <w:rPr>
          <w:rFonts w:ascii="Times New Roman" w:hAnsi="Times New Roman" w:cs="Times New Roman"/>
        </w:rPr>
        <w:t xml:space="preserve">he iMedbot application can be accessed by using </w:t>
      </w:r>
      <w:r w:rsidR="00474057" w:rsidRPr="00F47818">
        <w:rPr>
          <w:rFonts w:ascii="Times New Roman" w:hAnsi="Times New Roman" w:cs="Times New Roman"/>
        </w:rPr>
        <w:t>URL</w:t>
      </w:r>
      <w:r w:rsidRPr="00F47818">
        <w:rPr>
          <w:rFonts w:ascii="Times New Roman" w:hAnsi="Times New Roman" w:cs="Times New Roman"/>
        </w:rPr>
        <w:t xml:space="preserve"> </w:t>
      </w:r>
      <w:hyperlink r:id="rId9" w:history="1">
        <w:r w:rsidRPr="00F47818">
          <w:rPr>
            <w:rFonts w:ascii="Times New Roman" w:hAnsi="Times New Roman" w:cs="Times New Roman"/>
            <w:i/>
            <w:iCs/>
          </w:rPr>
          <w:t>http://imedbot.odpac.net/</w:t>
        </w:r>
      </w:hyperlink>
      <w:r w:rsidR="001174F3" w:rsidRPr="00F47818">
        <w:rPr>
          <w:rFonts w:ascii="Times New Roman" w:hAnsi="Times New Roman" w:cs="Times New Roman"/>
          <w:i/>
          <w:iCs/>
        </w:rPr>
        <w:t>.</w:t>
      </w:r>
      <w:r w:rsidRPr="00F47818">
        <w:rPr>
          <w:rFonts w:ascii="Times New Roman" w:hAnsi="Times New Roman" w:cs="Times New Roman"/>
        </w:rPr>
        <w:t xml:space="preserve"> By applying this Medical Online Intelligent Agent web application, </w:t>
      </w:r>
      <w:r w:rsidR="00101A4B" w:rsidRPr="00F47818">
        <w:rPr>
          <w:rFonts w:ascii="Times New Roman" w:hAnsi="Times New Roman" w:cs="Times New Roman"/>
        </w:rPr>
        <w:t>the most important significance is to apply the deep learning model to the specific medical diagnosis of breast cancer recurrence rate, which help more and more patient can get their timely diagnosis and treatment through this iMedbot application. On the other hand, the development of model training service also enables more researchers to train their own model with a simpler interaction model instead of a complex neural network module library.</w:t>
      </w:r>
    </w:p>
    <w:p w14:paraId="121EFCC2" w14:textId="77777777" w:rsidR="00F47818" w:rsidRDefault="00F47818" w:rsidP="00101A4B">
      <w:pPr>
        <w:pStyle w:val="ListParagraph"/>
        <w:ind w:left="360"/>
        <w:jc w:val="both"/>
        <w:rPr>
          <w:rFonts w:ascii="Times New Roman" w:hAnsi="Times New Roman" w:cs="Times New Roman"/>
        </w:rPr>
      </w:pPr>
    </w:p>
    <w:p w14:paraId="37C8A483" w14:textId="7FAE6F58" w:rsidR="00F47818" w:rsidRPr="00F47818" w:rsidRDefault="00F47818" w:rsidP="00F47818">
      <w:pPr>
        <w:jc w:val="both"/>
        <w:rPr>
          <w:rFonts w:ascii="Times New Roman" w:hAnsi="Times New Roman" w:cs="Times New Roman"/>
          <w:b/>
          <w:bCs/>
        </w:rPr>
      </w:pPr>
      <w:r w:rsidRPr="00F47818">
        <w:rPr>
          <w:rFonts w:ascii="Times New Roman" w:hAnsi="Times New Roman" w:cs="Times New Roman"/>
          <w:b/>
          <w:bCs/>
        </w:rPr>
        <w:t>Authors’ Contribution</w:t>
      </w:r>
      <w:r>
        <w:rPr>
          <w:rFonts w:ascii="Times New Roman" w:hAnsi="Times New Roman" w:cs="Times New Roman"/>
          <w:b/>
          <w:bCs/>
        </w:rPr>
        <w:t xml:space="preserve">: </w:t>
      </w:r>
      <w:r w:rsidRPr="00F47818">
        <w:rPr>
          <w:rFonts w:ascii="Times New Roman" w:hAnsi="Times New Roman" w:cs="Times New Roman"/>
        </w:rPr>
        <w:t>All authors contributed to the preparation and revision of the manuscript.</w:t>
      </w:r>
    </w:p>
    <w:p w14:paraId="06A71FEC" w14:textId="77777777" w:rsidR="00F47818" w:rsidRPr="00F47818" w:rsidRDefault="00F47818" w:rsidP="00F47818">
      <w:pPr>
        <w:jc w:val="both"/>
        <w:rPr>
          <w:rFonts w:ascii="Times New Roman" w:hAnsi="Times New Roman" w:cs="Times New Roman"/>
        </w:rPr>
      </w:pPr>
    </w:p>
    <w:p w14:paraId="5033F892" w14:textId="0DCC2197" w:rsidR="00F47818" w:rsidRDefault="00F47818" w:rsidP="00F47818">
      <w:pPr>
        <w:jc w:val="both"/>
        <w:rPr>
          <w:rFonts w:ascii="Times New Roman" w:hAnsi="Times New Roman" w:cs="Times New Roman"/>
        </w:rPr>
      </w:pPr>
      <w:r w:rsidRPr="00F47818">
        <w:rPr>
          <w:rFonts w:ascii="Times New Roman" w:hAnsi="Times New Roman" w:cs="Times New Roman"/>
          <w:b/>
          <w:bCs/>
        </w:rPr>
        <w:t>Funding</w:t>
      </w:r>
      <w:r>
        <w:rPr>
          <w:rFonts w:ascii="Times New Roman" w:hAnsi="Times New Roman" w:cs="Times New Roman"/>
          <w:b/>
          <w:bCs/>
        </w:rPr>
        <w:t xml:space="preserve">: </w:t>
      </w:r>
      <w:r w:rsidRPr="00F47818">
        <w:rPr>
          <w:rFonts w:ascii="Times New Roman" w:hAnsi="Times New Roman" w:cs="Times New Roman"/>
        </w:rPr>
        <w:t>Research reported in this paper was supported by the U.S. Department of Defense through the Breast Cancer Research Program under Award No. W81XWH-19-1-0495 (to XJ). Other than supplying funds, the funding agencies played no role in the research.</w:t>
      </w:r>
    </w:p>
    <w:p w14:paraId="6B314C89" w14:textId="5D5203D3" w:rsidR="00F47818" w:rsidRDefault="00F47818" w:rsidP="00F47818">
      <w:pPr>
        <w:jc w:val="both"/>
        <w:rPr>
          <w:rFonts w:ascii="Times New Roman" w:hAnsi="Times New Roman" w:cs="Times New Roman"/>
        </w:rPr>
      </w:pPr>
    </w:p>
    <w:p w14:paraId="2E69B0C3" w14:textId="35F8424A" w:rsidR="00F47818" w:rsidRPr="00F47818" w:rsidRDefault="00F47818" w:rsidP="00F47818">
      <w:pPr>
        <w:jc w:val="both"/>
        <w:rPr>
          <w:rFonts w:ascii="Times New Roman" w:hAnsi="Times New Roman" w:cs="Times New Roman"/>
          <w:b/>
          <w:bCs/>
        </w:rPr>
      </w:pPr>
      <w:r w:rsidRPr="00F47818">
        <w:rPr>
          <w:rFonts w:ascii="Times New Roman" w:hAnsi="Times New Roman" w:cs="Times New Roman"/>
          <w:b/>
          <w:bCs/>
        </w:rPr>
        <w:t>Ethics approval and consent to participate</w:t>
      </w:r>
      <w:r>
        <w:rPr>
          <w:rFonts w:ascii="Times New Roman" w:hAnsi="Times New Roman" w:cs="Times New Roman"/>
          <w:b/>
          <w:bCs/>
        </w:rPr>
        <w:t xml:space="preserve">: </w:t>
      </w:r>
      <w:r w:rsidRPr="00F47818">
        <w:rPr>
          <w:rFonts w:ascii="Times New Roman" w:hAnsi="Times New Roman" w:cs="Times New Roman"/>
        </w:rPr>
        <w:t>The study was approved by University of Pittsburgh Institutional Review Board (IRB # 196003) and the U.S. Army Human Research Protection Office (HRPO # E01058.1a).The need for patient consent was waived by the ethics committees because the data consists only of de-identified data that are publicly available.</w:t>
      </w:r>
    </w:p>
    <w:p w14:paraId="7DACAF24" w14:textId="77777777" w:rsidR="00F47818" w:rsidRDefault="00F47818" w:rsidP="00F47818">
      <w:pPr>
        <w:jc w:val="both"/>
        <w:rPr>
          <w:rFonts w:ascii="Times New Roman" w:hAnsi="Times New Roman" w:cs="Times New Roman"/>
        </w:rPr>
      </w:pPr>
    </w:p>
    <w:p w14:paraId="370C840A" w14:textId="7913F5DD" w:rsidR="00F47818" w:rsidRPr="00F47818" w:rsidRDefault="00F47818" w:rsidP="00F47818">
      <w:pPr>
        <w:jc w:val="both"/>
        <w:rPr>
          <w:rFonts w:ascii="Times New Roman" w:hAnsi="Times New Roman" w:cs="Times New Roman"/>
          <w:b/>
          <w:bCs/>
        </w:rPr>
      </w:pPr>
      <w:r w:rsidRPr="00F47818">
        <w:rPr>
          <w:rFonts w:ascii="Times New Roman" w:hAnsi="Times New Roman" w:cs="Times New Roman"/>
          <w:b/>
          <w:bCs/>
        </w:rPr>
        <w:t>Conflicts of Interest:</w:t>
      </w:r>
      <w:r w:rsidRPr="00F47818">
        <w:rPr>
          <w:rFonts w:ascii="Times New Roman" w:hAnsi="Times New Roman" w:cs="Times New Roman"/>
        </w:rPr>
        <w:t xml:space="preserve"> The authors declare no conflict of interest.</w:t>
      </w:r>
    </w:p>
    <w:p w14:paraId="76325077" w14:textId="77777777" w:rsidR="00F47818" w:rsidRPr="00F47818" w:rsidRDefault="00F47818" w:rsidP="00F47818">
      <w:pPr>
        <w:rPr>
          <w:rFonts w:ascii="Times New Roman" w:hAnsi="Times New Roman" w:cs="Times New Roman"/>
          <w:b/>
          <w:bCs/>
        </w:rPr>
      </w:pPr>
    </w:p>
    <w:p w14:paraId="088530CB" w14:textId="54793698" w:rsidR="000470D8" w:rsidRPr="0040632F" w:rsidRDefault="000470D8" w:rsidP="00E21B15">
      <w:pPr>
        <w:rPr>
          <w:rFonts w:ascii="Times New Roman" w:hAnsi="Times New Roman" w:cs="Times New Roman"/>
          <w:b/>
          <w:bCs/>
        </w:rPr>
      </w:pPr>
      <w:r w:rsidRPr="0040632F">
        <w:rPr>
          <w:rFonts w:ascii="Times New Roman" w:hAnsi="Times New Roman" w:cs="Times New Roman"/>
          <w:b/>
          <w:bCs/>
        </w:rPr>
        <w:t>Reference</w:t>
      </w:r>
    </w:p>
    <w:p w14:paraId="347EE958" w14:textId="77777777" w:rsidR="00EA0C46" w:rsidRPr="0040632F" w:rsidRDefault="00EA0C46" w:rsidP="00EA0C46">
      <w:pPr>
        <w:pStyle w:val="ListParagraph"/>
        <w:rPr>
          <w:rFonts w:ascii="Times New Roman" w:hAnsi="Times New Roman" w:cs="Times New Roman"/>
        </w:rPr>
      </w:pPr>
    </w:p>
    <w:p w14:paraId="3FBBC4A6" w14:textId="0A7649A1" w:rsidR="00087FDF" w:rsidRPr="0040632F" w:rsidRDefault="00EA0C46" w:rsidP="00087FDF">
      <w:pPr>
        <w:widowControl w:val="0"/>
        <w:autoSpaceDE w:val="0"/>
        <w:autoSpaceDN w:val="0"/>
        <w:adjustRightInd w:val="0"/>
        <w:ind w:left="640" w:hanging="640"/>
        <w:rPr>
          <w:rFonts w:ascii="Times New Roman" w:hAnsi="Times New Roman" w:cs="Times New Roman"/>
          <w:noProof/>
        </w:rPr>
      </w:pPr>
      <w:r w:rsidRPr="0040632F">
        <w:rPr>
          <w:rFonts w:ascii="Times New Roman" w:hAnsi="Times New Roman" w:cs="Times New Roman"/>
        </w:rPr>
        <w:fldChar w:fldCharType="begin" w:fldLock="1"/>
      </w:r>
      <w:r w:rsidRPr="0040632F">
        <w:rPr>
          <w:rFonts w:ascii="Times New Roman" w:hAnsi="Times New Roman" w:cs="Times New Roman"/>
        </w:rPr>
        <w:instrText xml:space="preserve">ADDIN Mendeley Bibliography CSL_BIBLIOGRAPHY </w:instrText>
      </w:r>
      <w:r w:rsidRPr="0040632F">
        <w:rPr>
          <w:rFonts w:ascii="Times New Roman" w:hAnsi="Times New Roman" w:cs="Times New Roman"/>
        </w:rPr>
        <w:fldChar w:fldCharType="separate"/>
      </w:r>
      <w:r w:rsidR="00087FDF" w:rsidRPr="0040632F">
        <w:rPr>
          <w:rFonts w:ascii="Times New Roman" w:hAnsi="Times New Roman" w:cs="Times New Roman"/>
          <w:noProof/>
        </w:rPr>
        <w:t>[1]</w:t>
      </w:r>
      <w:r w:rsidR="00087FDF" w:rsidRPr="0040632F">
        <w:rPr>
          <w:rFonts w:ascii="Times New Roman" w:hAnsi="Times New Roman" w:cs="Times New Roman"/>
          <w:noProof/>
        </w:rPr>
        <w:tab/>
        <w:t xml:space="preserve">R. L. Siegel, K. D. Miller, and A. Jemal, “Cancer statistics, 2020,” </w:t>
      </w:r>
      <w:r w:rsidR="00087FDF" w:rsidRPr="0040632F">
        <w:rPr>
          <w:rFonts w:ascii="Times New Roman" w:hAnsi="Times New Roman" w:cs="Times New Roman"/>
          <w:i/>
          <w:iCs/>
          <w:noProof/>
        </w:rPr>
        <w:t>CA. Cancer J. Clin.</w:t>
      </w:r>
      <w:r w:rsidR="00087FDF" w:rsidRPr="0040632F">
        <w:rPr>
          <w:rFonts w:ascii="Times New Roman" w:hAnsi="Times New Roman" w:cs="Times New Roman"/>
          <w:noProof/>
        </w:rPr>
        <w:t>, vol. 70, no. 1, pp. 7–30, Jan. 2020, doi: 10.3322/CAAC.21590.</w:t>
      </w:r>
    </w:p>
    <w:p w14:paraId="2173EAD9" w14:textId="77777777" w:rsidR="00087FDF" w:rsidRPr="0040632F" w:rsidRDefault="00087FDF" w:rsidP="00087FDF">
      <w:pPr>
        <w:widowControl w:val="0"/>
        <w:autoSpaceDE w:val="0"/>
        <w:autoSpaceDN w:val="0"/>
        <w:adjustRightInd w:val="0"/>
        <w:ind w:left="640" w:hanging="640"/>
        <w:rPr>
          <w:rFonts w:ascii="Times New Roman" w:hAnsi="Times New Roman" w:cs="Times New Roman"/>
          <w:noProof/>
        </w:rPr>
      </w:pPr>
      <w:r w:rsidRPr="0040632F">
        <w:rPr>
          <w:rFonts w:ascii="Times New Roman" w:hAnsi="Times New Roman" w:cs="Times New Roman"/>
          <w:noProof/>
        </w:rPr>
        <w:t>[2]</w:t>
      </w:r>
      <w:r w:rsidRPr="0040632F">
        <w:rPr>
          <w:rFonts w:ascii="Times New Roman" w:hAnsi="Times New Roman" w:cs="Times New Roman"/>
          <w:noProof/>
        </w:rPr>
        <w:tab/>
        <w:t>M. Grinberg, “Flask web development : developing web applications with Python.”</w:t>
      </w:r>
    </w:p>
    <w:p w14:paraId="770558CD" w14:textId="77777777" w:rsidR="00087FDF" w:rsidRPr="0040632F" w:rsidRDefault="00087FDF" w:rsidP="00087FDF">
      <w:pPr>
        <w:widowControl w:val="0"/>
        <w:autoSpaceDE w:val="0"/>
        <w:autoSpaceDN w:val="0"/>
        <w:adjustRightInd w:val="0"/>
        <w:ind w:left="640" w:hanging="640"/>
        <w:rPr>
          <w:rFonts w:ascii="Times New Roman" w:hAnsi="Times New Roman" w:cs="Times New Roman"/>
          <w:noProof/>
        </w:rPr>
      </w:pPr>
      <w:r w:rsidRPr="0040632F">
        <w:rPr>
          <w:rFonts w:ascii="Times New Roman" w:hAnsi="Times New Roman" w:cs="Times New Roman"/>
          <w:noProof/>
        </w:rPr>
        <w:t>[3]</w:t>
      </w:r>
      <w:r w:rsidRPr="0040632F">
        <w:rPr>
          <w:rFonts w:ascii="Times New Roman" w:hAnsi="Times New Roman" w:cs="Times New Roman"/>
          <w:noProof/>
        </w:rPr>
        <w:tab/>
        <w:t>“Deep Learning With Python - Google Books.” https://www.google.com/books/edition/Deep_Learning_With_Python/K-ipDwAAQBAJ?hl=en&amp;gbpv=1&amp;dq=model+serialization+h5&amp;pg=PP1&amp;printsec=frontcover (accessed Sep. 01, 2022).</w:t>
      </w:r>
    </w:p>
    <w:p w14:paraId="232CA5BD" w14:textId="77777777" w:rsidR="00087FDF" w:rsidRPr="0040632F" w:rsidRDefault="00087FDF" w:rsidP="00087FDF">
      <w:pPr>
        <w:widowControl w:val="0"/>
        <w:autoSpaceDE w:val="0"/>
        <w:autoSpaceDN w:val="0"/>
        <w:adjustRightInd w:val="0"/>
        <w:ind w:left="640" w:hanging="640"/>
        <w:rPr>
          <w:rFonts w:ascii="Times New Roman" w:hAnsi="Times New Roman" w:cs="Times New Roman"/>
          <w:noProof/>
        </w:rPr>
      </w:pPr>
      <w:r w:rsidRPr="0040632F">
        <w:rPr>
          <w:rFonts w:ascii="Times New Roman" w:hAnsi="Times New Roman" w:cs="Times New Roman"/>
          <w:noProof/>
        </w:rPr>
        <w:t>[4]</w:t>
      </w:r>
      <w:r w:rsidRPr="0040632F">
        <w:rPr>
          <w:rFonts w:ascii="Times New Roman" w:hAnsi="Times New Roman" w:cs="Times New Roman"/>
          <w:noProof/>
        </w:rPr>
        <w:tab/>
        <w:t>J. Brownlee, “How to Grid Search Hyperparameters for Deep Learning Models in Python With Keras,” Accessed: Sep. 01, 2022. [Online]. Available: https://machinelearningmastery.com/grid-search-hyperparameters-deep-learning-models-python-keras/.</w:t>
      </w:r>
    </w:p>
    <w:p w14:paraId="02DF017B" w14:textId="77777777" w:rsidR="00087FDF" w:rsidRPr="0040632F" w:rsidRDefault="00087FDF" w:rsidP="00087FDF">
      <w:pPr>
        <w:widowControl w:val="0"/>
        <w:autoSpaceDE w:val="0"/>
        <w:autoSpaceDN w:val="0"/>
        <w:adjustRightInd w:val="0"/>
        <w:ind w:left="640" w:hanging="640"/>
        <w:rPr>
          <w:rFonts w:ascii="Times New Roman" w:hAnsi="Times New Roman" w:cs="Times New Roman"/>
          <w:noProof/>
        </w:rPr>
      </w:pPr>
      <w:r w:rsidRPr="0040632F">
        <w:rPr>
          <w:rFonts w:ascii="Times New Roman" w:hAnsi="Times New Roman" w:cs="Times New Roman"/>
          <w:noProof/>
        </w:rPr>
        <w:t>[5]</w:t>
      </w:r>
      <w:r w:rsidRPr="0040632F">
        <w:rPr>
          <w:rFonts w:ascii="Times New Roman" w:hAnsi="Times New Roman" w:cs="Times New Roman"/>
          <w:noProof/>
        </w:rPr>
        <w:tab/>
        <w:t>P. Dalbhanjan, “Overview of Deployment Options on AWS,” 2015.</w:t>
      </w:r>
    </w:p>
    <w:p w14:paraId="4048798A" w14:textId="77777777" w:rsidR="00087FDF" w:rsidRPr="0040632F" w:rsidRDefault="00087FDF" w:rsidP="00087FDF">
      <w:pPr>
        <w:widowControl w:val="0"/>
        <w:autoSpaceDE w:val="0"/>
        <w:autoSpaceDN w:val="0"/>
        <w:adjustRightInd w:val="0"/>
        <w:ind w:left="640" w:hanging="640"/>
        <w:rPr>
          <w:rFonts w:ascii="Times New Roman" w:hAnsi="Times New Roman" w:cs="Times New Roman"/>
          <w:noProof/>
        </w:rPr>
      </w:pPr>
      <w:r w:rsidRPr="0040632F">
        <w:rPr>
          <w:rFonts w:ascii="Times New Roman" w:hAnsi="Times New Roman" w:cs="Times New Roman"/>
          <w:noProof/>
        </w:rPr>
        <w:t>[6]</w:t>
      </w:r>
      <w:r w:rsidRPr="0040632F">
        <w:rPr>
          <w:rFonts w:ascii="Times New Roman" w:hAnsi="Times New Roman" w:cs="Times New Roman"/>
          <w:noProof/>
        </w:rPr>
        <w:tab/>
        <w:t xml:space="preserve">J. Huang and C. X. Ling, “Using AUC and accuracy in evaluating learning algorithms,” </w:t>
      </w:r>
      <w:r w:rsidRPr="0040632F">
        <w:rPr>
          <w:rFonts w:ascii="Times New Roman" w:hAnsi="Times New Roman" w:cs="Times New Roman"/>
          <w:i/>
          <w:iCs/>
          <w:noProof/>
        </w:rPr>
        <w:t>IEEE Trans. Knowl. Data Eng.</w:t>
      </w:r>
      <w:r w:rsidRPr="0040632F">
        <w:rPr>
          <w:rFonts w:ascii="Times New Roman" w:hAnsi="Times New Roman" w:cs="Times New Roman"/>
          <w:noProof/>
        </w:rPr>
        <w:t>, vol. 17, no. 3, pp. 299–310, Mar. 2005, doi: 10.1109/TKDE.2005.50.</w:t>
      </w:r>
    </w:p>
    <w:p w14:paraId="376B8345" w14:textId="77777777" w:rsidR="00087FDF" w:rsidRPr="0040632F" w:rsidRDefault="00087FDF" w:rsidP="00087FDF">
      <w:pPr>
        <w:widowControl w:val="0"/>
        <w:autoSpaceDE w:val="0"/>
        <w:autoSpaceDN w:val="0"/>
        <w:adjustRightInd w:val="0"/>
        <w:ind w:left="640" w:hanging="640"/>
        <w:rPr>
          <w:rFonts w:ascii="Times New Roman" w:hAnsi="Times New Roman" w:cs="Times New Roman"/>
          <w:noProof/>
        </w:rPr>
      </w:pPr>
      <w:r w:rsidRPr="0040632F">
        <w:rPr>
          <w:rFonts w:ascii="Times New Roman" w:hAnsi="Times New Roman" w:cs="Times New Roman"/>
          <w:noProof/>
        </w:rPr>
        <w:t>[7]</w:t>
      </w:r>
      <w:r w:rsidRPr="0040632F">
        <w:rPr>
          <w:rFonts w:ascii="Times New Roman" w:hAnsi="Times New Roman" w:cs="Times New Roman"/>
          <w:noProof/>
        </w:rPr>
        <w:tab/>
        <w:t>M. Zimmermann, J. Luis Gomez Marti, A. Brufsky, A. Wells, and X. Jiang, “Machine Learning to Discern Interactive Clusters of Risk Factors for Late Recurrence of Metastatic Breast Cancer,” 2022, doi: 10.3390/cancers14010253.</w:t>
      </w:r>
    </w:p>
    <w:p w14:paraId="3297BA45" w14:textId="77777777" w:rsidR="00087FDF" w:rsidRPr="0040632F" w:rsidRDefault="00087FDF" w:rsidP="00087FDF">
      <w:pPr>
        <w:widowControl w:val="0"/>
        <w:autoSpaceDE w:val="0"/>
        <w:autoSpaceDN w:val="0"/>
        <w:adjustRightInd w:val="0"/>
        <w:ind w:left="640" w:hanging="640"/>
        <w:rPr>
          <w:rFonts w:ascii="Times New Roman" w:hAnsi="Times New Roman" w:cs="Times New Roman"/>
          <w:noProof/>
        </w:rPr>
      </w:pPr>
      <w:r w:rsidRPr="0040632F">
        <w:rPr>
          <w:rFonts w:ascii="Times New Roman" w:hAnsi="Times New Roman" w:cs="Times New Roman"/>
          <w:noProof/>
        </w:rPr>
        <w:t>[8]</w:t>
      </w:r>
      <w:r w:rsidRPr="0040632F">
        <w:rPr>
          <w:rFonts w:ascii="Times New Roman" w:hAnsi="Times New Roman" w:cs="Times New Roman"/>
          <w:noProof/>
        </w:rPr>
        <w:tab/>
        <w:t xml:space="preserve">J. Moolayil, “An Introduction to Deep Learning and Keras,” </w:t>
      </w:r>
      <w:r w:rsidRPr="0040632F">
        <w:rPr>
          <w:rFonts w:ascii="Times New Roman" w:hAnsi="Times New Roman" w:cs="Times New Roman"/>
          <w:i/>
          <w:iCs/>
          <w:noProof/>
        </w:rPr>
        <w:t>Learn Keras Deep Neural Networks</w:t>
      </w:r>
      <w:r w:rsidRPr="0040632F">
        <w:rPr>
          <w:rFonts w:ascii="Times New Roman" w:hAnsi="Times New Roman" w:cs="Times New Roman"/>
          <w:noProof/>
        </w:rPr>
        <w:t>, pp. 1–16, 2019, doi: 10.1007/978-1-4842-4240-7_1.</w:t>
      </w:r>
    </w:p>
    <w:p w14:paraId="01D1B87F" w14:textId="77777777" w:rsidR="00087FDF" w:rsidRPr="0040632F" w:rsidRDefault="00087FDF" w:rsidP="00087FDF">
      <w:pPr>
        <w:widowControl w:val="0"/>
        <w:autoSpaceDE w:val="0"/>
        <w:autoSpaceDN w:val="0"/>
        <w:adjustRightInd w:val="0"/>
        <w:ind w:left="640" w:hanging="640"/>
        <w:rPr>
          <w:rFonts w:ascii="Times New Roman" w:hAnsi="Times New Roman" w:cs="Times New Roman"/>
          <w:noProof/>
        </w:rPr>
      </w:pPr>
      <w:r w:rsidRPr="0040632F">
        <w:rPr>
          <w:rFonts w:ascii="Times New Roman" w:hAnsi="Times New Roman" w:cs="Times New Roman"/>
          <w:noProof/>
        </w:rPr>
        <w:t>[9]</w:t>
      </w:r>
      <w:r w:rsidRPr="0040632F">
        <w:rPr>
          <w:rFonts w:ascii="Times New Roman" w:hAnsi="Times New Roman" w:cs="Times New Roman"/>
          <w:noProof/>
        </w:rPr>
        <w:tab/>
        <w:t xml:space="preserve">J. Brownlee, “How to Grid Search Hyperparameters for Deep Learning Models in Python </w:t>
      </w:r>
      <w:r w:rsidRPr="0040632F">
        <w:rPr>
          <w:rFonts w:ascii="Times New Roman" w:hAnsi="Times New Roman" w:cs="Times New Roman"/>
          <w:noProof/>
        </w:rPr>
        <w:lastRenderedPageBreak/>
        <w:t>With Keras,” Accessed: Jun. 29, 2022. [Online]. Available: https://machinelearningmastery.com/grid-search-hyperparameters-deep-learning-models-python-keras/.</w:t>
      </w:r>
    </w:p>
    <w:p w14:paraId="659F81ED" w14:textId="77777777" w:rsidR="00087FDF" w:rsidRPr="0040632F" w:rsidRDefault="00087FDF" w:rsidP="00087FDF">
      <w:pPr>
        <w:widowControl w:val="0"/>
        <w:autoSpaceDE w:val="0"/>
        <w:autoSpaceDN w:val="0"/>
        <w:adjustRightInd w:val="0"/>
        <w:ind w:left="640" w:hanging="640"/>
        <w:rPr>
          <w:rFonts w:ascii="Times New Roman" w:hAnsi="Times New Roman" w:cs="Times New Roman"/>
          <w:noProof/>
        </w:rPr>
      </w:pPr>
      <w:r w:rsidRPr="0040632F">
        <w:rPr>
          <w:rFonts w:ascii="Times New Roman" w:hAnsi="Times New Roman" w:cs="Times New Roman"/>
          <w:noProof/>
        </w:rPr>
        <w:t>[10]</w:t>
      </w:r>
      <w:r w:rsidRPr="0040632F">
        <w:rPr>
          <w:rFonts w:ascii="Times New Roman" w:hAnsi="Times New Roman" w:cs="Times New Roman"/>
          <w:noProof/>
        </w:rPr>
        <w:tab/>
        <w:t xml:space="preserve">A. Chandra Sekhar and R. Praveen Sam, “A WALK THROUGH OF AWS (AMAZON WEB SERVICES),” </w:t>
      </w:r>
      <w:r w:rsidRPr="0040632F">
        <w:rPr>
          <w:rFonts w:ascii="Times New Roman" w:hAnsi="Times New Roman" w:cs="Times New Roman"/>
          <w:i/>
          <w:iCs/>
          <w:noProof/>
        </w:rPr>
        <w:t>Int. Res. J. Eng. Technol.</w:t>
      </w:r>
      <w:r w:rsidRPr="0040632F">
        <w:rPr>
          <w:rFonts w:ascii="Times New Roman" w:hAnsi="Times New Roman" w:cs="Times New Roman"/>
          <w:noProof/>
        </w:rPr>
        <w:t>, 2015, Accessed: Sep. 01, 2022. [Online]. Available: www.irjet.net.</w:t>
      </w:r>
    </w:p>
    <w:p w14:paraId="33485E3B" w14:textId="77777777" w:rsidR="00087FDF" w:rsidRPr="0040632F" w:rsidRDefault="00087FDF" w:rsidP="00087FDF">
      <w:pPr>
        <w:widowControl w:val="0"/>
        <w:autoSpaceDE w:val="0"/>
        <w:autoSpaceDN w:val="0"/>
        <w:adjustRightInd w:val="0"/>
        <w:ind w:left="640" w:hanging="640"/>
        <w:rPr>
          <w:rFonts w:ascii="Times New Roman" w:hAnsi="Times New Roman" w:cs="Times New Roman"/>
          <w:noProof/>
        </w:rPr>
      </w:pPr>
      <w:r w:rsidRPr="0040632F">
        <w:rPr>
          <w:rFonts w:ascii="Times New Roman" w:hAnsi="Times New Roman" w:cs="Times New Roman"/>
          <w:noProof/>
        </w:rPr>
        <w:t>[11]</w:t>
      </w:r>
      <w:r w:rsidRPr="0040632F">
        <w:rPr>
          <w:rFonts w:ascii="Times New Roman" w:hAnsi="Times New Roman" w:cs="Times New Roman"/>
          <w:noProof/>
        </w:rPr>
        <w:tab/>
        <w:t xml:space="preserve">E. M. Malta, S. Avila, and E. Borin, “Exploring the Cost-benefit of AWS EC2 GPU Instances for Deep Learning Applications,” </w:t>
      </w:r>
      <w:r w:rsidRPr="0040632F">
        <w:rPr>
          <w:rFonts w:ascii="Times New Roman" w:hAnsi="Times New Roman" w:cs="Times New Roman"/>
          <w:i/>
          <w:iCs/>
          <w:noProof/>
        </w:rPr>
        <w:t>Proc. 12th IEEE/ACM Int. Conf. Util. Cloud Comput.</w:t>
      </w:r>
      <w:r w:rsidRPr="0040632F">
        <w:rPr>
          <w:rFonts w:ascii="Times New Roman" w:hAnsi="Times New Roman" w:cs="Times New Roman"/>
          <w:noProof/>
        </w:rPr>
        <w:t>, doi: 10.1145/3344341.</w:t>
      </w:r>
    </w:p>
    <w:p w14:paraId="7A53D4F2" w14:textId="77777777" w:rsidR="00087FDF" w:rsidRPr="0040632F" w:rsidRDefault="00087FDF" w:rsidP="00087FDF">
      <w:pPr>
        <w:widowControl w:val="0"/>
        <w:autoSpaceDE w:val="0"/>
        <w:autoSpaceDN w:val="0"/>
        <w:adjustRightInd w:val="0"/>
        <w:ind w:left="640" w:hanging="640"/>
        <w:rPr>
          <w:rFonts w:ascii="Times New Roman" w:hAnsi="Times New Roman" w:cs="Times New Roman"/>
          <w:noProof/>
        </w:rPr>
      </w:pPr>
      <w:r w:rsidRPr="0040632F">
        <w:rPr>
          <w:rFonts w:ascii="Times New Roman" w:hAnsi="Times New Roman" w:cs="Times New Roman"/>
          <w:noProof/>
        </w:rPr>
        <w:t>[12]</w:t>
      </w:r>
      <w:r w:rsidRPr="0040632F">
        <w:rPr>
          <w:rFonts w:ascii="Times New Roman" w:hAnsi="Times New Roman" w:cs="Times New Roman"/>
          <w:noProof/>
        </w:rPr>
        <w:tab/>
        <w:t xml:space="preserve">M. Brantner, D. Florescu, D. Graf, D. Kossmann, and T. Kraska, “Building a database on S3,” </w:t>
      </w:r>
      <w:r w:rsidRPr="0040632F">
        <w:rPr>
          <w:rFonts w:ascii="Times New Roman" w:hAnsi="Times New Roman" w:cs="Times New Roman"/>
          <w:i/>
          <w:iCs/>
          <w:noProof/>
        </w:rPr>
        <w:t>Proc. ACM SIGMOD Int. Conf. Manag. Data</w:t>
      </w:r>
      <w:r w:rsidRPr="0040632F">
        <w:rPr>
          <w:rFonts w:ascii="Times New Roman" w:hAnsi="Times New Roman" w:cs="Times New Roman"/>
          <w:noProof/>
        </w:rPr>
        <w:t>, pp. 251–263, 2008, doi: 10.1145/1376616.1376645.</w:t>
      </w:r>
    </w:p>
    <w:p w14:paraId="755FDA35" w14:textId="23F42DDD" w:rsidR="00C14B20" w:rsidRDefault="00EA0C46">
      <w:r w:rsidRPr="0040632F">
        <w:rPr>
          <w:rFonts w:ascii="Times New Roman" w:hAnsi="Times New Roman" w:cs="Times New Roman"/>
        </w:rPr>
        <w:fldChar w:fldCharType="end"/>
      </w:r>
    </w:p>
    <w:sectPr w:rsidR="00C14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301C"/>
    <w:multiLevelType w:val="hybridMultilevel"/>
    <w:tmpl w:val="972E3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C760FE"/>
    <w:multiLevelType w:val="hybridMultilevel"/>
    <w:tmpl w:val="8D8CB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EA1373"/>
    <w:multiLevelType w:val="hybridMultilevel"/>
    <w:tmpl w:val="ED4CFA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0163F3C"/>
    <w:multiLevelType w:val="hybridMultilevel"/>
    <w:tmpl w:val="37F2AC2C"/>
    <w:lvl w:ilvl="0" w:tplc="9FCCF8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E10"/>
    <w:rsid w:val="00024734"/>
    <w:rsid w:val="00046C91"/>
    <w:rsid w:val="000470D8"/>
    <w:rsid w:val="00074D06"/>
    <w:rsid w:val="00087FDF"/>
    <w:rsid w:val="000A4D02"/>
    <w:rsid w:val="000D4255"/>
    <w:rsid w:val="001005F6"/>
    <w:rsid w:val="00101A4B"/>
    <w:rsid w:val="001174F3"/>
    <w:rsid w:val="00124818"/>
    <w:rsid w:val="001D1277"/>
    <w:rsid w:val="00215E10"/>
    <w:rsid w:val="00256085"/>
    <w:rsid w:val="00260FAB"/>
    <w:rsid w:val="003B16A7"/>
    <w:rsid w:val="00401BA8"/>
    <w:rsid w:val="0040632F"/>
    <w:rsid w:val="00474057"/>
    <w:rsid w:val="004A3640"/>
    <w:rsid w:val="004D2983"/>
    <w:rsid w:val="006315B8"/>
    <w:rsid w:val="00700CE9"/>
    <w:rsid w:val="00781E39"/>
    <w:rsid w:val="008857A0"/>
    <w:rsid w:val="00983C52"/>
    <w:rsid w:val="00A041D3"/>
    <w:rsid w:val="00AE421C"/>
    <w:rsid w:val="00B12A53"/>
    <w:rsid w:val="00B25362"/>
    <w:rsid w:val="00B365BF"/>
    <w:rsid w:val="00C14B20"/>
    <w:rsid w:val="00C31C97"/>
    <w:rsid w:val="00C92954"/>
    <w:rsid w:val="00D2357E"/>
    <w:rsid w:val="00E156A4"/>
    <w:rsid w:val="00E21B15"/>
    <w:rsid w:val="00EA0C46"/>
    <w:rsid w:val="00F100ED"/>
    <w:rsid w:val="00F47818"/>
    <w:rsid w:val="00FC3DB4"/>
    <w:rsid w:val="00FE2C55"/>
    <w:rsid w:val="00FE6AFA"/>
    <w:rsid w:val="00FF35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A2B7A"/>
  <w15:chartTrackingRefBased/>
  <w15:docId w15:val="{D34FCC7A-0AB2-402B-8B7B-248D3B081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5B8"/>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21C"/>
    <w:pPr>
      <w:ind w:left="720"/>
      <w:contextualSpacing/>
    </w:pPr>
  </w:style>
  <w:style w:type="character" w:styleId="Hyperlink">
    <w:name w:val="Hyperlink"/>
    <w:basedOn w:val="DefaultParagraphFont"/>
    <w:uiPriority w:val="99"/>
    <w:unhideWhenUsed/>
    <w:rsid w:val="00F100ED"/>
    <w:rPr>
      <w:color w:val="0563C1" w:themeColor="hyperlink"/>
      <w:u w:val="single"/>
    </w:rPr>
  </w:style>
  <w:style w:type="character" w:styleId="UnresolvedMention">
    <w:name w:val="Unresolved Mention"/>
    <w:basedOn w:val="DefaultParagraphFont"/>
    <w:uiPriority w:val="99"/>
    <w:semiHidden/>
    <w:unhideWhenUsed/>
    <w:rsid w:val="00F100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185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imedbot.odpac.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3BF59-D706-4263-9281-DF5CAAD5C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1587</TotalTime>
  <Pages>6</Pages>
  <Words>5747</Words>
  <Characters>32760</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Chuhan</dc:creator>
  <cp:keywords/>
  <dc:description/>
  <cp:lastModifiedBy>Xu, Chuhan</cp:lastModifiedBy>
  <cp:revision>7</cp:revision>
  <dcterms:created xsi:type="dcterms:W3CDTF">2022-09-01T10:41:00Z</dcterms:created>
  <dcterms:modified xsi:type="dcterms:W3CDTF">2022-09-02T19:36:00Z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b60e56e1-120b-3ca3-9b11-99f697bbaca9</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