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DDCA" w14:textId="425272E0" w:rsidR="00D1655C" w:rsidRPr="002228D9" w:rsidRDefault="00687ECA" w:rsidP="00D1655C">
      <w:pPr>
        <w:rPr>
          <w:rFonts w:cs="Times New Roman (Body CS)"/>
          <w:sz w:val="28"/>
          <w:szCs w:val="28"/>
        </w:rPr>
      </w:pPr>
      <w:r>
        <w:rPr>
          <w:sz w:val="24"/>
          <w:szCs w:val="24"/>
        </w:rPr>
        <w:t xml:space="preserve">     </w:t>
      </w:r>
      <w:r w:rsidR="00D1655C" w:rsidRPr="002228D9">
        <w:rPr>
          <w:sz w:val="28"/>
          <w:szCs w:val="28"/>
        </w:rPr>
        <w:t xml:space="preserve"> </w:t>
      </w:r>
      <w:r w:rsidR="00D1655C" w:rsidRPr="002228D9">
        <w:rPr>
          <w:b/>
          <w:bCs/>
          <w:sz w:val="28"/>
          <w:szCs w:val="28"/>
        </w:rPr>
        <w:t>Meeting Time:</w:t>
      </w:r>
      <w:r w:rsidR="00EA405A">
        <w:rPr>
          <w:sz w:val="28"/>
          <w:szCs w:val="28"/>
        </w:rPr>
        <w:t xml:space="preserve"> </w:t>
      </w:r>
      <w:r w:rsidR="00D9353D">
        <w:rPr>
          <w:sz w:val="28"/>
          <w:szCs w:val="28"/>
        </w:rPr>
        <w:t>9:00 -</w:t>
      </w:r>
      <w:r w:rsidR="008D0171">
        <w:rPr>
          <w:sz w:val="28"/>
          <w:szCs w:val="28"/>
        </w:rPr>
        <w:t>1</w:t>
      </w:r>
      <w:r w:rsidR="008F1017">
        <w:rPr>
          <w:sz w:val="28"/>
          <w:szCs w:val="28"/>
        </w:rPr>
        <w:t>0</w:t>
      </w:r>
      <w:r w:rsidR="004C12F1">
        <w:rPr>
          <w:sz w:val="28"/>
          <w:szCs w:val="28"/>
        </w:rPr>
        <w:t>:</w:t>
      </w:r>
      <w:r w:rsidR="008F1017">
        <w:rPr>
          <w:sz w:val="28"/>
          <w:szCs w:val="28"/>
        </w:rPr>
        <w:t>11</w:t>
      </w:r>
      <w:r w:rsidR="00D9353D">
        <w:rPr>
          <w:sz w:val="28"/>
          <w:szCs w:val="28"/>
        </w:rPr>
        <w:t xml:space="preserve"> am</w:t>
      </w:r>
      <w:r w:rsidR="00D86625">
        <w:rPr>
          <w:sz w:val="28"/>
          <w:szCs w:val="28"/>
        </w:rPr>
        <w:t xml:space="preserve">, Jan </w:t>
      </w:r>
      <w:r w:rsidR="008F1017">
        <w:rPr>
          <w:sz w:val="28"/>
          <w:szCs w:val="28"/>
        </w:rPr>
        <w:t>16</w:t>
      </w:r>
      <w:r w:rsidR="00D86625">
        <w:rPr>
          <w:sz w:val="28"/>
          <w:szCs w:val="28"/>
        </w:rPr>
        <w:t>, 2023</w:t>
      </w:r>
    </w:p>
    <w:p w14:paraId="159C5B1D" w14:textId="2E6ABFE6" w:rsidR="00D1655C" w:rsidRPr="002228D9" w:rsidRDefault="00D1655C" w:rsidP="00D1655C">
      <w:pPr>
        <w:rPr>
          <w:sz w:val="28"/>
          <w:szCs w:val="28"/>
        </w:rPr>
      </w:pPr>
      <w:r w:rsidRPr="002228D9">
        <w:rPr>
          <w:sz w:val="28"/>
          <w:szCs w:val="28"/>
        </w:rPr>
        <w:t xml:space="preserve">     </w:t>
      </w:r>
      <w:r w:rsidRPr="002228D9">
        <w:rPr>
          <w:b/>
          <w:bCs/>
          <w:sz w:val="28"/>
          <w:szCs w:val="28"/>
        </w:rPr>
        <w:t>Attendees:</w:t>
      </w:r>
      <w:r w:rsidRPr="002228D9">
        <w:rPr>
          <w:sz w:val="28"/>
          <w:szCs w:val="28"/>
        </w:rPr>
        <w:t xml:space="preserve"> Xia Jiang, Zhen Yang</w:t>
      </w:r>
    </w:p>
    <w:p w14:paraId="31EE70F3" w14:textId="2A601B03" w:rsidR="00D1655C" w:rsidRDefault="00D1655C" w:rsidP="00B22692">
      <w:pPr>
        <w:rPr>
          <w:sz w:val="24"/>
          <w:szCs w:val="24"/>
        </w:rPr>
      </w:pPr>
    </w:p>
    <w:p w14:paraId="49040D9D" w14:textId="677ADEC4" w:rsidR="00A34745" w:rsidRDefault="00D1655C" w:rsidP="00B22692">
      <w:pPr>
        <w:rPr>
          <w:rFonts w:cs="Times New Roman (Body CS)"/>
          <w:b/>
          <w:bCs/>
          <w:sz w:val="28"/>
          <w:szCs w:val="24"/>
        </w:rPr>
      </w:pPr>
      <w:r>
        <w:rPr>
          <w:rFonts w:cs="Times New Roman (Body CS)"/>
          <w:b/>
          <w:bCs/>
          <w:sz w:val="28"/>
          <w:szCs w:val="24"/>
        </w:rPr>
        <w:t xml:space="preserve">     </w:t>
      </w:r>
      <w:r w:rsidR="00687ECA" w:rsidRPr="00687ECA">
        <w:rPr>
          <w:rFonts w:cs="Times New Roman (Body CS)"/>
          <w:b/>
          <w:bCs/>
          <w:sz w:val="28"/>
          <w:szCs w:val="24"/>
        </w:rPr>
        <w:t>Meeting agenda</w:t>
      </w:r>
    </w:p>
    <w:p w14:paraId="2CC6D7AC" w14:textId="4B2413B1" w:rsidR="00D9353D" w:rsidRPr="008D0171" w:rsidRDefault="00D9353D" w:rsidP="008D0171">
      <w:pPr>
        <w:pStyle w:val="ListParagraph"/>
        <w:numPr>
          <w:ilvl w:val="0"/>
          <w:numId w:val="17"/>
        </w:numPr>
        <w:rPr>
          <w:rFonts w:cs="Times New Roman (Body CS)"/>
          <w:sz w:val="24"/>
          <w:szCs w:val="24"/>
        </w:rPr>
      </w:pPr>
      <w:r w:rsidRPr="00D9353D">
        <w:rPr>
          <w:rFonts w:cs="Times New Roman (Body CS)"/>
          <w:sz w:val="24"/>
          <w:szCs w:val="24"/>
        </w:rPr>
        <w:t xml:space="preserve">Tested </w:t>
      </w:r>
      <w:proofErr w:type="spellStart"/>
      <w:r w:rsidRPr="00D9353D">
        <w:rPr>
          <w:rFonts w:cs="Times New Roman (Body CS)"/>
          <w:sz w:val="24"/>
          <w:szCs w:val="24"/>
        </w:rPr>
        <w:t>iMedbot</w:t>
      </w:r>
      <w:proofErr w:type="spellEnd"/>
      <w:r w:rsidR="008F1017">
        <w:rPr>
          <w:rFonts w:cs="Times New Roman (Body CS)"/>
          <w:sz w:val="24"/>
          <w:szCs w:val="24"/>
        </w:rPr>
        <w:t xml:space="preserve"> regarding tasks assigned last week</w:t>
      </w:r>
      <w:r w:rsidR="008D0171">
        <w:rPr>
          <w:rFonts w:cs="Times New Roman (Body CS)"/>
          <w:sz w:val="24"/>
          <w:szCs w:val="24"/>
        </w:rPr>
        <w:t>.</w:t>
      </w:r>
    </w:p>
    <w:p w14:paraId="562A5015" w14:textId="029332DF" w:rsidR="00D9353D" w:rsidRDefault="008D0171" w:rsidP="00336D90">
      <w:pPr>
        <w:pStyle w:val="ListParagraph"/>
        <w:numPr>
          <w:ilvl w:val="0"/>
          <w:numId w:val="17"/>
        </w:numPr>
        <w:rPr>
          <w:rFonts w:cs="Times New Roman (Body CS)"/>
          <w:sz w:val="24"/>
          <w:szCs w:val="24"/>
        </w:rPr>
      </w:pPr>
      <w:r>
        <w:rPr>
          <w:rFonts w:cs="Times New Roman (Body CS)"/>
          <w:sz w:val="24"/>
          <w:szCs w:val="24"/>
        </w:rPr>
        <w:t>Provided feedback</w:t>
      </w:r>
      <w:r w:rsidR="008F1017">
        <w:rPr>
          <w:rFonts w:cs="Times New Roman (Body CS)"/>
          <w:sz w:val="24"/>
          <w:szCs w:val="24"/>
        </w:rPr>
        <w:t>s and written comments</w:t>
      </w:r>
      <w:r w:rsidR="00D9353D">
        <w:rPr>
          <w:rFonts w:cs="Times New Roman (Body CS)"/>
          <w:sz w:val="24"/>
          <w:szCs w:val="24"/>
        </w:rPr>
        <w:t xml:space="preserve"> based on the testing.</w:t>
      </w:r>
    </w:p>
    <w:p w14:paraId="4497DDEA" w14:textId="54838FA3" w:rsidR="00C70625" w:rsidRPr="008D0171" w:rsidRDefault="00336D90" w:rsidP="00336D90">
      <w:pPr>
        <w:pStyle w:val="ListParagraph"/>
        <w:numPr>
          <w:ilvl w:val="0"/>
          <w:numId w:val="17"/>
        </w:numPr>
        <w:rPr>
          <w:rFonts w:cs="Times New Roman (Body CS)"/>
          <w:sz w:val="24"/>
          <w:szCs w:val="24"/>
        </w:rPr>
      </w:pPr>
      <w:r w:rsidRPr="008D0171">
        <w:rPr>
          <w:sz w:val="24"/>
          <w:szCs w:val="24"/>
        </w:rPr>
        <w:t>New work assignment.</w:t>
      </w:r>
    </w:p>
    <w:p w14:paraId="485B7C41" w14:textId="77777777" w:rsidR="00D9353D" w:rsidRDefault="00D9353D" w:rsidP="00A34745">
      <w:pPr>
        <w:ind w:left="720" w:hanging="360"/>
        <w:rPr>
          <w:b/>
          <w:bCs/>
          <w:sz w:val="28"/>
          <w:szCs w:val="28"/>
        </w:rPr>
      </w:pPr>
    </w:p>
    <w:p w14:paraId="0FDD403E" w14:textId="28BBD15C" w:rsidR="00A34745" w:rsidRPr="00D9353D" w:rsidRDefault="00D9353D" w:rsidP="00A34745">
      <w:pPr>
        <w:ind w:left="720" w:hanging="360"/>
        <w:rPr>
          <w:b/>
          <w:bCs/>
          <w:sz w:val="28"/>
          <w:szCs w:val="28"/>
        </w:rPr>
      </w:pPr>
      <w:r w:rsidRPr="00D9353D">
        <w:rPr>
          <w:b/>
          <w:bCs/>
          <w:sz w:val="28"/>
          <w:szCs w:val="28"/>
        </w:rPr>
        <w:t>Comments</w:t>
      </w:r>
    </w:p>
    <w:p w14:paraId="569EF397" w14:textId="7BF76D2E" w:rsidR="00F313CA" w:rsidRDefault="00A73862" w:rsidP="008D0171">
      <w:pPr>
        <w:pStyle w:val="ListParagraph"/>
        <w:ind w:left="740"/>
        <w:rPr>
          <w:sz w:val="24"/>
          <w:szCs w:val="24"/>
        </w:rPr>
      </w:pPr>
      <w:r>
        <w:rPr>
          <w:sz w:val="24"/>
          <w:szCs w:val="24"/>
        </w:rPr>
        <w:t>Feedbacks</w:t>
      </w:r>
      <w:r w:rsidR="008D0171">
        <w:rPr>
          <w:sz w:val="24"/>
          <w:szCs w:val="24"/>
        </w:rPr>
        <w:t xml:space="preserve"> for user registration and log in system. Please follow the common practice. Specially,</w:t>
      </w:r>
    </w:p>
    <w:p w14:paraId="553E6AB3" w14:textId="7DDD97E1" w:rsidR="008D0171" w:rsidRDefault="008D0171" w:rsidP="008D0171">
      <w:pPr>
        <w:pStyle w:val="ListParagraph"/>
        <w:numPr>
          <w:ilvl w:val="0"/>
          <w:numId w:val="19"/>
        </w:numPr>
        <w:rPr>
          <w:sz w:val="24"/>
          <w:szCs w:val="24"/>
        </w:rPr>
      </w:pPr>
      <w:r>
        <w:rPr>
          <w:sz w:val="24"/>
          <w:szCs w:val="24"/>
        </w:rPr>
        <w:t>Can collect user email, and allow email address to be a login.</w:t>
      </w:r>
      <w:r w:rsidR="008F1017">
        <w:rPr>
          <w:sz w:val="24"/>
          <w:szCs w:val="24"/>
        </w:rPr>
        <w:t xml:space="preserve"> This comment was from last week, but it was not finished because Zhen ran into some issues with </w:t>
      </w:r>
      <w:proofErr w:type="spellStart"/>
      <w:r w:rsidR="008F1017">
        <w:rPr>
          <w:sz w:val="24"/>
          <w:szCs w:val="24"/>
        </w:rPr>
        <w:t>gmail</w:t>
      </w:r>
      <w:proofErr w:type="spellEnd"/>
      <w:r w:rsidR="008F1017">
        <w:rPr>
          <w:sz w:val="24"/>
          <w:szCs w:val="24"/>
        </w:rPr>
        <w:t xml:space="preserve"> server. I suggest that Zhen look into how to resolve by using online resource such as below. Current, almost every website has an mechanism to communicate with user, so we should find a way to implement it. </w:t>
      </w:r>
    </w:p>
    <w:p w14:paraId="707D318A" w14:textId="27891355" w:rsidR="008F1017" w:rsidRDefault="008F1017" w:rsidP="008F1017">
      <w:pPr>
        <w:pStyle w:val="ListParagraph"/>
        <w:ind w:left="1100"/>
        <w:rPr>
          <w:sz w:val="24"/>
          <w:szCs w:val="24"/>
        </w:rPr>
      </w:pPr>
      <w:r w:rsidRPr="008F1017">
        <w:rPr>
          <w:sz w:val="24"/>
          <w:szCs w:val="24"/>
        </w:rPr>
        <w:drawing>
          <wp:inline distT="0" distB="0" distL="0" distR="0" wp14:anchorId="50B75E8C" wp14:editId="6759006A">
            <wp:extent cx="5943600" cy="308229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5943600" cy="3082290"/>
                    </a:xfrm>
                    <a:prstGeom prst="rect">
                      <a:avLst/>
                    </a:prstGeom>
                  </pic:spPr>
                </pic:pic>
              </a:graphicData>
            </a:graphic>
          </wp:inline>
        </w:drawing>
      </w:r>
    </w:p>
    <w:p w14:paraId="3C0ADC5D" w14:textId="7BF6D363" w:rsidR="008D0171" w:rsidRDefault="00A73862" w:rsidP="008D0171">
      <w:pPr>
        <w:pStyle w:val="ListParagraph"/>
        <w:numPr>
          <w:ilvl w:val="0"/>
          <w:numId w:val="19"/>
        </w:numPr>
        <w:rPr>
          <w:sz w:val="24"/>
          <w:szCs w:val="24"/>
        </w:rPr>
      </w:pPr>
      <w:r>
        <w:rPr>
          <w:sz w:val="24"/>
          <w:szCs w:val="24"/>
        </w:rPr>
        <w:t xml:space="preserve">Allow user to reset password or username if they forget them. </w:t>
      </w:r>
      <w:r w:rsidR="008F1017">
        <w:rPr>
          <w:sz w:val="24"/>
          <w:szCs w:val="24"/>
        </w:rPr>
        <w:t xml:space="preserve">This was also assigned to Zhen last week, but he did not do it according the “email verification” plan, rather, he used a different mechanism in which user can reset by answering security questions. I suggest Zhen to resolve 1) first and then finish 2) once email verification works. </w:t>
      </w:r>
    </w:p>
    <w:p w14:paraId="47186796" w14:textId="36E14782" w:rsidR="008F1017" w:rsidRDefault="008F1017" w:rsidP="008D0171">
      <w:pPr>
        <w:pStyle w:val="ListParagraph"/>
        <w:numPr>
          <w:ilvl w:val="0"/>
          <w:numId w:val="19"/>
        </w:numPr>
        <w:rPr>
          <w:sz w:val="24"/>
          <w:szCs w:val="24"/>
        </w:rPr>
      </w:pPr>
      <w:r>
        <w:rPr>
          <w:sz w:val="24"/>
          <w:szCs w:val="24"/>
        </w:rPr>
        <w:lastRenderedPageBreak/>
        <w:t>Currently, if I log in, and my account will stays forever if I forget to log out. I suggest Zhen to update using the following logic: when user is active, then the user can only be logged out if the use choose to log out. When user becomes inactive for some time, the user should be logged out automatically. Zhen should do detailed development work based on Dr. Jiang’s guidance and the common sense.</w:t>
      </w:r>
    </w:p>
    <w:p w14:paraId="4BA4725E" w14:textId="3918896D" w:rsidR="00A73862" w:rsidRDefault="00A73862" w:rsidP="00A73862">
      <w:pPr>
        <w:pStyle w:val="ListParagraph"/>
        <w:numPr>
          <w:ilvl w:val="0"/>
          <w:numId w:val="19"/>
        </w:numPr>
        <w:rPr>
          <w:sz w:val="24"/>
          <w:szCs w:val="24"/>
        </w:rPr>
      </w:pPr>
      <w:r>
        <w:rPr>
          <w:sz w:val="24"/>
          <w:szCs w:val="24"/>
        </w:rPr>
        <w:t>Please remind user the minimum requirement for password strength ahead of time.</w:t>
      </w:r>
      <w:r w:rsidR="008F1017">
        <w:rPr>
          <w:sz w:val="24"/>
          <w:szCs w:val="24"/>
        </w:rPr>
        <w:t xml:space="preserve"> This was done but the format looks a bit uncommon (see below). Suggest to change to a “commonly seen” format such as a hover-around link next to the password input box rather than below it (covering up the other input by doing this) as shown currently. </w:t>
      </w:r>
    </w:p>
    <w:p w14:paraId="7D5CE9A5" w14:textId="01C6A2D3" w:rsidR="008F1017" w:rsidRDefault="008F1017" w:rsidP="00A73862">
      <w:pPr>
        <w:pStyle w:val="ListParagraph"/>
        <w:numPr>
          <w:ilvl w:val="0"/>
          <w:numId w:val="19"/>
        </w:numPr>
        <w:rPr>
          <w:sz w:val="24"/>
          <w:szCs w:val="24"/>
        </w:rPr>
      </w:pPr>
      <w:r>
        <w:rPr>
          <w:sz w:val="24"/>
          <w:szCs w:val="24"/>
        </w:rPr>
        <w:t xml:space="preserve">Once user provides an email address, we should verify that the email is real. </w:t>
      </w:r>
    </w:p>
    <w:p w14:paraId="6284A0CB" w14:textId="2B3C009C" w:rsidR="008F1017" w:rsidRDefault="008F1017" w:rsidP="008F1017">
      <w:pPr>
        <w:pStyle w:val="ListParagraph"/>
        <w:ind w:left="1100"/>
        <w:rPr>
          <w:sz w:val="24"/>
          <w:szCs w:val="24"/>
        </w:rPr>
      </w:pPr>
      <w:r w:rsidRPr="008F1017">
        <w:rPr>
          <w:sz w:val="24"/>
          <w:szCs w:val="24"/>
        </w:rPr>
        <w:lastRenderedPageBreak/>
        <w:drawing>
          <wp:inline distT="0" distB="0" distL="0" distR="0" wp14:anchorId="37F02768" wp14:editId="32A841A1">
            <wp:extent cx="5943600" cy="7604760"/>
            <wp:effectExtent l="0" t="0" r="0" b="254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5943600" cy="7604760"/>
                    </a:xfrm>
                    <a:prstGeom prst="rect">
                      <a:avLst/>
                    </a:prstGeom>
                  </pic:spPr>
                </pic:pic>
              </a:graphicData>
            </a:graphic>
          </wp:inline>
        </w:drawing>
      </w:r>
    </w:p>
    <w:p w14:paraId="04862DC0" w14:textId="7805B6D2" w:rsidR="00A73862" w:rsidRDefault="00A73862" w:rsidP="00A73862">
      <w:pPr>
        <w:pStyle w:val="ListParagraph"/>
        <w:ind w:left="1100"/>
        <w:rPr>
          <w:sz w:val="24"/>
          <w:szCs w:val="24"/>
        </w:rPr>
      </w:pPr>
      <w:r w:rsidRPr="00A73862">
        <w:rPr>
          <w:noProof/>
          <w:sz w:val="24"/>
          <w:szCs w:val="24"/>
        </w:rPr>
        <w:lastRenderedPageBreak/>
        <w:drawing>
          <wp:inline distT="0" distB="0" distL="0" distR="0" wp14:anchorId="0E439E23" wp14:editId="7D30FD67">
            <wp:extent cx="5943600" cy="42424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4242435"/>
                    </a:xfrm>
                    <a:prstGeom prst="rect">
                      <a:avLst/>
                    </a:prstGeom>
                  </pic:spPr>
                </pic:pic>
              </a:graphicData>
            </a:graphic>
          </wp:inline>
        </w:drawing>
      </w:r>
    </w:p>
    <w:p w14:paraId="0192B217" w14:textId="4707F41F" w:rsidR="00D9353D" w:rsidRDefault="00D9353D" w:rsidP="00D9353D">
      <w:pPr>
        <w:pStyle w:val="ListParagraph"/>
        <w:ind w:left="740"/>
        <w:rPr>
          <w:sz w:val="24"/>
          <w:szCs w:val="24"/>
        </w:rPr>
      </w:pPr>
    </w:p>
    <w:p w14:paraId="0A9D06D1" w14:textId="61DC1432" w:rsidR="00D9353D" w:rsidRDefault="00D9353D" w:rsidP="00D9353D">
      <w:pPr>
        <w:pStyle w:val="ListParagraph"/>
        <w:ind w:left="740"/>
        <w:rPr>
          <w:sz w:val="24"/>
          <w:szCs w:val="24"/>
        </w:rPr>
      </w:pPr>
    </w:p>
    <w:p w14:paraId="69C1B24F" w14:textId="4C2AB4D5" w:rsidR="00D9353D" w:rsidRPr="00D9353D" w:rsidRDefault="00D9353D" w:rsidP="00D9353D">
      <w:pPr>
        <w:pStyle w:val="ListParagraph"/>
        <w:ind w:left="740"/>
        <w:rPr>
          <w:sz w:val="24"/>
          <w:szCs w:val="24"/>
        </w:rPr>
      </w:pPr>
    </w:p>
    <w:p w14:paraId="16DB3540" w14:textId="53BD3921" w:rsidR="00BA36B1" w:rsidRPr="00A73862" w:rsidRDefault="00BA36B1" w:rsidP="00A73862">
      <w:pPr>
        <w:pStyle w:val="ListParagraph"/>
        <w:rPr>
          <w:sz w:val="24"/>
          <w:szCs w:val="24"/>
        </w:rPr>
      </w:pPr>
    </w:p>
    <w:p w14:paraId="2AF3BF73" w14:textId="4D2EC8D3" w:rsidR="00F313CA" w:rsidRDefault="00F313CA" w:rsidP="00F313CA">
      <w:pPr>
        <w:ind w:left="720" w:hanging="360"/>
        <w:rPr>
          <w:b/>
          <w:bCs/>
          <w:sz w:val="28"/>
          <w:szCs w:val="28"/>
        </w:rPr>
      </w:pPr>
      <w:r w:rsidRPr="001249A7">
        <w:rPr>
          <w:b/>
          <w:bCs/>
          <w:sz w:val="28"/>
          <w:szCs w:val="28"/>
        </w:rPr>
        <w:t>Specific tasks</w:t>
      </w:r>
      <w:r>
        <w:rPr>
          <w:b/>
          <w:bCs/>
          <w:sz w:val="28"/>
          <w:szCs w:val="28"/>
        </w:rPr>
        <w:t xml:space="preserve"> before next meeting. </w:t>
      </w:r>
    </w:p>
    <w:p w14:paraId="16F92B81" w14:textId="3683D811" w:rsidR="005C0546" w:rsidRDefault="00D9353D" w:rsidP="005C0546">
      <w:pPr>
        <w:pStyle w:val="ListParagraph"/>
        <w:numPr>
          <w:ilvl w:val="0"/>
          <w:numId w:val="5"/>
        </w:numPr>
        <w:tabs>
          <w:tab w:val="left" w:pos="360"/>
        </w:tabs>
        <w:spacing w:line="240" w:lineRule="exact"/>
      </w:pPr>
      <w:r>
        <w:t>Refining the system (see some of the comments above).</w:t>
      </w:r>
      <w:r w:rsidR="008F1017">
        <w:t xml:space="preserve"> So far, Zhen was not able to do much based on his own common sense and use his own expertise as a programmer. He seems to wait for Dr. Jiang to tell him how to develop the web application on every specific aspect that is involved. Hope Zhen can improve in this regard. </w:t>
      </w:r>
    </w:p>
    <w:p w14:paraId="4E4E0A63" w14:textId="3DC0D468" w:rsidR="00D9353D" w:rsidRDefault="008F1017" w:rsidP="005C0546">
      <w:pPr>
        <w:pStyle w:val="ListParagraph"/>
        <w:numPr>
          <w:ilvl w:val="0"/>
          <w:numId w:val="5"/>
        </w:numPr>
        <w:tabs>
          <w:tab w:val="left" w:pos="360"/>
        </w:tabs>
        <w:spacing w:line="240" w:lineRule="exact"/>
      </w:pPr>
      <w:r>
        <w:t>Dr. Jiang created a MongoDB project during last meeting and asked Zhen to finish up migrating the system history and other relevant features to the new project and then upgrade the technote that Dr. Jiang worked on during the meeting and complete it. This was not done but should be done before next meeting.</w:t>
      </w:r>
    </w:p>
    <w:p w14:paraId="03F503B2" w14:textId="16464488" w:rsidR="004F32CD" w:rsidRDefault="008F1017" w:rsidP="005C0546">
      <w:pPr>
        <w:pStyle w:val="ListParagraph"/>
        <w:numPr>
          <w:ilvl w:val="0"/>
          <w:numId w:val="5"/>
        </w:numPr>
        <w:tabs>
          <w:tab w:val="left" w:pos="360"/>
        </w:tabs>
        <w:spacing w:line="240" w:lineRule="exact"/>
      </w:pPr>
      <w:r>
        <w:t xml:space="preserve">Further enhance and refine the user manual, because it is very critical to have a detail guidance for the user to help the user understand our system and learn how to use it. </w:t>
      </w:r>
    </w:p>
    <w:p w14:paraId="7006A144" w14:textId="7A5F0627" w:rsidR="005C0546" w:rsidRDefault="004F32CD" w:rsidP="005C0546">
      <w:pPr>
        <w:pStyle w:val="ListParagraph"/>
        <w:numPr>
          <w:ilvl w:val="0"/>
          <w:numId w:val="5"/>
        </w:numPr>
        <w:tabs>
          <w:tab w:val="left" w:pos="360"/>
        </w:tabs>
        <w:spacing w:line="240" w:lineRule="exact"/>
      </w:pPr>
      <w:r>
        <w:t xml:space="preserve">Continue to test and refine </w:t>
      </w:r>
      <w:proofErr w:type="spellStart"/>
      <w:r>
        <w:t>iMedbot</w:t>
      </w:r>
      <w:proofErr w:type="spellEnd"/>
      <w:r>
        <w:t xml:space="preserve"> (this is continuing work for you until we completely finished the development work)</w:t>
      </w:r>
      <w:r w:rsidR="008F1017">
        <w:t xml:space="preserve">, also look into the prediction results to make user they were correctly computed. Currently, based on Dr. Jiang’s test, some of the results don’t seem to be explainable. </w:t>
      </w:r>
    </w:p>
    <w:p w14:paraId="2A7BFBE2" w14:textId="02810D1E" w:rsidR="008F1017" w:rsidRDefault="008F1017" w:rsidP="005C0546">
      <w:pPr>
        <w:pStyle w:val="ListParagraph"/>
        <w:numPr>
          <w:ilvl w:val="0"/>
          <w:numId w:val="5"/>
        </w:numPr>
        <w:tabs>
          <w:tab w:val="left" w:pos="360"/>
        </w:tabs>
        <w:spacing w:line="240" w:lineRule="exact"/>
      </w:pPr>
      <w:r>
        <w:t xml:space="preserve">Revise </w:t>
      </w:r>
      <w:proofErr w:type="spellStart"/>
      <w:r>
        <w:t>iMedbot</w:t>
      </w:r>
      <w:proofErr w:type="spellEnd"/>
      <w:r>
        <w:t xml:space="preserve"> based on the “Comments” as shown above. </w:t>
      </w:r>
    </w:p>
    <w:p w14:paraId="58487D72" w14:textId="41B1878E" w:rsidR="006E5FB2" w:rsidRDefault="00CD1247" w:rsidP="001B6DB7">
      <w:pPr>
        <w:ind w:left="720" w:hanging="360"/>
        <w:rPr>
          <w:sz w:val="28"/>
          <w:szCs w:val="28"/>
        </w:rPr>
      </w:pPr>
      <w:r>
        <w:rPr>
          <w:sz w:val="28"/>
          <w:szCs w:val="28"/>
        </w:rPr>
        <w:t xml:space="preserve">Deadline: </w:t>
      </w:r>
      <w:r w:rsidR="005C0546">
        <w:rPr>
          <w:sz w:val="28"/>
          <w:szCs w:val="28"/>
        </w:rPr>
        <w:t>Jan 2</w:t>
      </w:r>
      <w:r>
        <w:rPr>
          <w:sz w:val="28"/>
          <w:szCs w:val="28"/>
        </w:rPr>
        <w:t>, 2023</w:t>
      </w:r>
    </w:p>
    <w:p w14:paraId="7DA3B2CB" w14:textId="77777777" w:rsidR="006E5FB2" w:rsidRPr="006E5FB2" w:rsidRDefault="006E5FB2" w:rsidP="001B6DB7">
      <w:pPr>
        <w:ind w:left="720" w:hanging="360"/>
        <w:rPr>
          <w:sz w:val="28"/>
          <w:szCs w:val="28"/>
        </w:rPr>
      </w:pPr>
    </w:p>
    <w:p w14:paraId="75813C1C" w14:textId="1FB4C2B3" w:rsidR="002C0A42" w:rsidRPr="007F176B" w:rsidRDefault="002C0A42" w:rsidP="002C0A42">
      <w:pPr>
        <w:pStyle w:val="ListParagraph"/>
        <w:tabs>
          <w:tab w:val="left" w:pos="360"/>
        </w:tabs>
        <w:spacing w:line="240" w:lineRule="exact"/>
        <w:rPr>
          <w:sz w:val="24"/>
          <w:szCs w:val="24"/>
        </w:rPr>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CA"/>
    <w:multiLevelType w:val="hybridMultilevel"/>
    <w:tmpl w:val="520C276A"/>
    <w:lvl w:ilvl="0" w:tplc="2D161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829E1"/>
    <w:multiLevelType w:val="hybridMultilevel"/>
    <w:tmpl w:val="3DCAC8E4"/>
    <w:lvl w:ilvl="0" w:tplc="DA5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7E06"/>
    <w:multiLevelType w:val="hybridMultilevel"/>
    <w:tmpl w:val="DB9803A8"/>
    <w:lvl w:ilvl="0" w:tplc="5A5A9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55104"/>
    <w:multiLevelType w:val="hybridMultilevel"/>
    <w:tmpl w:val="1FAE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F39FF"/>
    <w:multiLevelType w:val="hybridMultilevel"/>
    <w:tmpl w:val="8CE22730"/>
    <w:lvl w:ilvl="0" w:tplc="B0482EB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161E21AD"/>
    <w:multiLevelType w:val="hybridMultilevel"/>
    <w:tmpl w:val="3B929E3C"/>
    <w:lvl w:ilvl="0" w:tplc="E48A465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15:restartNumberingAfterBreak="0">
    <w:nsid w:val="167F2F51"/>
    <w:multiLevelType w:val="hybridMultilevel"/>
    <w:tmpl w:val="7CF68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E76B5"/>
    <w:multiLevelType w:val="hybridMultilevel"/>
    <w:tmpl w:val="37E00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8424E"/>
    <w:multiLevelType w:val="hybridMultilevel"/>
    <w:tmpl w:val="520C276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DB43815"/>
    <w:multiLevelType w:val="hybridMultilevel"/>
    <w:tmpl w:val="07B63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C69B4"/>
    <w:multiLevelType w:val="hybridMultilevel"/>
    <w:tmpl w:val="92728B22"/>
    <w:lvl w:ilvl="0" w:tplc="CFBCF376">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A524F"/>
    <w:multiLevelType w:val="hybridMultilevel"/>
    <w:tmpl w:val="A3AA4972"/>
    <w:lvl w:ilvl="0" w:tplc="A1FA9E90">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3" w15:restartNumberingAfterBreak="0">
    <w:nsid w:val="55490FD1"/>
    <w:multiLevelType w:val="hybridMultilevel"/>
    <w:tmpl w:val="BEDC9EAA"/>
    <w:lvl w:ilvl="0" w:tplc="A7C0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A7DCC"/>
    <w:multiLevelType w:val="hybridMultilevel"/>
    <w:tmpl w:val="8136529C"/>
    <w:lvl w:ilvl="0" w:tplc="085295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D985186"/>
    <w:multiLevelType w:val="hybridMultilevel"/>
    <w:tmpl w:val="29B8FF1A"/>
    <w:lvl w:ilvl="0" w:tplc="4B20887A">
      <w:start w:val="1"/>
      <w:numFmt w:val="decimal"/>
      <w:lvlText w:val="%1)"/>
      <w:lvlJc w:val="left"/>
      <w:pPr>
        <w:ind w:left="3280" w:hanging="360"/>
      </w:pPr>
      <w:rPr>
        <w:rFonts w:hint="default"/>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abstractNum w:abstractNumId="16" w15:restartNumberingAfterBreak="0">
    <w:nsid w:val="6AE059B2"/>
    <w:multiLevelType w:val="hybridMultilevel"/>
    <w:tmpl w:val="176E1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610B2"/>
    <w:multiLevelType w:val="hybridMultilevel"/>
    <w:tmpl w:val="4F6410F0"/>
    <w:lvl w:ilvl="0" w:tplc="2CECC754">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840F18"/>
    <w:multiLevelType w:val="hybridMultilevel"/>
    <w:tmpl w:val="986CFDE6"/>
    <w:lvl w:ilvl="0" w:tplc="26DC0A4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34AB5"/>
    <w:multiLevelType w:val="hybridMultilevel"/>
    <w:tmpl w:val="3C6A10AC"/>
    <w:lvl w:ilvl="0" w:tplc="50BA5F52">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num w:numId="1" w16cid:durableId="524027817">
    <w:abstractNumId w:val="11"/>
  </w:num>
  <w:num w:numId="2" w16cid:durableId="600340605">
    <w:abstractNumId w:val="2"/>
  </w:num>
  <w:num w:numId="3" w16cid:durableId="102310103">
    <w:abstractNumId w:val="1"/>
  </w:num>
  <w:num w:numId="4" w16cid:durableId="1350838983">
    <w:abstractNumId w:val="13"/>
  </w:num>
  <w:num w:numId="5" w16cid:durableId="1213418914">
    <w:abstractNumId w:val="5"/>
  </w:num>
  <w:num w:numId="6" w16cid:durableId="1560172123">
    <w:abstractNumId w:val="0"/>
  </w:num>
  <w:num w:numId="7" w16cid:durableId="1727339274">
    <w:abstractNumId w:val="8"/>
  </w:num>
  <w:num w:numId="8" w16cid:durableId="1898541444">
    <w:abstractNumId w:val="15"/>
  </w:num>
  <w:num w:numId="9" w16cid:durableId="225651752">
    <w:abstractNumId w:val="3"/>
  </w:num>
  <w:num w:numId="10" w16cid:durableId="2063289832">
    <w:abstractNumId w:val="18"/>
  </w:num>
  <w:num w:numId="11" w16cid:durableId="1356151158">
    <w:abstractNumId w:val="7"/>
  </w:num>
  <w:num w:numId="12" w16cid:durableId="907153980">
    <w:abstractNumId w:val="6"/>
  </w:num>
  <w:num w:numId="13" w16cid:durableId="595017368">
    <w:abstractNumId w:val="16"/>
  </w:num>
  <w:num w:numId="14" w16cid:durableId="763305808">
    <w:abstractNumId w:val="17"/>
  </w:num>
  <w:num w:numId="15" w16cid:durableId="774859989">
    <w:abstractNumId w:val="9"/>
  </w:num>
  <w:num w:numId="16" w16cid:durableId="2106997429">
    <w:abstractNumId w:val="14"/>
  </w:num>
  <w:num w:numId="17" w16cid:durableId="976761302">
    <w:abstractNumId w:val="19"/>
  </w:num>
  <w:num w:numId="18" w16cid:durableId="297227685">
    <w:abstractNumId w:val="4"/>
  </w:num>
  <w:num w:numId="19" w16cid:durableId="958923877">
    <w:abstractNumId w:val="12"/>
  </w:num>
  <w:num w:numId="20" w16cid:durableId="609102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543C1"/>
    <w:rsid w:val="00060DAF"/>
    <w:rsid w:val="00067344"/>
    <w:rsid w:val="00082D74"/>
    <w:rsid w:val="000909F3"/>
    <w:rsid w:val="000A30AD"/>
    <w:rsid w:val="000C254E"/>
    <w:rsid w:val="000F10C0"/>
    <w:rsid w:val="001171CE"/>
    <w:rsid w:val="001249A7"/>
    <w:rsid w:val="00126069"/>
    <w:rsid w:val="00126692"/>
    <w:rsid w:val="00141FB4"/>
    <w:rsid w:val="00156906"/>
    <w:rsid w:val="001613E9"/>
    <w:rsid w:val="00170F44"/>
    <w:rsid w:val="00177083"/>
    <w:rsid w:val="0018598D"/>
    <w:rsid w:val="001A1593"/>
    <w:rsid w:val="001A4DBC"/>
    <w:rsid w:val="001B01FA"/>
    <w:rsid w:val="001B31D6"/>
    <w:rsid w:val="001B6DB7"/>
    <w:rsid w:val="001E5B27"/>
    <w:rsid w:val="001F7778"/>
    <w:rsid w:val="002003BC"/>
    <w:rsid w:val="002009B1"/>
    <w:rsid w:val="00210C88"/>
    <w:rsid w:val="002127F5"/>
    <w:rsid w:val="00231EFF"/>
    <w:rsid w:val="00251A0B"/>
    <w:rsid w:val="00274B48"/>
    <w:rsid w:val="002A2B5B"/>
    <w:rsid w:val="002C0A42"/>
    <w:rsid w:val="00310D9E"/>
    <w:rsid w:val="00320696"/>
    <w:rsid w:val="00336D90"/>
    <w:rsid w:val="003906E5"/>
    <w:rsid w:val="003C091D"/>
    <w:rsid w:val="003D2D64"/>
    <w:rsid w:val="003F26EC"/>
    <w:rsid w:val="003F686C"/>
    <w:rsid w:val="00401D12"/>
    <w:rsid w:val="00414CE7"/>
    <w:rsid w:val="004244B8"/>
    <w:rsid w:val="00436DFA"/>
    <w:rsid w:val="0044402D"/>
    <w:rsid w:val="00452C7C"/>
    <w:rsid w:val="00461A44"/>
    <w:rsid w:val="004B0703"/>
    <w:rsid w:val="004C12F1"/>
    <w:rsid w:val="004F32CD"/>
    <w:rsid w:val="00530A2D"/>
    <w:rsid w:val="00546F1E"/>
    <w:rsid w:val="00554910"/>
    <w:rsid w:val="00591273"/>
    <w:rsid w:val="005C0546"/>
    <w:rsid w:val="005D72E2"/>
    <w:rsid w:val="005E4DFB"/>
    <w:rsid w:val="005E53AA"/>
    <w:rsid w:val="005E6060"/>
    <w:rsid w:val="0060538F"/>
    <w:rsid w:val="0061016B"/>
    <w:rsid w:val="00622F54"/>
    <w:rsid w:val="00687ECA"/>
    <w:rsid w:val="006A1B0A"/>
    <w:rsid w:val="006B20C5"/>
    <w:rsid w:val="006B3410"/>
    <w:rsid w:val="006B426A"/>
    <w:rsid w:val="006E5FB2"/>
    <w:rsid w:val="006F1BD5"/>
    <w:rsid w:val="007017A8"/>
    <w:rsid w:val="00756E1C"/>
    <w:rsid w:val="00785D1C"/>
    <w:rsid w:val="00786C7F"/>
    <w:rsid w:val="007F176B"/>
    <w:rsid w:val="0082449C"/>
    <w:rsid w:val="0083081E"/>
    <w:rsid w:val="00833144"/>
    <w:rsid w:val="0084037B"/>
    <w:rsid w:val="0087087F"/>
    <w:rsid w:val="008817BF"/>
    <w:rsid w:val="008955CA"/>
    <w:rsid w:val="00895AA9"/>
    <w:rsid w:val="008A78F9"/>
    <w:rsid w:val="008C30B1"/>
    <w:rsid w:val="008D0171"/>
    <w:rsid w:val="008E10AC"/>
    <w:rsid w:val="008E63A8"/>
    <w:rsid w:val="008F1017"/>
    <w:rsid w:val="0094464B"/>
    <w:rsid w:val="009829BF"/>
    <w:rsid w:val="009A17CB"/>
    <w:rsid w:val="009A5EF6"/>
    <w:rsid w:val="009B7B82"/>
    <w:rsid w:val="009F149F"/>
    <w:rsid w:val="00A21CE1"/>
    <w:rsid w:val="00A25E18"/>
    <w:rsid w:val="00A30B42"/>
    <w:rsid w:val="00A3449A"/>
    <w:rsid w:val="00A34745"/>
    <w:rsid w:val="00A359DB"/>
    <w:rsid w:val="00A45926"/>
    <w:rsid w:val="00A73862"/>
    <w:rsid w:val="00AB3FD9"/>
    <w:rsid w:val="00AC17F1"/>
    <w:rsid w:val="00AD4B62"/>
    <w:rsid w:val="00AF2433"/>
    <w:rsid w:val="00AF4883"/>
    <w:rsid w:val="00B120C7"/>
    <w:rsid w:val="00B13B3F"/>
    <w:rsid w:val="00B22692"/>
    <w:rsid w:val="00B81CF2"/>
    <w:rsid w:val="00B85E1B"/>
    <w:rsid w:val="00B864FF"/>
    <w:rsid w:val="00B87862"/>
    <w:rsid w:val="00BA36B1"/>
    <w:rsid w:val="00BA38F6"/>
    <w:rsid w:val="00BB4200"/>
    <w:rsid w:val="00BB472D"/>
    <w:rsid w:val="00C15F0B"/>
    <w:rsid w:val="00C25C1F"/>
    <w:rsid w:val="00C54CAD"/>
    <w:rsid w:val="00C70625"/>
    <w:rsid w:val="00C73A48"/>
    <w:rsid w:val="00C75376"/>
    <w:rsid w:val="00C85F0E"/>
    <w:rsid w:val="00C94371"/>
    <w:rsid w:val="00CA33B4"/>
    <w:rsid w:val="00CB2D87"/>
    <w:rsid w:val="00CC3432"/>
    <w:rsid w:val="00CD1247"/>
    <w:rsid w:val="00CD50B8"/>
    <w:rsid w:val="00CF49BA"/>
    <w:rsid w:val="00D1655C"/>
    <w:rsid w:val="00D22D25"/>
    <w:rsid w:val="00D51455"/>
    <w:rsid w:val="00D55450"/>
    <w:rsid w:val="00D64176"/>
    <w:rsid w:val="00D84912"/>
    <w:rsid w:val="00D86625"/>
    <w:rsid w:val="00D9353D"/>
    <w:rsid w:val="00DA50FF"/>
    <w:rsid w:val="00DB2321"/>
    <w:rsid w:val="00DB6AEA"/>
    <w:rsid w:val="00DC5F6A"/>
    <w:rsid w:val="00E2196F"/>
    <w:rsid w:val="00E5667D"/>
    <w:rsid w:val="00E73858"/>
    <w:rsid w:val="00E868A5"/>
    <w:rsid w:val="00EA405A"/>
    <w:rsid w:val="00EB02A4"/>
    <w:rsid w:val="00ED1F12"/>
    <w:rsid w:val="00EE499A"/>
    <w:rsid w:val="00F15D65"/>
    <w:rsid w:val="00F313CA"/>
    <w:rsid w:val="00F35201"/>
    <w:rsid w:val="00F52460"/>
    <w:rsid w:val="00FC7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5</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83</cp:revision>
  <dcterms:created xsi:type="dcterms:W3CDTF">2021-02-12T00:10:00Z</dcterms:created>
  <dcterms:modified xsi:type="dcterms:W3CDTF">2023-01-16T15:11:00Z</dcterms:modified>
</cp:coreProperties>
</file>