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Body CS)"/>
          <w:sz w:val="28"/>
          <w:szCs w:val="28"/>
        </w:rPr>
      </w:pPr>
      <w:r>
        <w:rPr>
          <w:sz w:val="24"/>
          <w:szCs w:val="24"/>
        </w:rPr>
        <w:t xml:space="preserve">     </w:t>
      </w:r>
      <w:r>
        <w:rPr>
          <w:sz w:val="28"/>
          <w:szCs w:val="28"/>
        </w:rPr>
        <w:t xml:space="preserve"> </w:t>
      </w:r>
      <w:r>
        <w:rPr>
          <w:b/>
          <w:bCs/>
          <w:sz w:val="28"/>
          <w:szCs w:val="28"/>
        </w:rPr>
        <w:t>Meeting Time:</w:t>
      </w:r>
      <w:r>
        <w:rPr>
          <w:sz w:val="28"/>
          <w:szCs w:val="28"/>
        </w:rPr>
        <w:t xml:space="preserve"> 3:00 -3:50 pm March 27, 2023</w:t>
      </w:r>
    </w:p>
    <w:p>
      <w:pPr>
        <w:rPr>
          <w:sz w:val="28"/>
          <w:szCs w:val="28"/>
        </w:rPr>
      </w:pPr>
      <w:r>
        <w:rPr>
          <w:sz w:val="28"/>
          <w:szCs w:val="28"/>
        </w:rPr>
        <w:t xml:space="preserve">     </w:t>
      </w:r>
      <w:r>
        <w:rPr>
          <w:b/>
          <w:bCs/>
          <w:sz w:val="28"/>
          <w:szCs w:val="28"/>
        </w:rPr>
        <w:t>Attendees:</w:t>
      </w:r>
      <w:r>
        <w:rPr>
          <w:sz w:val="28"/>
          <w:szCs w:val="28"/>
        </w:rPr>
        <w:t xml:space="preserve"> Xia Jiang, Zhen Yang</w:t>
      </w:r>
    </w:p>
    <w:p>
      <w:pPr>
        <w:rPr>
          <w:sz w:val="24"/>
          <w:szCs w:val="24"/>
        </w:rPr>
      </w:pPr>
    </w:p>
    <w:p>
      <w:pPr>
        <w:rPr>
          <w:rFonts w:cs="Times New Roman (Body CS)"/>
          <w:b/>
          <w:bCs/>
          <w:sz w:val="28"/>
          <w:szCs w:val="24"/>
        </w:rPr>
      </w:pPr>
      <w:r>
        <w:rPr>
          <w:rFonts w:cs="Times New Roman (Body CS)"/>
          <w:b/>
          <w:bCs/>
          <w:sz w:val="28"/>
          <w:szCs w:val="24"/>
        </w:rPr>
        <w:t xml:space="preserve">     Meeting agenda</w:t>
      </w:r>
    </w:p>
    <w:p>
      <w:pPr>
        <w:pStyle w:val="6"/>
        <w:ind w:left="620"/>
        <w:rPr>
          <w:rFonts w:cs="Times New Roman (Body CS)"/>
          <w:sz w:val="24"/>
          <w:szCs w:val="24"/>
        </w:rPr>
      </w:pPr>
    </w:p>
    <w:p>
      <w:pPr>
        <w:pStyle w:val="6"/>
        <w:numPr>
          <w:ilvl w:val="0"/>
          <w:numId w:val="1"/>
        </w:numPr>
        <w:rPr>
          <w:rFonts w:cs="Times New Roman (Body CS)"/>
          <w:sz w:val="24"/>
          <w:szCs w:val="24"/>
        </w:rPr>
      </w:pPr>
      <w:r>
        <w:rPr>
          <w:rFonts w:cs="Times New Roman (Body CS)"/>
          <w:sz w:val="24"/>
          <w:szCs w:val="24"/>
        </w:rPr>
        <w:t xml:space="preserve">Tested iMedbot for new work done since last meeting. </w:t>
      </w:r>
    </w:p>
    <w:p>
      <w:pPr>
        <w:pStyle w:val="6"/>
        <w:numPr>
          <w:ilvl w:val="0"/>
          <w:numId w:val="1"/>
        </w:numPr>
        <w:rPr>
          <w:rFonts w:cs="Times New Roman (Body CS)"/>
          <w:sz w:val="24"/>
          <w:szCs w:val="24"/>
        </w:rPr>
      </w:pPr>
      <w:r>
        <w:rPr>
          <w:rFonts w:cs="Times New Roman (Body CS)"/>
          <w:sz w:val="24"/>
          <w:szCs w:val="24"/>
        </w:rPr>
        <w:t>Provided feedbacks and written comments based testing.</w:t>
      </w:r>
    </w:p>
    <w:p>
      <w:pPr>
        <w:pStyle w:val="6"/>
        <w:numPr>
          <w:ilvl w:val="0"/>
          <w:numId w:val="1"/>
        </w:numPr>
        <w:rPr>
          <w:rFonts w:cs="Times New Roman (Body CS)"/>
          <w:sz w:val="24"/>
          <w:szCs w:val="24"/>
        </w:rPr>
      </w:pPr>
      <w:r>
        <w:rPr>
          <w:sz w:val="24"/>
          <w:szCs w:val="24"/>
        </w:rPr>
        <w:t>New work assignment.</w:t>
      </w:r>
    </w:p>
    <w:p>
      <w:pPr>
        <w:ind w:left="720" w:hanging="360"/>
        <w:rPr>
          <w:b/>
          <w:bCs/>
          <w:sz w:val="28"/>
          <w:szCs w:val="28"/>
        </w:rPr>
      </w:pPr>
    </w:p>
    <w:p>
      <w:pPr>
        <w:ind w:left="720" w:hanging="360"/>
        <w:rPr>
          <w:b/>
          <w:bCs/>
          <w:sz w:val="28"/>
          <w:szCs w:val="28"/>
        </w:rPr>
      </w:pPr>
      <w:r>
        <w:rPr>
          <w:b/>
          <w:bCs/>
          <w:sz w:val="28"/>
          <w:szCs w:val="28"/>
        </w:rPr>
        <w:t>Comments</w:t>
      </w:r>
    </w:p>
    <w:p>
      <w:pPr>
        <w:pStyle w:val="6"/>
        <w:ind w:left="740"/>
        <w:rPr>
          <w:sz w:val="24"/>
          <w:szCs w:val="24"/>
        </w:rPr>
      </w:pPr>
      <w:r>
        <w:rPr>
          <w:sz w:val="24"/>
          <w:szCs w:val="24"/>
        </w:rPr>
        <w:t xml:space="preserve">Feedbacks from Dr. Jiang based on the new test done today. </w:t>
      </w:r>
    </w:p>
    <w:p>
      <w:pPr>
        <w:pStyle w:val="6"/>
        <w:ind w:left="1100"/>
        <w:rPr>
          <w:sz w:val="24"/>
          <w:szCs w:val="24"/>
        </w:rPr>
      </w:pPr>
    </w:p>
    <w:p>
      <w:pPr>
        <w:pStyle w:val="6"/>
        <w:ind w:left="1100"/>
        <w:rPr>
          <w:sz w:val="24"/>
          <w:szCs w:val="24"/>
        </w:rPr>
      </w:pPr>
    </w:p>
    <w:p>
      <w:pPr>
        <w:pStyle w:val="6"/>
        <w:numPr>
          <w:ilvl w:val="0"/>
          <w:numId w:val="2"/>
        </w:numPr>
        <w:rPr>
          <w:sz w:val="24"/>
          <w:szCs w:val="24"/>
        </w:rPr>
      </w:pPr>
      <w:r>
        <w:rPr>
          <w:sz w:val="24"/>
          <w:szCs w:val="24"/>
        </w:rPr>
        <w:t xml:space="preserve">Question regarding the ROC curve: what exactly was plotted, currently via the iMedbot app, the mean_test or the true validation AUC? We will exam this in details next meeting. </w:t>
      </w:r>
    </w:p>
    <w:p>
      <w:pPr>
        <w:pStyle w:val="6"/>
        <w:numPr>
          <w:numId w:val="0"/>
        </w:numPr>
        <w:spacing w:after="160" w:line="259" w:lineRule="auto"/>
        <w:contextualSpacing/>
        <w:rPr>
          <w:sz w:val="24"/>
          <w:szCs w:val="24"/>
        </w:rPr>
      </w:pPr>
    </w:p>
    <w:p>
      <w:pPr>
        <w:pStyle w:val="6"/>
        <w:numPr>
          <w:numId w:val="0"/>
        </w:numPr>
        <w:spacing w:after="160" w:line="259" w:lineRule="auto"/>
        <w:ind w:firstLine="720" w:firstLineChars="0"/>
        <w:contextualSpacing/>
        <w:rPr>
          <w:rFonts w:hint="default"/>
          <w:color w:val="FF0000"/>
          <w:sz w:val="24"/>
          <w:szCs w:val="24"/>
        </w:rPr>
      </w:pPr>
      <w:r>
        <w:rPr>
          <w:rFonts w:hint="default"/>
          <w:color w:val="FF0000"/>
          <w:sz w:val="24"/>
          <w:szCs w:val="24"/>
        </w:rPr>
        <w:t>Our</w:t>
      </w:r>
      <w:r>
        <w:rPr>
          <w:rFonts w:hint="default"/>
          <w:color w:val="FF0000"/>
          <w:sz w:val="24"/>
          <w:szCs w:val="24"/>
        </w:rPr>
        <w:t xml:space="preserve"> code generates the true validation AUC, not the mean test AUC.</w:t>
      </w:r>
    </w:p>
    <w:p>
      <w:pPr>
        <w:pStyle w:val="6"/>
        <w:numPr>
          <w:numId w:val="0"/>
        </w:numPr>
        <w:spacing w:after="160" w:line="259" w:lineRule="auto"/>
        <w:ind w:firstLine="720" w:firstLineChars="0"/>
        <w:contextualSpacing/>
        <w:rPr>
          <w:rFonts w:hint="default"/>
          <w:color w:val="FF0000"/>
          <w:sz w:val="24"/>
          <w:szCs w:val="24"/>
        </w:rPr>
      </w:pPr>
      <w:r>
        <w:rPr>
          <w:rFonts w:hint="default"/>
          <w:color w:val="FF0000"/>
          <w:sz w:val="24"/>
          <w:szCs w:val="24"/>
        </w:rPr>
        <w:t>1.</w:t>
      </w:r>
      <w:r>
        <w:rPr>
          <w:rFonts w:hint="default"/>
          <w:color w:val="FF0000"/>
          <w:sz w:val="24"/>
          <w:szCs w:val="24"/>
        </w:rPr>
        <w:t>The data is split into two parts using StratifiedShuffleSplit: 80% for cross-validated grid search (X_CV, Y_CV) and 20% for validation (X_val, Y_val).</w:t>
      </w:r>
    </w:p>
    <w:p>
      <w:pPr>
        <w:pStyle w:val="6"/>
        <w:numPr>
          <w:numId w:val="0"/>
        </w:numPr>
        <w:spacing w:after="160" w:line="259" w:lineRule="auto"/>
        <w:ind w:firstLine="720" w:firstLineChars="0"/>
        <w:contextualSpacing/>
        <w:rPr>
          <w:rFonts w:hint="default"/>
          <w:color w:val="FF0000"/>
          <w:sz w:val="24"/>
          <w:szCs w:val="24"/>
        </w:rPr>
      </w:pPr>
      <w:r>
        <w:rPr>
          <w:rFonts w:hint="default"/>
          <w:color w:val="FF0000"/>
          <w:sz w:val="24"/>
          <w:szCs w:val="24"/>
        </w:rPr>
        <w:t>2.</w:t>
      </w:r>
      <w:r>
        <w:rPr>
          <w:rFonts w:hint="default"/>
          <w:color w:val="FF0000"/>
          <w:sz w:val="24"/>
          <w:szCs w:val="24"/>
        </w:rPr>
        <w:t>Grid search is performed with cross-validation using GridSearchCV, and the best model is selected based on the AUC metric.</w:t>
      </w:r>
    </w:p>
    <w:p>
      <w:pPr>
        <w:pStyle w:val="6"/>
        <w:numPr>
          <w:numId w:val="0"/>
        </w:numPr>
        <w:spacing w:after="160" w:line="259" w:lineRule="auto"/>
        <w:ind w:firstLine="720" w:firstLineChars="0"/>
        <w:contextualSpacing/>
        <w:rPr>
          <w:rFonts w:hint="default"/>
          <w:color w:val="FF0000"/>
          <w:sz w:val="24"/>
          <w:szCs w:val="24"/>
        </w:rPr>
      </w:pPr>
      <w:r>
        <w:rPr>
          <w:rFonts w:hint="default"/>
          <w:color w:val="FF0000"/>
          <w:sz w:val="24"/>
          <w:szCs w:val="24"/>
        </w:rPr>
        <w:t>3.</w:t>
      </w:r>
      <w:bookmarkStart w:id="0" w:name="_GoBack"/>
      <w:bookmarkEnd w:id="0"/>
      <w:r>
        <w:rPr>
          <w:rFonts w:hint="default"/>
          <w:color w:val="FF0000"/>
          <w:sz w:val="24"/>
          <w:szCs w:val="24"/>
        </w:rPr>
        <w:t>The best model's predictions on the validation set (X_val) are used to calculate the true validation AUC. The true positive rate (TPR) and false positive rate (FPR) are computed using roc_curve(Y_val.astype(float), Y_pred1.astype(float)), and the AUC is calculated using auc(FP, TP).</w:t>
      </w:r>
    </w:p>
    <w:p>
      <w:pPr>
        <w:pStyle w:val="6"/>
        <w:numPr>
          <w:numId w:val="0"/>
        </w:numPr>
        <w:spacing w:after="160" w:line="259" w:lineRule="auto"/>
        <w:contextualSpacing/>
        <w:rPr>
          <w:sz w:val="24"/>
          <w:szCs w:val="24"/>
        </w:rPr>
      </w:pPr>
    </w:p>
    <w:p>
      <w:pPr>
        <w:pStyle w:val="6"/>
        <w:numPr>
          <w:ilvl w:val="0"/>
          <w:numId w:val="2"/>
        </w:numPr>
        <w:rPr>
          <w:sz w:val="24"/>
          <w:szCs w:val="24"/>
        </w:rPr>
      </w:pPr>
      <w:r>
        <w:rPr>
          <w:sz w:val="24"/>
          <w:szCs w:val="24"/>
        </w:rPr>
        <w:t xml:space="preserve">When testing with new patients, the values are retrieved automatically from datasets which only contain digits, which are hard understand for human. This is a tough issue because we assume the user uses his/her own dataset what we can’t control. But still hope there is a solution. We worked around this with the iMed. </w:t>
      </w:r>
    </w:p>
    <w:p>
      <w:pPr>
        <w:pStyle w:val="6"/>
        <w:numPr>
          <w:ilvl w:val="0"/>
          <w:numId w:val="2"/>
        </w:numPr>
        <w:rPr>
          <w:sz w:val="24"/>
          <w:szCs w:val="24"/>
        </w:rPr>
      </w:pPr>
      <w:r>
        <w:rPr>
          <w:sz w:val="24"/>
          <w:szCs w:val="24"/>
        </w:rPr>
        <w:t xml:space="preserve">Not sure how you determined the waiting time, but I noticed  it is different for different figures (see below), and the estimate is off. For example, you said to wait for 60 seconds in the message shown below, but I waited way longer to see the output figures. </w:t>
      </w:r>
    </w:p>
    <w:p>
      <w:pPr>
        <w:pStyle w:val="6"/>
        <w:ind w:left="1100"/>
        <w:rPr>
          <w:sz w:val="24"/>
          <w:szCs w:val="24"/>
        </w:rPr>
      </w:pPr>
      <w:r>
        <w:rPr>
          <w:sz w:val="24"/>
          <w:szCs w:val="24"/>
        </w:rPr>
        <w:drawing>
          <wp:inline distT="0" distB="0" distL="0" distR="0">
            <wp:extent cx="5943600" cy="23666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pic:cNvPicPr>
                  </pic:nvPicPr>
                  <pic:blipFill>
                    <a:blip r:embed="rId4"/>
                    <a:stretch>
                      <a:fillRect/>
                    </a:stretch>
                  </pic:blipFill>
                  <pic:spPr>
                    <a:xfrm>
                      <a:off x="0" y="0"/>
                      <a:ext cx="5943600" cy="2366645"/>
                    </a:xfrm>
                    <a:prstGeom prst="rect">
                      <a:avLst/>
                    </a:prstGeom>
                  </pic:spPr>
                </pic:pic>
              </a:graphicData>
            </a:graphic>
          </wp:inline>
        </w:drawing>
      </w:r>
    </w:p>
    <w:p>
      <w:pPr>
        <w:pStyle w:val="6"/>
        <w:ind w:left="1100"/>
        <w:rPr>
          <w:sz w:val="24"/>
          <w:szCs w:val="24"/>
        </w:rPr>
      </w:pPr>
      <w:r>
        <w:rPr>
          <w:sz w:val="24"/>
          <w:szCs w:val="24"/>
        </w:rPr>
        <w:drawing>
          <wp:inline distT="0" distB="0" distL="0" distR="0">
            <wp:extent cx="5943600" cy="24250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5"/>
                    <a:stretch>
                      <a:fillRect/>
                    </a:stretch>
                  </pic:blipFill>
                  <pic:spPr>
                    <a:xfrm>
                      <a:off x="0" y="0"/>
                      <a:ext cx="5943600" cy="2425065"/>
                    </a:xfrm>
                    <a:prstGeom prst="rect">
                      <a:avLst/>
                    </a:prstGeom>
                  </pic:spPr>
                </pic:pic>
              </a:graphicData>
            </a:graphic>
          </wp:inline>
        </w:drawing>
      </w:r>
    </w:p>
    <w:p>
      <w:pPr>
        <w:rPr>
          <w:sz w:val="24"/>
          <w:szCs w:val="24"/>
        </w:rPr>
      </w:pPr>
    </w:p>
    <w:p>
      <w:pPr>
        <w:pStyle w:val="6"/>
        <w:numPr>
          <w:ilvl w:val="0"/>
          <w:numId w:val="2"/>
        </w:numPr>
        <w:rPr>
          <w:sz w:val="24"/>
          <w:szCs w:val="24"/>
        </w:rPr>
      </w:pPr>
      <w:r>
        <w:rPr>
          <w:sz w:val="24"/>
          <w:szCs w:val="24"/>
        </w:rPr>
        <w:t>Since the warning will delay generating the figure, should you remind the user to close the warning message? (See the screenshots above).</w:t>
      </w:r>
    </w:p>
    <w:p>
      <w:pPr>
        <w:pStyle w:val="6"/>
        <w:ind w:left="1100"/>
        <w:rPr>
          <w:sz w:val="24"/>
          <w:szCs w:val="24"/>
        </w:rPr>
      </w:pPr>
    </w:p>
    <w:p>
      <w:pPr>
        <w:pStyle w:val="6"/>
        <w:numPr>
          <w:ilvl w:val="0"/>
          <w:numId w:val="2"/>
        </w:numPr>
        <w:rPr>
          <w:sz w:val="24"/>
          <w:szCs w:val="24"/>
        </w:rPr>
      </w:pPr>
      <w:r>
        <w:rPr>
          <w:sz w:val="24"/>
          <w:szCs w:val="24"/>
        </w:rPr>
        <w:t xml:space="preserve">The heatmap plot I tested has “strange looking” fonts in the printed pdf file (see the screenshot below). Please fixed the problem. </w:t>
      </w:r>
    </w:p>
    <w:p>
      <w:pPr>
        <w:rPr>
          <w:sz w:val="24"/>
          <w:szCs w:val="24"/>
        </w:rPr>
      </w:pPr>
      <w:r>
        <w:rPr>
          <w:sz w:val="24"/>
          <w:szCs w:val="24"/>
        </w:rPr>
        <w:t xml:space="preserve">                   </w:t>
      </w:r>
      <w:r>
        <w:rPr>
          <w:sz w:val="24"/>
          <w:szCs w:val="24"/>
        </w:rPr>
        <w:drawing>
          <wp:inline distT="0" distB="0" distL="0" distR="0">
            <wp:extent cx="5943600" cy="4797425"/>
            <wp:effectExtent l="0" t="0" r="0" b="3175"/>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a:picLocks noChangeAspect="1"/>
                    </pic:cNvPicPr>
                  </pic:nvPicPr>
                  <pic:blipFill>
                    <a:blip r:embed="rId6"/>
                    <a:stretch>
                      <a:fillRect/>
                    </a:stretch>
                  </pic:blipFill>
                  <pic:spPr>
                    <a:xfrm>
                      <a:off x="0" y="0"/>
                      <a:ext cx="5943600" cy="4797425"/>
                    </a:xfrm>
                    <a:prstGeom prst="rect">
                      <a:avLst/>
                    </a:prstGeom>
                  </pic:spPr>
                </pic:pic>
              </a:graphicData>
            </a:graphic>
          </wp:inline>
        </w:drawing>
      </w:r>
    </w:p>
    <w:p>
      <w:pPr>
        <w:pStyle w:val="6"/>
        <w:ind w:left="1100"/>
        <w:rPr>
          <w:sz w:val="24"/>
          <w:szCs w:val="24"/>
        </w:rPr>
      </w:pPr>
    </w:p>
    <w:p>
      <w:pPr>
        <w:pStyle w:val="6"/>
        <w:ind w:left="1100"/>
        <w:rPr>
          <w:sz w:val="24"/>
          <w:szCs w:val="24"/>
        </w:rPr>
      </w:pPr>
    </w:p>
    <w:p>
      <w:pPr>
        <w:pStyle w:val="6"/>
        <w:ind w:left="1100"/>
        <w:rPr>
          <w:sz w:val="24"/>
          <w:szCs w:val="24"/>
        </w:rPr>
      </w:pPr>
    </w:p>
    <w:p>
      <w:pPr>
        <w:pStyle w:val="6"/>
        <w:ind w:left="1100"/>
        <w:rPr>
          <w:sz w:val="24"/>
          <w:szCs w:val="24"/>
        </w:rPr>
      </w:pPr>
    </w:p>
    <w:p>
      <w:pPr>
        <w:ind w:left="720" w:hanging="360"/>
        <w:rPr>
          <w:b/>
          <w:bCs/>
          <w:sz w:val="28"/>
          <w:szCs w:val="28"/>
        </w:rPr>
      </w:pPr>
      <w:r>
        <w:rPr>
          <w:b/>
          <w:bCs/>
          <w:sz w:val="28"/>
          <w:szCs w:val="28"/>
        </w:rPr>
        <w:t xml:space="preserve">Specific tasks before next meeting. </w:t>
      </w:r>
    </w:p>
    <w:p>
      <w:pPr>
        <w:pStyle w:val="6"/>
        <w:numPr>
          <w:ilvl w:val="0"/>
          <w:numId w:val="3"/>
        </w:numPr>
        <w:tabs>
          <w:tab w:val="left" w:pos="360"/>
        </w:tabs>
        <w:spacing w:line="240" w:lineRule="exact"/>
      </w:pPr>
      <w:r>
        <w:t>Refine iMedbot based on Dr. Jiang’s new comments as shown above. Respond to questions.</w:t>
      </w:r>
    </w:p>
    <w:p>
      <w:pPr>
        <w:pStyle w:val="6"/>
        <w:numPr>
          <w:ilvl w:val="0"/>
          <w:numId w:val="3"/>
        </w:numPr>
        <w:tabs>
          <w:tab w:val="left" w:pos="360"/>
        </w:tabs>
        <w:spacing w:line="240" w:lineRule="exact"/>
      </w:pPr>
      <w:r>
        <w:t xml:space="preserve">Remove the redundant datasets in the dataset folder, and add the new datasets you found. </w:t>
      </w:r>
    </w:p>
    <w:p>
      <w:pPr>
        <w:pStyle w:val="6"/>
        <w:numPr>
          <w:ilvl w:val="0"/>
          <w:numId w:val="3"/>
        </w:numPr>
        <w:tabs>
          <w:tab w:val="left" w:pos="360"/>
        </w:tabs>
        <w:spacing w:line="240" w:lineRule="exact"/>
      </w:pPr>
      <w:r>
        <w:t xml:space="preserve">When user upload their local datasets for using the “model training”, you said you have done a lot of manual work to revise the dataset. You should work on adding features that allow the data error checking ahead of time (for example, if there are a lot of missing values you could provide methods to fill in missing values), automatic reformatting of the user dataset so that the iMetbot can recognize and use it, and etc. Can you look into free programs for filling in missing values such as Amelia II. Will test this next meeting. </w:t>
      </w:r>
    </w:p>
    <w:p>
      <w:pPr>
        <w:pStyle w:val="6"/>
        <w:numPr>
          <w:ilvl w:val="0"/>
          <w:numId w:val="3"/>
        </w:numPr>
        <w:tabs>
          <w:tab w:val="left" w:pos="360"/>
        </w:tabs>
        <w:spacing w:line="240" w:lineRule="exact"/>
      </w:pPr>
      <w:r>
        <w:t xml:space="preserve">Once 1. Above  Is finished, please do more testing and pay attention to not just the logic flow of the software, error handling, and the correctness of the results. Apply HCI everywhere as it fits. Record your improvements and report to me next meeting. </w:t>
      </w:r>
    </w:p>
    <w:p>
      <w:pPr>
        <w:pStyle w:val="6"/>
        <w:tabs>
          <w:tab w:val="left" w:pos="360"/>
        </w:tabs>
        <w:spacing w:line="240" w:lineRule="exact"/>
        <w:ind w:left="1100"/>
      </w:pPr>
    </w:p>
    <w:p>
      <w:pPr>
        <w:pStyle w:val="6"/>
        <w:tabs>
          <w:tab w:val="left" w:pos="360"/>
        </w:tabs>
        <w:spacing w:line="240" w:lineRule="exact"/>
        <w:ind w:left="1100"/>
      </w:pPr>
    </w:p>
    <w:p>
      <w:pPr>
        <w:pStyle w:val="6"/>
        <w:tabs>
          <w:tab w:val="left" w:pos="360"/>
        </w:tabs>
        <w:spacing w:line="240" w:lineRule="exact"/>
        <w:ind w:left="740"/>
      </w:pPr>
    </w:p>
    <w:p>
      <w:pPr>
        <w:tabs>
          <w:tab w:val="left" w:pos="360"/>
        </w:tabs>
        <w:spacing w:line="240" w:lineRule="exact"/>
      </w:pPr>
      <w:r>
        <w:t xml:space="preserve">   </w:t>
      </w:r>
    </w:p>
    <w:p>
      <w:pPr>
        <w:rPr>
          <w:b/>
          <w:bCs/>
          <w:sz w:val="28"/>
          <w:szCs w:val="28"/>
        </w:rPr>
      </w:pPr>
      <w:r>
        <w:rPr>
          <w:sz w:val="24"/>
          <w:szCs w:val="24"/>
        </w:rPr>
        <w:t xml:space="preserve">      </w:t>
      </w:r>
      <w:r>
        <w:rPr>
          <w:b/>
          <w:bCs/>
          <w:sz w:val="28"/>
          <w:szCs w:val="28"/>
        </w:rPr>
        <w:t xml:space="preserve">Less urgent tasks </w:t>
      </w:r>
    </w:p>
    <w:p>
      <w:pPr>
        <w:rPr>
          <w:sz w:val="24"/>
          <w:szCs w:val="24"/>
        </w:rPr>
      </w:pPr>
    </w:p>
    <w:p>
      <w:pPr>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Times New Roman (Body CS)">
    <w:altName w:val="苹方-简"/>
    <w:panose1 w:val="020B0604020202020204"/>
    <w:charset w:val="00"/>
    <w:family w:val="roman"/>
    <w:pitch w:val="default"/>
    <w:sig w:usb0="00000000" w:usb1="00000000" w:usb2="00000000" w:usb3="00000000" w:csb0="00000000"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öhne">
    <w:altName w:val="苹方-简"/>
    <w:panose1 w:val="00000000000000000000"/>
    <w:charset w:val="00"/>
    <w:family w:val="auto"/>
    <w:pitch w:val="default"/>
    <w:sig w:usb0="00000000" w:usb1="00000000" w:usb2="00000000" w:usb3="00000000" w:csb0="00000000" w:csb1="00000000"/>
  </w:font>
  <w:font w:name="Söhne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424EC"/>
    <w:multiLevelType w:val="multilevel"/>
    <w:tmpl w:val="4A1424EC"/>
    <w:lvl w:ilvl="0" w:tentative="0">
      <w:start w:val="1"/>
      <w:numFmt w:val="decimal"/>
      <w:lvlText w:val="%1."/>
      <w:lvlJc w:val="left"/>
      <w:pPr>
        <w:ind w:left="1100" w:hanging="360"/>
      </w:pPr>
      <w:rPr>
        <w:rFonts w:hint="default"/>
      </w:rPr>
    </w:lvl>
    <w:lvl w:ilvl="1" w:tentative="0">
      <w:start w:val="1"/>
      <w:numFmt w:val="lowerLetter"/>
      <w:lvlText w:val="%2."/>
      <w:lvlJc w:val="left"/>
      <w:pPr>
        <w:ind w:left="1820" w:hanging="360"/>
      </w:pPr>
    </w:lvl>
    <w:lvl w:ilvl="2" w:tentative="0">
      <w:start w:val="1"/>
      <w:numFmt w:val="lowerRoman"/>
      <w:lvlText w:val="%3."/>
      <w:lvlJc w:val="right"/>
      <w:pPr>
        <w:ind w:left="2540" w:hanging="180"/>
      </w:pPr>
    </w:lvl>
    <w:lvl w:ilvl="3" w:tentative="0">
      <w:start w:val="1"/>
      <w:numFmt w:val="decimal"/>
      <w:lvlText w:val="%4."/>
      <w:lvlJc w:val="left"/>
      <w:pPr>
        <w:ind w:left="3260" w:hanging="360"/>
      </w:pPr>
    </w:lvl>
    <w:lvl w:ilvl="4" w:tentative="0">
      <w:start w:val="1"/>
      <w:numFmt w:val="lowerLetter"/>
      <w:lvlText w:val="%5."/>
      <w:lvlJc w:val="left"/>
      <w:pPr>
        <w:ind w:left="3980" w:hanging="360"/>
      </w:pPr>
    </w:lvl>
    <w:lvl w:ilvl="5" w:tentative="0">
      <w:start w:val="1"/>
      <w:numFmt w:val="lowerRoman"/>
      <w:lvlText w:val="%6."/>
      <w:lvlJc w:val="right"/>
      <w:pPr>
        <w:ind w:left="4700" w:hanging="180"/>
      </w:pPr>
    </w:lvl>
    <w:lvl w:ilvl="6" w:tentative="0">
      <w:start w:val="1"/>
      <w:numFmt w:val="decimal"/>
      <w:lvlText w:val="%7."/>
      <w:lvlJc w:val="left"/>
      <w:pPr>
        <w:ind w:left="5420" w:hanging="360"/>
      </w:pPr>
    </w:lvl>
    <w:lvl w:ilvl="7" w:tentative="0">
      <w:start w:val="1"/>
      <w:numFmt w:val="lowerLetter"/>
      <w:lvlText w:val="%8."/>
      <w:lvlJc w:val="left"/>
      <w:pPr>
        <w:ind w:left="6140" w:hanging="360"/>
      </w:pPr>
    </w:lvl>
    <w:lvl w:ilvl="8" w:tentative="0">
      <w:start w:val="1"/>
      <w:numFmt w:val="lowerRoman"/>
      <w:lvlText w:val="%9."/>
      <w:lvlJc w:val="right"/>
      <w:pPr>
        <w:ind w:left="6860" w:hanging="180"/>
      </w:pPr>
    </w:lvl>
  </w:abstractNum>
  <w:abstractNum w:abstractNumId="1">
    <w:nsid w:val="707A496D"/>
    <w:multiLevelType w:val="multilevel"/>
    <w:tmpl w:val="707A496D"/>
    <w:lvl w:ilvl="0" w:tentative="0">
      <w:start w:val="1"/>
      <w:numFmt w:val="decimal"/>
      <w:lvlText w:val="%1)"/>
      <w:lvlJc w:val="left"/>
      <w:pPr>
        <w:ind w:left="1100" w:hanging="360"/>
      </w:pPr>
      <w:rPr>
        <w:rFonts w:hint="default"/>
        <w:b w:val="0"/>
        <w:bCs w:val="0"/>
        <w:sz w:val="24"/>
        <w:szCs w:val="24"/>
      </w:rPr>
    </w:lvl>
    <w:lvl w:ilvl="1" w:tentative="0">
      <w:start w:val="1"/>
      <w:numFmt w:val="lowerLetter"/>
      <w:lvlText w:val="%2."/>
      <w:lvlJc w:val="left"/>
      <w:pPr>
        <w:ind w:left="1820" w:hanging="360"/>
      </w:pPr>
    </w:lvl>
    <w:lvl w:ilvl="2" w:tentative="0">
      <w:start w:val="1"/>
      <w:numFmt w:val="lowerRoman"/>
      <w:lvlText w:val="%3."/>
      <w:lvlJc w:val="right"/>
      <w:pPr>
        <w:ind w:left="2540" w:hanging="180"/>
      </w:pPr>
    </w:lvl>
    <w:lvl w:ilvl="3" w:tentative="0">
      <w:start w:val="1"/>
      <w:numFmt w:val="decimal"/>
      <w:lvlText w:val="%4."/>
      <w:lvlJc w:val="left"/>
      <w:pPr>
        <w:ind w:left="3260" w:hanging="360"/>
      </w:pPr>
    </w:lvl>
    <w:lvl w:ilvl="4" w:tentative="0">
      <w:start w:val="1"/>
      <w:numFmt w:val="lowerLetter"/>
      <w:lvlText w:val="%5."/>
      <w:lvlJc w:val="left"/>
      <w:pPr>
        <w:ind w:left="3980" w:hanging="360"/>
      </w:pPr>
    </w:lvl>
    <w:lvl w:ilvl="5" w:tentative="0">
      <w:start w:val="1"/>
      <w:numFmt w:val="lowerRoman"/>
      <w:lvlText w:val="%6."/>
      <w:lvlJc w:val="right"/>
      <w:pPr>
        <w:ind w:left="4700" w:hanging="180"/>
      </w:pPr>
    </w:lvl>
    <w:lvl w:ilvl="6" w:tentative="0">
      <w:start w:val="1"/>
      <w:numFmt w:val="decimal"/>
      <w:lvlText w:val="%7."/>
      <w:lvlJc w:val="left"/>
      <w:pPr>
        <w:ind w:left="5420" w:hanging="360"/>
      </w:pPr>
    </w:lvl>
    <w:lvl w:ilvl="7" w:tentative="0">
      <w:start w:val="1"/>
      <w:numFmt w:val="lowerLetter"/>
      <w:lvlText w:val="%8."/>
      <w:lvlJc w:val="left"/>
      <w:pPr>
        <w:ind w:left="6140" w:hanging="360"/>
      </w:pPr>
    </w:lvl>
    <w:lvl w:ilvl="8" w:tentative="0">
      <w:start w:val="1"/>
      <w:numFmt w:val="lowerRoman"/>
      <w:lvlText w:val="%9."/>
      <w:lvlJc w:val="right"/>
      <w:pPr>
        <w:ind w:left="6860" w:hanging="180"/>
      </w:pPr>
    </w:lvl>
  </w:abstractNum>
  <w:abstractNum w:abstractNumId="2">
    <w:nsid w:val="7EC34AB5"/>
    <w:multiLevelType w:val="multilevel"/>
    <w:tmpl w:val="7EC34AB5"/>
    <w:lvl w:ilvl="0" w:tentative="0">
      <w:start w:val="1"/>
      <w:numFmt w:val="decimal"/>
      <w:lvlText w:val="%1)"/>
      <w:lvlJc w:val="left"/>
      <w:pPr>
        <w:ind w:left="620" w:hanging="360"/>
      </w:pPr>
      <w:rPr>
        <w:rFonts w:hint="default"/>
      </w:rPr>
    </w:lvl>
    <w:lvl w:ilvl="1" w:tentative="0">
      <w:start w:val="1"/>
      <w:numFmt w:val="lowerLetter"/>
      <w:lvlText w:val="%2."/>
      <w:lvlJc w:val="left"/>
      <w:pPr>
        <w:ind w:left="1340" w:hanging="360"/>
      </w:pPr>
    </w:lvl>
    <w:lvl w:ilvl="2" w:tentative="0">
      <w:start w:val="1"/>
      <w:numFmt w:val="lowerRoman"/>
      <w:lvlText w:val="%3."/>
      <w:lvlJc w:val="right"/>
      <w:pPr>
        <w:ind w:left="2060" w:hanging="180"/>
      </w:pPr>
    </w:lvl>
    <w:lvl w:ilvl="3" w:tentative="0">
      <w:start w:val="1"/>
      <w:numFmt w:val="decimal"/>
      <w:lvlText w:val="%4."/>
      <w:lvlJc w:val="left"/>
      <w:pPr>
        <w:ind w:left="2780" w:hanging="360"/>
      </w:pPr>
    </w:lvl>
    <w:lvl w:ilvl="4" w:tentative="0">
      <w:start w:val="1"/>
      <w:numFmt w:val="lowerLetter"/>
      <w:lvlText w:val="%5."/>
      <w:lvlJc w:val="left"/>
      <w:pPr>
        <w:ind w:left="3500" w:hanging="360"/>
      </w:pPr>
    </w:lvl>
    <w:lvl w:ilvl="5" w:tentative="0">
      <w:start w:val="1"/>
      <w:numFmt w:val="lowerRoman"/>
      <w:lvlText w:val="%6."/>
      <w:lvlJc w:val="right"/>
      <w:pPr>
        <w:ind w:left="4220" w:hanging="180"/>
      </w:pPr>
    </w:lvl>
    <w:lvl w:ilvl="6" w:tentative="0">
      <w:start w:val="1"/>
      <w:numFmt w:val="decimal"/>
      <w:lvlText w:val="%7."/>
      <w:lvlJc w:val="left"/>
      <w:pPr>
        <w:ind w:left="4940" w:hanging="360"/>
      </w:pPr>
    </w:lvl>
    <w:lvl w:ilvl="7" w:tentative="0">
      <w:start w:val="1"/>
      <w:numFmt w:val="lowerLetter"/>
      <w:lvlText w:val="%8."/>
      <w:lvlJc w:val="left"/>
      <w:pPr>
        <w:ind w:left="5660" w:hanging="360"/>
      </w:pPr>
    </w:lvl>
    <w:lvl w:ilvl="8" w:tentative="0">
      <w:start w:val="1"/>
      <w:numFmt w:val="lowerRoman"/>
      <w:lvlText w:val="%9."/>
      <w:lvlJc w:val="right"/>
      <w:pPr>
        <w:ind w:left="63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88"/>
    <w:rsid w:val="00001667"/>
    <w:rsid w:val="000330D5"/>
    <w:rsid w:val="000471EC"/>
    <w:rsid w:val="000543C1"/>
    <w:rsid w:val="00060DAF"/>
    <w:rsid w:val="00066723"/>
    <w:rsid w:val="00067344"/>
    <w:rsid w:val="00082D74"/>
    <w:rsid w:val="000835D9"/>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C6AE2"/>
    <w:rsid w:val="001E5B27"/>
    <w:rsid w:val="001F7778"/>
    <w:rsid w:val="002003BC"/>
    <w:rsid w:val="002009B1"/>
    <w:rsid w:val="00210C88"/>
    <w:rsid w:val="002127F5"/>
    <w:rsid w:val="00231EFF"/>
    <w:rsid w:val="0023739D"/>
    <w:rsid w:val="00247651"/>
    <w:rsid w:val="00251A0B"/>
    <w:rsid w:val="00262E69"/>
    <w:rsid w:val="00274B48"/>
    <w:rsid w:val="002A2B5B"/>
    <w:rsid w:val="002C0A42"/>
    <w:rsid w:val="002E61F2"/>
    <w:rsid w:val="002F4568"/>
    <w:rsid w:val="00310D9E"/>
    <w:rsid w:val="00320696"/>
    <w:rsid w:val="0032705C"/>
    <w:rsid w:val="00336D90"/>
    <w:rsid w:val="00346103"/>
    <w:rsid w:val="00381CD1"/>
    <w:rsid w:val="003906E5"/>
    <w:rsid w:val="003B3C64"/>
    <w:rsid w:val="003C091D"/>
    <w:rsid w:val="003D2D64"/>
    <w:rsid w:val="003F0885"/>
    <w:rsid w:val="003F26EC"/>
    <w:rsid w:val="003F686C"/>
    <w:rsid w:val="00401D12"/>
    <w:rsid w:val="0040290B"/>
    <w:rsid w:val="00410216"/>
    <w:rsid w:val="00414CE7"/>
    <w:rsid w:val="004244B8"/>
    <w:rsid w:val="00436DFA"/>
    <w:rsid w:val="0044402D"/>
    <w:rsid w:val="00452C7C"/>
    <w:rsid w:val="00461A44"/>
    <w:rsid w:val="00462013"/>
    <w:rsid w:val="004B0703"/>
    <w:rsid w:val="004C12F1"/>
    <w:rsid w:val="004F32CD"/>
    <w:rsid w:val="00530A2D"/>
    <w:rsid w:val="00537AE4"/>
    <w:rsid w:val="00541D9A"/>
    <w:rsid w:val="00546F1E"/>
    <w:rsid w:val="00554910"/>
    <w:rsid w:val="005553B2"/>
    <w:rsid w:val="005759FE"/>
    <w:rsid w:val="00591273"/>
    <w:rsid w:val="00597640"/>
    <w:rsid w:val="005A05A7"/>
    <w:rsid w:val="005C0546"/>
    <w:rsid w:val="005D72E2"/>
    <w:rsid w:val="005E0F7E"/>
    <w:rsid w:val="005E4DFB"/>
    <w:rsid w:val="005E53AA"/>
    <w:rsid w:val="005E6060"/>
    <w:rsid w:val="0060538F"/>
    <w:rsid w:val="0061016B"/>
    <w:rsid w:val="00622F54"/>
    <w:rsid w:val="00624F5D"/>
    <w:rsid w:val="00685B8A"/>
    <w:rsid w:val="00687ECA"/>
    <w:rsid w:val="006A1B0A"/>
    <w:rsid w:val="006A35E5"/>
    <w:rsid w:val="006B20C5"/>
    <w:rsid w:val="006B3410"/>
    <w:rsid w:val="006B426A"/>
    <w:rsid w:val="006E5FB2"/>
    <w:rsid w:val="006F1BD5"/>
    <w:rsid w:val="007017A8"/>
    <w:rsid w:val="007373EA"/>
    <w:rsid w:val="00756E1C"/>
    <w:rsid w:val="00785D1C"/>
    <w:rsid w:val="00786C7F"/>
    <w:rsid w:val="00794E78"/>
    <w:rsid w:val="007C32F5"/>
    <w:rsid w:val="007D609A"/>
    <w:rsid w:val="007F176B"/>
    <w:rsid w:val="0082449C"/>
    <w:rsid w:val="0083081E"/>
    <w:rsid w:val="00833144"/>
    <w:rsid w:val="0084037B"/>
    <w:rsid w:val="0084515F"/>
    <w:rsid w:val="0087087F"/>
    <w:rsid w:val="0087108B"/>
    <w:rsid w:val="008817BF"/>
    <w:rsid w:val="008955CA"/>
    <w:rsid w:val="00895776"/>
    <w:rsid w:val="00895AA9"/>
    <w:rsid w:val="008A78F9"/>
    <w:rsid w:val="008C30B1"/>
    <w:rsid w:val="008D0171"/>
    <w:rsid w:val="008D7241"/>
    <w:rsid w:val="008E10AC"/>
    <w:rsid w:val="008E63A8"/>
    <w:rsid w:val="008F1017"/>
    <w:rsid w:val="0090296A"/>
    <w:rsid w:val="00904527"/>
    <w:rsid w:val="0094464B"/>
    <w:rsid w:val="00962170"/>
    <w:rsid w:val="009829BF"/>
    <w:rsid w:val="0098424C"/>
    <w:rsid w:val="009A17CB"/>
    <w:rsid w:val="009A5EF6"/>
    <w:rsid w:val="009B7B82"/>
    <w:rsid w:val="009C3EF0"/>
    <w:rsid w:val="009E174F"/>
    <w:rsid w:val="009F149F"/>
    <w:rsid w:val="009F793D"/>
    <w:rsid w:val="00A21CE1"/>
    <w:rsid w:val="00A25E18"/>
    <w:rsid w:val="00A30B42"/>
    <w:rsid w:val="00A3449A"/>
    <w:rsid w:val="00A34745"/>
    <w:rsid w:val="00A359DB"/>
    <w:rsid w:val="00A45926"/>
    <w:rsid w:val="00A51C81"/>
    <w:rsid w:val="00A62275"/>
    <w:rsid w:val="00A631E0"/>
    <w:rsid w:val="00A72869"/>
    <w:rsid w:val="00A73862"/>
    <w:rsid w:val="00A75DD1"/>
    <w:rsid w:val="00AB3FD9"/>
    <w:rsid w:val="00AB72DD"/>
    <w:rsid w:val="00AC17F1"/>
    <w:rsid w:val="00AC519B"/>
    <w:rsid w:val="00AD3553"/>
    <w:rsid w:val="00AD4B62"/>
    <w:rsid w:val="00AF2433"/>
    <w:rsid w:val="00AF4883"/>
    <w:rsid w:val="00B120C7"/>
    <w:rsid w:val="00B13B3F"/>
    <w:rsid w:val="00B22692"/>
    <w:rsid w:val="00B25632"/>
    <w:rsid w:val="00B2763C"/>
    <w:rsid w:val="00B37513"/>
    <w:rsid w:val="00B45FE2"/>
    <w:rsid w:val="00B81CF2"/>
    <w:rsid w:val="00B85E1B"/>
    <w:rsid w:val="00B864FF"/>
    <w:rsid w:val="00B87862"/>
    <w:rsid w:val="00BA36B1"/>
    <w:rsid w:val="00BA38F6"/>
    <w:rsid w:val="00BB4200"/>
    <w:rsid w:val="00BB472D"/>
    <w:rsid w:val="00C135AE"/>
    <w:rsid w:val="00C15F0B"/>
    <w:rsid w:val="00C25C1F"/>
    <w:rsid w:val="00C41CAF"/>
    <w:rsid w:val="00C54CAD"/>
    <w:rsid w:val="00C70625"/>
    <w:rsid w:val="00C73A48"/>
    <w:rsid w:val="00C75376"/>
    <w:rsid w:val="00C85F0E"/>
    <w:rsid w:val="00C94371"/>
    <w:rsid w:val="00CA33B4"/>
    <w:rsid w:val="00CB2871"/>
    <w:rsid w:val="00CB2D87"/>
    <w:rsid w:val="00CC3432"/>
    <w:rsid w:val="00CC77A7"/>
    <w:rsid w:val="00CD1247"/>
    <w:rsid w:val="00CD50B8"/>
    <w:rsid w:val="00CF49BA"/>
    <w:rsid w:val="00D07F2A"/>
    <w:rsid w:val="00D1655C"/>
    <w:rsid w:val="00D22D25"/>
    <w:rsid w:val="00D34F9C"/>
    <w:rsid w:val="00D51455"/>
    <w:rsid w:val="00D55450"/>
    <w:rsid w:val="00D64176"/>
    <w:rsid w:val="00D73B37"/>
    <w:rsid w:val="00D84912"/>
    <w:rsid w:val="00D86625"/>
    <w:rsid w:val="00D9353D"/>
    <w:rsid w:val="00DA50FF"/>
    <w:rsid w:val="00DB2321"/>
    <w:rsid w:val="00DB284D"/>
    <w:rsid w:val="00DB6AEA"/>
    <w:rsid w:val="00DC5F6A"/>
    <w:rsid w:val="00DD65F1"/>
    <w:rsid w:val="00E2196F"/>
    <w:rsid w:val="00E5667D"/>
    <w:rsid w:val="00E73858"/>
    <w:rsid w:val="00E868A5"/>
    <w:rsid w:val="00EA405A"/>
    <w:rsid w:val="00EA4EFF"/>
    <w:rsid w:val="00EB02A4"/>
    <w:rsid w:val="00ED1F12"/>
    <w:rsid w:val="00EE389C"/>
    <w:rsid w:val="00EE499A"/>
    <w:rsid w:val="00EE6111"/>
    <w:rsid w:val="00F077D0"/>
    <w:rsid w:val="00F15D65"/>
    <w:rsid w:val="00F313CA"/>
    <w:rsid w:val="00F35201"/>
    <w:rsid w:val="00F52460"/>
    <w:rsid w:val="00FC75EB"/>
    <w:rsid w:val="00FF084E"/>
    <w:rsid w:val="6FF5A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Date"/>
    <w:basedOn w:val="1"/>
    <w:next w:val="1"/>
    <w:link w:val="7"/>
    <w:unhideWhenUsed/>
    <w:qFormat/>
    <w:uiPriority w:val="99"/>
  </w:style>
  <w:style w:type="character" w:styleId="4">
    <w:name w:val="HTML Code"/>
    <w:basedOn w:val="3"/>
    <w:unhideWhenUsed/>
    <w:uiPriority w:val="99"/>
    <w:rPr>
      <w:rFonts w:ascii="Courier New" w:hAnsi="Courier New" w:cs="Courier New"/>
      <w:sz w:val="20"/>
      <w:szCs w:val="20"/>
    </w:rPr>
  </w:style>
  <w:style w:type="paragraph" w:customStyle="1" w:styleId="6">
    <w:name w:val="List Paragraph"/>
    <w:basedOn w:val="1"/>
    <w:qFormat/>
    <w:uiPriority w:val="34"/>
    <w:pPr>
      <w:ind w:left="720"/>
      <w:contextualSpacing/>
    </w:pPr>
  </w:style>
  <w:style w:type="character" w:customStyle="1" w:styleId="7">
    <w:name w:val="Date Char"/>
    <w:basedOn w:val="3"/>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359</Words>
  <Characters>2050</Characters>
  <Lines>17</Lines>
  <Paragraphs>4</Paragraphs>
  <TotalTime>0</TotalTime>
  <ScaleCrop>false</ScaleCrop>
  <LinksUpToDate>false</LinksUpToDate>
  <CharactersWithSpaces>2405</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2021-02-11T19:10:00Z</dcterms:created>
  <dc:creator>Chuhan Xu</dc:creator>
  <cp:lastModifiedBy>yangzhen</cp:lastModifiedBy>
  <dcterms:modified xsi:type="dcterms:W3CDTF">2023-04-17T13:43:52Z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