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3F0E56" w14:textId="41071C3E" w:rsidR="00CA1040" w:rsidRPr="00E953B3" w:rsidRDefault="004A318A" w:rsidP="00550F10">
      <w:pPr>
        <w:spacing w:after="0"/>
        <w:rPr>
          <w:rFonts w:ascii="Segoe UI" w:hAnsi="Segoe UI" w:cs="Segoe UI"/>
          <w:sz w:val="24"/>
          <w:szCs w:val="24"/>
        </w:rPr>
      </w:pPr>
      <w:r w:rsidRPr="00E953B3">
        <w:rPr>
          <w:rFonts w:ascii="Segoe UI" w:hAnsi="Segoe UI" w:cs="Segoe UI"/>
          <w:sz w:val="24"/>
          <w:szCs w:val="24"/>
        </w:rPr>
        <w:t>Defining simple generic classes</w:t>
      </w:r>
    </w:p>
    <w:p w14:paraId="4FFAFFD4" w14:textId="77777777" w:rsidR="004A318A" w:rsidRPr="004A318A" w:rsidRDefault="004A318A" w:rsidP="00550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0" w:after="0" w:line="360" w:lineRule="atLeast"/>
        <w:ind w:left="400"/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</w:pPr>
      <w:r w:rsidRPr="004A318A"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  <w:t>public class Pair&lt;T&gt;</w:t>
      </w:r>
    </w:p>
    <w:p w14:paraId="6B35575B" w14:textId="77777777" w:rsidR="004A318A" w:rsidRPr="004A318A" w:rsidRDefault="004A318A" w:rsidP="00550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0" w:after="0" w:line="360" w:lineRule="atLeast"/>
        <w:ind w:left="400"/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</w:pPr>
      <w:r w:rsidRPr="004A318A"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  <w:t>{</w:t>
      </w:r>
    </w:p>
    <w:p w14:paraId="78653B1C" w14:textId="77777777" w:rsidR="004A318A" w:rsidRPr="004A318A" w:rsidRDefault="004A318A" w:rsidP="00550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0" w:after="0" w:line="360" w:lineRule="atLeast"/>
        <w:ind w:left="400"/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</w:pPr>
      <w:r w:rsidRPr="004A318A"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  <w:t>   private T first;</w:t>
      </w:r>
    </w:p>
    <w:p w14:paraId="5E99A784" w14:textId="77777777" w:rsidR="004A318A" w:rsidRPr="004A318A" w:rsidRDefault="004A318A" w:rsidP="00550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0" w:after="0" w:line="360" w:lineRule="atLeast"/>
        <w:ind w:left="400"/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</w:pPr>
      <w:r w:rsidRPr="004A318A"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  <w:t>   private T second;</w:t>
      </w:r>
      <w:r w:rsidRPr="004A318A"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  <w:br/>
      </w:r>
    </w:p>
    <w:p w14:paraId="47BC6704" w14:textId="77777777" w:rsidR="004A318A" w:rsidRPr="004A318A" w:rsidRDefault="004A318A" w:rsidP="00550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0" w:after="0" w:line="360" w:lineRule="atLeast"/>
        <w:ind w:left="400"/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</w:pPr>
      <w:r w:rsidRPr="004A318A"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  <w:t xml:space="preserve">   public </w:t>
      </w:r>
      <w:proofErr w:type="gramStart"/>
      <w:r w:rsidRPr="004A318A"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  <w:t>Pair(</w:t>
      </w:r>
      <w:proofErr w:type="gramEnd"/>
      <w:r w:rsidRPr="004A318A"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  <w:t>) { first = null; second = null; }</w:t>
      </w:r>
    </w:p>
    <w:p w14:paraId="21C8EC28" w14:textId="77777777" w:rsidR="004A318A" w:rsidRPr="004A318A" w:rsidRDefault="004A318A" w:rsidP="00550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0" w:after="0" w:line="360" w:lineRule="atLeast"/>
        <w:ind w:left="400"/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</w:pPr>
      <w:r w:rsidRPr="004A318A"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  <w:t xml:space="preserve">   public </w:t>
      </w:r>
      <w:proofErr w:type="gramStart"/>
      <w:r w:rsidRPr="004A318A"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  <w:t>Pair(</w:t>
      </w:r>
      <w:proofErr w:type="gramEnd"/>
      <w:r w:rsidRPr="004A318A"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  <w:t xml:space="preserve">T first, T second) { </w:t>
      </w:r>
      <w:proofErr w:type="spellStart"/>
      <w:r w:rsidRPr="004A318A"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  <w:t>this.first</w:t>
      </w:r>
      <w:proofErr w:type="spellEnd"/>
      <w:r w:rsidRPr="004A318A"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  <w:t xml:space="preserve"> = first; </w:t>
      </w:r>
      <w:proofErr w:type="spellStart"/>
      <w:r w:rsidRPr="004A318A"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  <w:t>this.second</w:t>
      </w:r>
      <w:proofErr w:type="spellEnd"/>
      <w:r w:rsidRPr="004A318A"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  <w:t xml:space="preserve"> = second; }</w:t>
      </w:r>
      <w:r w:rsidRPr="004A318A"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  <w:br/>
      </w:r>
    </w:p>
    <w:p w14:paraId="34187CFE" w14:textId="77777777" w:rsidR="004A318A" w:rsidRPr="004A318A" w:rsidRDefault="004A318A" w:rsidP="00550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0" w:after="0" w:line="360" w:lineRule="atLeast"/>
        <w:ind w:left="400"/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</w:pPr>
      <w:r w:rsidRPr="004A318A"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  <w:t xml:space="preserve">   public T </w:t>
      </w:r>
      <w:proofErr w:type="spellStart"/>
      <w:proofErr w:type="gramStart"/>
      <w:r w:rsidRPr="004A318A"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  <w:t>getFirst</w:t>
      </w:r>
      <w:proofErr w:type="spellEnd"/>
      <w:r w:rsidRPr="004A318A"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  <w:t>(</w:t>
      </w:r>
      <w:proofErr w:type="gramEnd"/>
      <w:r w:rsidRPr="004A318A"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  <w:t>) { return first; }</w:t>
      </w:r>
    </w:p>
    <w:p w14:paraId="2A7FFA89" w14:textId="77777777" w:rsidR="004A318A" w:rsidRPr="004A318A" w:rsidRDefault="004A318A" w:rsidP="00550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0" w:after="0" w:line="360" w:lineRule="atLeast"/>
        <w:ind w:left="400"/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</w:pPr>
      <w:r w:rsidRPr="004A318A"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  <w:t xml:space="preserve">   public T </w:t>
      </w:r>
      <w:proofErr w:type="spellStart"/>
      <w:proofErr w:type="gramStart"/>
      <w:r w:rsidRPr="004A318A"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  <w:t>getSecond</w:t>
      </w:r>
      <w:proofErr w:type="spellEnd"/>
      <w:r w:rsidRPr="004A318A"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  <w:t>(</w:t>
      </w:r>
      <w:proofErr w:type="gramEnd"/>
      <w:r w:rsidRPr="004A318A"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  <w:t>) { return second; }</w:t>
      </w:r>
      <w:r w:rsidRPr="004A318A"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  <w:br/>
      </w:r>
    </w:p>
    <w:p w14:paraId="0ABB2095" w14:textId="77777777" w:rsidR="004A318A" w:rsidRPr="004A318A" w:rsidRDefault="004A318A" w:rsidP="00550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0" w:after="0" w:line="360" w:lineRule="atLeast"/>
        <w:ind w:left="400"/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</w:pPr>
      <w:r w:rsidRPr="004A318A"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  <w:t xml:space="preserve">   public void </w:t>
      </w:r>
      <w:proofErr w:type="spellStart"/>
      <w:proofErr w:type="gramStart"/>
      <w:r w:rsidRPr="004A318A"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  <w:t>setFirst</w:t>
      </w:r>
      <w:proofErr w:type="spellEnd"/>
      <w:r w:rsidRPr="004A318A"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  <w:t>(</w:t>
      </w:r>
      <w:proofErr w:type="gramEnd"/>
      <w:r w:rsidRPr="004A318A"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  <w:t xml:space="preserve">T </w:t>
      </w:r>
      <w:proofErr w:type="spellStart"/>
      <w:r w:rsidRPr="004A318A"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  <w:t>newValue</w:t>
      </w:r>
      <w:proofErr w:type="spellEnd"/>
      <w:r w:rsidRPr="004A318A"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  <w:t xml:space="preserve">) { first = </w:t>
      </w:r>
      <w:proofErr w:type="spellStart"/>
      <w:r w:rsidRPr="004A318A"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  <w:t>newValue</w:t>
      </w:r>
      <w:proofErr w:type="spellEnd"/>
      <w:r w:rsidRPr="004A318A"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  <w:t>; }</w:t>
      </w:r>
    </w:p>
    <w:p w14:paraId="47DD9A31" w14:textId="77777777" w:rsidR="004A318A" w:rsidRPr="004A318A" w:rsidRDefault="004A318A" w:rsidP="00550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0" w:after="0" w:line="360" w:lineRule="atLeast"/>
        <w:ind w:left="400"/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</w:pPr>
      <w:r w:rsidRPr="004A318A"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  <w:t xml:space="preserve">   public void </w:t>
      </w:r>
      <w:proofErr w:type="spellStart"/>
      <w:proofErr w:type="gramStart"/>
      <w:r w:rsidRPr="004A318A"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  <w:t>setSecond</w:t>
      </w:r>
      <w:proofErr w:type="spellEnd"/>
      <w:r w:rsidRPr="004A318A"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  <w:t>(</w:t>
      </w:r>
      <w:proofErr w:type="gramEnd"/>
      <w:r w:rsidRPr="004A318A"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  <w:t xml:space="preserve">T </w:t>
      </w:r>
      <w:proofErr w:type="spellStart"/>
      <w:r w:rsidRPr="004A318A"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  <w:t>newValue</w:t>
      </w:r>
      <w:proofErr w:type="spellEnd"/>
      <w:r w:rsidRPr="004A318A"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  <w:t xml:space="preserve">) { second = </w:t>
      </w:r>
      <w:proofErr w:type="spellStart"/>
      <w:r w:rsidRPr="004A318A"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  <w:t>newValue</w:t>
      </w:r>
      <w:proofErr w:type="spellEnd"/>
      <w:r w:rsidRPr="004A318A"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  <w:t>; }</w:t>
      </w:r>
    </w:p>
    <w:p w14:paraId="02D78556" w14:textId="5B0ACA93" w:rsidR="004A318A" w:rsidRPr="00E953B3" w:rsidRDefault="004A318A" w:rsidP="00550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0" w:after="0" w:line="360" w:lineRule="atLeast"/>
        <w:ind w:left="400"/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</w:pPr>
      <w:r w:rsidRPr="004A318A"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  <w:t>}</w:t>
      </w:r>
    </w:p>
    <w:p w14:paraId="1D2D8738" w14:textId="77777777" w:rsidR="00AA4DD3" w:rsidRPr="00E953B3" w:rsidRDefault="00AA4DD3" w:rsidP="00550F10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0" w:after="0" w:line="360" w:lineRule="atLeast"/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</w:pPr>
      <w:r w:rsidRPr="00E953B3">
        <w:rPr>
          <w:rFonts w:ascii="Segoe UI" w:hAnsi="Segoe UI" w:cs="Segoe UI"/>
          <w:color w:val="000000"/>
          <w:sz w:val="24"/>
          <w:szCs w:val="24"/>
        </w:rPr>
        <w:t>The </w:t>
      </w:r>
      <w:r w:rsidRPr="00E953B3">
        <w:rPr>
          <w:rStyle w:val="HTMLCode"/>
          <w:rFonts w:ascii="Courier" w:eastAsiaTheme="minorHAnsi" w:hAnsi="Courier"/>
          <w:color w:val="000000"/>
          <w:sz w:val="24"/>
          <w:szCs w:val="24"/>
        </w:rPr>
        <w:t>Pair</w:t>
      </w:r>
      <w:r w:rsidRPr="00E953B3">
        <w:rPr>
          <w:rFonts w:ascii="Segoe UI" w:hAnsi="Segoe UI" w:cs="Segoe UI"/>
          <w:color w:val="000000"/>
          <w:sz w:val="24"/>
          <w:szCs w:val="24"/>
        </w:rPr>
        <w:t> class introduces a type variable </w:t>
      </w:r>
      <w:r w:rsidRPr="00E953B3">
        <w:rPr>
          <w:rStyle w:val="HTMLCode"/>
          <w:rFonts w:ascii="Courier" w:eastAsiaTheme="minorHAnsi" w:hAnsi="Courier"/>
          <w:color w:val="000000"/>
          <w:sz w:val="24"/>
          <w:szCs w:val="24"/>
        </w:rPr>
        <w:t>T</w:t>
      </w:r>
      <w:r w:rsidRPr="00E953B3">
        <w:rPr>
          <w:rFonts w:ascii="Segoe UI" w:hAnsi="Segoe UI" w:cs="Segoe UI"/>
          <w:color w:val="000000"/>
          <w:sz w:val="24"/>
          <w:szCs w:val="24"/>
        </w:rPr>
        <w:t>, enclosed in angle brackets </w:t>
      </w:r>
      <w:r w:rsidRPr="00E953B3">
        <w:rPr>
          <w:rStyle w:val="HTMLCode"/>
          <w:rFonts w:ascii="Courier" w:eastAsiaTheme="minorHAnsi" w:hAnsi="Courier"/>
          <w:color w:val="000000"/>
          <w:sz w:val="24"/>
          <w:szCs w:val="24"/>
        </w:rPr>
        <w:t>&lt; &gt;</w:t>
      </w:r>
      <w:r w:rsidRPr="00E953B3">
        <w:rPr>
          <w:rFonts w:ascii="Segoe UI" w:hAnsi="Segoe UI" w:cs="Segoe UI"/>
          <w:color w:val="000000"/>
          <w:sz w:val="24"/>
          <w:szCs w:val="24"/>
        </w:rPr>
        <w:t xml:space="preserve">, after the class name. </w:t>
      </w:r>
    </w:p>
    <w:p w14:paraId="480A3FB8" w14:textId="3BB4ABBF" w:rsidR="00AA4DD3" w:rsidRPr="00E953B3" w:rsidRDefault="00AA4DD3" w:rsidP="00550F10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0" w:line="360" w:lineRule="atLeast"/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</w:pPr>
      <w:r w:rsidRPr="00E953B3">
        <w:rPr>
          <w:rFonts w:ascii="Segoe UI" w:hAnsi="Segoe UI" w:cs="Segoe UI"/>
          <w:color w:val="000000"/>
          <w:sz w:val="24"/>
          <w:szCs w:val="24"/>
        </w:rPr>
        <w:t>A generic class can have more than one type variable. </w:t>
      </w:r>
    </w:p>
    <w:p w14:paraId="48D35010" w14:textId="3305DB5A" w:rsidR="004A318A" w:rsidRPr="00E953B3" w:rsidRDefault="00AA4DD3" w:rsidP="00550F10">
      <w:pPr>
        <w:rPr>
          <w:rFonts w:ascii="Segoe UI" w:hAnsi="Segoe UI" w:cs="Segoe UI"/>
          <w:sz w:val="24"/>
          <w:szCs w:val="24"/>
        </w:rPr>
      </w:pPr>
      <w:r w:rsidRPr="00E953B3">
        <w:rPr>
          <w:rFonts w:ascii="Segoe UI" w:hAnsi="Segoe UI" w:cs="Segoe UI"/>
          <w:sz w:val="24"/>
          <w:szCs w:val="24"/>
        </w:rPr>
        <w:t>Generic Methods</w:t>
      </w:r>
    </w:p>
    <w:p w14:paraId="02BCE4F0" w14:textId="2AA669F6" w:rsidR="00AC7490" w:rsidRPr="00E953B3" w:rsidRDefault="009F0464" w:rsidP="00550F10">
      <w:pPr>
        <w:pStyle w:val="ListParagraph"/>
        <w:numPr>
          <w:ilvl w:val="0"/>
          <w:numId w:val="1"/>
        </w:num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private static &lt;T&gt; String Shout(&lt;T&gt; name)</w:t>
      </w:r>
    </w:p>
    <w:p w14:paraId="40492164" w14:textId="279F205B" w:rsidR="00AA4DD3" w:rsidRPr="00E953B3" w:rsidRDefault="00AC7490" w:rsidP="00550F10">
      <w:pPr>
        <w:rPr>
          <w:rFonts w:ascii="Segoe UI" w:hAnsi="Segoe UI" w:cs="Segoe UI"/>
          <w:sz w:val="24"/>
          <w:szCs w:val="24"/>
        </w:rPr>
      </w:pPr>
      <w:r w:rsidRPr="00E953B3">
        <w:rPr>
          <w:rFonts w:ascii="Segoe UI" w:hAnsi="Segoe UI" w:cs="Segoe UI"/>
          <w:sz w:val="24"/>
          <w:szCs w:val="24"/>
        </w:rPr>
        <w:t>Bounds for Type Variables</w:t>
      </w:r>
    </w:p>
    <w:p w14:paraId="39D46EDF" w14:textId="77777777" w:rsidR="0051692E" w:rsidRPr="00E953B3" w:rsidRDefault="0051692E" w:rsidP="00550F10">
      <w:pPr>
        <w:pStyle w:val="ListParagraph"/>
        <w:numPr>
          <w:ilvl w:val="0"/>
          <w:numId w:val="1"/>
        </w:numPr>
        <w:rPr>
          <w:rFonts w:ascii="Segoe UI" w:hAnsi="Segoe UI" w:cs="Segoe UI"/>
          <w:sz w:val="24"/>
          <w:szCs w:val="24"/>
        </w:rPr>
      </w:pPr>
      <w:r w:rsidRPr="00E953B3">
        <w:rPr>
          <w:rFonts w:ascii="Segoe UI" w:hAnsi="Segoe UI" w:cs="Segoe UI"/>
          <w:color w:val="000000"/>
          <w:sz w:val="24"/>
          <w:szCs w:val="24"/>
        </w:rPr>
        <w:t>How do we know that the class to which </w:t>
      </w:r>
      <w:r w:rsidRPr="00E953B3">
        <w:rPr>
          <w:rStyle w:val="HTMLCode"/>
          <w:rFonts w:ascii="Courier" w:eastAsiaTheme="minorHAnsi" w:hAnsi="Courier"/>
          <w:color w:val="000000"/>
          <w:sz w:val="24"/>
          <w:szCs w:val="24"/>
        </w:rPr>
        <w:t>T</w:t>
      </w:r>
      <w:r w:rsidRPr="00E953B3">
        <w:rPr>
          <w:rFonts w:ascii="Segoe UI" w:hAnsi="Segoe UI" w:cs="Segoe UI"/>
          <w:color w:val="000000"/>
          <w:sz w:val="24"/>
          <w:szCs w:val="24"/>
        </w:rPr>
        <w:t> belongs has a </w:t>
      </w:r>
      <w:proofErr w:type="spellStart"/>
      <w:r w:rsidRPr="00E953B3">
        <w:rPr>
          <w:rStyle w:val="HTMLCode"/>
          <w:rFonts w:ascii="Courier" w:eastAsiaTheme="minorHAnsi" w:hAnsi="Courier"/>
          <w:color w:val="000000"/>
          <w:sz w:val="24"/>
          <w:szCs w:val="24"/>
        </w:rPr>
        <w:t>compareTo</w:t>
      </w:r>
      <w:proofErr w:type="spellEnd"/>
      <w:r w:rsidRPr="00E953B3">
        <w:rPr>
          <w:rFonts w:ascii="Segoe UI" w:hAnsi="Segoe UI" w:cs="Segoe UI"/>
          <w:color w:val="000000"/>
          <w:sz w:val="24"/>
          <w:szCs w:val="24"/>
        </w:rPr>
        <w:t xml:space="preserve"> method? </w:t>
      </w:r>
    </w:p>
    <w:p w14:paraId="1D188E2D" w14:textId="77777777" w:rsidR="002557D6" w:rsidRPr="00E953B3" w:rsidRDefault="0051692E" w:rsidP="00550F10">
      <w:pPr>
        <w:pStyle w:val="ListParagraph"/>
        <w:numPr>
          <w:ilvl w:val="0"/>
          <w:numId w:val="1"/>
        </w:numPr>
        <w:rPr>
          <w:rFonts w:ascii="Segoe UI" w:hAnsi="Segoe UI" w:cs="Segoe UI"/>
          <w:sz w:val="24"/>
          <w:szCs w:val="24"/>
        </w:rPr>
      </w:pPr>
      <w:r w:rsidRPr="00E953B3">
        <w:rPr>
          <w:rFonts w:ascii="Segoe UI" w:hAnsi="Segoe UI" w:cs="Segoe UI"/>
          <w:color w:val="000000"/>
          <w:sz w:val="24"/>
          <w:szCs w:val="24"/>
        </w:rPr>
        <w:t>The solution is to restrict </w:t>
      </w:r>
      <w:r w:rsidRPr="00E953B3">
        <w:rPr>
          <w:rStyle w:val="HTMLCode"/>
          <w:rFonts w:ascii="Courier" w:eastAsiaTheme="minorHAnsi" w:hAnsi="Courier"/>
          <w:color w:val="000000"/>
          <w:sz w:val="24"/>
          <w:szCs w:val="24"/>
        </w:rPr>
        <w:t>T</w:t>
      </w:r>
      <w:r w:rsidRPr="00E953B3">
        <w:rPr>
          <w:rFonts w:ascii="Segoe UI" w:hAnsi="Segoe UI" w:cs="Segoe UI"/>
          <w:color w:val="000000"/>
          <w:sz w:val="24"/>
          <w:szCs w:val="24"/>
        </w:rPr>
        <w:t> to a class that implements the </w:t>
      </w:r>
      <w:r w:rsidRPr="00E953B3">
        <w:rPr>
          <w:rStyle w:val="HTMLCode"/>
          <w:rFonts w:ascii="Courier" w:eastAsiaTheme="minorHAnsi" w:hAnsi="Courier"/>
          <w:color w:val="000000"/>
          <w:sz w:val="24"/>
          <w:szCs w:val="24"/>
        </w:rPr>
        <w:t>Comparable</w:t>
      </w:r>
      <w:r w:rsidRPr="00E953B3">
        <w:rPr>
          <w:rFonts w:ascii="Segoe UI" w:hAnsi="Segoe UI" w:cs="Segoe UI"/>
          <w:color w:val="000000"/>
          <w:sz w:val="24"/>
          <w:szCs w:val="24"/>
        </w:rPr>
        <w:t> interface</w:t>
      </w:r>
      <w:r w:rsidR="002557D6" w:rsidRPr="00E953B3">
        <w:rPr>
          <w:rFonts w:ascii="Segoe UI" w:hAnsi="Segoe UI" w:cs="Segoe UI"/>
          <w:color w:val="000000"/>
          <w:sz w:val="24"/>
          <w:szCs w:val="24"/>
        </w:rPr>
        <w:t xml:space="preserve"> </w:t>
      </w:r>
      <w:r w:rsidRPr="00E953B3">
        <w:rPr>
          <w:rFonts w:ascii="Segoe UI" w:hAnsi="Segoe UI" w:cs="Segoe UI"/>
          <w:color w:val="000000"/>
          <w:sz w:val="24"/>
          <w:szCs w:val="24"/>
        </w:rPr>
        <w:t>a standard interface with a single method, </w:t>
      </w:r>
      <w:proofErr w:type="spellStart"/>
      <w:r w:rsidRPr="00E953B3">
        <w:rPr>
          <w:rStyle w:val="HTMLCode"/>
          <w:rFonts w:ascii="Courier" w:eastAsiaTheme="minorHAnsi" w:hAnsi="Courier"/>
          <w:color w:val="000000"/>
          <w:sz w:val="24"/>
          <w:szCs w:val="24"/>
        </w:rPr>
        <w:t>compareTo</w:t>
      </w:r>
      <w:proofErr w:type="spellEnd"/>
      <w:r w:rsidRPr="00E953B3">
        <w:rPr>
          <w:rFonts w:ascii="Segoe UI" w:hAnsi="Segoe UI" w:cs="Segoe UI"/>
          <w:color w:val="000000"/>
          <w:sz w:val="24"/>
          <w:szCs w:val="24"/>
        </w:rPr>
        <w:t xml:space="preserve">. </w:t>
      </w:r>
    </w:p>
    <w:p w14:paraId="1EA8F8C9" w14:textId="6F945BA5" w:rsidR="00AC7490" w:rsidRPr="00E953B3" w:rsidRDefault="0051692E" w:rsidP="00550F10">
      <w:pPr>
        <w:pStyle w:val="ListParagraph"/>
        <w:numPr>
          <w:ilvl w:val="0"/>
          <w:numId w:val="1"/>
        </w:numPr>
        <w:rPr>
          <w:rFonts w:ascii="Segoe UI" w:hAnsi="Segoe UI" w:cs="Segoe UI"/>
          <w:sz w:val="24"/>
          <w:szCs w:val="24"/>
        </w:rPr>
      </w:pPr>
      <w:r w:rsidRPr="00E953B3">
        <w:rPr>
          <w:rFonts w:ascii="Segoe UI" w:hAnsi="Segoe UI" w:cs="Segoe UI"/>
          <w:color w:val="000000"/>
          <w:sz w:val="24"/>
          <w:szCs w:val="24"/>
        </w:rPr>
        <w:t>You can achieve this by giving a </w:t>
      </w:r>
      <w:r w:rsidRPr="00E953B3">
        <w:rPr>
          <w:rStyle w:val="Emphasis"/>
          <w:rFonts w:ascii="Segoe UI" w:hAnsi="Segoe UI" w:cs="Segoe UI"/>
          <w:color w:val="000000"/>
          <w:sz w:val="24"/>
          <w:szCs w:val="24"/>
        </w:rPr>
        <w:t>bound</w:t>
      </w:r>
      <w:r w:rsidRPr="00E953B3">
        <w:rPr>
          <w:rFonts w:ascii="Segoe UI" w:hAnsi="Segoe UI" w:cs="Segoe UI"/>
          <w:color w:val="000000"/>
          <w:sz w:val="24"/>
          <w:szCs w:val="24"/>
        </w:rPr>
        <w:t> for the type variable </w:t>
      </w:r>
      <w:r w:rsidRPr="00E953B3">
        <w:rPr>
          <w:rStyle w:val="HTMLCode"/>
          <w:rFonts w:ascii="Courier" w:eastAsiaTheme="minorHAnsi" w:hAnsi="Courier"/>
          <w:color w:val="000000"/>
          <w:sz w:val="24"/>
          <w:szCs w:val="24"/>
        </w:rPr>
        <w:t>T</w:t>
      </w:r>
    </w:p>
    <w:p w14:paraId="298CAED8" w14:textId="5E0B189A" w:rsidR="008A3C2A" w:rsidRPr="00E953B3" w:rsidRDefault="008A3C2A" w:rsidP="00550F10">
      <w:pPr>
        <w:pStyle w:val="HTMLPreformatted"/>
        <w:numPr>
          <w:ilvl w:val="0"/>
          <w:numId w:val="1"/>
        </w:numPr>
        <w:spacing w:before="20" w:after="20" w:line="360" w:lineRule="atLeast"/>
        <w:rPr>
          <w:rFonts w:ascii="Courier" w:hAnsi="Courier"/>
          <w:color w:val="000000"/>
          <w:sz w:val="24"/>
          <w:szCs w:val="24"/>
        </w:rPr>
      </w:pPr>
      <w:r w:rsidRPr="00E953B3">
        <w:rPr>
          <w:rFonts w:ascii="Courier" w:hAnsi="Courier"/>
          <w:color w:val="000000"/>
          <w:sz w:val="24"/>
          <w:szCs w:val="24"/>
        </w:rPr>
        <w:t xml:space="preserve">public static &lt;T </w:t>
      </w:r>
      <w:r w:rsidRPr="00E953B3">
        <w:rPr>
          <w:rStyle w:val="Strong"/>
          <w:rFonts w:ascii="Courier" w:hAnsi="Courier"/>
          <w:color w:val="000000"/>
          <w:sz w:val="24"/>
          <w:szCs w:val="24"/>
        </w:rPr>
        <w:t>extends Comparable</w:t>
      </w:r>
      <w:r w:rsidRPr="00E953B3">
        <w:rPr>
          <w:rFonts w:ascii="Courier" w:hAnsi="Courier"/>
          <w:color w:val="000000"/>
          <w:sz w:val="24"/>
          <w:szCs w:val="24"/>
        </w:rPr>
        <w:t>&gt; T min(</w:t>
      </w:r>
      <w:proofErr w:type="gramStart"/>
      <w:r w:rsidRPr="00E953B3">
        <w:rPr>
          <w:rFonts w:ascii="Courier" w:hAnsi="Courier"/>
          <w:color w:val="000000"/>
          <w:sz w:val="24"/>
          <w:szCs w:val="24"/>
        </w:rPr>
        <w:t>T[</w:t>
      </w:r>
      <w:proofErr w:type="gramEnd"/>
      <w:r w:rsidRPr="00E953B3">
        <w:rPr>
          <w:rFonts w:ascii="Courier" w:hAnsi="Courier"/>
          <w:color w:val="000000"/>
          <w:sz w:val="24"/>
          <w:szCs w:val="24"/>
        </w:rPr>
        <w:t>] a) ...</w:t>
      </w:r>
    </w:p>
    <w:p w14:paraId="6ABBB046" w14:textId="1CB94594" w:rsidR="00CD0C33" w:rsidRPr="00E953B3" w:rsidRDefault="00CD0C33" w:rsidP="00550F10">
      <w:pPr>
        <w:pStyle w:val="HTMLPreformatted"/>
        <w:spacing w:before="20" w:after="20" w:line="360" w:lineRule="atLeast"/>
        <w:rPr>
          <w:rFonts w:ascii="Courier" w:hAnsi="Courier"/>
          <w:color w:val="000000"/>
          <w:sz w:val="24"/>
          <w:szCs w:val="24"/>
        </w:rPr>
      </w:pPr>
      <w:r w:rsidRPr="00E953B3">
        <w:rPr>
          <w:rFonts w:ascii="Courier" w:hAnsi="Courier"/>
          <w:color w:val="000000"/>
          <w:sz w:val="24"/>
          <w:szCs w:val="24"/>
        </w:rPr>
        <w:t>Generic Code and the Virtual Machine</w:t>
      </w:r>
    </w:p>
    <w:p w14:paraId="0AAEFDB5" w14:textId="489B6F52" w:rsidR="00CD0C33" w:rsidRPr="00E953B3" w:rsidRDefault="00550F10" w:rsidP="00550F10">
      <w:pPr>
        <w:pStyle w:val="HTMLPreformatted"/>
        <w:spacing w:before="20" w:after="20" w:line="360" w:lineRule="atLeast"/>
        <w:rPr>
          <w:rFonts w:ascii="Courier" w:hAnsi="Courier"/>
          <w:color w:val="000000"/>
          <w:sz w:val="24"/>
          <w:szCs w:val="24"/>
        </w:rPr>
      </w:pPr>
      <w:r w:rsidRPr="00E953B3">
        <w:rPr>
          <w:rFonts w:ascii="Courier" w:hAnsi="Courier"/>
          <w:color w:val="000000"/>
          <w:sz w:val="24"/>
          <w:szCs w:val="24"/>
        </w:rPr>
        <w:t>Type Erasure</w:t>
      </w:r>
    </w:p>
    <w:p w14:paraId="0E0A81B9" w14:textId="53CE0845" w:rsidR="00550F10" w:rsidRPr="00E953B3" w:rsidRDefault="00550F10" w:rsidP="00550F10">
      <w:pPr>
        <w:pStyle w:val="HTMLPreformatted"/>
        <w:numPr>
          <w:ilvl w:val="0"/>
          <w:numId w:val="1"/>
        </w:numPr>
        <w:spacing w:before="20" w:after="20" w:line="360" w:lineRule="atLeast"/>
        <w:rPr>
          <w:rFonts w:ascii="Courier" w:hAnsi="Courier"/>
          <w:color w:val="000000"/>
          <w:sz w:val="24"/>
          <w:szCs w:val="24"/>
        </w:rPr>
      </w:pPr>
      <w:r w:rsidRPr="00E953B3">
        <w:rPr>
          <w:rFonts w:ascii="Segoe UI" w:hAnsi="Segoe UI" w:cs="Segoe UI"/>
          <w:color w:val="000000"/>
          <w:sz w:val="24"/>
          <w:szCs w:val="24"/>
        </w:rPr>
        <w:t>Whenever you define a generic type, a corresponding </w:t>
      </w:r>
      <w:r w:rsidRPr="00E953B3">
        <w:rPr>
          <w:rStyle w:val="Emphasis"/>
          <w:rFonts w:ascii="Segoe UI" w:hAnsi="Segoe UI" w:cs="Segoe UI"/>
          <w:color w:val="000000"/>
          <w:sz w:val="24"/>
          <w:szCs w:val="24"/>
        </w:rPr>
        <w:t>raw</w:t>
      </w:r>
      <w:r w:rsidRPr="00E953B3">
        <w:rPr>
          <w:rFonts w:ascii="Segoe UI" w:hAnsi="Segoe UI" w:cs="Segoe UI"/>
          <w:color w:val="000000"/>
          <w:sz w:val="24"/>
          <w:szCs w:val="24"/>
        </w:rPr>
        <w:t> type is automatically provided. </w:t>
      </w:r>
    </w:p>
    <w:p w14:paraId="64A901AD" w14:textId="77777777" w:rsidR="00550F10" w:rsidRPr="00E953B3" w:rsidRDefault="00550F10" w:rsidP="00550F10">
      <w:pPr>
        <w:pStyle w:val="NormalWeb"/>
        <w:numPr>
          <w:ilvl w:val="0"/>
          <w:numId w:val="1"/>
        </w:numPr>
        <w:spacing w:before="240" w:beforeAutospacing="0" w:after="240" w:afterAutospacing="0"/>
        <w:rPr>
          <w:rFonts w:ascii="Segoe UI" w:hAnsi="Segoe UI" w:cs="Segoe UI"/>
          <w:color w:val="000000"/>
        </w:rPr>
      </w:pPr>
      <w:r w:rsidRPr="00E953B3">
        <w:rPr>
          <w:rFonts w:ascii="Segoe UI" w:hAnsi="Segoe UI" w:cs="Segoe UI"/>
          <w:color w:val="000000"/>
        </w:rPr>
        <w:t>For example, the raw type for </w:t>
      </w:r>
      <w:r w:rsidRPr="00E953B3">
        <w:rPr>
          <w:rStyle w:val="HTMLCode"/>
          <w:rFonts w:ascii="Courier" w:hAnsi="Courier"/>
          <w:color w:val="000000"/>
          <w:sz w:val="24"/>
          <w:szCs w:val="24"/>
        </w:rPr>
        <w:t>Pair&lt;T&gt;</w:t>
      </w:r>
      <w:r w:rsidRPr="00E953B3">
        <w:rPr>
          <w:rFonts w:ascii="Segoe UI" w:hAnsi="Segoe UI" w:cs="Segoe UI"/>
          <w:color w:val="000000"/>
        </w:rPr>
        <w:t> looks like this:</w:t>
      </w:r>
    </w:p>
    <w:p w14:paraId="42B24807" w14:textId="77777777" w:rsidR="00550F10" w:rsidRPr="00E953B3" w:rsidRDefault="00550F10" w:rsidP="00550F10">
      <w:pPr>
        <w:pStyle w:val="HTMLPreformatted"/>
        <w:spacing w:before="20" w:after="20" w:line="360" w:lineRule="atLeast"/>
        <w:ind w:left="720"/>
        <w:rPr>
          <w:rFonts w:ascii="Courier" w:hAnsi="Courier"/>
          <w:color w:val="000000"/>
          <w:sz w:val="24"/>
          <w:szCs w:val="24"/>
        </w:rPr>
      </w:pPr>
      <w:r w:rsidRPr="00E953B3">
        <w:rPr>
          <w:rFonts w:ascii="Courier" w:hAnsi="Courier"/>
          <w:color w:val="000000"/>
          <w:sz w:val="24"/>
          <w:szCs w:val="24"/>
        </w:rPr>
        <w:lastRenderedPageBreak/>
        <w:t>public class Pair</w:t>
      </w:r>
    </w:p>
    <w:p w14:paraId="4C8209E3" w14:textId="77777777" w:rsidR="00550F10" w:rsidRPr="00E953B3" w:rsidRDefault="00550F10" w:rsidP="00550F10">
      <w:pPr>
        <w:pStyle w:val="HTMLPreformatted"/>
        <w:spacing w:before="20" w:after="20" w:line="360" w:lineRule="atLeast"/>
        <w:ind w:left="720"/>
        <w:rPr>
          <w:rFonts w:ascii="Courier" w:hAnsi="Courier"/>
          <w:color w:val="000000"/>
          <w:sz w:val="24"/>
          <w:szCs w:val="24"/>
        </w:rPr>
      </w:pPr>
      <w:r w:rsidRPr="00E953B3">
        <w:rPr>
          <w:rFonts w:ascii="Courier" w:hAnsi="Courier"/>
          <w:color w:val="000000"/>
          <w:sz w:val="24"/>
          <w:szCs w:val="24"/>
        </w:rPr>
        <w:t>{</w:t>
      </w:r>
    </w:p>
    <w:p w14:paraId="33C21F09" w14:textId="77777777" w:rsidR="00550F10" w:rsidRPr="00E953B3" w:rsidRDefault="00550F10" w:rsidP="00550F10">
      <w:pPr>
        <w:pStyle w:val="HTMLPreformatted"/>
        <w:spacing w:before="20" w:after="20" w:line="360" w:lineRule="atLeast"/>
        <w:ind w:left="720"/>
        <w:rPr>
          <w:rFonts w:ascii="Courier" w:hAnsi="Courier"/>
          <w:color w:val="000000"/>
          <w:sz w:val="24"/>
          <w:szCs w:val="24"/>
        </w:rPr>
      </w:pPr>
      <w:r w:rsidRPr="00E953B3">
        <w:rPr>
          <w:rFonts w:ascii="Courier" w:hAnsi="Courier"/>
          <w:color w:val="000000"/>
          <w:sz w:val="24"/>
          <w:szCs w:val="24"/>
        </w:rPr>
        <w:t xml:space="preserve">   private </w:t>
      </w:r>
      <w:r w:rsidRPr="00E953B3">
        <w:rPr>
          <w:rStyle w:val="Strong"/>
          <w:rFonts w:ascii="Courier" w:hAnsi="Courier"/>
          <w:color w:val="000000"/>
          <w:sz w:val="24"/>
          <w:szCs w:val="24"/>
        </w:rPr>
        <w:t>Object</w:t>
      </w:r>
      <w:r w:rsidRPr="00E953B3">
        <w:rPr>
          <w:rFonts w:ascii="Courier" w:hAnsi="Courier"/>
          <w:color w:val="000000"/>
          <w:sz w:val="24"/>
          <w:szCs w:val="24"/>
        </w:rPr>
        <w:t xml:space="preserve"> first;</w:t>
      </w:r>
    </w:p>
    <w:p w14:paraId="392D6061" w14:textId="77777777" w:rsidR="00550F10" w:rsidRPr="00E953B3" w:rsidRDefault="00550F10" w:rsidP="00550F10">
      <w:pPr>
        <w:pStyle w:val="HTMLPreformatted"/>
        <w:spacing w:before="20" w:after="20" w:line="360" w:lineRule="atLeast"/>
        <w:ind w:left="720"/>
        <w:rPr>
          <w:rFonts w:ascii="Courier" w:hAnsi="Courier"/>
          <w:color w:val="000000"/>
          <w:sz w:val="24"/>
          <w:szCs w:val="24"/>
        </w:rPr>
      </w:pPr>
      <w:r w:rsidRPr="00E953B3">
        <w:rPr>
          <w:rFonts w:ascii="Courier" w:hAnsi="Courier"/>
          <w:color w:val="000000"/>
          <w:sz w:val="24"/>
          <w:szCs w:val="24"/>
        </w:rPr>
        <w:t xml:space="preserve">   private </w:t>
      </w:r>
      <w:r w:rsidRPr="00E953B3">
        <w:rPr>
          <w:rStyle w:val="Strong"/>
          <w:rFonts w:ascii="Courier" w:hAnsi="Courier"/>
          <w:color w:val="000000"/>
          <w:sz w:val="24"/>
          <w:szCs w:val="24"/>
        </w:rPr>
        <w:t>Object</w:t>
      </w:r>
      <w:r w:rsidRPr="00E953B3">
        <w:rPr>
          <w:rFonts w:ascii="Courier" w:hAnsi="Courier"/>
          <w:color w:val="000000"/>
          <w:sz w:val="24"/>
          <w:szCs w:val="24"/>
        </w:rPr>
        <w:t xml:space="preserve"> second;</w:t>
      </w:r>
      <w:r w:rsidRPr="00E953B3">
        <w:rPr>
          <w:rFonts w:ascii="Courier" w:hAnsi="Courier"/>
          <w:color w:val="000000"/>
          <w:sz w:val="24"/>
          <w:szCs w:val="24"/>
        </w:rPr>
        <w:br/>
      </w:r>
    </w:p>
    <w:p w14:paraId="1CD7475A" w14:textId="77777777" w:rsidR="00550F10" w:rsidRPr="00E953B3" w:rsidRDefault="00550F10" w:rsidP="00550F10">
      <w:pPr>
        <w:pStyle w:val="HTMLPreformatted"/>
        <w:spacing w:before="20" w:after="20" w:line="360" w:lineRule="atLeast"/>
        <w:ind w:left="720"/>
        <w:rPr>
          <w:rFonts w:ascii="Courier" w:hAnsi="Courier"/>
          <w:color w:val="000000"/>
          <w:sz w:val="24"/>
          <w:szCs w:val="24"/>
        </w:rPr>
      </w:pPr>
      <w:r w:rsidRPr="00E953B3">
        <w:rPr>
          <w:rFonts w:ascii="Courier" w:hAnsi="Courier"/>
          <w:color w:val="000000"/>
          <w:sz w:val="24"/>
          <w:szCs w:val="24"/>
        </w:rPr>
        <w:t xml:space="preserve">   public </w:t>
      </w:r>
      <w:proofErr w:type="gramStart"/>
      <w:r w:rsidRPr="00E953B3">
        <w:rPr>
          <w:rFonts w:ascii="Courier" w:hAnsi="Courier"/>
          <w:color w:val="000000"/>
          <w:sz w:val="24"/>
          <w:szCs w:val="24"/>
        </w:rPr>
        <w:t>Pair(</w:t>
      </w:r>
      <w:proofErr w:type="gramEnd"/>
      <w:r w:rsidRPr="00E953B3">
        <w:rPr>
          <w:rStyle w:val="Strong"/>
          <w:rFonts w:ascii="Courier" w:hAnsi="Courier"/>
          <w:color w:val="000000"/>
          <w:sz w:val="24"/>
          <w:szCs w:val="24"/>
        </w:rPr>
        <w:t>Object</w:t>
      </w:r>
      <w:r w:rsidRPr="00E953B3">
        <w:rPr>
          <w:rFonts w:ascii="Courier" w:hAnsi="Courier"/>
          <w:color w:val="000000"/>
          <w:sz w:val="24"/>
          <w:szCs w:val="24"/>
        </w:rPr>
        <w:t xml:space="preserve"> first, </w:t>
      </w:r>
      <w:r w:rsidRPr="00E953B3">
        <w:rPr>
          <w:rStyle w:val="Strong"/>
          <w:rFonts w:ascii="Courier" w:hAnsi="Courier"/>
          <w:color w:val="000000"/>
          <w:sz w:val="24"/>
          <w:szCs w:val="24"/>
        </w:rPr>
        <w:t>Object</w:t>
      </w:r>
      <w:r w:rsidRPr="00E953B3">
        <w:rPr>
          <w:rFonts w:ascii="Courier" w:hAnsi="Courier"/>
          <w:color w:val="000000"/>
          <w:sz w:val="24"/>
          <w:szCs w:val="24"/>
        </w:rPr>
        <w:t xml:space="preserve"> second)</w:t>
      </w:r>
    </w:p>
    <w:p w14:paraId="09D90092" w14:textId="77777777" w:rsidR="00550F10" w:rsidRPr="00E953B3" w:rsidRDefault="00550F10" w:rsidP="00550F10">
      <w:pPr>
        <w:pStyle w:val="HTMLPreformatted"/>
        <w:spacing w:before="20" w:after="20" w:line="360" w:lineRule="atLeast"/>
        <w:ind w:left="720"/>
        <w:rPr>
          <w:rFonts w:ascii="Courier" w:hAnsi="Courier"/>
          <w:color w:val="000000"/>
          <w:sz w:val="24"/>
          <w:szCs w:val="24"/>
        </w:rPr>
      </w:pPr>
      <w:r w:rsidRPr="00E953B3">
        <w:rPr>
          <w:rFonts w:ascii="Courier" w:hAnsi="Courier"/>
          <w:color w:val="000000"/>
          <w:sz w:val="24"/>
          <w:szCs w:val="24"/>
        </w:rPr>
        <w:t>   {</w:t>
      </w:r>
    </w:p>
    <w:p w14:paraId="64F78F58" w14:textId="77777777" w:rsidR="00550F10" w:rsidRPr="00E953B3" w:rsidRDefault="00550F10" w:rsidP="00550F10">
      <w:pPr>
        <w:pStyle w:val="HTMLPreformatted"/>
        <w:spacing w:before="20" w:after="20" w:line="360" w:lineRule="atLeast"/>
        <w:ind w:left="720"/>
        <w:rPr>
          <w:rFonts w:ascii="Courier" w:hAnsi="Courier"/>
          <w:color w:val="000000"/>
          <w:sz w:val="24"/>
          <w:szCs w:val="24"/>
        </w:rPr>
      </w:pPr>
      <w:r w:rsidRPr="00E953B3">
        <w:rPr>
          <w:rFonts w:ascii="Courier" w:hAnsi="Courier"/>
          <w:color w:val="000000"/>
          <w:sz w:val="24"/>
          <w:szCs w:val="24"/>
        </w:rPr>
        <w:t>      </w:t>
      </w:r>
      <w:proofErr w:type="spellStart"/>
      <w:proofErr w:type="gramStart"/>
      <w:r w:rsidRPr="00E953B3">
        <w:rPr>
          <w:rFonts w:ascii="Courier" w:hAnsi="Courier"/>
          <w:color w:val="000000"/>
          <w:sz w:val="24"/>
          <w:szCs w:val="24"/>
        </w:rPr>
        <w:t>this.first</w:t>
      </w:r>
      <w:proofErr w:type="spellEnd"/>
      <w:proofErr w:type="gramEnd"/>
      <w:r w:rsidRPr="00E953B3">
        <w:rPr>
          <w:rFonts w:ascii="Courier" w:hAnsi="Courier"/>
          <w:color w:val="000000"/>
          <w:sz w:val="24"/>
          <w:szCs w:val="24"/>
        </w:rPr>
        <w:t xml:space="preserve"> = first;</w:t>
      </w:r>
    </w:p>
    <w:p w14:paraId="0843068D" w14:textId="77777777" w:rsidR="00550F10" w:rsidRPr="00E953B3" w:rsidRDefault="00550F10" w:rsidP="00550F10">
      <w:pPr>
        <w:pStyle w:val="HTMLPreformatted"/>
        <w:spacing w:before="20" w:after="20" w:line="360" w:lineRule="atLeast"/>
        <w:ind w:left="720"/>
        <w:rPr>
          <w:rFonts w:ascii="Courier" w:hAnsi="Courier"/>
          <w:color w:val="000000"/>
          <w:sz w:val="24"/>
          <w:szCs w:val="24"/>
        </w:rPr>
      </w:pPr>
      <w:r w:rsidRPr="00E953B3">
        <w:rPr>
          <w:rFonts w:ascii="Courier" w:hAnsi="Courier"/>
          <w:color w:val="000000"/>
          <w:sz w:val="24"/>
          <w:szCs w:val="24"/>
        </w:rPr>
        <w:t>      </w:t>
      </w:r>
      <w:proofErr w:type="spellStart"/>
      <w:proofErr w:type="gramStart"/>
      <w:r w:rsidRPr="00E953B3">
        <w:rPr>
          <w:rFonts w:ascii="Courier" w:hAnsi="Courier"/>
          <w:color w:val="000000"/>
          <w:sz w:val="24"/>
          <w:szCs w:val="24"/>
        </w:rPr>
        <w:t>this.second</w:t>
      </w:r>
      <w:proofErr w:type="spellEnd"/>
      <w:proofErr w:type="gramEnd"/>
      <w:r w:rsidRPr="00E953B3">
        <w:rPr>
          <w:rFonts w:ascii="Courier" w:hAnsi="Courier"/>
          <w:color w:val="000000"/>
          <w:sz w:val="24"/>
          <w:szCs w:val="24"/>
        </w:rPr>
        <w:t xml:space="preserve"> = second;</w:t>
      </w:r>
    </w:p>
    <w:p w14:paraId="0E5F1210" w14:textId="77777777" w:rsidR="00550F10" w:rsidRPr="00E953B3" w:rsidRDefault="00550F10" w:rsidP="00550F10">
      <w:pPr>
        <w:pStyle w:val="HTMLPreformatted"/>
        <w:spacing w:before="20" w:after="20" w:line="360" w:lineRule="atLeast"/>
        <w:ind w:left="720"/>
        <w:rPr>
          <w:rFonts w:ascii="Courier" w:hAnsi="Courier"/>
          <w:color w:val="000000"/>
          <w:sz w:val="24"/>
          <w:szCs w:val="24"/>
        </w:rPr>
      </w:pPr>
      <w:r w:rsidRPr="00E953B3">
        <w:rPr>
          <w:rFonts w:ascii="Courier" w:hAnsi="Courier"/>
          <w:color w:val="000000"/>
          <w:sz w:val="24"/>
          <w:szCs w:val="24"/>
        </w:rPr>
        <w:t>   }</w:t>
      </w:r>
      <w:r w:rsidRPr="00E953B3">
        <w:rPr>
          <w:rFonts w:ascii="Courier" w:hAnsi="Courier"/>
          <w:color w:val="000000"/>
          <w:sz w:val="24"/>
          <w:szCs w:val="24"/>
        </w:rPr>
        <w:br/>
      </w:r>
    </w:p>
    <w:p w14:paraId="7044A42F" w14:textId="77777777" w:rsidR="00550F10" w:rsidRPr="00E953B3" w:rsidRDefault="00550F10" w:rsidP="00550F10">
      <w:pPr>
        <w:pStyle w:val="HTMLPreformatted"/>
        <w:spacing w:before="20" w:after="20" w:line="360" w:lineRule="atLeast"/>
        <w:ind w:left="720"/>
        <w:rPr>
          <w:rFonts w:ascii="Courier" w:hAnsi="Courier"/>
          <w:color w:val="000000"/>
          <w:sz w:val="24"/>
          <w:szCs w:val="24"/>
        </w:rPr>
      </w:pPr>
      <w:r w:rsidRPr="00E953B3">
        <w:rPr>
          <w:rFonts w:ascii="Courier" w:hAnsi="Courier"/>
          <w:color w:val="000000"/>
          <w:sz w:val="24"/>
          <w:szCs w:val="24"/>
        </w:rPr>
        <w:t xml:space="preserve">   public </w:t>
      </w:r>
      <w:r w:rsidRPr="00E953B3">
        <w:rPr>
          <w:rStyle w:val="Strong"/>
          <w:rFonts w:ascii="Courier" w:hAnsi="Courier"/>
          <w:color w:val="000000"/>
          <w:sz w:val="24"/>
          <w:szCs w:val="24"/>
        </w:rPr>
        <w:t>Object</w:t>
      </w:r>
      <w:r w:rsidRPr="00E953B3">
        <w:rPr>
          <w:rFonts w:ascii="Courier" w:hAnsi="Courier"/>
          <w:color w:val="000000"/>
          <w:sz w:val="24"/>
          <w:szCs w:val="24"/>
        </w:rPr>
        <w:t xml:space="preserve"> </w:t>
      </w:r>
      <w:proofErr w:type="spellStart"/>
      <w:proofErr w:type="gramStart"/>
      <w:r w:rsidRPr="00E953B3">
        <w:rPr>
          <w:rFonts w:ascii="Courier" w:hAnsi="Courier"/>
          <w:color w:val="000000"/>
          <w:sz w:val="24"/>
          <w:szCs w:val="24"/>
        </w:rPr>
        <w:t>getFirst</w:t>
      </w:r>
      <w:proofErr w:type="spellEnd"/>
      <w:r w:rsidRPr="00E953B3">
        <w:rPr>
          <w:rFonts w:ascii="Courier" w:hAnsi="Courier"/>
          <w:color w:val="000000"/>
          <w:sz w:val="24"/>
          <w:szCs w:val="24"/>
        </w:rPr>
        <w:t>(</w:t>
      </w:r>
      <w:proofErr w:type="gramEnd"/>
      <w:r w:rsidRPr="00E953B3">
        <w:rPr>
          <w:rFonts w:ascii="Courier" w:hAnsi="Courier"/>
          <w:color w:val="000000"/>
          <w:sz w:val="24"/>
          <w:szCs w:val="24"/>
        </w:rPr>
        <w:t>) { return first; }</w:t>
      </w:r>
    </w:p>
    <w:p w14:paraId="145B9E01" w14:textId="77777777" w:rsidR="00550F10" w:rsidRPr="00E953B3" w:rsidRDefault="00550F10" w:rsidP="00550F10">
      <w:pPr>
        <w:pStyle w:val="HTMLPreformatted"/>
        <w:spacing w:before="20" w:after="20" w:line="360" w:lineRule="atLeast"/>
        <w:ind w:left="720"/>
        <w:rPr>
          <w:rFonts w:ascii="Courier" w:hAnsi="Courier"/>
          <w:color w:val="000000"/>
          <w:sz w:val="24"/>
          <w:szCs w:val="24"/>
        </w:rPr>
      </w:pPr>
      <w:r w:rsidRPr="00E953B3">
        <w:rPr>
          <w:rFonts w:ascii="Courier" w:hAnsi="Courier"/>
          <w:color w:val="000000"/>
          <w:sz w:val="24"/>
          <w:szCs w:val="24"/>
        </w:rPr>
        <w:t xml:space="preserve">   public </w:t>
      </w:r>
      <w:r w:rsidRPr="00E953B3">
        <w:rPr>
          <w:rStyle w:val="Strong"/>
          <w:rFonts w:ascii="Courier" w:hAnsi="Courier"/>
          <w:color w:val="000000"/>
          <w:sz w:val="24"/>
          <w:szCs w:val="24"/>
        </w:rPr>
        <w:t>Object</w:t>
      </w:r>
      <w:r w:rsidRPr="00E953B3">
        <w:rPr>
          <w:rFonts w:ascii="Courier" w:hAnsi="Courier"/>
          <w:color w:val="000000"/>
          <w:sz w:val="24"/>
          <w:szCs w:val="24"/>
        </w:rPr>
        <w:t xml:space="preserve"> </w:t>
      </w:r>
      <w:proofErr w:type="spellStart"/>
      <w:proofErr w:type="gramStart"/>
      <w:r w:rsidRPr="00E953B3">
        <w:rPr>
          <w:rFonts w:ascii="Courier" w:hAnsi="Courier"/>
          <w:color w:val="000000"/>
          <w:sz w:val="24"/>
          <w:szCs w:val="24"/>
        </w:rPr>
        <w:t>getSecond</w:t>
      </w:r>
      <w:proofErr w:type="spellEnd"/>
      <w:r w:rsidRPr="00E953B3">
        <w:rPr>
          <w:rFonts w:ascii="Courier" w:hAnsi="Courier"/>
          <w:color w:val="000000"/>
          <w:sz w:val="24"/>
          <w:szCs w:val="24"/>
        </w:rPr>
        <w:t>(</w:t>
      </w:r>
      <w:proofErr w:type="gramEnd"/>
      <w:r w:rsidRPr="00E953B3">
        <w:rPr>
          <w:rFonts w:ascii="Courier" w:hAnsi="Courier"/>
          <w:color w:val="000000"/>
          <w:sz w:val="24"/>
          <w:szCs w:val="24"/>
        </w:rPr>
        <w:t>) { return second; }</w:t>
      </w:r>
      <w:r w:rsidRPr="00E953B3">
        <w:rPr>
          <w:rFonts w:ascii="Courier" w:hAnsi="Courier"/>
          <w:color w:val="000000"/>
          <w:sz w:val="24"/>
          <w:szCs w:val="24"/>
        </w:rPr>
        <w:br/>
      </w:r>
    </w:p>
    <w:p w14:paraId="19C95AD1" w14:textId="77777777" w:rsidR="00550F10" w:rsidRPr="00E953B3" w:rsidRDefault="00550F10" w:rsidP="00550F10">
      <w:pPr>
        <w:pStyle w:val="HTMLPreformatted"/>
        <w:spacing w:before="20" w:after="20" w:line="360" w:lineRule="atLeast"/>
        <w:ind w:left="720"/>
        <w:rPr>
          <w:rFonts w:ascii="Courier" w:hAnsi="Courier"/>
          <w:color w:val="000000"/>
          <w:sz w:val="24"/>
          <w:szCs w:val="24"/>
        </w:rPr>
      </w:pPr>
      <w:r w:rsidRPr="00E953B3">
        <w:rPr>
          <w:rFonts w:ascii="Courier" w:hAnsi="Courier"/>
          <w:color w:val="000000"/>
          <w:sz w:val="24"/>
          <w:szCs w:val="24"/>
        </w:rPr>
        <w:t xml:space="preserve">   public void </w:t>
      </w:r>
      <w:proofErr w:type="spellStart"/>
      <w:proofErr w:type="gramStart"/>
      <w:r w:rsidRPr="00E953B3">
        <w:rPr>
          <w:rFonts w:ascii="Courier" w:hAnsi="Courier"/>
          <w:color w:val="000000"/>
          <w:sz w:val="24"/>
          <w:szCs w:val="24"/>
        </w:rPr>
        <w:t>setFirst</w:t>
      </w:r>
      <w:proofErr w:type="spellEnd"/>
      <w:r w:rsidRPr="00E953B3">
        <w:rPr>
          <w:rFonts w:ascii="Courier" w:hAnsi="Courier"/>
          <w:color w:val="000000"/>
          <w:sz w:val="24"/>
          <w:szCs w:val="24"/>
        </w:rPr>
        <w:t>(</w:t>
      </w:r>
      <w:proofErr w:type="gramEnd"/>
      <w:r w:rsidRPr="00E953B3">
        <w:rPr>
          <w:rStyle w:val="Strong"/>
          <w:rFonts w:ascii="Courier" w:hAnsi="Courier"/>
          <w:color w:val="000000"/>
          <w:sz w:val="24"/>
          <w:szCs w:val="24"/>
        </w:rPr>
        <w:t>Object</w:t>
      </w:r>
      <w:r w:rsidRPr="00E953B3">
        <w:rPr>
          <w:rFonts w:ascii="Courier" w:hAnsi="Courier"/>
          <w:color w:val="000000"/>
          <w:sz w:val="24"/>
          <w:szCs w:val="24"/>
        </w:rPr>
        <w:t xml:space="preserve"> </w:t>
      </w:r>
      <w:proofErr w:type="spellStart"/>
      <w:r w:rsidRPr="00E953B3">
        <w:rPr>
          <w:rFonts w:ascii="Courier" w:hAnsi="Courier"/>
          <w:color w:val="000000"/>
          <w:sz w:val="24"/>
          <w:szCs w:val="24"/>
        </w:rPr>
        <w:t>newValue</w:t>
      </w:r>
      <w:proofErr w:type="spellEnd"/>
      <w:r w:rsidRPr="00E953B3">
        <w:rPr>
          <w:rFonts w:ascii="Courier" w:hAnsi="Courier"/>
          <w:color w:val="000000"/>
          <w:sz w:val="24"/>
          <w:szCs w:val="24"/>
        </w:rPr>
        <w:t xml:space="preserve">) { first = </w:t>
      </w:r>
      <w:proofErr w:type="spellStart"/>
      <w:r w:rsidRPr="00E953B3">
        <w:rPr>
          <w:rFonts w:ascii="Courier" w:hAnsi="Courier"/>
          <w:color w:val="000000"/>
          <w:sz w:val="24"/>
          <w:szCs w:val="24"/>
        </w:rPr>
        <w:t>newValue</w:t>
      </w:r>
      <w:proofErr w:type="spellEnd"/>
      <w:r w:rsidRPr="00E953B3">
        <w:rPr>
          <w:rFonts w:ascii="Courier" w:hAnsi="Courier"/>
          <w:color w:val="000000"/>
          <w:sz w:val="24"/>
          <w:szCs w:val="24"/>
        </w:rPr>
        <w:t>; }</w:t>
      </w:r>
    </w:p>
    <w:p w14:paraId="5CADBE38" w14:textId="77777777" w:rsidR="00550F10" w:rsidRPr="00E953B3" w:rsidRDefault="00550F10" w:rsidP="00550F10">
      <w:pPr>
        <w:pStyle w:val="HTMLPreformatted"/>
        <w:spacing w:before="20" w:after="20" w:line="360" w:lineRule="atLeast"/>
        <w:ind w:left="720"/>
        <w:rPr>
          <w:rFonts w:ascii="Courier" w:hAnsi="Courier"/>
          <w:color w:val="000000"/>
          <w:sz w:val="24"/>
          <w:szCs w:val="24"/>
        </w:rPr>
      </w:pPr>
      <w:r w:rsidRPr="00E953B3">
        <w:rPr>
          <w:rFonts w:ascii="Courier" w:hAnsi="Courier"/>
          <w:color w:val="000000"/>
          <w:sz w:val="24"/>
          <w:szCs w:val="24"/>
        </w:rPr>
        <w:t xml:space="preserve">   public void </w:t>
      </w:r>
      <w:proofErr w:type="spellStart"/>
      <w:proofErr w:type="gramStart"/>
      <w:r w:rsidRPr="00E953B3">
        <w:rPr>
          <w:rFonts w:ascii="Courier" w:hAnsi="Courier"/>
          <w:color w:val="000000"/>
          <w:sz w:val="24"/>
          <w:szCs w:val="24"/>
        </w:rPr>
        <w:t>setSecond</w:t>
      </w:r>
      <w:proofErr w:type="spellEnd"/>
      <w:r w:rsidRPr="00E953B3">
        <w:rPr>
          <w:rFonts w:ascii="Courier" w:hAnsi="Courier"/>
          <w:color w:val="000000"/>
          <w:sz w:val="24"/>
          <w:szCs w:val="24"/>
        </w:rPr>
        <w:t>(</w:t>
      </w:r>
      <w:proofErr w:type="gramEnd"/>
      <w:r w:rsidRPr="00E953B3">
        <w:rPr>
          <w:rStyle w:val="Strong"/>
          <w:rFonts w:ascii="Courier" w:hAnsi="Courier"/>
          <w:color w:val="000000"/>
          <w:sz w:val="24"/>
          <w:szCs w:val="24"/>
        </w:rPr>
        <w:t>Object</w:t>
      </w:r>
      <w:r w:rsidRPr="00E953B3">
        <w:rPr>
          <w:rFonts w:ascii="Courier" w:hAnsi="Courier"/>
          <w:color w:val="000000"/>
          <w:sz w:val="24"/>
          <w:szCs w:val="24"/>
        </w:rPr>
        <w:t xml:space="preserve"> </w:t>
      </w:r>
      <w:proofErr w:type="spellStart"/>
      <w:r w:rsidRPr="00E953B3">
        <w:rPr>
          <w:rFonts w:ascii="Courier" w:hAnsi="Courier"/>
          <w:color w:val="000000"/>
          <w:sz w:val="24"/>
          <w:szCs w:val="24"/>
        </w:rPr>
        <w:t>newValue</w:t>
      </w:r>
      <w:proofErr w:type="spellEnd"/>
      <w:r w:rsidRPr="00E953B3">
        <w:rPr>
          <w:rFonts w:ascii="Courier" w:hAnsi="Courier"/>
          <w:color w:val="000000"/>
          <w:sz w:val="24"/>
          <w:szCs w:val="24"/>
        </w:rPr>
        <w:t xml:space="preserve">) { second = </w:t>
      </w:r>
      <w:proofErr w:type="spellStart"/>
      <w:r w:rsidRPr="00E953B3">
        <w:rPr>
          <w:rFonts w:ascii="Courier" w:hAnsi="Courier"/>
          <w:color w:val="000000"/>
          <w:sz w:val="24"/>
          <w:szCs w:val="24"/>
        </w:rPr>
        <w:t>newValue</w:t>
      </w:r>
      <w:proofErr w:type="spellEnd"/>
      <w:r w:rsidRPr="00E953B3">
        <w:rPr>
          <w:rFonts w:ascii="Courier" w:hAnsi="Courier"/>
          <w:color w:val="000000"/>
          <w:sz w:val="24"/>
          <w:szCs w:val="24"/>
        </w:rPr>
        <w:t>; }</w:t>
      </w:r>
    </w:p>
    <w:p w14:paraId="10675053" w14:textId="77777777" w:rsidR="00550F10" w:rsidRPr="00E953B3" w:rsidRDefault="00550F10" w:rsidP="00550F10">
      <w:pPr>
        <w:pStyle w:val="HTMLPreformatted"/>
        <w:spacing w:before="20" w:after="20" w:line="360" w:lineRule="atLeast"/>
        <w:ind w:left="720"/>
        <w:rPr>
          <w:rFonts w:ascii="Courier" w:hAnsi="Courier"/>
          <w:color w:val="000000"/>
          <w:sz w:val="24"/>
          <w:szCs w:val="24"/>
        </w:rPr>
      </w:pPr>
      <w:r w:rsidRPr="00E953B3">
        <w:rPr>
          <w:rFonts w:ascii="Courier" w:hAnsi="Courier"/>
          <w:color w:val="000000"/>
          <w:sz w:val="24"/>
          <w:szCs w:val="24"/>
        </w:rPr>
        <w:t>}</w:t>
      </w:r>
    </w:p>
    <w:p w14:paraId="359F154E" w14:textId="12E7E879" w:rsidR="00550F10" w:rsidRPr="00E953B3" w:rsidRDefault="00550F10" w:rsidP="00550F10">
      <w:pPr>
        <w:pStyle w:val="HTMLPreformatted"/>
        <w:spacing w:before="20" w:after="20" w:line="360" w:lineRule="atLeast"/>
        <w:rPr>
          <w:rFonts w:ascii="Segoe UI" w:hAnsi="Segoe UI" w:cs="Segoe UI"/>
          <w:color w:val="000000"/>
          <w:sz w:val="24"/>
          <w:szCs w:val="24"/>
        </w:rPr>
      </w:pPr>
      <w:r w:rsidRPr="00E953B3">
        <w:rPr>
          <w:rFonts w:ascii="Segoe UI" w:hAnsi="Segoe UI" w:cs="Segoe UI"/>
          <w:color w:val="000000"/>
          <w:sz w:val="24"/>
          <w:szCs w:val="24"/>
        </w:rPr>
        <w:t>Translating Generic Expressions</w:t>
      </w:r>
    </w:p>
    <w:p w14:paraId="65CE1E7B" w14:textId="66DFC413" w:rsidR="00550F10" w:rsidRPr="00E953B3" w:rsidRDefault="00550F10" w:rsidP="00550F10">
      <w:pPr>
        <w:pStyle w:val="HTMLPreformatted"/>
        <w:spacing w:before="20" w:after="20" w:line="360" w:lineRule="atLeast"/>
        <w:rPr>
          <w:rFonts w:ascii="Segoe UI" w:hAnsi="Segoe UI" w:cs="Segoe UI"/>
          <w:color w:val="000000"/>
          <w:sz w:val="24"/>
          <w:szCs w:val="24"/>
        </w:rPr>
      </w:pPr>
      <w:r w:rsidRPr="00E953B3">
        <w:rPr>
          <w:rFonts w:ascii="Segoe UI" w:hAnsi="Segoe UI" w:cs="Segoe UI"/>
          <w:color w:val="000000"/>
          <w:sz w:val="24"/>
          <w:szCs w:val="24"/>
        </w:rPr>
        <w:t>Translating Generic Methods</w:t>
      </w:r>
    </w:p>
    <w:p w14:paraId="3171E83E" w14:textId="4CA84DE3" w:rsidR="006B2FED" w:rsidRPr="00E953B3" w:rsidRDefault="006B2FED" w:rsidP="00550F10">
      <w:pPr>
        <w:pStyle w:val="HTMLPreformatted"/>
        <w:spacing w:before="20" w:after="20" w:line="360" w:lineRule="atLeast"/>
        <w:rPr>
          <w:rFonts w:ascii="Segoe UI" w:hAnsi="Segoe UI" w:cs="Segoe UI"/>
          <w:color w:val="000000"/>
          <w:sz w:val="24"/>
          <w:szCs w:val="24"/>
        </w:rPr>
      </w:pPr>
      <w:r w:rsidRPr="00E953B3">
        <w:rPr>
          <w:rFonts w:ascii="Segoe UI" w:hAnsi="Segoe UI" w:cs="Segoe UI"/>
          <w:color w:val="000000"/>
          <w:sz w:val="24"/>
          <w:szCs w:val="24"/>
        </w:rPr>
        <w:t>Calling Legacy Code</w:t>
      </w:r>
    </w:p>
    <w:p w14:paraId="6FC0EAC8" w14:textId="48F90C20" w:rsidR="00B43EF4" w:rsidRPr="00E953B3" w:rsidRDefault="00B43EF4" w:rsidP="00B43EF4">
      <w:pPr>
        <w:pStyle w:val="HTMLPreformatted"/>
        <w:numPr>
          <w:ilvl w:val="0"/>
          <w:numId w:val="1"/>
        </w:numPr>
        <w:spacing w:before="20" w:after="20" w:line="360" w:lineRule="atLeast"/>
        <w:rPr>
          <w:rFonts w:ascii="Courier" w:hAnsi="Courier"/>
          <w:color w:val="000000"/>
          <w:sz w:val="24"/>
          <w:szCs w:val="24"/>
        </w:rPr>
      </w:pPr>
      <w:r w:rsidRPr="00E953B3">
        <w:rPr>
          <w:rFonts w:ascii="Segoe UI" w:hAnsi="Segoe UI" w:cs="Segoe UI"/>
          <w:color w:val="000000"/>
          <w:sz w:val="24"/>
          <w:szCs w:val="24"/>
        </w:rPr>
        <w:t>When Java generics were designed, a major goal was to allow interoperability between generics and legacy code.</w:t>
      </w:r>
    </w:p>
    <w:p w14:paraId="1552F734" w14:textId="283F2629" w:rsidR="00B43EF4" w:rsidRPr="00E953B3" w:rsidRDefault="00B43EF4" w:rsidP="00B43EF4">
      <w:pPr>
        <w:pStyle w:val="HTMLPreformatted"/>
        <w:spacing w:before="20" w:after="20" w:line="360" w:lineRule="atLeast"/>
        <w:rPr>
          <w:rFonts w:ascii="Segoe UI" w:hAnsi="Segoe UI" w:cs="Segoe UI"/>
          <w:color w:val="000000"/>
          <w:sz w:val="24"/>
          <w:szCs w:val="24"/>
        </w:rPr>
      </w:pPr>
      <w:r w:rsidRPr="00E953B3">
        <w:rPr>
          <w:rFonts w:ascii="Segoe UI" w:hAnsi="Segoe UI" w:cs="Segoe UI"/>
          <w:color w:val="000000"/>
          <w:sz w:val="24"/>
          <w:szCs w:val="24"/>
        </w:rPr>
        <w:t>Restrictions and limitations</w:t>
      </w:r>
    </w:p>
    <w:p w14:paraId="19A7B117" w14:textId="6B57996A" w:rsidR="00B43EF4" w:rsidRPr="00E953B3" w:rsidRDefault="00B43EF4" w:rsidP="00B43EF4">
      <w:pPr>
        <w:pStyle w:val="HTMLPreformatted"/>
        <w:numPr>
          <w:ilvl w:val="0"/>
          <w:numId w:val="1"/>
        </w:numPr>
        <w:spacing w:before="20" w:after="20" w:line="360" w:lineRule="atLeast"/>
        <w:rPr>
          <w:rFonts w:ascii="Courier" w:hAnsi="Courier"/>
          <w:color w:val="000000"/>
          <w:sz w:val="24"/>
          <w:szCs w:val="24"/>
        </w:rPr>
      </w:pPr>
      <w:r w:rsidRPr="00E953B3">
        <w:rPr>
          <w:rFonts w:ascii="Segoe UI" w:hAnsi="Segoe UI" w:cs="Segoe UI"/>
          <w:color w:val="000000"/>
          <w:sz w:val="24"/>
          <w:szCs w:val="24"/>
        </w:rPr>
        <w:t>Type Parameters Cannot Be Instantiated with Primitive Types</w:t>
      </w:r>
    </w:p>
    <w:p w14:paraId="1AA569B3" w14:textId="3CE38796" w:rsidR="00DD7384" w:rsidRPr="00E953B3" w:rsidRDefault="00DD7384" w:rsidP="005822A4">
      <w:pPr>
        <w:pStyle w:val="HTMLPreformatted"/>
        <w:numPr>
          <w:ilvl w:val="0"/>
          <w:numId w:val="2"/>
        </w:numPr>
        <w:spacing w:before="20" w:after="20" w:line="360" w:lineRule="atLeast"/>
        <w:rPr>
          <w:rFonts w:ascii="Courier" w:hAnsi="Courier"/>
          <w:color w:val="000000"/>
          <w:sz w:val="24"/>
          <w:szCs w:val="24"/>
        </w:rPr>
      </w:pPr>
      <w:r w:rsidRPr="00E953B3">
        <w:rPr>
          <w:rFonts w:ascii="Segoe UI" w:hAnsi="Segoe UI" w:cs="Segoe UI"/>
          <w:color w:val="000000"/>
          <w:sz w:val="24"/>
          <w:szCs w:val="24"/>
        </w:rPr>
        <w:t>You cannot substitute a primitive type for a type parameter. Thus, there is no </w:t>
      </w:r>
      <w:r w:rsidRPr="00E953B3">
        <w:rPr>
          <w:rStyle w:val="HTMLCode"/>
          <w:rFonts w:ascii="Courier" w:hAnsi="Courier"/>
          <w:color w:val="000000"/>
          <w:sz w:val="24"/>
          <w:szCs w:val="24"/>
        </w:rPr>
        <w:t>Pair&lt;double&gt;</w:t>
      </w:r>
      <w:r w:rsidRPr="00E953B3">
        <w:rPr>
          <w:rFonts w:ascii="Segoe UI" w:hAnsi="Segoe UI" w:cs="Segoe UI"/>
          <w:color w:val="000000"/>
          <w:sz w:val="24"/>
          <w:szCs w:val="24"/>
        </w:rPr>
        <w:t>, only </w:t>
      </w:r>
      <w:r w:rsidRPr="00E953B3">
        <w:rPr>
          <w:rStyle w:val="HTMLCode"/>
          <w:rFonts w:ascii="Courier" w:hAnsi="Courier"/>
          <w:color w:val="000000"/>
          <w:sz w:val="24"/>
          <w:szCs w:val="24"/>
        </w:rPr>
        <w:t>Pair&lt;Double&gt;</w:t>
      </w:r>
      <w:r w:rsidRPr="00E953B3">
        <w:rPr>
          <w:rFonts w:ascii="Segoe UI" w:hAnsi="Segoe UI" w:cs="Segoe UI"/>
          <w:color w:val="000000"/>
          <w:sz w:val="24"/>
          <w:szCs w:val="24"/>
        </w:rPr>
        <w:t>.</w:t>
      </w:r>
    </w:p>
    <w:p w14:paraId="05D05341" w14:textId="608A8C36" w:rsidR="00B43EF4" w:rsidRPr="00E953B3" w:rsidRDefault="00FC062D" w:rsidP="00B43EF4">
      <w:pPr>
        <w:pStyle w:val="HTMLPreformatted"/>
        <w:numPr>
          <w:ilvl w:val="0"/>
          <w:numId w:val="1"/>
        </w:numPr>
        <w:spacing w:before="20" w:after="20" w:line="360" w:lineRule="atLeast"/>
        <w:rPr>
          <w:rFonts w:ascii="Courier" w:hAnsi="Courier"/>
          <w:color w:val="000000"/>
          <w:sz w:val="24"/>
          <w:szCs w:val="24"/>
        </w:rPr>
      </w:pPr>
      <w:r w:rsidRPr="00E953B3">
        <w:rPr>
          <w:rFonts w:ascii="Segoe UI" w:hAnsi="Segoe UI" w:cs="Segoe UI"/>
          <w:color w:val="000000"/>
          <w:sz w:val="24"/>
          <w:szCs w:val="24"/>
        </w:rPr>
        <w:t>Runtime Type Inquiry Only Works with Raw Types</w:t>
      </w:r>
    </w:p>
    <w:p w14:paraId="3E31CC1C" w14:textId="3B1F512E" w:rsidR="00DD7384" w:rsidRPr="00E953B3" w:rsidRDefault="00DD7384" w:rsidP="005822A4">
      <w:pPr>
        <w:pStyle w:val="HTMLPreformatted"/>
        <w:numPr>
          <w:ilvl w:val="0"/>
          <w:numId w:val="2"/>
        </w:numPr>
        <w:spacing w:before="20" w:after="20" w:line="360" w:lineRule="atLeast"/>
        <w:jc w:val="both"/>
        <w:rPr>
          <w:rFonts w:ascii="Courier" w:hAnsi="Courier"/>
          <w:color w:val="000000"/>
          <w:sz w:val="24"/>
          <w:szCs w:val="24"/>
        </w:rPr>
      </w:pPr>
      <w:r w:rsidRPr="00E953B3">
        <w:rPr>
          <w:rFonts w:ascii="Courier" w:hAnsi="Courier"/>
          <w:color w:val="000000"/>
          <w:sz w:val="24"/>
          <w:szCs w:val="24"/>
        </w:rPr>
        <w:t>if (</w:t>
      </w:r>
      <w:proofErr w:type="gramStart"/>
      <w:r w:rsidRPr="00E953B3">
        <w:rPr>
          <w:rFonts w:ascii="Courier" w:hAnsi="Courier"/>
          <w:color w:val="000000"/>
          <w:sz w:val="24"/>
          <w:szCs w:val="24"/>
        </w:rPr>
        <w:t>a</w:t>
      </w:r>
      <w:proofErr w:type="gramEnd"/>
      <w:r w:rsidRPr="00E953B3">
        <w:rPr>
          <w:rFonts w:ascii="Courier" w:hAnsi="Courier"/>
          <w:color w:val="000000"/>
          <w:sz w:val="24"/>
          <w:szCs w:val="24"/>
        </w:rPr>
        <w:t xml:space="preserve"> </w:t>
      </w:r>
      <w:proofErr w:type="spellStart"/>
      <w:r w:rsidRPr="00E953B3">
        <w:rPr>
          <w:rFonts w:ascii="Courier" w:hAnsi="Courier"/>
          <w:color w:val="000000"/>
          <w:sz w:val="24"/>
          <w:szCs w:val="24"/>
        </w:rPr>
        <w:t>instanceof</w:t>
      </w:r>
      <w:proofErr w:type="spellEnd"/>
      <w:r w:rsidRPr="00E953B3">
        <w:rPr>
          <w:rFonts w:ascii="Courier" w:hAnsi="Courier"/>
          <w:color w:val="000000"/>
          <w:sz w:val="24"/>
          <w:szCs w:val="24"/>
        </w:rPr>
        <w:t xml:space="preserve"> Pair&lt;String&gt;) // ERROR</w:t>
      </w:r>
    </w:p>
    <w:p w14:paraId="1CAF025B" w14:textId="0A9E0E7D" w:rsidR="00324D68" w:rsidRPr="00E953B3" w:rsidRDefault="00324D68" w:rsidP="00B43EF4">
      <w:pPr>
        <w:pStyle w:val="HTMLPreformatted"/>
        <w:numPr>
          <w:ilvl w:val="0"/>
          <w:numId w:val="1"/>
        </w:numPr>
        <w:spacing w:before="20" w:after="20" w:line="360" w:lineRule="atLeast"/>
        <w:rPr>
          <w:rFonts w:ascii="Courier" w:hAnsi="Courier"/>
          <w:color w:val="000000"/>
          <w:sz w:val="24"/>
          <w:szCs w:val="24"/>
        </w:rPr>
      </w:pPr>
      <w:r w:rsidRPr="00E953B3">
        <w:rPr>
          <w:rFonts w:ascii="Segoe UI" w:hAnsi="Segoe UI" w:cs="Segoe UI"/>
          <w:color w:val="000000"/>
          <w:sz w:val="24"/>
          <w:szCs w:val="24"/>
        </w:rPr>
        <w:t>You Cannot Create Arrays of Parameterized Types</w:t>
      </w:r>
    </w:p>
    <w:p w14:paraId="1A6E9B47" w14:textId="10745C48" w:rsidR="00586E5F" w:rsidRPr="00E953B3" w:rsidRDefault="00586E5F" w:rsidP="005822A4">
      <w:pPr>
        <w:pStyle w:val="HTMLPreformatted"/>
        <w:numPr>
          <w:ilvl w:val="0"/>
          <w:numId w:val="2"/>
        </w:numPr>
        <w:spacing w:before="20" w:after="20" w:line="360" w:lineRule="atLeast"/>
        <w:jc w:val="both"/>
        <w:rPr>
          <w:rFonts w:ascii="Courier" w:hAnsi="Courier"/>
          <w:color w:val="000000"/>
          <w:sz w:val="24"/>
          <w:szCs w:val="24"/>
        </w:rPr>
      </w:pPr>
      <w:r w:rsidRPr="00E953B3">
        <w:rPr>
          <w:rFonts w:ascii="Courier" w:hAnsi="Courier"/>
          <w:color w:val="000000"/>
          <w:sz w:val="24"/>
          <w:szCs w:val="24"/>
        </w:rPr>
        <w:t>var table = new Pair&lt;String</w:t>
      </w:r>
      <w:proofErr w:type="gramStart"/>
      <w:r w:rsidRPr="00E953B3">
        <w:rPr>
          <w:rFonts w:ascii="Courier" w:hAnsi="Courier"/>
          <w:color w:val="000000"/>
          <w:sz w:val="24"/>
          <w:szCs w:val="24"/>
        </w:rPr>
        <w:t>&gt;[</w:t>
      </w:r>
      <w:proofErr w:type="gramEnd"/>
      <w:r w:rsidRPr="00E953B3">
        <w:rPr>
          <w:rFonts w:ascii="Courier" w:hAnsi="Courier"/>
          <w:color w:val="000000"/>
          <w:sz w:val="24"/>
          <w:szCs w:val="24"/>
        </w:rPr>
        <w:t>10]; // ERROR</w:t>
      </w:r>
    </w:p>
    <w:p w14:paraId="6C9E7573" w14:textId="51E6CCEB" w:rsidR="00586E5F" w:rsidRPr="00E953B3" w:rsidRDefault="0085197D" w:rsidP="0085197D">
      <w:pPr>
        <w:pStyle w:val="HTMLPreformatted"/>
        <w:numPr>
          <w:ilvl w:val="0"/>
          <w:numId w:val="1"/>
        </w:numPr>
        <w:spacing w:before="20" w:after="20" w:line="360" w:lineRule="atLeast"/>
        <w:rPr>
          <w:rFonts w:ascii="Courier" w:hAnsi="Courier"/>
          <w:color w:val="000000"/>
          <w:sz w:val="24"/>
          <w:szCs w:val="24"/>
        </w:rPr>
      </w:pPr>
      <w:proofErr w:type="spellStart"/>
      <w:r w:rsidRPr="00E953B3">
        <w:rPr>
          <w:rFonts w:ascii="Courier" w:hAnsi="Courier"/>
          <w:color w:val="000000"/>
          <w:sz w:val="24"/>
          <w:szCs w:val="24"/>
        </w:rPr>
        <w:t>Varargs</w:t>
      </w:r>
      <w:proofErr w:type="spellEnd"/>
      <w:r w:rsidRPr="00E953B3">
        <w:rPr>
          <w:rFonts w:ascii="Courier" w:hAnsi="Courier"/>
          <w:color w:val="000000"/>
          <w:sz w:val="24"/>
          <w:szCs w:val="24"/>
        </w:rPr>
        <w:t xml:space="preserve"> Warning</w:t>
      </w:r>
    </w:p>
    <w:p w14:paraId="1E503262" w14:textId="641CFF1B" w:rsidR="0085197D" w:rsidRPr="00E953B3" w:rsidRDefault="0085197D" w:rsidP="0085197D">
      <w:pPr>
        <w:pStyle w:val="HTMLPreformatted"/>
        <w:numPr>
          <w:ilvl w:val="0"/>
          <w:numId w:val="1"/>
        </w:numPr>
        <w:spacing w:before="20" w:after="20" w:line="360" w:lineRule="atLeast"/>
        <w:rPr>
          <w:rFonts w:ascii="Courier" w:hAnsi="Courier"/>
          <w:color w:val="000000"/>
          <w:sz w:val="24"/>
          <w:szCs w:val="24"/>
        </w:rPr>
      </w:pPr>
      <w:r w:rsidRPr="00E953B3">
        <w:rPr>
          <w:rFonts w:ascii="Courier" w:hAnsi="Courier"/>
          <w:color w:val="000000"/>
          <w:sz w:val="24"/>
          <w:szCs w:val="24"/>
        </w:rPr>
        <w:t>You Cannot Instantiate Type Variables</w:t>
      </w:r>
    </w:p>
    <w:p w14:paraId="1C038646" w14:textId="501FB4BC" w:rsidR="0085197D" w:rsidRPr="00E953B3" w:rsidRDefault="0085197D" w:rsidP="005822A4">
      <w:pPr>
        <w:pStyle w:val="HTMLPreformatted"/>
        <w:numPr>
          <w:ilvl w:val="0"/>
          <w:numId w:val="2"/>
        </w:numPr>
        <w:spacing w:before="20" w:after="20" w:line="360" w:lineRule="atLeast"/>
        <w:jc w:val="both"/>
        <w:rPr>
          <w:rFonts w:ascii="Courier" w:hAnsi="Courier"/>
          <w:color w:val="000000"/>
          <w:sz w:val="24"/>
          <w:szCs w:val="24"/>
        </w:rPr>
      </w:pPr>
      <w:r w:rsidRPr="00E953B3">
        <w:rPr>
          <w:rFonts w:ascii="Courier" w:hAnsi="Courier"/>
          <w:color w:val="000000"/>
          <w:sz w:val="24"/>
          <w:szCs w:val="24"/>
        </w:rPr>
        <w:t xml:space="preserve">public </w:t>
      </w:r>
      <w:proofErr w:type="gramStart"/>
      <w:r w:rsidRPr="00E953B3">
        <w:rPr>
          <w:rFonts w:ascii="Courier" w:hAnsi="Courier"/>
          <w:color w:val="000000"/>
          <w:sz w:val="24"/>
          <w:szCs w:val="24"/>
        </w:rPr>
        <w:t>Pair(</w:t>
      </w:r>
      <w:proofErr w:type="gramEnd"/>
      <w:r w:rsidRPr="00E953B3">
        <w:rPr>
          <w:rFonts w:ascii="Courier" w:hAnsi="Courier"/>
          <w:color w:val="000000"/>
          <w:sz w:val="24"/>
          <w:szCs w:val="24"/>
        </w:rPr>
        <w:t>) { first = new T(); second = new T(); } // ERROR</w:t>
      </w:r>
    </w:p>
    <w:p w14:paraId="00D2F265" w14:textId="77777777" w:rsidR="00247CE1" w:rsidRPr="00E953B3" w:rsidRDefault="00247CE1" w:rsidP="00247CE1">
      <w:pPr>
        <w:pStyle w:val="HTMLPreformatted"/>
        <w:spacing w:before="20" w:after="20" w:line="360" w:lineRule="atLeast"/>
        <w:ind w:left="720"/>
        <w:jc w:val="both"/>
        <w:rPr>
          <w:rFonts w:ascii="Courier" w:hAnsi="Courier"/>
          <w:color w:val="000000"/>
          <w:sz w:val="24"/>
          <w:szCs w:val="24"/>
        </w:rPr>
      </w:pPr>
    </w:p>
    <w:p w14:paraId="4773AA84" w14:textId="2A92C4E9" w:rsidR="0085197D" w:rsidRPr="00E953B3" w:rsidRDefault="0085197D" w:rsidP="0085197D">
      <w:pPr>
        <w:pStyle w:val="HTMLPreformatted"/>
        <w:numPr>
          <w:ilvl w:val="0"/>
          <w:numId w:val="1"/>
        </w:numPr>
        <w:spacing w:before="20" w:after="20" w:line="360" w:lineRule="atLeast"/>
        <w:rPr>
          <w:rFonts w:ascii="Courier" w:hAnsi="Courier"/>
          <w:color w:val="000000"/>
          <w:sz w:val="24"/>
          <w:szCs w:val="24"/>
        </w:rPr>
      </w:pPr>
      <w:r w:rsidRPr="00E953B3">
        <w:rPr>
          <w:rFonts w:ascii="Courier" w:hAnsi="Courier"/>
          <w:color w:val="000000"/>
          <w:sz w:val="24"/>
          <w:szCs w:val="24"/>
        </w:rPr>
        <w:lastRenderedPageBreak/>
        <w:t>You Cannot Construct a Generic Array</w:t>
      </w:r>
    </w:p>
    <w:p w14:paraId="717678D3" w14:textId="29D42CEF" w:rsidR="00247CE1" w:rsidRPr="00E953B3" w:rsidRDefault="00247CE1" w:rsidP="005822A4">
      <w:pPr>
        <w:pStyle w:val="HTMLPreformatted"/>
        <w:numPr>
          <w:ilvl w:val="0"/>
          <w:numId w:val="2"/>
        </w:numPr>
        <w:spacing w:before="20" w:after="20" w:line="360" w:lineRule="atLeast"/>
        <w:jc w:val="both"/>
        <w:rPr>
          <w:rFonts w:ascii="Courier" w:hAnsi="Courier"/>
          <w:color w:val="000000"/>
          <w:sz w:val="24"/>
          <w:szCs w:val="24"/>
        </w:rPr>
      </w:pPr>
      <w:proofErr w:type="gramStart"/>
      <w:r w:rsidRPr="00E953B3">
        <w:rPr>
          <w:rFonts w:ascii="Courier" w:hAnsi="Courier"/>
          <w:color w:val="000000"/>
          <w:sz w:val="24"/>
          <w:szCs w:val="24"/>
        </w:rPr>
        <w:t>T[</w:t>
      </w:r>
      <w:proofErr w:type="gramEnd"/>
      <w:r w:rsidRPr="00E953B3">
        <w:rPr>
          <w:rFonts w:ascii="Courier" w:hAnsi="Courier"/>
          <w:color w:val="000000"/>
          <w:sz w:val="24"/>
          <w:szCs w:val="24"/>
        </w:rPr>
        <w:t>] mm = new T[2]; // ERROR</w:t>
      </w:r>
    </w:p>
    <w:p w14:paraId="4BCC8F96" w14:textId="55967920" w:rsidR="006631FB" w:rsidRPr="00E953B3" w:rsidRDefault="006631FB" w:rsidP="006631FB">
      <w:pPr>
        <w:pStyle w:val="HTMLPreformatted"/>
        <w:numPr>
          <w:ilvl w:val="0"/>
          <w:numId w:val="1"/>
        </w:numPr>
        <w:spacing w:before="20" w:after="20" w:line="360" w:lineRule="atLeast"/>
        <w:jc w:val="both"/>
        <w:rPr>
          <w:rFonts w:ascii="Courier" w:hAnsi="Courier"/>
          <w:color w:val="000000"/>
          <w:sz w:val="24"/>
          <w:szCs w:val="24"/>
        </w:rPr>
      </w:pPr>
      <w:r w:rsidRPr="00E953B3">
        <w:rPr>
          <w:rFonts w:ascii="Courier" w:hAnsi="Courier"/>
          <w:color w:val="000000"/>
          <w:sz w:val="24"/>
          <w:szCs w:val="24"/>
        </w:rPr>
        <w:t>Type Variables Are Not Valid in Static Contexts of Generic Classes</w:t>
      </w:r>
    </w:p>
    <w:p w14:paraId="3C6A797B" w14:textId="61B5DACB" w:rsidR="006631FB" w:rsidRPr="00E953B3" w:rsidRDefault="006631FB" w:rsidP="006631FB">
      <w:pPr>
        <w:pStyle w:val="HTMLPreformatted"/>
        <w:numPr>
          <w:ilvl w:val="0"/>
          <w:numId w:val="2"/>
        </w:numPr>
        <w:spacing w:before="20" w:after="20" w:line="360" w:lineRule="atLeast"/>
        <w:jc w:val="both"/>
        <w:rPr>
          <w:rFonts w:ascii="Courier" w:hAnsi="Courier"/>
          <w:color w:val="000000"/>
          <w:sz w:val="24"/>
          <w:szCs w:val="24"/>
        </w:rPr>
      </w:pPr>
      <w:r w:rsidRPr="00E953B3">
        <w:rPr>
          <w:rFonts w:ascii="Courier" w:hAnsi="Courier"/>
          <w:color w:val="000000"/>
          <w:sz w:val="24"/>
          <w:szCs w:val="24"/>
        </w:rPr>
        <w:t xml:space="preserve">private static T </w:t>
      </w:r>
      <w:proofErr w:type="spellStart"/>
      <w:r w:rsidRPr="00E953B3">
        <w:rPr>
          <w:rFonts w:ascii="Courier" w:hAnsi="Courier"/>
          <w:color w:val="000000"/>
          <w:sz w:val="24"/>
          <w:szCs w:val="24"/>
        </w:rPr>
        <w:t>singleInstance</w:t>
      </w:r>
      <w:proofErr w:type="spellEnd"/>
      <w:r w:rsidRPr="00E953B3">
        <w:rPr>
          <w:rFonts w:ascii="Courier" w:hAnsi="Courier"/>
          <w:color w:val="000000"/>
          <w:sz w:val="24"/>
          <w:szCs w:val="24"/>
        </w:rPr>
        <w:t>; // ERROR</w:t>
      </w:r>
    </w:p>
    <w:p w14:paraId="1897787D" w14:textId="6EC55BB1" w:rsidR="002116D7" w:rsidRPr="00E953B3" w:rsidRDefault="002116D7" w:rsidP="002116D7">
      <w:pPr>
        <w:pStyle w:val="HTMLPreformatted"/>
        <w:numPr>
          <w:ilvl w:val="0"/>
          <w:numId w:val="1"/>
        </w:numPr>
        <w:spacing w:before="20" w:after="20" w:line="360" w:lineRule="atLeast"/>
        <w:jc w:val="both"/>
        <w:rPr>
          <w:rFonts w:ascii="Courier" w:hAnsi="Courier"/>
          <w:color w:val="000000"/>
          <w:sz w:val="24"/>
          <w:szCs w:val="24"/>
        </w:rPr>
      </w:pPr>
      <w:r w:rsidRPr="00E953B3">
        <w:rPr>
          <w:rFonts w:ascii="Courier" w:hAnsi="Courier"/>
          <w:color w:val="000000"/>
          <w:sz w:val="24"/>
          <w:szCs w:val="24"/>
        </w:rPr>
        <w:t>You Cannot Throw or Catch Instances of a Generic Class</w:t>
      </w:r>
    </w:p>
    <w:p w14:paraId="668D1EA7" w14:textId="77777777" w:rsidR="00087958" w:rsidRPr="00E953B3" w:rsidRDefault="00087958" w:rsidP="0008795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outlineLvl w:val="3"/>
        <w:rPr>
          <w:rFonts w:ascii="Segoe UI" w:eastAsia="Times New Roman" w:hAnsi="Segoe UI" w:cs="Segoe UI"/>
          <w:color w:val="000000"/>
          <w:sz w:val="24"/>
          <w:szCs w:val="24"/>
          <w:lang w:eastAsia="en-ID"/>
        </w:rPr>
      </w:pPr>
      <w:r w:rsidRPr="00E953B3">
        <w:rPr>
          <w:rFonts w:ascii="Segoe UI" w:eastAsia="Times New Roman" w:hAnsi="Segoe UI" w:cs="Segoe UI"/>
          <w:color w:val="000000"/>
          <w:sz w:val="24"/>
          <w:szCs w:val="24"/>
          <w:lang w:eastAsia="en-ID"/>
        </w:rPr>
        <w:t>You Can Defeat Checked Exception Checking</w:t>
      </w:r>
    </w:p>
    <w:p w14:paraId="09469D61" w14:textId="77777777" w:rsidR="00087958" w:rsidRPr="00E953B3" w:rsidRDefault="00087958" w:rsidP="00087958">
      <w:pPr>
        <w:pStyle w:val="HTMLPreformatted"/>
        <w:spacing w:before="20" w:after="20" w:line="360" w:lineRule="atLeast"/>
        <w:ind w:left="720"/>
        <w:jc w:val="both"/>
        <w:rPr>
          <w:rFonts w:ascii="Courier" w:hAnsi="Courier"/>
          <w:color w:val="000000"/>
          <w:sz w:val="24"/>
          <w:szCs w:val="24"/>
        </w:rPr>
      </w:pPr>
      <w:r w:rsidRPr="00E953B3">
        <w:rPr>
          <w:rFonts w:ascii="Courier" w:hAnsi="Courier"/>
          <w:color w:val="000000"/>
          <w:sz w:val="24"/>
          <w:szCs w:val="24"/>
        </w:rPr>
        <w:t>@SuppressWarnings('unchecked')</w:t>
      </w:r>
    </w:p>
    <w:p w14:paraId="75104124" w14:textId="461895E8" w:rsidR="00087958" w:rsidRPr="00E953B3" w:rsidRDefault="00087958" w:rsidP="00087958">
      <w:pPr>
        <w:pStyle w:val="HTMLPreformatted"/>
        <w:spacing w:before="20" w:after="20" w:line="360" w:lineRule="atLeast"/>
        <w:ind w:left="720"/>
        <w:jc w:val="both"/>
        <w:rPr>
          <w:rFonts w:ascii="Courier" w:hAnsi="Courier"/>
          <w:color w:val="000000"/>
          <w:sz w:val="24"/>
          <w:szCs w:val="24"/>
        </w:rPr>
      </w:pPr>
      <w:r w:rsidRPr="00E953B3">
        <w:rPr>
          <w:rFonts w:ascii="Courier" w:hAnsi="Courier"/>
          <w:color w:val="000000"/>
          <w:sz w:val="24"/>
          <w:szCs w:val="24"/>
        </w:rPr>
        <w:t xml:space="preserve">static &lt;T extends Throwable&gt; void </w:t>
      </w:r>
      <w:proofErr w:type="spellStart"/>
      <w:proofErr w:type="gramStart"/>
      <w:r w:rsidRPr="00E953B3">
        <w:rPr>
          <w:rFonts w:ascii="Courier" w:hAnsi="Courier"/>
          <w:color w:val="000000"/>
          <w:sz w:val="24"/>
          <w:szCs w:val="24"/>
        </w:rPr>
        <w:t>throwAs</w:t>
      </w:r>
      <w:proofErr w:type="spellEnd"/>
      <w:r w:rsidRPr="00E953B3">
        <w:rPr>
          <w:rFonts w:ascii="Courier" w:hAnsi="Courier"/>
          <w:color w:val="000000"/>
          <w:sz w:val="24"/>
          <w:szCs w:val="24"/>
        </w:rPr>
        <w:t>(</w:t>
      </w:r>
      <w:proofErr w:type="gramEnd"/>
      <w:r w:rsidRPr="00E953B3">
        <w:rPr>
          <w:rFonts w:ascii="Courier" w:hAnsi="Courier"/>
          <w:color w:val="000000"/>
          <w:sz w:val="24"/>
          <w:szCs w:val="24"/>
        </w:rPr>
        <w:t>Throwable t) throws T</w:t>
      </w:r>
      <w:r w:rsidR="00CE2B58">
        <w:rPr>
          <w:rFonts w:ascii="Courier" w:hAnsi="Courier"/>
          <w:color w:val="000000"/>
          <w:sz w:val="24"/>
          <w:szCs w:val="24"/>
        </w:rPr>
        <w:t xml:space="preserve"> </w:t>
      </w:r>
      <w:r w:rsidR="00CE2B58">
        <w:rPr>
          <w:rFonts w:ascii="Courier" w:hAnsi="Courier"/>
          <w:color w:val="000000"/>
          <w:sz w:val="24"/>
          <w:szCs w:val="24"/>
        </w:rPr>
        <w:tab/>
      </w:r>
    </w:p>
    <w:p w14:paraId="52A2C049" w14:textId="77777777" w:rsidR="00087958" w:rsidRPr="00E953B3" w:rsidRDefault="00087958" w:rsidP="00087958">
      <w:pPr>
        <w:pStyle w:val="HTMLPreformatted"/>
        <w:spacing w:before="20" w:after="20" w:line="360" w:lineRule="atLeast"/>
        <w:ind w:left="720"/>
        <w:jc w:val="both"/>
        <w:rPr>
          <w:rFonts w:ascii="Courier" w:hAnsi="Courier"/>
          <w:color w:val="000000"/>
          <w:sz w:val="24"/>
          <w:szCs w:val="24"/>
        </w:rPr>
      </w:pPr>
      <w:r w:rsidRPr="00E953B3">
        <w:rPr>
          <w:rFonts w:ascii="Courier" w:hAnsi="Courier"/>
          <w:color w:val="000000"/>
          <w:sz w:val="24"/>
          <w:szCs w:val="24"/>
        </w:rPr>
        <w:t>{</w:t>
      </w:r>
    </w:p>
    <w:p w14:paraId="0B9FF70B" w14:textId="48B78E08" w:rsidR="00087958" w:rsidRPr="00E953B3" w:rsidRDefault="00087958" w:rsidP="00087958">
      <w:pPr>
        <w:pStyle w:val="HTMLPreformatted"/>
        <w:spacing w:before="20" w:after="20" w:line="360" w:lineRule="atLeast"/>
        <w:ind w:left="720"/>
        <w:jc w:val="both"/>
        <w:rPr>
          <w:rFonts w:ascii="Courier" w:hAnsi="Courier"/>
          <w:color w:val="000000"/>
          <w:sz w:val="24"/>
          <w:szCs w:val="24"/>
        </w:rPr>
      </w:pPr>
      <w:r w:rsidRPr="00E953B3">
        <w:rPr>
          <w:rFonts w:ascii="Courier" w:hAnsi="Courier"/>
          <w:color w:val="000000"/>
          <w:sz w:val="24"/>
          <w:szCs w:val="24"/>
        </w:rPr>
        <w:tab/>
        <w:t>throw (T) t;</w:t>
      </w:r>
    </w:p>
    <w:p w14:paraId="12D5294E" w14:textId="4B049710" w:rsidR="00087958" w:rsidRPr="00E953B3" w:rsidRDefault="00087958" w:rsidP="00087958">
      <w:pPr>
        <w:pStyle w:val="HTMLPreformatted"/>
        <w:spacing w:before="20" w:after="20" w:line="360" w:lineRule="atLeast"/>
        <w:ind w:left="720"/>
        <w:jc w:val="both"/>
        <w:rPr>
          <w:rFonts w:ascii="Courier" w:hAnsi="Courier"/>
          <w:color w:val="000000"/>
          <w:sz w:val="24"/>
          <w:szCs w:val="24"/>
        </w:rPr>
      </w:pPr>
      <w:r w:rsidRPr="00E953B3">
        <w:rPr>
          <w:rFonts w:ascii="Courier" w:hAnsi="Courier"/>
          <w:color w:val="000000"/>
          <w:sz w:val="24"/>
          <w:szCs w:val="24"/>
        </w:rPr>
        <w:t>}</w:t>
      </w:r>
    </w:p>
    <w:p w14:paraId="0A242D16" w14:textId="1AFDA2F7" w:rsidR="00E953B3" w:rsidRPr="00E953B3" w:rsidRDefault="00E953B3" w:rsidP="00E953B3">
      <w:pPr>
        <w:pStyle w:val="HTMLPreformatted"/>
        <w:numPr>
          <w:ilvl w:val="0"/>
          <w:numId w:val="1"/>
        </w:numPr>
        <w:spacing w:before="20" w:after="20" w:line="360" w:lineRule="atLeast"/>
        <w:jc w:val="both"/>
        <w:rPr>
          <w:rFonts w:ascii="Courier" w:hAnsi="Courier"/>
          <w:color w:val="000000"/>
          <w:sz w:val="24"/>
          <w:szCs w:val="24"/>
        </w:rPr>
      </w:pPr>
      <w:r w:rsidRPr="00E953B3">
        <w:rPr>
          <w:rFonts w:ascii="Courier" w:hAnsi="Courier"/>
          <w:color w:val="000000"/>
          <w:sz w:val="24"/>
          <w:szCs w:val="24"/>
        </w:rPr>
        <w:t>Beware of Clashes after Erasure</w:t>
      </w:r>
    </w:p>
    <w:p w14:paraId="3F94377C" w14:textId="6D677687" w:rsidR="00E953B3" w:rsidRPr="0066009D" w:rsidRDefault="00E953B3" w:rsidP="00E953B3">
      <w:pPr>
        <w:pStyle w:val="HTMLPreformatted"/>
        <w:spacing w:before="20" w:after="20" w:line="360" w:lineRule="atLeast"/>
        <w:jc w:val="both"/>
        <w:rPr>
          <w:rFonts w:ascii="Segoe UI" w:hAnsi="Segoe UI" w:cs="Segoe UI"/>
          <w:color w:val="000000"/>
          <w:sz w:val="24"/>
          <w:szCs w:val="24"/>
        </w:rPr>
      </w:pPr>
      <w:r w:rsidRPr="0066009D">
        <w:rPr>
          <w:rFonts w:ascii="Segoe UI" w:hAnsi="Segoe UI" w:cs="Segoe UI"/>
          <w:color w:val="000000"/>
          <w:sz w:val="24"/>
          <w:szCs w:val="24"/>
        </w:rPr>
        <w:t>Inheritance Rules for Generic Types</w:t>
      </w:r>
    </w:p>
    <w:p w14:paraId="245B8878" w14:textId="086F7D13" w:rsidR="00087958" w:rsidRPr="003C613C" w:rsidRDefault="00CE2B58" w:rsidP="00CE2B58">
      <w:pPr>
        <w:pStyle w:val="HTMLPreformatted"/>
        <w:numPr>
          <w:ilvl w:val="0"/>
          <w:numId w:val="1"/>
        </w:numPr>
        <w:spacing w:before="20" w:after="20" w:line="360" w:lineRule="atLeast"/>
        <w:jc w:val="both"/>
        <w:rPr>
          <w:rFonts w:ascii="Courier" w:hAnsi="Courier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  <w:sz w:val="26"/>
          <w:szCs w:val="26"/>
        </w:rPr>
        <w:t>Is </w:t>
      </w:r>
      <w:r>
        <w:rPr>
          <w:rStyle w:val="HTMLCode"/>
          <w:rFonts w:ascii="Courier" w:hAnsi="Courier"/>
          <w:color w:val="000000"/>
          <w:sz w:val="26"/>
          <w:szCs w:val="26"/>
        </w:rPr>
        <w:t>Pair&lt;Manager&gt;</w:t>
      </w:r>
      <w:r>
        <w:rPr>
          <w:rFonts w:ascii="Segoe UI" w:hAnsi="Segoe UI" w:cs="Segoe UI"/>
          <w:color w:val="000000"/>
          <w:sz w:val="26"/>
          <w:szCs w:val="26"/>
        </w:rPr>
        <w:t> a subtype of </w:t>
      </w:r>
      <w:r>
        <w:rPr>
          <w:rStyle w:val="HTMLCode"/>
          <w:rFonts w:ascii="Courier" w:hAnsi="Courier"/>
          <w:color w:val="000000"/>
          <w:sz w:val="26"/>
          <w:szCs w:val="26"/>
        </w:rPr>
        <w:t>Pair&lt;Employee&gt;</w:t>
      </w:r>
      <w:r>
        <w:rPr>
          <w:rFonts w:ascii="Segoe UI" w:hAnsi="Segoe UI" w:cs="Segoe UI"/>
          <w:color w:val="000000"/>
          <w:sz w:val="26"/>
          <w:szCs w:val="26"/>
        </w:rPr>
        <w:t>? Perhaps surprisingly, the answer is “no.”</w:t>
      </w:r>
    </w:p>
    <w:p w14:paraId="5D0B286D" w14:textId="77777777" w:rsidR="003C613C" w:rsidRDefault="003C613C" w:rsidP="003C613C">
      <w:pPr>
        <w:pStyle w:val="HTMLPreformatted"/>
        <w:numPr>
          <w:ilvl w:val="0"/>
          <w:numId w:val="1"/>
        </w:numPr>
        <w:spacing w:before="20" w:after="20" w:line="360" w:lineRule="atLeast"/>
        <w:jc w:val="both"/>
        <w:rPr>
          <w:rFonts w:ascii="Courier" w:hAnsi="Courier"/>
          <w:color w:val="000000"/>
          <w:sz w:val="26"/>
          <w:szCs w:val="26"/>
        </w:rPr>
      </w:pPr>
      <w:r>
        <w:rPr>
          <w:rFonts w:ascii="Courier" w:hAnsi="Courier"/>
          <w:color w:val="000000"/>
          <w:sz w:val="26"/>
          <w:szCs w:val="26"/>
        </w:rPr>
        <w:t>Pair&lt;Employee&gt; buddies = new Pair&lt;Manager</w:t>
      </w:r>
      <w:proofErr w:type="gramStart"/>
      <w:r>
        <w:rPr>
          <w:rFonts w:ascii="Courier" w:hAnsi="Courier"/>
          <w:color w:val="000000"/>
          <w:sz w:val="26"/>
          <w:szCs w:val="26"/>
        </w:rPr>
        <w:t>&gt;(</w:t>
      </w:r>
      <w:proofErr w:type="spellStart"/>
      <w:proofErr w:type="gramEnd"/>
      <w:r>
        <w:rPr>
          <w:rFonts w:ascii="Courier" w:hAnsi="Courier"/>
          <w:color w:val="000000"/>
          <w:sz w:val="26"/>
          <w:szCs w:val="26"/>
        </w:rPr>
        <w:t>ceo</w:t>
      </w:r>
      <w:proofErr w:type="spellEnd"/>
      <w:r>
        <w:rPr>
          <w:rFonts w:ascii="Courier" w:hAnsi="Courier"/>
          <w:color w:val="000000"/>
          <w:sz w:val="26"/>
          <w:szCs w:val="26"/>
        </w:rPr>
        <w:t xml:space="preserve">, </w:t>
      </w:r>
      <w:proofErr w:type="spellStart"/>
      <w:r>
        <w:rPr>
          <w:rFonts w:ascii="Courier" w:hAnsi="Courier"/>
          <w:color w:val="000000"/>
          <w:sz w:val="26"/>
          <w:szCs w:val="26"/>
        </w:rPr>
        <w:t>cfo</w:t>
      </w:r>
      <w:proofErr w:type="spellEnd"/>
      <w:r>
        <w:rPr>
          <w:rFonts w:ascii="Courier" w:hAnsi="Courier"/>
          <w:color w:val="000000"/>
          <w:sz w:val="26"/>
          <w:szCs w:val="26"/>
        </w:rPr>
        <w:t>); // illegal</w:t>
      </w:r>
    </w:p>
    <w:p w14:paraId="381E015E" w14:textId="26936361" w:rsidR="003C613C" w:rsidRDefault="003C613C" w:rsidP="003C613C">
      <w:pPr>
        <w:pStyle w:val="HTMLPreformatted"/>
        <w:spacing w:before="20" w:after="20" w:line="360" w:lineRule="atLeast"/>
        <w:ind w:left="720"/>
        <w:jc w:val="both"/>
        <w:rPr>
          <w:rFonts w:ascii="Courier" w:hAnsi="Courier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190C00AF" wp14:editId="7C8305A0">
            <wp:extent cx="5105400" cy="2838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85521" w14:textId="5C945E91" w:rsidR="003C613C" w:rsidRDefault="00172B99" w:rsidP="00CD7583">
      <w:pPr>
        <w:pStyle w:val="HTMLPreformatted"/>
        <w:spacing w:before="20" w:after="20" w:line="360" w:lineRule="atLeast"/>
        <w:ind w:left="720"/>
        <w:jc w:val="center"/>
        <w:rPr>
          <w:rFonts w:ascii="Courier" w:hAnsi="Courier"/>
          <w:color w:val="00000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FB2EAC0" wp14:editId="2491F0F7">
            <wp:extent cx="5051701" cy="4981903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91540" cy="5021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19EF7" w14:textId="3EF769B5" w:rsidR="006631FB" w:rsidRDefault="00F220C0" w:rsidP="00F220C0">
      <w:pPr>
        <w:pStyle w:val="HTMLPreformatted"/>
        <w:spacing w:before="20" w:after="20" w:line="360" w:lineRule="atLeast"/>
        <w:jc w:val="both"/>
        <w:rPr>
          <w:rFonts w:ascii="Segoe UI" w:hAnsi="Segoe UI" w:cs="Segoe UI"/>
          <w:color w:val="000000"/>
          <w:sz w:val="24"/>
          <w:szCs w:val="24"/>
        </w:rPr>
      </w:pPr>
      <w:r w:rsidRPr="00F220C0">
        <w:rPr>
          <w:rFonts w:ascii="Segoe UI" w:hAnsi="Segoe UI" w:cs="Segoe UI"/>
          <w:color w:val="000000"/>
          <w:sz w:val="24"/>
          <w:szCs w:val="24"/>
        </w:rPr>
        <w:t>Wildcard Types</w:t>
      </w:r>
    </w:p>
    <w:p w14:paraId="3A7B5892" w14:textId="77777777" w:rsidR="00785B24" w:rsidRDefault="00785B24" w:rsidP="00785B24">
      <w:pPr>
        <w:pStyle w:val="NormalWeb"/>
        <w:numPr>
          <w:ilvl w:val="0"/>
          <w:numId w:val="1"/>
        </w:numPr>
        <w:spacing w:before="240" w:beforeAutospacing="0" w:after="240" w:afterAutospacing="0"/>
        <w:jc w:val="both"/>
        <w:rPr>
          <w:rFonts w:ascii="Segoe UI" w:hAnsi="Segoe UI" w:cs="Segoe UI"/>
          <w:color w:val="000000"/>
          <w:sz w:val="26"/>
          <w:szCs w:val="26"/>
        </w:rPr>
      </w:pPr>
      <w:r>
        <w:rPr>
          <w:rFonts w:ascii="Segoe UI" w:hAnsi="Segoe UI" w:cs="Segoe UI"/>
          <w:color w:val="000000"/>
          <w:sz w:val="26"/>
          <w:szCs w:val="26"/>
        </w:rPr>
        <w:t>In a wildcard type, a type parameter is allowed to vary. For example, the wildcard type</w:t>
      </w:r>
    </w:p>
    <w:p w14:paraId="2901AB76" w14:textId="77777777" w:rsidR="00785B24" w:rsidRDefault="00785B24" w:rsidP="00785B24">
      <w:pPr>
        <w:pStyle w:val="HTMLPreformatted"/>
        <w:numPr>
          <w:ilvl w:val="0"/>
          <w:numId w:val="1"/>
        </w:numPr>
        <w:spacing w:before="20" w:after="20" w:line="360" w:lineRule="atLeast"/>
        <w:jc w:val="both"/>
        <w:rPr>
          <w:rFonts w:ascii="Courier" w:hAnsi="Courier"/>
          <w:color w:val="000000"/>
          <w:sz w:val="26"/>
          <w:szCs w:val="26"/>
        </w:rPr>
      </w:pPr>
      <w:r>
        <w:rPr>
          <w:rFonts w:ascii="Courier" w:hAnsi="Courier"/>
          <w:color w:val="000000"/>
          <w:sz w:val="26"/>
          <w:szCs w:val="26"/>
        </w:rPr>
        <w:t>Pair&lt;? extends Employee&gt;</w:t>
      </w:r>
    </w:p>
    <w:p w14:paraId="401BA037" w14:textId="77777777" w:rsidR="00785B24" w:rsidRDefault="00785B24" w:rsidP="00785B24">
      <w:pPr>
        <w:pStyle w:val="NormalWeb"/>
        <w:numPr>
          <w:ilvl w:val="0"/>
          <w:numId w:val="1"/>
        </w:numPr>
        <w:spacing w:before="240" w:beforeAutospacing="0" w:after="240" w:afterAutospacing="0"/>
        <w:jc w:val="both"/>
        <w:rPr>
          <w:rFonts w:ascii="Segoe UI" w:hAnsi="Segoe UI" w:cs="Segoe UI"/>
          <w:color w:val="000000"/>
          <w:sz w:val="26"/>
          <w:szCs w:val="26"/>
        </w:rPr>
      </w:pPr>
      <w:r>
        <w:rPr>
          <w:rFonts w:ascii="Segoe UI" w:hAnsi="Segoe UI" w:cs="Segoe UI"/>
          <w:color w:val="000000"/>
          <w:sz w:val="26"/>
          <w:szCs w:val="26"/>
        </w:rPr>
        <w:t>denotes any generic </w:t>
      </w:r>
      <w:r>
        <w:rPr>
          <w:rStyle w:val="HTMLCode"/>
          <w:rFonts w:ascii="Courier" w:hAnsi="Courier"/>
          <w:color w:val="000000"/>
          <w:sz w:val="23"/>
          <w:szCs w:val="23"/>
        </w:rPr>
        <w:t>Pair</w:t>
      </w:r>
      <w:r>
        <w:rPr>
          <w:rFonts w:ascii="Segoe UI" w:hAnsi="Segoe UI" w:cs="Segoe UI"/>
          <w:color w:val="000000"/>
          <w:sz w:val="26"/>
          <w:szCs w:val="26"/>
        </w:rPr>
        <w:t> type whose type parameter is a subclass of </w:t>
      </w:r>
      <w:r>
        <w:rPr>
          <w:rStyle w:val="HTMLCode"/>
          <w:rFonts w:ascii="Courier" w:hAnsi="Courier"/>
          <w:color w:val="000000"/>
          <w:sz w:val="23"/>
          <w:szCs w:val="23"/>
        </w:rPr>
        <w:t>Employee</w:t>
      </w:r>
      <w:r>
        <w:rPr>
          <w:rFonts w:ascii="Segoe UI" w:hAnsi="Segoe UI" w:cs="Segoe UI"/>
          <w:color w:val="000000"/>
          <w:sz w:val="26"/>
          <w:szCs w:val="26"/>
        </w:rPr>
        <w:t>, such as </w:t>
      </w:r>
      <w:r>
        <w:rPr>
          <w:rStyle w:val="HTMLCode"/>
          <w:rFonts w:ascii="Courier" w:hAnsi="Courier"/>
          <w:color w:val="000000"/>
          <w:sz w:val="23"/>
          <w:szCs w:val="23"/>
        </w:rPr>
        <w:t>Pair&lt;Manager&gt;</w:t>
      </w:r>
      <w:r>
        <w:rPr>
          <w:rFonts w:ascii="Segoe UI" w:hAnsi="Segoe UI" w:cs="Segoe UI"/>
          <w:color w:val="000000"/>
          <w:sz w:val="26"/>
          <w:szCs w:val="26"/>
        </w:rPr>
        <w:t>, but not </w:t>
      </w:r>
      <w:r>
        <w:rPr>
          <w:rStyle w:val="HTMLCode"/>
          <w:rFonts w:ascii="Courier" w:hAnsi="Courier"/>
          <w:color w:val="000000"/>
          <w:sz w:val="23"/>
          <w:szCs w:val="23"/>
        </w:rPr>
        <w:t>Pair&lt;String&gt;</w:t>
      </w:r>
      <w:r>
        <w:rPr>
          <w:rFonts w:ascii="Segoe UI" w:hAnsi="Segoe UI" w:cs="Segoe UI"/>
          <w:color w:val="000000"/>
          <w:sz w:val="26"/>
          <w:szCs w:val="26"/>
        </w:rPr>
        <w:t>.</w:t>
      </w:r>
    </w:p>
    <w:p w14:paraId="349F251D" w14:textId="59A77C6E" w:rsidR="00F220C0" w:rsidRPr="00F220C0" w:rsidRDefault="00785B24" w:rsidP="00CD7583">
      <w:pPr>
        <w:pStyle w:val="HTMLPreformatted"/>
        <w:spacing w:before="20" w:after="20" w:line="360" w:lineRule="atLeast"/>
        <w:ind w:left="720"/>
        <w:jc w:val="center"/>
        <w:rPr>
          <w:rFonts w:ascii="Segoe UI" w:hAnsi="Segoe UI" w:cs="Segoe UI"/>
          <w:color w:val="00000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95D6793" wp14:editId="5426DD99">
            <wp:extent cx="4379495" cy="3451009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6180" cy="3456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8F9FB" w14:textId="2C399821" w:rsidR="00247CE1" w:rsidRDefault="00756309" w:rsidP="00756309">
      <w:pPr>
        <w:pStyle w:val="HTMLPreformatted"/>
        <w:spacing w:before="20" w:after="20" w:line="360" w:lineRule="atLeast"/>
        <w:rPr>
          <w:rFonts w:ascii="Courier" w:hAnsi="Courier"/>
          <w:color w:val="000000"/>
          <w:sz w:val="24"/>
          <w:szCs w:val="24"/>
        </w:rPr>
      </w:pPr>
      <w:r>
        <w:rPr>
          <w:rFonts w:ascii="Courier" w:hAnsi="Courier"/>
          <w:color w:val="000000"/>
          <w:sz w:val="24"/>
          <w:szCs w:val="24"/>
        </w:rPr>
        <w:t>Supertype Bounds for Wildcards</w:t>
      </w:r>
    </w:p>
    <w:p w14:paraId="07490DD1" w14:textId="791AFE30" w:rsidR="00756309" w:rsidRDefault="00756309" w:rsidP="00756309">
      <w:pPr>
        <w:pStyle w:val="HTMLPreformatted"/>
        <w:numPr>
          <w:ilvl w:val="0"/>
          <w:numId w:val="1"/>
        </w:numPr>
        <w:spacing w:before="20" w:after="20" w:line="360" w:lineRule="atLeast"/>
        <w:jc w:val="both"/>
        <w:rPr>
          <w:rFonts w:ascii="Courier" w:hAnsi="Courier"/>
          <w:color w:val="000000"/>
          <w:sz w:val="26"/>
          <w:szCs w:val="26"/>
        </w:rPr>
      </w:pPr>
      <w:r>
        <w:rPr>
          <w:rFonts w:ascii="Courier" w:hAnsi="Courier"/>
          <w:color w:val="000000"/>
          <w:sz w:val="26"/>
          <w:szCs w:val="26"/>
        </w:rPr>
        <w:t>? super Manager</w:t>
      </w:r>
    </w:p>
    <w:p w14:paraId="68AECE54" w14:textId="1C08DA48" w:rsidR="00756309" w:rsidRPr="00756309" w:rsidRDefault="00756309" w:rsidP="00756309">
      <w:pPr>
        <w:pStyle w:val="HTMLPreformatted"/>
        <w:numPr>
          <w:ilvl w:val="0"/>
          <w:numId w:val="1"/>
        </w:numPr>
        <w:spacing w:before="20" w:after="20" w:line="360" w:lineRule="atLeast"/>
        <w:rPr>
          <w:rFonts w:ascii="Courier" w:hAnsi="Courier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  <w:sz w:val="26"/>
          <w:szCs w:val="26"/>
        </w:rPr>
        <w:t>This wildcard is restricted to all supertypes of </w:t>
      </w:r>
      <w:r>
        <w:rPr>
          <w:rStyle w:val="HTMLCode"/>
          <w:rFonts w:ascii="Courier" w:hAnsi="Courier"/>
          <w:color w:val="000000"/>
          <w:sz w:val="26"/>
          <w:szCs w:val="26"/>
        </w:rPr>
        <w:t>Manager</w:t>
      </w:r>
      <w:r>
        <w:rPr>
          <w:rFonts w:ascii="Segoe UI" w:hAnsi="Segoe UI" w:cs="Segoe UI"/>
          <w:color w:val="000000"/>
          <w:sz w:val="26"/>
          <w:szCs w:val="26"/>
        </w:rPr>
        <w:t>. </w:t>
      </w:r>
    </w:p>
    <w:p w14:paraId="1AAAC224" w14:textId="2B8F924E" w:rsidR="00756309" w:rsidRPr="00756309" w:rsidRDefault="00756309" w:rsidP="00756309">
      <w:pPr>
        <w:pStyle w:val="HTMLPreformatted"/>
        <w:numPr>
          <w:ilvl w:val="0"/>
          <w:numId w:val="1"/>
        </w:numPr>
        <w:spacing w:before="20" w:after="20" w:line="360" w:lineRule="atLeast"/>
        <w:rPr>
          <w:rFonts w:ascii="Courier" w:hAnsi="Courier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  <w:sz w:val="26"/>
          <w:szCs w:val="26"/>
        </w:rPr>
        <w:t>Intuitively speaking, wildcards with supertype bounds let you write to a generic object, while wildcards with subtype bounds let you read from a generic object.</w:t>
      </w:r>
    </w:p>
    <w:p w14:paraId="3DEC89E9" w14:textId="6A3F3FA3" w:rsidR="00756309" w:rsidRDefault="00756309" w:rsidP="00CD7583">
      <w:pPr>
        <w:pStyle w:val="HTMLPreformatted"/>
        <w:spacing w:before="20" w:after="20" w:line="360" w:lineRule="atLeast"/>
        <w:ind w:left="720"/>
        <w:jc w:val="center"/>
        <w:rPr>
          <w:rFonts w:ascii="Courier" w:hAnsi="Courier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7A417E40" wp14:editId="33B7E47B">
            <wp:extent cx="4063037" cy="3954483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64408" cy="3955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94B2D" w14:textId="75F36857" w:rsidR="00CD7583" w:rsidRDefault="007B5FE7" w:rsidP="007B5FE7">
      <w:pPr>
        <w:pStyle w:val="HTMLPreformatted"/>
        <w:spacing w:before="20" w:after="20" w:line="360" w:lineRule="atLeast"/>
        <w:rPr>
          <w:rFonts w:ascii="Courier" w:hAnsi="Courier"/>
          <w:color w:val="000000"/>
          <w:sz w:val="24"/>
          <w:szCs w:val="24"/>
        </w:rPr>
      </w:pPr>
      <w:proofErr w:type="spellStart"/>
      <w:r>
        <w:rPr>
          <w:rFonts w:ascii="Courier" w:hAnsi="Courier"/>
          <w:color w:val="000000"/>
          <w:sz w:val="24"/>
          <w:szCs w:val="24"/>
        </w:rPr>
        <w:lastRenderedPageBreak/>
        <w:t>Unbouded</w:t>
      </w:r>
      <w:proofErr w:type="spellEnd"/>
      <w:r>
        <w:rPr>
          <w:rFonts w:ascii="Courier" w:hAnsi="Courier"/>
          <w:color w:val="000000"/>
          <w:sz w:val="24"/>
          <w:szCs w:val="24"/>
        </w:rPr>
        <w:t xml:space="preserve"> Wildcards</w:t>
      </w:r>
    </w:p>
    <w:p w14:paraId="15F6D76E" w14:textId="4FFB4CE0" w:rsidR="007B5FE7" w:rsidRDefault="007B5FE7" w:rsidP="007B5FE7">
      <w:pPr>
        <w:pStyle w:val="HTMLPreformatted"/>
        <w:spacing w:before="20" w:after="20" w:line="360" w:lineRule="atLeast"/>
        <w:rPr>
          <w:rFonts w:ascii="Courier" w:hAnsi="Courier"/>
          <w:color w:val="000000"/>
          <w:sz w:val="24"/>
          <w:szCs w:val="24"/>
        </w:rPr>
      </w:pPr>
      <w:r>
        <w:rPr>
          <w:rFonts w:ascii="Courier" w:hAnsi="Courier"/>
          <w:color w:val="000000"/>
          <w:sz w:val="24"/>
          <w:szCs w:val="24"/>
        </w:rPr>
        <w:t>Wildcard Capture</w:t>
      </w:r>
    </w:p>
    <w:p w14:paraId="76C11AC4" w14:textId="0404A717" w:rsidR="007B5FE7" w:rsidRDefault="007B5FE7" w:rsidP="007B5FE7">
      <w:pPr>
        <w:pStyle w:val="HTMLPreformatted"/>
        <w:spacing w:before="20" w:after="20" w:line="360" w:lineRule="atLeast"/>
        <w:rPr>
          <w:rFonts w:ascii="Courier" w:hAnsi="Courier"/>
          <w:color w:val="000000"/>
          <w:sz w:val="24"/>
          <w:szCs w:val="24"/>
        </w:rPr>
      </w:pPr>
      <w:r>
        <w:rPr>
          <w:rFonts w:ascii="Courier" w:hAnsi="Courier"/>
          <w:color w:val="000000"/>
          <w:sz w:val="24"/>
          <w:szCs w:val="24"/>
        </w:rPr>
        <w:t>Reflection and Generics</w:t>
      </w:r>
    </w:p>
    <w:p w14:paraId="0E0EC727" w14:textId="0A66537B" w:rsidR="007B5FE7" w:rsidRPr="007B5FE7" w:rsidRDefault="007B5FE7" w:rsidP="007B5FE7">
      <w:pPr>
        <w:pStyle w:val="HTMLPreformatted"/>
        <w:spacing w:before="20" w:after="20" w:line="360" w:lineRule="atLeast"/>
        <w:rPr>
          <w:rFonts w:ascii="Courier" w:hAnsi="Courier"/>
          <w:color w:val="000000"/>
          <w:sz w:val="24"/>
          <w:szCs w:val="24"/>
        </w:rPr>
      </w:pPr>
      <w:r w:rsidRPr="007B5FE7">
        <w:rPr>
          <w:rFonts w:ascii="Courier" w:hAnsi="Courier"/>
          <w:color w:val="000000"/>
          <w:sz w:val="24"/>
          <w:szCs w:val="24"/>
        </w:rPr>
        <w:t>Using </w:t>
      </w:r>
      <w:r w:rsidRPr="007B5FE7">
        <w:rPr>
          <w:sz w:val="24"/>
          <w:szCs w:val="24"/>
        </w:rPr>
        <w:t>Class&lt;T&gt;</w:t>
      </w:r>
      <w:r w:rsidRPr="007B5FE7">
        <w:rPr>
          <w:rFonts w:ascii="Courier" w:hAnsi="Courier"/>
          <w:color w:val="000000"/>
          <w:sz w:val="24"/>
          <w:szCs w:val="24"/>
        </w:rPr>
        <w:t> Parameters for Type Matching</w:t>
      </w:r>
    </w:p>
    <w:p w14:paraId="456D529E" w14:textId="77777777" w:rsidR="007B5FE7" w:rsidRPr="007B5FE7" w:rsidRDefault="007B5FE7" w:rsidP="007B5FE7">
      <w:pPr>
        <w:pStyle w:val="HTMLPreformatted"/>
        <w:spacing w:before="20" w:after="20" w:line="360" w:lineRule="atLeast"/>
        <w:rPr>
          <w:rFonts w:ascii="Courier" w:hAnsi="Courier"/>
          <w:color w:val="000000"/>
          <w:sz w:val="24"/>
          <w:szCs w:val="24"/>
        </w:rPr>
      </w:pPr>
      <w:r w:rsidRPr="007B5FE7">
        <w:rPr>
          <w:rFonts w:ascii="Courier" w:hAnsi="Courier"/>
          <w:color w:val="000000"/>
          <w:sz w:val="24"/>
          <w:szCs w:val="24"/>
        </w:rPr>
        <w:t>Generic Type Information in the Virtual Machine</w:t>
      </w:r>
    </w:p>
    <w:p w14:paraId="129D4411" w14:textId="74A7B424" w:rsidR="007B5FE7" w:rsidRPr="007B5FE7" w:rsidRDefault="007B5FE7" w:rsidP="007B5FE7">
      <w:pPr>
        <w:pStyle w:val="HTMLPreformatted"/>
        <w:spacing w:before="20" w:after="20" w:line="360" w:lineRule="atLeast"/>
        <w:rPr>
          <w:rFonts w:ascii="Courier" w:hAnsi="Courier"/>
          <w:color w:val="000000"/>
          <w:sz w:val="24"/>
          <w:szCs w:val="24"/>
        </w:rPr>
      </w:pPr>
      <w:r w:rsidRPr="007B5FE7">
        <w:rPr>
          <w:rFonts w:ascii="Courier" w:hAnsi="Courier"/>
          <w:color w:val="000000"/>
          <w:sz w:val="24"/>
          <w:szCs w:val="24"/>
        </w:rPr>
        <w:t>Type Literals</w:t>
      </w:r>
    </w:p>
    <w:p w14:paraId="418ACB23" w14:textId="77777777" w:rsidR="007B5FE7" w:rsidRPr="00E953B3" w:rsidRDefault="007B5FE7" w:rsidP="007B5FE7">
      <w:pPr>
        <w:pStyle w:val="HTMLPreformatted"/>
        <w:spacing w:before="20" w:after="20" w:line="360" w:lineRule="atLeast"/>
        <w:rPr>
          <w:rFonts w:ascii="Courier" w:hAnsi="Courier"/>
          <w:color w:val="000000"/>
          <w:sz w:val="24"/>
          <w:szCs w:val="24"/>
        </w:rPr>
      </w:pPr>
    </w:p>
    <w:sectPr w:rsidR="007B5FE7" w:rsidRPr="00E953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44AC1"/>
    <w:multiLevelType w:val="hybridMultilevel"/>
    <w:tmpl w:val="6DA6E6B4"/>
    <w:lvl w:ilvl="0" w:tplc="D47AC77C">
      <w:numFmt w:val="bullet"/>
      <w:lvlText w:val=""/>
      <w:lvlJc w:val="left"/>
      <w:pPr>
        <w:ind w:left="1440" w:hanging="360"/>
      </w:pPr>
      <w:rPr>
        <w:rFonts w:ascii="Wingdings" w:eastAsia="Times New Roman" w:hAnsi="Wingdings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0FB3F9A"/>
    <w:multiLevelType w:val="hybridMultilevel"/>
    <w:tmpl w:val="8CF046B8"/>
    <w:lvl w:ilvl="0" w:tplc="661CE05A">
      <w:numFmt w:val="bullet"/>
      <w:lvlText w:val="-"/>
      <w:lvlJc w:val="left"/>
      <w:pPr>
        <w:ind w:left="720" w:hanging="360"/>
      </w:pPr>
      <w:rPr>
        <w:rFonts w:ascii="Courier" w:eastAsia="Times New Roman" w:hAnsi="Courier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BB3DD7"/>
    <w:multiLevelType w:val="hybridMultilevel"/>
    <w:tmpl w:val="501EF20C"/>
    <w:lvl w:ilvl="0" w:tplc="6900A45E">
      <w:numFmt w:val="bullet"/>
      <w:lvlText w:val=""/>
      <w:lvlJc w:val="left"/>
      <w:pPr>
        <w:ind w:left="1080" w:hanging="360"/>
      </w:pPr>
      <w:rPr>
        <w:rFonts w:ascii="Wingdings" w:eastAsia="Times New Roman" w:hAnsi="Wingdings" w:cs="Segoe UI" w:hint="default"/>
        <w:sz w:val="26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20844764">
    <w:abstractNumId w:val="1"/>
  </w:num>
  <w:num w:numId="2" w16cid:durableId="1404523546">
    <w:abstractNumId w:val="2"/>
  </w:num>
  <w:num w:numId="3" w16cid:durableId="4147157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D25"/>
    <w:rsid w:val="00087958"/>
    <w:rsid w:val="00172B99"/>
    <w:rsid w:val="002116D7"/>
    <w:rsid w:val="00247CE1"/>
    <w:rsid w:val="002557D6"/>
    <w:rsid w:val="00324D68"/>
    <w:rsid w:val="003C613C"/>
    <w:rsid w:val="004A318A"/>
    <w:rsid w:val="0051692E"/>
    <w:rsid w:val="00550F10"/>
    <w:rsid w:val="005822A4"/>
    <w:rsid w:val="00586E5F"/>
    <w:rsid w:val="0066009D"/>
    <w:rsid w:val="006631FB"/>
    <w:rsid w:val="006B2FED"/>
    <w:rsid w:val="00717F84"/>
    <w:rsid w:val="00756309"/>
    <w:rsid w:val="00785B24"/>
    <w:rsid w:val="007B5FE7"/>
    <w:rsid w:val="00815988"/>
    <w:rsid w:val="0085197D"/>
    <w:rsid w:val="008A3C2A"/>
    <w:rsid w:val="009F0464"/>
    <w:rsid w:val="00AA4DD3"/>
    <w:rsid w:val="00AC7490"/>
    <w:rsid w:val="00B43EF4"/>
    <w:rsid w:val="00BD6F05"/>
    <w:rsid w:val="00C14D25"/>
    <w:rsid w:val="00CA1040"/>
    <w:rsid w:val="00CC68AF"/>
    <w:rsid w:val="00CD0C33"/>
    <w:rsid w:val="00CD7583"/>
    <w:rsid w:val="00CE2B58"/>
    <w:rsid w:val="00DD7384"/>
    <w:rsid w:val="00E953B3"/>
    <w:rsid w:val="00F220C0"/>
    <w:rsid w:val="00FC0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DC77F7"/>
  <w15:chartTrackingRefBased/>
  <w15:docId w15:val="{18E7C02B-EA51-4002-AB79-193B32EF0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08795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4A31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A318A"/>
    <w:rPr>
      <w:rFonts w:ascii="Courier New" w:eastAsia="Times New Roman" w:hAnsi="Courier New" w:cs="Courier New"/>
      <w:sz w:val="20"/>
      <w:szCs w:val="20"/>
      <w:lang w:eastAsia="en-ID"/>
    </w:rPr>
  </w:style>
  <w:style w:type="paragraph" w:styleId="ListParagraph">
    <w:name w:val="List Paragraph"/>
    <w:basedOn w:val="Normal"/>
    <w:uiPriority w:val="34"/>
    <w:qFormat/>
    <w:rsid w:val="00AA4DD3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AA4DD3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51692E"/>
    <w:rPr>
      <w:i/>
      <w:iCs/>
    </w:rPr>
  </w:style>
  <w:style w:type="character" w:styleId="Strong">
    <w:name w:val="Strong"/>
    <w:basedOn w:val="DefaultParagraphFont"/>
    <w:uiPriority w:val="22"/>
    <w:qFormat/>
    <w:rsid w:val="008A3C2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50F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customStyle="1" w:styleId="Heading4Char">
    <w:name w:val="Heading 4 Char"/>
    <w:basedOn w:val="DefaultParagraphFont"/>
    <w:link w:val="Heading4"/>
    <w:uiPriority w:val="9"/>
    <w:rsid w:val="00087958"/>
    <w:rPr>
      <w:rFonts w:ascii="Times New Roman" w:eastAsia="Times New Roman" w:hAnsi="Times New Roman" w:cs="Times New Roman"/>
      <w:b/>
      <w:bCs/>
      <w:sz w:val="24"/>
      <w:szCs w:val="24"/>
      <w:lang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4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4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8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1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6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04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5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5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1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1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8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9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4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22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3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7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73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2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7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1</Pages>
  <Words>535</Words>
  <Characters>3052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 .</dc:creator>
  <cp:keywords/>
  <dc:description/>
  <cp:lastModifiedBy>Sun .</cp:lastModifiedBy>
  <cp:revision>29</cp:revision>
  <dcterms:created xsi:type="dcterms:W3CDTF">2022-05-05T08:32:00Z</dcterms:created>
  <dcterms:modified xsi:type="dcterms:W3CDTF">2022-05-29T11:09:00Z</dcterms:modified>
</cp:coreProperties>
</file>