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44133" w14:textId="77777777" w:rsidR="0099446F" w:rsidRDefault="0099446F" w:rsidP="0099446F">
      <w:pPr>
        <w:spacing w:line="360" w:lineRule="auto"/>
        <w:jc w:val="center"/>
        <w:rPr>
          <w:rFonts w:ascii="Arial" w:hAnsi="Arial" w:cs="Arial"/>
          <w:b/>
        </w:rPr>
      </w:pPr>
      <w:r>
        <w:rPr>
          <w:noProof/>
        </w:rPr>
        <w:drawing>
          <wp:inline distT="0" distB="0" distL="0" distR="0" wp14:anchorId="2ECDEB79" wp14:editId="2CCF46A4">
            <wp:extent cx="2571750" cy="4095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71750" cy="409575"/>
                    </a:xfrm>
                    <a:prstGeom prst="rect">
                      <a:avLst/>
                    </a:prstGeom>
                    <a:noFill/>
                    <a:ln>
                      <a:noFill/>
                    </a:ln>
                  </pic:spPr>
                </pic:pic>
              </a:graphicData>
            </a:graphic>
          </wp:inline>
        </w:drawing>
      </w:r>
      <w:bookmarkStart w:id="0" w:name="Appendix_8_-_Front_Page"/>
      <w:bookmarkEnd w:id="0"/>
    </w:p>
    <w:p w14:paraId="44F61586" w14:textId="77777777" w:rsidR="0099446F" w:rsidRDefault="0099446F" w:rsidP="0099446F">
      <w:pPr>
        <w:pStyle w:val="NormalWeb"/>
        <w:spacing w:line="360" w:lineRule="auto"/>
        <w:jc w:val="center"/>
        <w:rPr>
          <w:rFonts w:ascii="Arial" w:hAnsi="Arial" w:cs="Arial"/>
          <w:b/>
          <w:bCs/>
        </w:rPr>
      </w:pPr>
      <w:r>
        <w:rPr>
          <w:rFonts w:ascii="Arial" w:hAnsi="Arial" w:cs="Arial"/>
          <w:b/>
        </w:rPr>
        <w:t xml:space="preserve">School of Computing, Engineering and Physical Sciences  </w:t>
      </w:r>
      <w:r>
        <w:rPr>
          <w:rFonts w:ascii="Arial" w:hAnsi="Arial" w:cs="Arial"/>
          <w:b/>
        </w:rPr>
        <w:br/>
        <w:t xml:space="preserve">  </w:t>
      </w:r>
      <w:r>
        <w:rPr>
          <w:rFonts w:ascii="Arial" w:hAnsi="Arial" w:cs="Arial"/>
          <w:b/>
        </w:rPr>
        <w:br/>
      </w:r>
      <w:r>
        <w:rPr>
          <w:rFonts w:ascii="Arial" w:hAnsi="Arial" w:cs="Arial"/>
        </w:rPr>
        <w:t xml:space="preserve">  </w:t>
      </w:r>
      <w:r>
        <w:rPr>
          <w:rFonts w:ascii="Arial" w:hAnsi="Arial" w:cs="Arial"/>
          <w:b/>
          <w:bCs/>
        </w:rPr>
        <w:t>MSc Information Technology</w:t>
      </w:r>
    </w:p>
    <w:p w14:paraId="2FA480E9" w14:textId="77777777" w:rsidR="0099446F" w:rsidRPr="00170C20" w:rsidRDefault="0099446F" w:rsidP="0099446F">
      <w:pPr>
        <w:pStyle w:val="NormalWeb"/>
        <w:spacing w:line="360" w:lineRule="auto"/>
        <w:rPr>
          <w:rFonts w:ascii="Arial" w:hAnsi="Arial" w:cs="Arial"/>
          <w:sz w:val="32"/>
          <w:szCs w:val="32"/>
        </w:rPr>
      </w:pPr>
      <w:r>
        <w:rPr>
          <w:rFonts w:ascii="Arial" w:hAnsi="Arial" w:cs="Arial"/>
        </w:rPr>
        <w:br/>
        <w:t xml:space="preserve">  </w:t>
      </w:r>
    </w:p>
    <w:p w14:paraId="54F22C35" w14:textId="77777777" w:rsidR="00894709" w:rsidRPr="00373401" w:rsidRDefault="0099446F" w:rsidP="0099446F">
      <w:pPr>
        <w:pStyle w:val="NormalWeb"/>
        <w:spacing w:line="360" w:lineRule="auto"/>
        <w:jc w:val="center"/>
        <w:rPr>
          <w:rFonts w:asciiTheme="minorBidi" w:hAnsiTheme="minorBidi" w:cstheme="minorBidi"/>
          <w:b/>
          <w:bCs/>
          <w:sz w:val="28"/>
          <w:szCs w:val="28"/>
        </w:rPr>
      </w:pPr>
      <w:r w:rsidRPr="00373401">
        <w:rPr>
          <w:rFonts w:asciiTheme="minorBidi" w:hAnsiTheme="minorBidi" w:cstheme="minorBidi"/>
          <w:b/>
          <w:bCs/>
          <w:sz w:val="28"/>
          <w:szCs w:val="28"/>
        </w:rPr>
        <w:t xml:space="preserve">Project Title: </w:t>
      </w:r>
      <w:r w:rsidR="00894709" w:rsidRPr="00373401">
        <w:rPr>
          <w:rFonts w:asciiTheme="minorBidi" w:hAnsiTheme="minorBidi" w:cstheme="minorBidi"/>
          <w:b/>
          <w:bCs/>
          <w:sz w:val="28"/>
          <w:szCs w:val="28"/>
        </w:rPr>
        <w:t>E-commerce Product Recommendation Using Machine Learning Approach</w:t>
      </w:r>
    </w:p>
    <w:p w14:paraId="6996C49E" w14:textId="77777777" w:rsidR="0099446F" w:rsidRDefault="0099446F" w:rsidP="0099446F">
      <w:pPr>
        <w:pStyle w:val="NormalWeb"/>
        <w:spacing w:line="360" w:lineRule="auto"/>
        <w:jc w:val="center"/>
        <w:rPr>
          <w:rFonts w:asciiTheme="minorBidi" w:hAnsiTheme="minorBidi" w:cstheme="minorBidi"/>
          <w:b/>
          <w:bCs/>
        </w:rPr>
      </w:pPr>
      <w:r w:rsidRPr="00373401">
        <w:rPr>
          <w:rFonts w:asciiTheme="minorBidi" w:hAnsiTheme="minorBidi" w:cstheme="minorBidi"/>
          <w:b/>
          <w:bCs/>
          <w:sz w:val="28"/>
          <w:szCs w:val="28"/>
        </w:rPr>
        <w:t xml:space="preserve">By </w:t>
      </w:r>
      <w:r>
        <w:rPr>
          <w:rFonts w:asciiTheme="minorBidi" w:hAnsiTheme="minorBidi" w:cstheme="minorBidi"/>
          <w:b/>
          <w:bCs/>
        </w:rPr>
        <w:t xml:space="preserve">   </w:t>
      </w:r>
    </w:p>
    <w:p w14:paraId="5801D9A8" w14:textId="77777777" w:rsidR="0099446F" w:rsidRDefault="0099446F" w:rsidP="00170C20">
      <w:pPr>
        <w:pStyle w:val="NormalWeb"/>
        <w:spacing w:before="0" w:beforeAutospacing="0" w:after="0" w:afterAutospacing="0" w:line="360" w:lineRule="auto"/>
        <w:jc w:val="center"/>
        <w:rPr>
          <w:rFonts w:asciiTheme="minorBidi" w:hAnsiTheme="minorBidi" w:cstheme="minorBidi"/>
          <w:b/>
          <w:bCs/>
        </w:rPr>
      </w:pPr>
      <w:r>
        <w:rPr>
          <w:rFonts w:asciiTheme="minorBidi" w:hAnsiTheme="minorBidi" w:cstheme="minorBidi"/>
          <w:b/>
          <w:bCs/>
        </w:rPr>
        <w:t xml:space="preserve">Name: </w:t>
      </w:r>
      <w:r w:rsidR="00894709" w:rsidRPr="00894709">
        <w:rPr>
          <w:rFonts w:asciiTheme="minorBidi" w:hAnsiTheme="minorBidi" w:cstheme="minorBidi"/>
          <w:b/>
          <w:bCs/>
        </w:rPr>
        <w:t>Chandra Prakash Rawal</w:t>
      </w:r>
    </w:p>
    <w:p w14:paraId="5A07F053" w14:textId="7FB8E435" w:rsidR="0099446F" w:rsidRDefault="0099446F" w:rsidP="00170C20">
      <w:pPr>
        <w:pStyle w:val="NormalWeb"/>
        <w:spacing w:before="0" w:beforeAutospacing="0" w:after="0" w:afterAutospacing="0" w:line="360" w:lineRule="auto"/>
        <w:rPr>
          <w:rFonts w:asciiTheme="minorBidi" w:hAnsiTheme="minorBidi" w:cstheme="minorBidi"/>
          <w:b/>
          <w:bCs/>
        </w:rPr>
      </w:pPr>
      <w:r>
        <w:rPr>
          <w:rFonts w:asciiTheme="minorBidi" w:hAnsiTheme="minorBidi" w:cstheme="minorBidi"/>
          <w:b/>
          <w:bCs/>
        </w:rPr>
        <w:t xml:space="preserve">                             Banner </w:t>
      </w:r>
      <w:r w:rsidR="00373401">
        <w:rPr>
          <w:rFonts w:asciiTheme="minorBidi" w:hAnsiTheme="minorBidi" w:cstheme="minorBidi"/>
          <w:b/>
          <w:bCs/>
        </w:rPr>
        <w:t>ID</w:t>
      </w:r>
      <w:r>
        <w:rPr>
          <w:rFonts w:asciiTheme="minorBidi" w:hAnsiTheme="minorBidi" w:cstheme="minorBidi"/>
          <w:b/>
          <w:bCs/>
        </w:rPr>
        <w:t xml:space="preserve">: </w:t>
      </w:r>
      <w:r w:rsidR="00E56A10" w:rsidRPr="00E56A10">
        <w:rPr>
          <w:rFonts w:asciiTheme="minorBidi" w:hAnsiTheme="minorBidi" w:cstheme="minorBidi"/>
          <w:b/>
          <w:bCs/>
          <w:color w:val="000000" w:themeColor="text1"/>
        </w:rPr>
        <w:t>B0</w:t>
      </w:r>
      <w:r w:rsidR="00170C20">
        <w:rPr>
          <w:rFonts w:asciiTheme="minorBidi" w:hAnsiTheme="minorBidi" w:cstheme="minorBidi"/>
          <w:b/>
          <w:bCs/>
          <w:color w:val="000000" w:themeColor="text1"/>
        </w:rPr>
        <w:t>1812692</w:t>
      </w:r>
    </w:p>
    <w:p w14:paraId="7D9B8860" w14:textId="033DEF50" w:rsidR="0099446F" w:rsidRDefault="0099446F" w:rsidP="0099446F">
      <w:pPr>
        <w:pStyle w:val="NormalWeb"/>
        <w:spacing w:after="240" w:afterAutospacing="0" w:line="360" w:lineRule="auto"/>
        <w:rPr>
          <w:rFonts w:ascii="Arial" w:hAnsi="Arial" w:cs="Arial"/>
          <w:b/>
        </w:rPr>
      </w:pP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b/>
        </w:rPr>
        <w:t xml:space="preserve">Date of submission: </w:t>
      </w:r>
      <w:r w:rsidR="00170C20">
        <w:rPr>
          <w:rFonts w:ascii="Arial" w:hAnsi="Arial" w:cs="Arial"/>
          <w:b/>
        </w:rPr>
        <w:t>2026-04-23</w:t>
      </w:r>
    </w:p>
    <w:p w14:paraId="52CBBE1D" w14:textId="2FA7FD5F" w:rsidR="0099446F" w:rsidRDefault="0099446F" w:rsidP="0099446F">
      <w:pPr>
        <w:pStyle w:val="NormalWeb"/>
        <w:spacing w:after="240" w:afterAutospacing="0" w:line="360" w:lineRule="auto"/>
        <w:rPr>
          <w:rFonts w:ascii="Arial" w:hAnsi="Arial" w:cs="Arial"/>
          <w:b/>
        </w:rPr>
      </w:pPr>
      <w:r>
        <w:rPr>
          <w:rFonts w:ascii="Arial" w:hAnsi="Arial" w:cs="Arial"/>
          <w:b/>
        </w:rPr>
        <w:t xml:space="preserve">Supervisor: </w:t>
      </w:r>
      <w:r w:rsidR="00170C20">
        <w:rPr>
          <w:rFonts w:ascii="Arial" w:hAnsi="Arial" w:cs="Arial"/>
          <w:b/>
        </w:rPr>
        <w:t>Abida Aslam</w:t>
      </w:r>
    </w:p>
    <w:p w14:paraId="6D494675" w14:textId="53303E8C" w:rsidR="0099446F" w:rsidRDefault="0099446F" w:rsidP="0099446F">
      <w:pPr>
        <w:spacing w:line="360" w:lineRule="auto"/>
        <w:rPr>
          <w:rFonts w:asciiTheme="minorHAnsi" w:hAnsiTheme="minorHAnsi"/>
          <w:b/>
          <w:szCs w:val="24"/>
        </w:rPr>
      </w:pPr>
      <w:r>
        <w:rPr>
          <w:rFonts w:ascii="Arial" w:hAnsi="Arial" w:cs="Arial"/>
          <w:b/>
          <w:szCs w:val="24"/>
        </w:rPr>
        <w:t xml:space="preserve">Moderator:  </w:t>
      </w:r>
      <w:r w:rsidR="00170C20">
        <w:rPr>
          <w:rFonts w:ascii="Arial" w:hAnsi="Arial" w:cs="Arial"/>
          <w:b/>
          <w:szCs w:val="24"/>
        </w:rPr>
        <w:t>Abel Usoro</w:t>
      </w:r>
    </w:p>
    <w:p w14:paraId="2F20F43C" w14:textId="77777777" w:rsidR="0099446F" w:rsidRDefault="0099446F" w:rsidP="0099446F">
      <w:pPr>
        <w:spacing w:line="360" w:lineRule="auto"/>
        <w:rPr>
          <w:b/>
          <w:sz w:val="28"/>
          <w:szCs w:val="28"/>
        </w:rPr>
      </w:pPr>
    </w:p>
    <w:p w14:paraId="1E4673D9" w14:textId="77777777" w:rsidR="0099446F" w:rsidRDefault="0099446F" w:rsidP="0099446F">
      <w:pPr>
        <w:spacing w:line="360" w:lineRule="auto"/>
        <w:rPr>
          <w:b/>
          <w:sz w:val="28"/>
          <w:szCs w:val="28"/>
        </w:rPr>
      </w:pPr>
    </w:p>
    <w:p w14:paraId="0FD6FB57" w14:textId="77777777" w:rsidR="0099446F" w:rsidRDefault="0099446F" w:rsidP="0099446F">
      <w:pPr>
        <w:spacing w:line="360" w:lineRule="auto"/>
        <w:rPr>
          <w:b/>
          <w:sz w:val="28"/>
          <w:szCs w:val="28"/>
        </w:rPr>
      </w:pPr>
    </w:p>
    <w:p w14:paraId="4574F23A" w14:textId="77777777" w:rsidR="0099446F" w:rsidRDefault="0099446F" w:rsidP="0099446F">
      <w:pPr>
        <w:spacing w:line="360" w:lineRule="auto"/>
        <w:rPr>
          <w:b/>
          <w:sz w:val="28"/>
          <w:szCs w:val="28"/>
        </w:rPr>
      </w:pPr>
    </w:p>
    <w:p w14:paraId="327D68B2" w14:textId="77777777" w:rsidR="0099446F" w:rsidRDefault="0099446F" w:rsidP="0099446F">
      <w:pPr>
        <w:spacing w:line="360" w:lineRule="auto"/>
        <w:rPr>
          <w:b/>
          <w:sz w:val="28"/>
          <w:szCs w:val="28"/>
        </w:rPr>
      </w:pPr>
    </w:p>
    <w:p w14:paraId="10265566" w14:textId="77777777" w:rsidR="0099446F" w:rsidRDefault="0099446F" w:rsidP="0099446F">
      <w:pPr>
        <w:spacing w:line="360" w:lineRule="auto"/>
        <w:jc w:val="center"/>
        <w:rPr>
          <w:sz w:val="22"/>
        </w:rPr>
      </w:pPr>
    </w:p>
    <w:p w14:paraId="29A6F0A4" w14:textId="77777777" w:rsidR="0099446F" w:rsidRDefault="0099446F" w:rsidP="0099446F">
      <w:pPr>
        <w:spacing w:line="360" w:lineRule="auto"/>
        <w:jc w:val="center"/>
      </w:pPr>
      <w:r>
        <w:rPr>
          <w:noProof/>
        </w:rPr>
        <w:drawing>
          <wp:inline distT="0" distB="0" distL="0" distR="0" wp14:anchorId="26D5D892" wp14:editId="74E22E74">
            <wp:extent cx="2571750" cy="4095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71750" cy="409575"/>
                    </a:xfrm>
                    <a:prstGeom prst="rect">
                      <a:avLst/>
                    </a:prstGeom>
                    <a:noFill/>
                    <a:ln>
                      <a:noFill/>
                    </a:ln>
                  </pic:spPr>
                </pic:pic>
              </a:graphicData>
            </a:graphic>
          </wp:inline>
        </w:drawing>
      </w:r>
    </w:p>
    <w:p w14:paraId="046A7B1B" w14:textId="77777777" w:rsidR="0099446F" w:rsidRDefault="0099446F" w:rsidP="0099446F">
      <w:pPr>
        <w:spacing w:line="360" w:lineRule="auto"/>
        <w:jc w:val="center"/>
      </w:pPr>
    </w:p>
    <w:p w14:paraId="04015EC7" w14:textId="77777777" w:rsidR="0099446F" w:rsidRDefault="0099446F" w:rsidP="0099446F">
      <w:pPr>
        <w:spacing w:line="360" w:lineRule="auto"/>
      </w:pPr>
    </w:p>
    <w:p w14:paraId="439DB2F6" w14:textId="77777777" w:rsidR="0099446F" w:rsidRDefault="0099446F" w:rsidP="0099446F">
      <w:pPr>
        <w:autoSpaceDE w:val="0"/>
        <w:autoSpaceDN w:val="0"/>
        <w:adjustRightInd w:val="0"/>
        <w:spacing w:line="360" w:lineRule="auto"/>
        <w:jc w:val="center"/>
        <w:rPr>
          <w:rFonts w:ascii="TimesNewRoman" w:hAnsi="TimesNewRoman" w:cs="TimesNewRoman"/>
          <w:sz w:val="32"/>
          <w:szCs w:val="32"/>
        </w:rPr>
      </w:pPr>
      <w:r>
        <w:rPr>
          <w:rFonts w:ascii="TimesNewRoman" w:hAnsi="TimesNewRoman" w:cs="TimesNewRoman"/>
          <w:b/>
          <w:sz w:val="32"/>
          <w:szCs w:val="32"/>
        </w:rPr>
        <w:t>DECLARATION OF ORIGINALITY</w:t>
      </w:r>
    </w:p>
    <w:p w14:paraId="13E769D3" w14:textId="77777777" w:rsidR="0099446F" w:rsidRDefault="0099446F" w:rsidP="0099446F">
      <w:pPr>
        <w:autoSpaceDE w:val="0"/>
        <w:autoSpaceDN w:val="0"/>
        <w:adjustRightInd w:val="0"/>
        <w:spacing w:line="360" w:lineRule="auto"/>
        <w:jc w:val="center"/>
        <w:rPr>
          <w:rFonts w:ascii="TimesNewRoman" w:hAnsi="TimesNewRoman" w:cs="TimesNewRoman"/>
          <w:sz w:val="32"/>
          <w:szCs w:val="32"/>
        </w:rPr>
      </w:pPr>
    </w:p>
    <w:p w14:paraId="2FD3910E" w14:textId="77777777" w:rsidR="0099446F" w:rsidRDefault="0099446F" w:rsidP="0099446F">
      <w:pPr>
        <w:autoSpaceDE w:val="0"/>
        <w:autoSpaceDN w:val="0"/>
        <w:adjustRightInd w:val="0"/>
        <w:spacing w:line="360" w:lineRule="auto"/>
        <w:jc w:val="center"/>
        <w:rPr>
          <w:rFonts w:ascii="TimesNewRoman" w:hAnsi="TimesNewRoman" w:cs="TimesNewRoman"/>
          <w:sz w:val="28"/>
          <w:szCs w:val="28"/>
        </w:rPr>
      </w:pPr>
      <w:r>
        <w:rPr>
          <w:rFonts w:ascii="TimesNewRoman" w:hAnsi="TimesNewRoman" w:cs="TimesNewRoman"/>
          <w:sz w:val="28"/>
          <w:szCs w:val="28"/>
        </w:rPr>
        <w:t>I declare that this is an original study based on my own</w:t>
      </w:r>
    </w:p>
    <w:p w14:paraId="627091E9" w14:textId="77777777" w:rsidR="0099446F" w:rsidRDefault="0099446F" w:rsidP="0099446F">
      <w:pPr>
        <w:autoSpaceDE w:val="0"/>
        <w:autoSpaceDN w:val="0"/>
        <w:adjustRightInd w:val="0"/>
        <w:spacing w:line="360" w:lineRule="auto"/>
        <w:jc w:val="center"/>
        <w:rPr>
          <w:rFonts w:ascii="TimesNewRoman" w:hAnsi="TimesNewRoman" w:cs="TimesNewRoman"/>
          <w:sz w:val="28"/>
          <w:szCs w:val="28"/>
        </w:rPr>
      </w:pPr>
      <w:r>
        <w:rPr>
          <w:rFonts w:ascii="TimesNewRoman" w:hAnsi="TimesNewRoman" w:cs="TimesNewRoman"/>
          <w:sz w:val="28"/>
          <w:szCs w:val="28"/>
        </w:rPr>
        <w:t>work and that I have not submitted it for any other</w:t>
      </w:r>
    </w:p>
    <w:p w14:paraId="139A90F5" w14:textId="77777777" w:rsidR="0099446F" w:rsidRDefault="0099446F" w:rsidP="0099446F">
      <w:pPr>
        <w:autoSpaceDE w:val="0"/>
        <w:autoSpaceDN w:val="0"/>
        <w:adjustRightInd w:val="0"/>
        <w:spacing w:line="360" w:lineRule="auto"/>
        <w:jc w:val="center"/>
        <w:rPr>
          <w:rFonts w:ascii="TimesNewRoman" w:hAnsi="TimesNewRoman" w:cs="TimesNewRoman"/>
          <w:sz w:val="28"/>
          <w:szCs w:val="28"/>
        </w:rPr>
      </w:pPr>
      <w:r>
        <w:rPr>
          <w:rFonts w:ascii="TimesNewRoman" w:hAnsi="TimesNewRoman" w:cs="TimesNewRoman"/>
          <w:sz w:val="28"/>
          <w:szCs w:val="28"/>
        </w:rPr>
        <w:t>course or degree.</w:t>
      </w:r>
    </w:p>
    <w:p w14:paraId="2BB7BD67" w14:textId="77777777" w:rsidR="0099446F" w:rsidRDefault="0099446F" w:rsidP="0099446F">
      <w:pPr>
        <w:spacing w:line="360" w:lineRule="auto"/>
        <w:jc w:val="center"/>
        <w:rPr>
          <w:rFonts w:ascii="TimesNewRoman" w:hAnsi="TimesNewRoman" w:cs="TimesNewRoman"/>
          <w:sz w:val="28"/>
          <w:szCs w:val="28"/>
        </w:rPr>
      </w:pPr>
    </w:p>
    <w:p w14:paraId="42E9ED50" w14:textId="77777777" w:rsidR="0099446F" w:rsidRDefault="0099446F" w:rsidP="0099446F">
      <w:pPr>
        <w:spacing w:line="360" w:lineRule="auto"/>
        <w:jc w:val="center"/>
        <w:rPr>
          <w:rFonts w:asciiTheme="minorHAnsi" w:hAnsiTheme="minorHAnsi" w:cs="Times New Roman"/>
          <w:sz w:val="28"/>
          <w:szCs w:val="28"/>
          <w:u w:val="single"/>
        </w:rPr>
      </w:pPr>
      <w:r>
        <w:rPr>
          <w:rFonts w:cs="Times New Roman"/>
          <w:sz w:val="28"/>
          <w:szCs w:val="28"/>
        </w:rPr>
        <w:t xml:space="preserve">Signature: </w:t>
      </w:r>
      <w:r w:rsidR="00894709" w:rsidRPr="00894709">
        <w:rPr>
          <w:rFonts w:cs="Times New Roman"/>
          <w:sz w:val="28"/>
          <w:szCs w:val="28"/>
        </w:rPr>
        <w:t>Chandra Prakash Rawal</w:t>
      </w:r>
    </w:p>
    <w:p w14:paraId="2341E830" w14:textId="77777777" w:rsidR="0099446F" w:rsidRDefault="0099446F" w:rsidP="0099446F">
      <w:pPr>
        <w:spacing w:line="360" w:lineRule="auto"/>
        <w:jc w:val="center"/>
        <w:rPr>
          <w:rFonts w:cs="Times New Roman"/>
          <w:sz w:val="28"/>
          <w:szCs w:val="28"/>
          <w:u w:val="single"/>
        </w:rPr>
      </w:pPr>
    </w:p>
    <w:p w14:paraId="32752FE9" w14:textId="77777777" w:rsidR="0099446F" w:rsidRDefault="0099446F" w:rsidP="0099446F">
      <w:pPr>
        <w:spacing w:line="360" w:lineRule="auto"/>
        <w:jc w:val="center"/>
        <w:rPr>
          <w:rFonts w:cs="Times New Roman"/>
          <w:sz w:val="28"/>
          <w:szCs w:val="28"/>
          <w:u w:val="single"/>
        </w:rPr>
      </w:pPr>
    </w:p>
    <w:p w14:paraId="54BBD981" w14:textId="77777777" w:rsidR="0099446F" w:rsidRDefault="0099446F" w:rsidP="0099446F">
      <w:pPr>
        <w:spacing w:line="360" w:lineRule="auto"/>
        <w:jc w:val="center"/>
        <w:rPr>
          <w:rFonts w:cs="Times New Roman"/>
          <w:sz w:val="28"/>
          <w:szCs w:val="28"/>
          <w:u w:val="single"/>
        </w:rPr>
      </w:pPr>
    </w:p>
    <w:p w14:paraId="45941E3A" w14:textId="77777777" w:rsidR="0099446F" w:rsidRDefault="0099446F" w:rsidP="0099446F">
      <w:pPr>
        <w:spacing w:line="360" w:lineRule="auto"/>
        <w:jc w:val="center"/>
        <w:rPr>
          <w:rFonts w:cs="Times New Roman"/>
          <w:sz w:val="28"/>
          <w:szCs w:val="28"/>
          <w:u w:val="single"/>
        </w:rPr>
      </w:pPr>
    </w:p>
    <w:p w14:paraId="5E587448" w14:textId="77777777" w:rsidR="0099446F" w:rsidRDefault="0099446F" w:rsidP="0099446F">
      <w:pPr>
        <w:spacing w:line="360" w:lineRule="auto"/>
        <w:jc w:val="center"/>
        <w:rPr>
          <w:rFonts w:cs="Times New Roman"/>
          <w:sz w:val="28"/>
          <w:szCs w:val="28"/>
          <w:u w:val="single"/>
        </w:rPr>
      </w:pPr>
    </w:p>
    <w:p w14:paraId="0271C680" w14:textId="77777777" w:rsidR="0099446F" w:rsidRDefault="0099446F" w:rsidP="0099446F">
      <w:pPr>
        <w:spacing w:line="360" w:lineRule="auto"/>
        <w:jc w:val="center"/>
        <w:rPr>
          <w:rFonts w:cs="Times New Roman"/>
          <w:sz w:val="28"/>
          <w:szCs w:val="28"/>
          <w:u w:val="single"/>
        </w:rPr>
      </w:pPr>
    </w:p>
    <w:p w14:paraId="61D8D5E5" w14:textId="77777777" w:rsidR="0099446F" w:rsidRDefault="0099446F" w:rsidP="0099446F">
      <w:pPr>
        <w:spacing w:line="360" w:lineRule="auto"/>
        <w:jc w:val="center"/>
        <w:rPr>
          <w:rFonts w:cs="Times New Roman"/>
          <w:sz w:val="28"/>
          <w:szCs w:val="28"/>
          <w:u w:val="single"/>
        </w:rPr>
      </w:pPr>
    </w:p>
    <w:p w14:paraId="56929147" w14:textId="77777777" w:rsidR="0099446F" w:rsidRDefault="0099446F" w:rsidP="0099446F">
      <w:pPr>
        <w:spacing w:line="360" w:lineRule="auto"/>
        <w:jc w:val="center"/>
        <w:rPr>
          <w:rFonts w:cs="Times New Roman"/>
          <w:sz w:val="28"/>
          <w:szCs w:val="28"/>
          <w:u w:val="single"/>
        </w:rPr>
      </w:pPr>
    </w:p>
    <w:p w14:paraId="4FDC2E87" w14:textId="77777777" w:rsidR="0099446F" w:rsidRDefault="0099446F" w:rsidP="0099446F">
      <w:pPr>
        <w:spacing w:line="360" w:lineRule="auto"/>
        <w:jc w:val="center"/>
        <w:rPr>
          <w:rFonts w:cs="Times New Roman"/>
          <w:sz w:val="28"/>
          <w:szCs w:val="28"/>
          <w:u w:val="single"/>
        </w:rPr>
      </w:pPr>
    </w:p>
    <w:p w14:paraId="4CF1D3CC" w14:textId="77777777" w:rsidR="0099446F" w:rsidRDefault="0099446F" w:rsidP="0099446F">
      <w:pPr>
        <w:pStyle w:val="DocumentPlaceandDate"/>
        <w:spacing w:line="360" w:lineRule="auto"/>
        <w:jc w:val="left"/>
        <w:rPr>
          <w:rFonts w:asciiTheme="minorHAnsi" w:hAnsiTheme="minorHAnsi"/>
          <w:b/>
          <w:sz w:val="28"/>
          <w:szCs w:val="28"/>
        </w:rPr>
      </w:pPr>
      <w:r>
        <w:rPr>
          <w:rFonts w:asciiTheme="minorHAnsi" w:hAnsiTheme="minorHAnsi"/>
          <w:b/>
          <w:sz w:val="28"/>
          <w:szCs w:val="28"/>
        </w:rPr>
        <w:t>Appendix V: Library Release Form</w:t>
      </w:r>
    </w:p>
    <w:p w14:paraId="74572261" w14:textId="77777777" w:rsidR="0099446F" w:rsidRDefault="0099446F" w:rsidP="0099446F">
      <w:pPr>
        <w:spacing w:line="360" w:lineRule="auto"/>
        <w:rPr>
          <w:rFonts w:ascii="Arial" w:hAnsi="Arial" w:cs="Arial"/>
          <w:b/>
          <w:w w:val="150"/>
          <w:sz w:val="22"/>
        </w:rPr>
      </w:pPr>
    </w:p>
    <w:p w14:paraId="4DCEEB4F" w14:textId="77777777" w:rsidR="0099446F" w:rsidRDefault="0099446F" w:rsidP="0099446F">
      <w:pPr>
        <w:spacing w:line="360" w:lineRule="auto"/>
        <w:jc w:val="center"/>
        <w:rPr>
          <w:rFonts w:ascii="Arial" w:hAnsi="Arial" w:cs="Arial"/>
          <w:b/>
          <w:w w:val="150"/>
        </w:rPr>
      </w:pPr>
      <w:r>
        <w:rPr>
          <w:rFonts w:ascii="Arial" w:hAnsi="Arial" w:cs="Arial"/>
          <w:b/>
          <w:noProof/>
          <w:w w:val="150"/>
        </w:rPr>
        <w:drawing>
          <wp:inline distT="0" distB="0" distL="0" distR="0" wp14:anchorId="241D1B0B" wp14:editId="0BA33510">
            <wp:extent cx="3495675" cy="542925"/>
            <wp:effectExtent l="0" t="0" r="0" b="0"/>
            <wp:docPr id="32" name="Picture 32" descr="big UW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ig UWS 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95675" cy="542925"/>
                    </a:xfrm>
                    <a:prstGeom prst="rect">
                      <a:avLst/>
                    </a:prstGeom>
                    <a:noFill/>
                    <a:ln>
                      <a:noFill/>
                    </a:ln>
                  </pic:spPr>
                </pic:pic>
              </a:graphicData>
            </a:graphic>
          </wp:inline>
        </w:drawing>
      </w:r>
    </w:p>
    <w:p w14:paraId="16260A25" w14:textId="77777777" w:rsidR="0099446F" w:rsidRDefault="0099446F" w:rsidP="0099446F">
      <w:pPr>
        <w:pStyle w:val="Title"/>
        <w:spacing w:line="360" w:lineRule="auto"/>
      </w:pPr>
    </w:p>
    <w:p w14:paraId="1957DA1A" w14:textId="4C37AC20" w:rsidR="0099446F" w:rsidRPr="00170C20" w:rsidRDefault="0099446F" w:rsidP="00170C20">
      <w:pPr>
        <w:spacing w:line="360" w:lineRule="auto"/>
        <w:jc w:val="center"/>
        <w:rPr>
          <w:rFonts w:asciiTheme="minorBidi" w:hAnsiTheme="minorBidi"/>
          <w:b/>
          <w:bCs/>
          <w:sz w:val="32"/>
          <w:szCs w:val="32"/>
        </w:rPr>
      </w:pPr>
      <w:bookmarkStart w:id="1" w:name="_Toc31366"/>
      <w:bookmarkStart w:id="2" w:name="_Toc32229"/>
      <w:r>
        <w:rPr>
          <w:rFonts w:asciiTheme="minorBidi" w:hAnsiTheme="minorBidi"/>
          <w:b/>
          <w:bCs/>
          <w:sz w:val="32"/>
          <w:szCs w:val="32"/>
        </w:rPr>
        <w:t>Library Form to Accompany MSc Project</w:t>
      </w:r>
      <w:bookmarkEnd w:id="1"/>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56"/>
      </w:tblGrid>
      <w:tr w:rsidR="0099446F" w14:paraId="4EAAF1CB" w14:textId="77777777" w:rsidTr="00A11E1C">
        <w:tc>
          <w:tcPr>
            <w:tcW w:w="8856" w:type="dxa"/>
            <w:tcBorders>
              <w:top w:val="single" w:sz="4" w:space="0" w:color="auto"/>
              <w:left w:val="single" w:sz="4" w:space="0" w:color="auto"/>
              <w:bottom w:val="single" w:sz="4" w:space="0" w:color="auto"/>
              <w:right w:val="single" w:sz="4" w:space="0" w:color="auto"/>
            </w:tcBorders>
            <w:hideMark/>
          </w:tcPr>
          <w:p w14:paraId="5A56CAB2" w14:textId="77777777" w:rsidR="0099446F" w:rsidRDefault="0099446F" w:rsidP="00894709">
            <w:pPr>
              <w:spacing w:after="200" w:line="360" w:lineRule="auto"/>
              <w:rPr>
                <w:rFonts w:ascii="Arial" w:hAnsi="Arial" w:cs="Arial"/>
                <w:b/>
              </w:rPr>
            </w:pPr>
            <w:r>
              <w:rPr>
                <w:rFonts w:ascii="Arial" w:hAnsi="Arial" w:cs="Arial"/>
                <w:b/>
              </w:rPr>
              <w:t xml:space="preserve">Surname: </w:t>
            </w:r>
            <w:r w:rsidR="00894709" w:rsidRPr="00894709">
              <w:rPr>
                <w:rFonts w:asciiTheme="minorBidi" w:hAnsiTheme="minorBidi"/>
                <w:b/>
                <w:bCs/>
              </w:rPr>
              <w:t>Rawal</w:t>
            </w:r>
          </w:p>
        </w:tc>
      </w:tr>
      <w:tr w:rsidR="0099446F" w14:paraId="2F06A19A" w14:textId="77777777" w:rsidTr="00A11E1C">
        <w:tc>
          <w:tcPr>
            <w:tcW w:w="8856" w:type="dxa"/>
            <w:tcBorders>
              <w:top w:val="single" w:sz="4" w:space="0" w:color="auto"/>
              <w:left w:val="single" w:sz="4" w:space="0" w:color="auto"/>
              <w:bottom w:val="single" w:sz="4" w:space="0" w:color="auto"/>
              <w:right w:val="single" w:sz="4" w:space="0" w:color="auto"/>
            </w:tcBorders>
            <w:hideMark/>
          </w:tcPr>
          <w:p w14:paraId="0F0ADE81" w14:textId="77777777" w:rsidR="0099446F" w:rsidRDefault="0099446F" w:rsidP="00A11E1C">
            <w:pPr>
              <w:spacing w:after="200" w:line="360" w:lineRule="auto"/>
              <w:rPr>
                <w:rFonts w:ascii="Arial" w:hAnsi="Arial" w:cs="Arial"/>
                <w:b/>
              </w:rPr>
            </w:pPr>
            <w:r>
              <w:rPr>
                <w:rFonts w:ascii="Arial" w:hAnsi="Arial" w:cs="Arial"/>
                <w:b/>
              </w:rPr>
              <w:t xml:space="preserve">First Name: </w:t>
            </w:r>
            <w:r w:rsidR="00894709" w:rsidRPr="00894709">
              <w:rPr>
                <w:rFonts w:asciiTheme="minorBidi" w:hAnsiTheme="minorBidi"/>
                <w:b/>
                <w:bCs/>
              </w:rPr>
              <w:t>Chandra Prakash</w:t>
            </w:r>
          </w:p>
        </w:tc>
      </w:tr>
      <w:tr w:rsidR="0099446F" w14:paraId="3BF058C5" w14:textId="77777777" w:rsidTr="00A11E1C">
        <w:tc>
          <w:tcPr>
            <w:tcW w:w="8856" w:type="dxa"/>
            <w:tcBorders>
              <w:top w:val="single" w:sz="4" w:space="0" w:color="auto"/>
              <w:left w:val="single" w:sz="4" w:space="0" w:color="auto"/>
              <w:bottom w:val="single" w:sz="4" w:space="0" w:color="auto"/>
              <w:right w:val="single" w:sz="4" w:space="0" w:color="auto"/>
            </w:tcBorders>
            <w:hideMark/>
          </w:tcPr>
          <w:p w14:paraId="2C726744" w14:textId="51617428" w:rsidR="0099446F" w:rsidRDefault="0099446F" w:rsidP="00894709">
            <w:pPr>
              <w:spacing w:after="200" w:line="360" w:lineRule="auto"/>
              <w:rPr>
                <w:rFonts w:ascii="Arial" w:hAnsi="Arial" w:cs="Arial"/>
                <w:b/>
              </w:rPr>
            </w:pPr>
            <w:r>
              <w:rPr>
                <w:rFonts w:ascii="Arial" w:hAnsi="Arial" w:cs="Arial"/>
                <w:b/>
              </w:rPr>
              <w:t xml:space="preserve">Banner No: </w:t>
            </w:r>
            <w:r>
              <w:rPr>
                <w:rFonts w:ascii="Arial" w:hAnsi="Arial" w:cs="Arial"/>
                <w:b/>
              </w:rPr>
              <w:tab/>
            </w:r>
            <w:r w:rsidR="00E56A10" w:rsidRPr="00E56A10">
              <w:rPr>
                <w:rFonts w:asciiTheme="minorBidi" w:hAnsiTheme="minorBidi"/>
                <w:b/>
                <w:bCs/>
                <w:color w:val="000000" w:themeColor="text1"/>
              </w:rPr>
              <w:t>B0</w:t>
            </w:r>
            <w:r w:rsidR="00170C20">
              <w:rPr>
                <w:rFonts w:asciiTheme="minorBidi" w:hAnsiTheme="minorBidi"/>
                <w:b/>
                <w:bCs/>
                <w:color w:val="000000" w:themeColor="text1"/>
              </w:rPr>
              <w:t>1812692</w:t>
            </w:r>
          </w:p>
        </w:tc>
      </w:tr>
      <w:tr w:rsidR="0099446F" w14:paraId="6C7E9FFE" w14:textId="77777777" w:rsidTr="00A11E1C">
        <w:tc>
          <w:tcPr>
            <w:tcW w:w="8856" w:type="dxa"/>
            <w:tcBorders>
              <w:top w:val="single" w:sz="4" w:space="0" w:color="auto"/>
              <w:left w:val="single" w:sz="4" w:space="0" w:color="auto"/>
              <w:bottom w:val="single" w:sz="4" w:space="0" w:color="auto"/>
              <w:right w:val="single" w:sz="4" w:space="0" w:color="auto"/>
            </w:tcBorders>
            <w:hideMark/>
          </w:tcPr>
          <w:p w14:paraId="0E8A58D5" w14:textId="1FA64AC0" w:rsidR="0099446F" w:rsidRDefault="0099446F" w:rsidP="00A11E1C">
            <w:pPr>
              <w:spacing w:after="200" w:line="360" w:lineRule="auto"/>
              <w:rPr>
                <w:rFonts w:ascii="Arial" w:hAnsi="Arial" w:cs="Arial"/>
                <w:b/>
              </w:rPr>
            </w:pPr>
            <w:r>
              <w:rPr>
                <w:rFonts w:ascii="Arial" w:hAnsi="Arial" w:cs="Arial"/>
                <w:b/>
              </w:rPr>
              <w:t xml:space="preserve">Course Code:  </w:t>
            </w:r>
            <w:r w:rsidR="00170C20">
              <w:rPr>
                <w:rFonts w:ascii="Arial" w:hAnsi="Arial" w:cs="Arial"/>
                <w:b/>
              </w:rPr>
              <w:t>COMP11128</w:t>
            </w:r>
          </w:p>
        </w:tc>
      </w:tr>
      <w:tr w:rsidR="0099446F" w14:paraId="5C8C247C" w14:textId="77777777" w:rsidTr="00A11E1C">
        <w:tc>
          <w:tcPr>
            <w:tcW w:w="8856" w:type="dxa"/>
            <w:tcBorders>
              <w:top w:val="single" w:sz="4" w:space="0" w:color="auto"/>
              <w:left w:val="single" w:sz="4" w:space="0" w:color="auto"/>
              <w:bottom w:val="single" w:sz="4" w:space="0" w:color="auto"/>
              <w:right w:val="single" w:sz="4" w:space="0" w:color="auto"/>
            </w:tcBorders>
            <w:hideMark/>
          </w:tcPr>
          <w:p w14:paraId="50CCD174" w14:textId="371FB619" w:rsidR="0099446F" w:rsidRDefault="0099446F" w:rsidP="00A11E1C">
            <w:pPr>
              <w:spacing w:after="200" w:line="360" w:lineRule="auto"/>
              <w:rPr>
                <w:rFonts w:ascii="Arial" w:hAnsi="Arial" w:cs="Arial"/>
                <w:b/>
              </w:rPr>
            </w:pPr>
            <w:r>
              <w:rPr>
                <w:rFonts w:ascii="Arial" w:hAnsi="Arial" w:cs="Arial"/>
                <w:b/>
              </w:rPr>
              <w:t>Course Title:  MSc</w:t>
            </w:r>
            <w:r w:rsidR="00170C20">
              <w:rPr>
                <w:rFonts w:ascii="Arial" w:hAnsi="Arial" w:cs="Arial"/>
                <w:b/>
              </w:rPr>
              <w:t xml:space="preserve"> IT with Project Management</w:t>
            </w:r>
          </w:p>
        </w:tc>
      </w:tr>
      <w:tr w:rsidR="0099446F" w14:paraId="1BE63783" w14:textId="77777777" w:rsidTr="00A11E1C">
        <w:tc>
          <w:tcPr>
            <w:tcW w:w="8856" w:type="dxa"/>
            <w:tcBorders>
              <w:top w:val="single" w:sz="4" w:space="0" w:color="auto"/>
              <w:left w:val="single" w:sz="4" w:space="0" w:color="auto"/>
              <w:bottom w:val="single" w:sz="4" w:space="0" w:color="auto"/>
              <w:right w:val="single" w:sz="4" w:space="0" w:color="auto"/>
            </w:tcBorders>
            <w:hideMark/>
          </w:tcPr>
          <w:p w14:paraId="07607E9E" w14:textId="0B426AD1" w:rsidR="0099446F" w:rsidRDefault="0099446F" w:rsidP="00A11E1C">
            <w:pPr>
              <w:spacing w:after="200" w:line="360" w:lineRule="auto"/>
              <w:rPr>
                <w:rFonts w:ascii="Arial" w:hAnsi="Arial" w:cs="Arial"/>
                <w:b/>
              </w:rPr>
            </w:pPr>
            <w:r>
              <w:rPr>
                <w:rFonts w:ascii="Arial" w:hAnsi="Arial" w:cs="Arial"/>
                <w:b/>
              </w:rPr>
              <w:t xml:space="preserve">Project Supervisor: </w:t>
            </w:r>
            <w:r w:rsidR="00170C20">
              <w:rPr>
                <w:rFonts w:ascii="Arial" w:hAnsi="Arial" w:cs="Arial"/>
                <w:b/>
              </w:rPr>
              <w:t>Abida Aslam</w:t>
            </w:r>
          </w:p>
        </w:tc>
      </w:tr>
      <w:tr w:rsidR="0099446F" w14:paraId="2A6C467A" w14:textId="77777777" w:rsidTr="00A11E1C">
        <w:tc>
          <w:tcPr>
            <w:tcW w:w="8856" w:type="dxa"/>
            <w:tcBorders>
              <w:top w:val="single" w:sz="4" w:space="0" w:color="auto"/>
              <w:left w:val="single" w:sz="4" w:space="0" w:color="auto"/>
              <w:bottom w:val="single" w:sz="4" w:space="0" w:color="auto"/>
              <w:right w:val="single" w:sz="4" w:space="0" w:color="auto"/>
            </w:tcBorders>
            <w:hideMark/>
          </w:tcPr>
          <w:p w14:paraId="69EC5456" w14:textId="77777777" w:rsidR="0099446F" w:rsidRDefault="0099446F" w:rsidP="00A11E1C">
            <w:pPr>
              <w:spacing w:after="200" w:line="360" w:lineRule="auto"/>
              <w:rPr>
                <w:rFonts w:ascii="Arial" w:hAnsi="Arial" w:cs="Arial"/>
                <w:b/>
              </w:rPr>
            </w:pPr>
            <w:r>
              <w:rPr>
                <w:rFonts w:ascii="Arial" w:hAnsi="Arial" w:cs="Arial"/>
                <w:b/>
              </w:rPr>
              <w:t>Project Title:</w:t>
            </w:r>
            <w:r w:rsidR="00894709">
              <w:t xml:space="preserve"> </w:t>
            </w:r>
            <w:r w:rsidR="00894709" w:rsidRPr="00894709">
              <w:rPr>
                <w:rFonts w:cstheme="minorHAnsi"/>
                <w:b/>
                <w:sz w:val="28"/>
                <w:szCs w:val="28"/>
              </w:rPr>
              <w:t>E-commerce Product Recommendation Using Machine Learning Approach</w:t>
            </w:r>
          </w:p>
        </w:tc>
      </w:tr>
      <w:tr w:rsidR="0099446F" w14:paraId="0C58EF7E" w14:textId="77777777" w:rsidTr="00A11E1C">
        <w:tc>
          <w:tcPr>
            <w:tcW w:w="8856" w:type="dxa"/>
            <w:tcBorders>
              <w:top w:val="single" w:sz="4" w:space="0" w:color="auto"/>
              <w:left w:val="single" w:sz="4" w:space="0" w:color="auto"/>
              <w:bottom w:val="single" w:sz="4" w:space="0" w:color="auto"/>
              <w:right w:val="single" w:sz="4" w:space="0" w:color="auto"/>
            </w:tcBorders>
            <w:hideMark/>
          </w:tcPr>
          <w:p w14:paraId="16D88AFE" w14:textId="73A36A3B" w:rsidR="0099446F" w:rsidRDefault="0099446F" w:rsidP="00A11E1C">
            <w:pPr>
              <w:spacing w:after="200" w:line="360" w:lineRule="auto"/>
              <w:rPr>
                <w:rFonts w:ascii="Arial" w:hAnsi="Arial" w:cs="Arial"/>
                <w:b/>
              </w:rPr>
            </w:pPr>
            <w:r>
              <w:rPr>
                <w:rFonts w:ascii="Arial" w:hAnsi="Arial" w:cs="Arial"/>
                <w:b/>
              </w:rPr>
              <w:t>Session:</w:t>
            </w:r>
            <w:r>
              <w:rPr>
                <w:rFonts w:ascii="Arial" w:hAnsi="Arial" w:cs="Arial"/>
                <w:b/>
              </w:rPr>
              <w:tab/>
            </w:r>
            <w:r w:rsidR="00170C20">
              <w:rPr>
                <w:rFonts w:ascii="Arial" w:hAnsi="Arial" w:cs="Arial"/>
                <w:b/>
              </w:rPr>
              <w:t>2025/26</w:t>
            </w:r>
            <w:r>
              <w:rPr>
                <w:rFonts w:ascii="Arial" w:hAnsi="Arial" w:cs="Arial"/>
                <w:b/>
              </w:rPr>
              <w:t xml:space="preserve">   </w:t>
            </w:r>
            <w:r w:rsidR="00170C20">
              <w:rPr>
                <w:rFonts w:ascii="Arial" w:hAnsi="Arial" w:cs="Arial"/>
                <w:b/>
              </w:rPr>
              <w:t>T</w:t>
            </w:r>
            <w:r w:rsidR="00163081">
              <w:rPr>
                <w:rFonts w:ascii="Arial" w:hAnsi="Arial" w:cs="Arial"/>
                <w:b/>
              </w:rPr>
              <w:t>2</w:t>
            </w:r>
            <w:r>
              <w:rPr>
                <w:rFonts w:ascii="Arial" w:hAnsi="Arial" w:cs="Arial"/>
                <w:b/>
              </w:rPr>
              <w:t xml:space="preserve">    </w:t>
            </w:r>
            <w:r w:rsidR="00170C20">
              <w:rPr>
                <w:rFonts w:ascii="Arial" w:hAnsi="Arial" w:cs="Arial"/>
                <w:b/>
              </w:rPr>
              <w:t>,</w:t>
            </w:r>
            <w:r>
              <w:rPr>
                <w:rFonts w:ascii="Arial" w:hAnsi="Arial" w:cs="Arial"/>
                <w:b/>
              </w:rPr>
              <w:t xml:space="preserve"> Date of Submission:</w:t>
            </w:r>
            <w:r w:rsidR="00170C20">
              <w:rPr>
                <w:rFonts w:ascii="Arial" w:hAnsi="Arial" w:cs="Arial"/>
                <w:b/>
              </w:rPr>
              <w:t xml:space="preserve"> 2026-04-23</w:t>
            </w:r>
          </w:p>
        </w:tc>
      </w:tr>
      <w:tr w:rsidR="0099446F" w14:paraId="53417669" w14:textId="77777777" w:rsidTr="00A11E1C">
        <w:tc>
          <w:tcPr>
            <w:tcW w:w="8856" w:type="dxa"/>
            <w:tcBorders>
              <w:top w:val="single" w:sz="4" w:space="0" w:color="auto"/>
              <w:left w:val="single" w:sz="4" w:space="0" w:color="auto"/>
              <w:bottom w:val="single" w:sz="4" w:space="0" w:color="auto"/>
              <w:right w:val="single" w:sz="4" w:space="0" w:color="auto"/>
            </w:tcBorders>
            <w:hideMark/>
          </w:tcPr>
          <w:p w14:paraId="4AE8779C" w14:textId="4B9FCAE6" w:rsidR="0099446F" w:rsidRDefault="0099446F" w:rsidP="00A11E1C">
            <w:pPr>
              <w:spacing w:after="200" w:line="360" w:lineRule="auto"/>
              <w:rPr>
                <w:rFonts w:ascii="Arial" w:hAnsi="Arial" w:cs="Arial"/>
                <w:b/>
              </w:rPr>
            </w:pPr>
            <w:r>
              <w:rPr>
                <w:rFonts w:ascii="Arial" w:hAnsi="Arial" w:cs="Arial"/>
                <w:b/>
              </w:rPr>
              <w:t xml:space="preserve">Signature: </w:t>
            </w:r>
            <w:r w:rsidR="00170C20">
              <w:rPr>
                <w:rFonts w:ascii="Arial" w:hAnsi="Arial" w:cs="Arial"/>
                <w:b/>
              </w:rPr>
              <w:t>Chandra Prakash Rawal</w:t>
            </w:r>
          </w:p>
        </w:tc>
      </w:tr>
    </w:tbl>
    <w:p w14:paraId="116872B7" w14:textId="77777777" w:rsidR="0099446F" w:rsidRDefault="0099446F" w:rsidP="0099446F">
      <w:pPr>
        <w:rPr>
          <w:b/>
          <w:sz w:val="36"/>
          <w:u w:val="single"/>
        </w:rPr>
      </w:pPr>
    </w:p>
    <w:p w14:paraId="6F057E6A" w14:textId="77777777" w:rsidR="0099446F" w:rsidRDefault="0099446F" w:rsidP="00723D96">
      <w:pPr>
        <w:pStyle w:val="TOCHeading"/>
        <w:jc w:val="center"/>
        <w:rPr>
          <w:rFonts w:ascii="Times New Roman" w:eastAsiaTheme="minorHAnsi" w:hAnsi="Times New Roman" w:cstheme="minorBidi"/>
          <w:color w:val="auto"/>
          <w:sz w:val="24"/>
          <w:szCs w:val="22"/>
        </w:rPr>
      </w:pPr>
    </w:p>
    <w:p w14:paraId="40CFA198" w14:textId="77777777" w:rsidR="0099446F" w:rsidRDefault="0099446F" w:rsidP="0099446F"/>
    <w:p w14:paraId="78770C12" w14:textId="77777777" w:rsidR="0099446F" w:rsidRDefault="0099446F" w:rsidP="0099446F"/>
    <w:p w14:paraId="0A17162A" w14:textId="77777777" w:rsidR="00DE2120" w:rsidRPr="0099446F" w:rsidRDefault="00DE2120" w:rsidP="0099446F"/>
    <w:sdt>
      <w:sdtPr>
        <w:rPr>
          <w:rFonts w:ascii="Times New Roman" w:eastAsiaTheme="minorHAnsi" w:hAnsi="Times New Roman" w:cstheme="minorBidi"/>
          <w:color w:val="auto"/>
          <w:sz w:val="24"/>
          <w:szCs w:val="22"/>
        </w:rPr>
        <w:id w:val="-927344213"/>
        <w:docPartObj>
          <w:docPartGallery w:val="Table of Contents"/>
          <w:docPartUnique/>
        </w:docPartObj>
      </w:sdtPr>
      <w:sdtEndPr>
        <w:rPr>
          <w:b/>
          <w:bCs/>
          <w:noProof/>
        </w:rPr>
      </w:sdtEndPr>
      <w:sdtContent>
        <w:p w14:paraId="32B9F40B" w14:textId="77777777" w:rsidR="00723D96" w:rsidRPr="00723D96" w:rsidRDefault="00723D96" w:rsidP="00723D96">
          <w:pPr>
            <w:pStyle w:val="TOCHeading"/>
            <w:jc w:val="center"/>
            <w:rPr>
              <w:rFonts w:ascii="Times New Roman" w:hAnsi="Times New Roman" w:cs="Times New Roman"/>
              <w:b/>
              <w:color w:val="000000" w:themeColor="text1"/>
            </w:rPr>
          </w:pPr>
          <w:r w:rsidRPr="00723D96">
            <w:rPr>
              <w:rFonts w:ascii="Times New Roman" w:hAnsi="Times New Roman" w:cs="Times New Roman"/>
              <w:b/>
              <w:color w:val="000000" w:themeColor="text1"/>
            </w:rPr>
            <w:t>Table of Contents</w:t>
          </w:r>
        </w:p>
        <w:p w14:paraId="22D418F9" w14:textId="77777777" w:rsidR="00A9202E" w:rsidRDefault="00723D96">
          <w:pPr>
            <w:pStyle w:val="TOC1"/>
            <w:tabs>
              <w:tab w:val="left" w:pos="440"/>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226443125" w:history="1">
            <w:r w:rsidR="00A9202E" w:rsidRPr="008D3691">
              <w:rPr>
                <w:rStyle w:val="Hyperlink"/>
                <w:noProof/>
              </w:rPr>
              <w:t>1</w:t>
            </w:r>
            <w:r w:rsidR="00A9202E">
              <w:rPr>
                <w:rFonts w:asciiTheme="minorHAnsi" w:eastAsiaTheme="minorEastAsia" w:hAnsiTheme="minorHAnsi"/>
                <w:noProof/>
                <w:sz w:val="22"/>
              </w:rPr>
              <w:tab/>
            </w:r>
            <w:r w:rsidR="00A9202E" w:rsidRPr="008D3691">
              <w:rPr>
                <w:rStyle w:val="Hyperlink"/>
                <w:noProof/>
              </w:rPr>
              <w:t>Introduction</w:t>
            </w:r>
            <w:r w:rsidR="00A9202E">
              <w:rPr>
                <w:noProof/>
                <w:webHidden/>
              </w:rPr>
              <w:tab/>
            </w:r>
            <w:r w:rsidR="00A9202E">
              <w:rPr>
                <w:noProof/>
                <w:webHidden/>
              </w:rPr>
              <w:fldChar w:fldCharType="begin"/>
            </w:r>
            <w:r w:rsidR="00A9202E">
              <w:rPr>
                <w:noProof/>
                <w:webHidden/>
              </w:rPr>
              <w:instrText xml:space="preserve"> PAGEREF _Toc226443125 \h </w:instrText>
            </w:r>
            <w:r w:rsidR="00A9202E">
              <w:rPr>
                <w:noProof/>
                <w:webHidden/>
              </w:rPr>
            </w:r>
            <w:r w:rsidR="00A9202E">
              <w:rPr>
                <w:noProof/>
                <w:webHidden/>
              </w:rPr>
              <w:fldChar w:fldCharType="separate"/>
            </w:r>
            <w:r w:rsidR="00A9202E">
              <w:rPr>
                <w:noProof/>
                <w:webHidden/>
              </w:rPr>
              <w:t>5</w:t>
            </w:r>
            <w:r w:rsidR="00A9202E">
              <w:rPr>
                <w:noProof/>
                <w:webHidden/>
              </w:rPr>
              <w:fldChar w:fldCharType="end"/>
            </w:r>
          </w:hyperlink>
        </w:p>
        <w:p w14:paraId="3DCECD2B" w14:textId="77777777" w:rsidR="00A9202E" w:rsidRDefault="00A9202E">
          <w:pPr>
            <w:pStyle w:val="TOC1"/>
            <w:tabs>
              <w:tab w:val="left" w:pos="440"/>
              <w:tab w:val="right" w:leader="dot" w:pos="9350"/>
            </w:tabs>
            <w:rPr>
              <w:rFonts w:asciiTheme="minorHAnsi" w:eastAsiaTheme="minorEastAsia" w:hAnsiTheme="minorHAnsi"/>
              <w:noProof/>
              <w:sz w:val="22"/>
            </w:rPr>
          </w:pPr>
          <w:hyperlink w:anchor="_Toc226443126" w:history="1">
            <w:r w:rsidRPr="008D3691">
              <w:rPr>
                <w:rStyle w:val="Hyperlink"/>
                <w:noProof/>
              </w:rPr>
              <w:t>2</w:t>
            </w:r>
            <w:r>
              <w:rPr>
                <w:rFonts w:asciiTheme="minorHAnsi" w:eastAsiaTheme="minorEastAsia" w:hAnsiTheme="minorHAnsi"/>
                <w:noProof/>
                <w:sz w:val="22"/>
              </w:rPr>
              <w:tab/>
            </w:r>
            <w:r w:rsidRPr="008D3691">
              <w:rPr>
                <w:rStyle w:val="Hyperlink"/>
                <w:noProof/>
              </w:rPr>
              <w:t>Literature Review</w:t>
            </w:r>
            <w:r>
              <w:rPr>
                <w:noProof/>
                <w:webHidden/>
              </w:rPr>
              <w:tab/>
            </w:r>
            <w:r>
              <w:rPr>
                <w:noProof/>
                <w:webHidden/>
              </w:rPr>
              <w:fldChar w:fldCharType="begin"/>
            </w:r>
            <w:r>
              <w:rPr>
                <w:noProof/>
                <w:webHidden/>
              </w:rPr>
              <w:instrText xml:space="preserve"> PAGEREF _Toc226443126 \h </w:instrText>
            </w:r>
            <w:r>
              <w:rPr>
                <w:noProof/>
                <w:webHidden/>
              </w:rPr>
            </w:r>
            <w:r>
              <w:rPr>
                <w:noProof/>
                <w:webHidden/>
              </w:rPr>
              <w:fldChar w:fldCharType="separate"/>
            </w:r>
            <w:r>
              <w:rPr>
                <w:noProof/>
                <w:webHidden/>
              </w:rPr>
              <w:t>6</w:t>
            </w:r>
            <w:r>
              <w:rPr>
                <w:noProof/>
                <w:webHidden/>
              </w:rPr>
              <w:fldChar w:fldCharType="end"/>
            </w:r>
          </w:hyperlink>
        </w:p>
        <w:p w14:paraId="41A1B3C0" w14:textId="77777777" w:rsidR="00A9202E" w:rsidRDefault="00A9202E">
          <w:pPr>
            <w:pStyle w:val="TOC2"/>
            <w:tabs>
              <w:tab w:val="left" w:pos="880"/>
              <w:tab w:val="right" w:leader="dot" w:pos="9350"/>
            </w:tabs>
            <w:rPr>
              <w:rFonts w:asciiTheme="minorHAnsi" w:eastAsiaTheme="minorEastAsia" w:hAnsiTheme="minorHAnsi"/>
              <w:noProof/>
              <w:sz w:val="22"/>
            </w:rPr>
          </w:pPr>
          <w:hyperlink w:anchor="_Toc226443127" w:history="1">
            <w:r w:rsidRPr="008D3691">
              <w:rPr>
                <w:rStyle w:val="Hyperlink"/>
                <w:noProof/>
              </w:rPr>
              <w:t>2.1</w:t>
            </w:r>
            <w:r>
              <w:rPr>
                <w:rFonts w:asciiTheme="minorHAnsi" w:eastAsiaTheme="minorEastAsia" w:hAnsiTheme="minorHAnsi"/>
                <w:noProof/>
                <w:sz w:val="22"/>
              </w:rPr>
              <w:tab/>
            </w:r>
            <w:r w:rsidRPr="008D3691">
              <w:rPr>
                <w:rStyle w:val="Hyperlink"/>
                <w:noProof/>
              </w:rPr>
              <w:t>E-Commerce Recommendation System Models:</w:t>
            </w:r>
            <w:r>
              <w:rPr>
                <w:noProof/>
                <w:webHidden/>
              </w:rPr>
              <w:tab/>
            </w:r>
            <w:r>
              <w:rPr>
                <w:noProof/>
                <w:webHidden/>
              </w:rPr>
              <w:fldChar w:fldCharType="begin"/>
            </w:r>
            <w:r>
              <w:rPr>
                <w:noProof/>
                <w:webHidden/>
              </w:rPr>
              <w:instrText xml:space="preserve"> PAGEREF _Toc226443127 \h </w:instrText>
            </w:r>
            <w:r>
              <w:rPr>
                <w:noProof/>
                <w:webHidden/>
              </w:rPr>
            </w:r>
            <w:r>
              <w:rPr>
                <w:noProof/>
                <w:webHidden/>
              </w:rPr>
              <w:fldChar w:fldCharType="separate"/>
            </w:r>
            <w:r>
              <w:rPr>
                <w:noProof/>
                <w:webHidden/>
              </w:rPr>
              <w:t>6</w:t>
            </w:r>
            <w:r>
              <w:rPr>
                <w:noProof/>
                <w:webHidden/>
              </w:rPr>
              <w:fldChar w:fldCharType="end"/>
            </w:r>
          </w:hyperlink>
        </w:p>
        <w:p w14:paraId="7379B160" w14:textId="77777777" w:rsidR="00A9202E" w:rsidRDefault="00A9202E">
          <w:pPr>
            <w:pStyle w:val="TOC2"/>
            <w:tabs>
              <w:tab w:val="left" w:pos="880"/>
              <w:tab w:val="right" w:leader="dot" w:pos="9350"/>
            </w:tabs>
            <w:rPr>
              <w:rFonts w:asciiTheme="minorHAnsi" w:eastAsiaTheme="minorEastAsia" w:hAnsiTheme="minorHAnsi"/>
              <w:noProof/>
              <w:sz w:val="22"/>
            </w:rPr>
          </w:pPr>
          <w:hyperlink w:anchor="_Toc226443128" w:history="1">
            <w:r w:rsidRPr="008D3691">
              <w:rPr>
                <w:rStyle w:val="Hyperlink"/>
                <w:noProof/>
              </w:rPr>
              <w:t>2.2</w:t>
            </w:r>
            <w:r>
              <w:rPr>
                <w:rFonts w:asciiTheme="minorHAnsi" w:eastAsiaTheme="minorEastAsia" w:hAnsiTheme="minorHAnsi"/>
                <w:noProof/>
                <w:sz w:val="22"/>
              </w:rPr>
              <w:tab/>
            </w:r>
            <w:r w:rsidRPr="008D3691">
              <w:rPr>
                <w:rStyle w:val="Hyperlink"/>
                <w:noProof/>
              </w:rPr>
              <w:t>Personalization and Customer Satisfaction:</w:t>
            </w:r>
            <w:r>
              <w:rPr>
                <w:noProof/>
                <w:webHidden/>
              </w:rPr>
              <w:tab/>
            </w:r>
            <w:r>
              <w:rPr>
                <w:noProof/>
                <w:webHidden/>
              </w:rPr>
              <w:fldChar w:fldCharType="begin"/>
            </w:r>
            <w:r>
              <w:rPr>
                <w:noProof/>
                <w:webHidden/>
              </w:rPr>
              <w:instrText xml:space="preserve"> PAGEREF _Toc226443128 \h </w:instrText>
            </w:r>
            <w:r>
              <w:rPr>
                <w:noProof/>
                <w:webHidden/>
              </w:rPr>
            </w:r>
            <w:r>
              <w:rPr>
                <w:noProof/>
                <w:webHidden/>
              </w:rPr>
              <w:fldChar w:fldCharType="separate"/>
            </w:r>
            <w:r>
              <w:rPr>
                <w:noProof/>
                <w:webHidden/>
              </w:rPr>
              <w:t>6</w:t>
            </w:r>
            <w:r>
              <w:rPr>
                <w:noProof/>
                <w:webHidden/>
              </w:rPr>
              <w:fldChar w:fldCharType="end"/>
            </w:r>
          </w:hyperlink>
        </w:p>
        <w:p w14:paraId="1E96ADE8" w14:textId="77777777" w:rsidR="00A9202E" w:rsidRDefault="00A9202E">
          <w:pPr>
            <w:pStyle w:val="TOC2"/>
            <w:tabs>
              <w:tab w:val="left" w:pos="880"/>
              <w:tab w:val="right" w:leader="dot" w:pos="9350"/>
            </w:tabs>
            <w:rPr>
              <w:rFonts w:asciiTheme="minorHAnsi" w:eastAsiaTheme="minorEastAsia" w:hAnsiTheme="minorHAnsi"/>
              <w:noProof/>
              <w:sz w:val="22"/>
            </w:rPr>
          </w:pPr>
          <w:hyperlink w:anchor="_Toc226443129" w:history="1">
            <w:r w:rsidRPr="008D3691">
              <w:rPr>
                <w:rStyle w:val="Hyperlink"/>
                <w:noProof/>
              </w:rPr>
              <w:t>2.3</w:t>
            </w:r>
            <w:r>
              <w:rPr>
                <w:rFonts w:asciiTheme="minorHAnsi" w:eastAsiaTheme="minorEastAsia" w:hAnsiTheme="minorHAnsi"/>
                <w:noProof/>
                <w:sz w:val="22"/>
              </w:rPr>
              <w:tab/>
            </w:r>
            <w:r w:rsidRPr="008D3691">
              <w:rPr>
                <w:rStyle w:val="Hyperlink"/>
                <w:noProof/>
              </w:rPr>
              <w:t>Machine Learning Approaches in E-Commerce:</w:t>
            </w:r>
            <w:r>
              <w:rPr>
                <w:noProof/>
                <w:webHidden/>
              </w:rPr>
              <w:tab/>
            </w:r>
            <w:r>
              <w:rPr>
                <w:noProof/>
                <w:webHidden/>
              </w:rPr>
              <w:fldChar w:fldCharType="begin"/>
            </w:r>
            <w:r>
              <w:rPr>
                <w:noProof/>
                <w:webHidden/>
              </w:rPr>
              <w:instrText xml:space="preserve"> PAGEREF _Toc226443129 \h </w:instrText>
            </w:r>
            <w:r>
              <w:rPr>
                <w:noProof/>
                <w:webHidden/>
              </w:rPr>
            </w:r>
            <w:r>
              <w:rPr>
                <w:noProof/>
                <w:webHidden/>
              </w:rPr>
              <w:fldChar w:fldCharType="separate"/>
            </w:r>
            <w:r>
              <w:rPr>
                <w:noProof/>
                <w:webHidden/>
              </w:rPr>
              <w:t>6</w:t>
            </w:r>
            <w:r>
              <w:rPr>
                <w:noProof/>
                <w:webHidden/>
              </w:rPr>
              <w:fldChar w:fldCharType="end"/>
            </w:r>
          </w:hyperlink>
        </w:p>
        <w:p w14:paraId="159A64D7" w14:textId="77777777" w:rsidR="00A9202E" w:rsidRDefault="00A9202E">
          <w:pPr>
            <w:pStyle w:val="TOC2"/>
            <w:tabs>
              <w:tab w:val="left" w:pos="880"/>
              <w:tab w:val="right" w:leader="dot" w:pos="9350"/>
            </w:tabs>
            <w:rPr>
              <w:rFonts w:asciiTheme="minorHAnsi" w:eastAsiaTheme="minorEastAsia" w:hAnsiTheme="minorHAnsi"/>
              <w:noProof/>
              <w:sz w:val="22"/>
            </w:rPr>
          </w:pPr>
          <w:hyperlink w:anchor="_Toc226443130" w:history="1">
            <w:r w:rsidRPr="008D3691">
              <w:rPr>
                <w:rStyle w:val="Hyperlink"/>
                <w:noProof/>
              </w:rPr>
              <w:t>2.4</w:t>
            </w:r>
            <w:r>
              <w:rPr>
                <w:rFonts w:asciiTheme="minorHAnsi" w:eastAsiaTheme="minorEastAsia" w:hAnsiTheme="minorHAnsi"/>
                <w:noProof/>
                <w:sz w:val="22"/>
              </w:rPr>
              <w:tab/>
            </w:r>
            <w:r w:rsidRPr="008D3691">
              <w:rPr>
                <w:rStyle w:val="Hyperlink"/>
                <w:noProof/>
              </w:rPr>
              <w:t>Hybrid Approaches to Recommendation Systems:</w:t>
            </w:r>
            <w:r>
              <w:rPr>
                <w:noProof/>
                <w:webHidden/>
              </w:rPr>
              <w:tab/>
            </w:r>
            <w:r>
              <w:rPr>
                <w:noProof/>
                <w:webHidden/>
              </w:rPr>
              <w:fldChar w:fldCharType="begin"/>
            </w:r>
            <w:r>
              <w:rPr>
                <w:noProof/>
                <w:webHidden/>
              </w:rPr>
              <w:instrText xml:space="preserve"> PAGEREF _Toc226443130 \h </w:instrText>
            </w:r>
            <w:r>
              <w:rPr>
                <w:noProof/>
                <w:webHidden/>
              </w:rPr>
            </w:r>
            <w:r>
              <w:rPr>
                <w:noProof/>
                <w:webHidden/>
              </w:rPr>
              <w:fldChar w:fldCharType="separate"/>
            </w:r>
            <w:r>
              <w:rPr>
                <w:noProof/>
                <w:webHidden/>
              </w:rPr>
              <w:t>7</w:t>
            </w:r>
            <w:r>
              <w:rPr>
                <w:noProof/>
                <w:webHidden/>
              </w:rPr>
              <w:fldChar w:fldCharType="end"/>
            </w:r>
          </w:hyperlink>
        </w:p>
        <w:p w14:paraId="5F1B517D" w14:textId="77777777" w:rsidR="00A9202E" w:rsidRDefault="00A9202E">
          <w:pPr>
            <w:pStyle w:val="TOC2"/>
            <w:tabs>
              <w:tab w:val="left" w:pos="880"/>
              <w:tab w:val="right" w:leader="dot" w:pos="9350"/>
            </w:tabs>
            <w:rPr>
              <w:rFonts w:asciiTheme="minorHAnsi" w:eastAsiaTheme="minorEastAsia" w:hAnsiTheme="minorHAnsi"/>
              <w:noProof/>
              <w:sz w:val="22"/>
            </w:rPr>
          </w:pPr>
          <w:hyperlink w:anchor="_Toc226443131" w:history="1">
            <w:r w:rsidRPr="008D3691">
              <w:rPr>
                <w:rStyle w:val="Hyperlink"/>
                <w:noProof/>
              </w:rPr>
              <w:t>2.5</w:t>
            </w:r>
            <w:r>
              <w:rPr>
                <w:rFonts w:asciiTheme="minorHAnsi" w:eastAsiaTheme="minorEastAsia" w:hAnsiTheme="minorHAnsi"/>
                <w:noProof/>
                <w:sz w:val="22"/>
              </w:rPr>
              <w:tab/>
            </w:r>
            <w:r w:rsidRPr="008D3691">
              <w:rPr>
                <w:rStyle w:val="Hyperlink"/>
                <w:noProof/>
              </w:rPr>
              <w:t>E-Commerce Recommendation Challenges and Solutions:</w:t>
            </w:r>
            <w:r>
              <w:rPr>
                <w:noProof/>
                <w:webHidden/>
              </w:rPr>
              <w:tab/>
            </w:r>
            <w:r>
              <w:rPr>
                <w:noProof/>
                <w:webHidden/>
              </w:rPr>
              <w:fldChar w:fldCharType="begin"/>
            </w:r>
            <w:r>
              <w:rPr>
                <w:noProof/>
                <w:webHidden/>
              </w:rPr>
              <w:instrText xml:space="preserve"> PAGEREF _Toc226443131 \h </w:instrText>
            </w:r>
            <w:r>
              <w:rPr>
                <w:noProof/>
                <w:webHidden/>
              </w:rPr>
            </w:r>
            <w:r>
              <w:rPr>
                <w:noProof/>
                <w:webHidden/>
              </w:rPr>
              <w:fldChar w:fldCharType="separate"/>
            </w:r>
            <w:r>
              <w:rPr>
                <w:noProof/>
                <w:webHidden/>
              </w:rPr>
              <w:t>7</w:t>
            </w:r>
            <w:r>
              <w:rPr>
                <w:noProof/>
                <w:webHidden/>
              </w:rPr>
              <w:fldChar w:fldCharType="end"/>
            </w:r>
          </w:hyperlink>
        </w:p>
        <w:p w14:paraId="361209E5" w14:textId="77777777" w:rsidR="00A9202E" w:rsidRDefault="00A9202E">
          <w:pPr>
            <w:pStyle w:val="TOC1"/>
            <w:tabs>
              <w:tab w:val="left" w:pos="440"/>
              <w:tab w:val="right" w:leader="dot" w:pos="9350"/>
            </w:tabs>
            <w:rPr>
              <w:rFonts w:asciiTheme="minorHAnsi" w:eastAsiaTheme="minorEastAsia" w:hAnsiTheme="minorHAnsi"/>
              <w:noProof/>
              <w:sz w:val="22"/>
            </w:rPr>
          </w:pPr>
          <w:hyperlink w:anchor="_Toc226443132" w:history="1">
            <w:r w:rsidRPr="008D3691">
              <w:rPr>
                <w:rStyle w:val="Hyperlink"/>
                <w:noProof/>
              </w:rPr>
              <w:t>3</w:t>
            </w:r>
            <w:r>
              <w:rPr>
                <w:rFonts w:asciiTheme="minorHAnsi" w:eastAsiaTheme="minorEastAsia" w:hAnsiTheme="minorHAnsi"/>
                <w:noProof/>
                <w:sz w:val="22"/>
              </w:rPr>
              <w:tab/>
            </w:r>
            <w:r w:rsidRPr="008D3691">
              <w:rPr>
                <w:rStyle w:val="Hyperlink"/>
                <w:noProof/>
              </w:rPr>
              <w:t>Results &amp; Discussions</w:t>
            </w:r>
            <w:r>
              <w:rPr>
                <w:noProof/>
                <w:webHidden/>
              </w:rPr>
              <w:tab/>
            </w:r>
            <w:r>
              <w:rPr>
                <w:noProof/>
                <w:webHidden/>
              </w:rPr>
              <w:fldChar w:fldCharType="begin"/>
            </w:r>
            <w:r>
              <w:rPr>
                <w:noProof/>
                <w:webHidden/>
              </w:rPr>
              <w:instrText xml:space="preserve"> PAGEREF _Toc226443132 \h </w:instrText>
            </w:r>
            <w:r>
              <w:rPr>
                <w:noProof/>
                <w:webHidden/>
              </w:rPr>
            </w:r>
            <w:r>
              <w:rPr>
                <w:noProof/>
                <w:webHidden/>
              </w:rPr>
              <w:fldChar w:fldCharType="separate"/>
            </w:r>
            <w:r>
              <w:rPr>
                <w:noProof/>
                <w:webHidden/>
              </w:rPr>
              <w:t>7</w:t>
            </w:r>
            <w:r>
              <w:rPr>
                <w:noProof/>
                <w:webHidden/>
              </w:rPr>
              <w:fldChar w:fldCharType="end"/>
            </w:r>
          </w:hyperlink>
        </w:p>
        <w:p w14:paraId="6D1255BA" w14:textId="77777777" w:rsidR="00A9202E" w:rsidRDefault="00A9202E">
          <w:pPr>
            <w:pStyle w:val="TOC2"/>
            <w:tabs>
              <w:tab w:val="left" w:pos="880"/>
              <w:tab w:val="right" w:leader="dot" w:pos="9350"/>
            </w:tabs>
            <w:rPr>
              <w:rFonts w:asciiTheme="minorHAnsi" w:eastAsiaTheme="minorEastAsia" w:hAnsiTheme="minorHAnsi"/>
              <w:noProof/>
              <w:sz w:val="22"/>
            </w:rPr>
          </w:pPr>
          <w:hyperlink w:anchor="_Toc226443133" w:history="1">
            <w:r w:rsidRPr="008D3691">
              <w:rPr>
                <w:rStyle w:val="Hyperlink"/>
                <w:noProof/>
              </w:rPr>
              <w:t>3.1</w:t>
            </w:r>
            <w:r>
              <w:rPr>
                <w:rFonts w:asciiTheme="minorHAnsi" w:eastAsiaTheme="minorEastAsia" w:hAnsiTheme="minorHAnsi"/>
                <w:noProof/>
                <w:sz w:val="22"/>
              </w:rPr>
              <w:tab/>
            </w:r>
            <w:r w:rsidRPr="008D3691">
              <w:rPr>
                <w:rStyle w:val="Hyperlink"/>
                <w:rFonts w:eastAsia="Times New Roman"/>
                <w:noProof/>
              </w:rPr>
              <w:t>Order Quantity Variation by Weekday</w:t>
            </w:r>
            <w:r>
              <w:rPr>
                <w:noProof/>
                <w:webHidden/>
              </w:rPr>
              <w:tab/>
            </w:r>
            <w:r>
              <w:rPr>
                <w:noProof/>
                <w:webHidden/>
              </w:rPr>
              <w:fldChar w:fldCharType="begin"/>
            </w:r>
            <w:r>
              <w:rPr>
                <w:noProof/>
                <w:webHidden/>
              </w:rPr>
              <w:instrText xml:space="preserve"> PAGEREF _Toc226443133 \h </w:instrText>
            </w:r>
            <w:r>
              <w:rPr>
                <w:noProof/>
                <w:webHidden/>
              </w:rPr>
            </w:r>
            <w:r>
              <w:rPr>
                <w:noProof/>
                <w:webHidden/>
              </w:rPr>
              <w:fldChar w:fldCharType="separate"/>
            </w:r>
            <w:r>
              <w:rPr>
                <w:noProof/>
                <w:webHidden/>
              </w:rPr>
              <w:t>7</w:t>
            </w:r>
            <w:r>
              <w:rPr>
                <w:noProof/>
                <w:webHidden/>
              </w:rPr>
              <w:fldChar w:fldCharType="end"/>
            </w:r>
          </w:hyperlink>
        </w:p>
        <w:p w14:paraId="736FC1F8" w14:textId="77777777" w:rsidR="00A9202E" w:rsidRDefault="00A9202E">
          <w:pPr>
            <w:pStyle w:val="TOC2"/>
            <w:tabs>
              <w:tab w:val="left" w:pos="880"/>
              <w:tab w:val="right" w:leader="dot" w:pos="9350"/>
            </w:tabs>
            <w:rPr>
              <w:rFonts w:asciiTheme="minorHAnsi" w:eastAsiaTheme="minorEastAsia" w:hAnsiTheme="minorHAnsi"/>
              <w:noProof/>
              <w:sz w:val="22"/>
            </w:rPr>
          </w:pPr>
          <w:hyperlink w:anchor="_Toc226443134" w:history="1">
            <w:r w:rsidRPr="008D3691">
              <w:rPr>
                <w:rStyle w:val="Hyperlink"/>
                <w:noProof/>
              </w:rPr>
              <w:t>3.2</w:t>
            </w:r>
            <w:r>
              <w:rPr>
                <w:rFonts w:asciiTheme="minorHAnsi" w:eastAsiaTheme="minorEastAsia" w:hAnsiTheme="minorHAnsi"/>
                <w:noProof/>
                <w:sz w:val="22"/>
              </w:rPr>
              <w:tab/>
            </w:r>
            <w:r w:rsidRPr="008D3691">
              <w:rPr>
                <w:rStyle w:val="Hyperlink"/>
                <w:noProof/>
              </w:rPr>
              <w:t>Total Revenue Share by Fiscal Quarter</w:t>
            </w:r>
            <w:r>
              <w:rPr>
                <w:noProof/>
                <w:webHidden/>
              </w:rPr>
              <w:tab/>
            </w:r>
            <w:r>
              <w:rPr>
                <w:noProof/>
                <w:webHidden/>
              </w:rPr>
              <w:fldChar w:fldCharType="begin"/>
            </w:r>
            <w:r>
              <w:rPr>
                <w:noProof/>
                <w:webHidden/>
              </w:rPr>
              <w:instrText xml:space="preserve"> PAGEREF _Toc226443134 \h </w:instrText>
            </w:r>
            <w:r>
              <w:rPr>
                <w:noProof/>
                <w:webHidden/>
              </w:rPr>
            </w:r>
            <w:r>
              <w:rPr>
                <w:noProof/>
                <w:webHidden/>
              </w:rPr>
              <w:fldChar w:fldCharType="separate"/>
            </w:r>
            <w:r>
              <w:rPr>
                <w:noProof/>
                <w:webHidden/>
              </w:rPr>
              <w:t>8</w:t>
            </w:r>
            <w:r>
              <w:rPr>
                <w:noProof/>
                <w:webHidden/>
              </w:rPr>
              <w:fldChar w:fldCharType="end"/>
            </w:r>
          </w:hyperlink>
        </w:p>
        <w:p w14:paraId="21713B9C" w14:textId="77777777" w:rsidR="00A9202E" w:rsidRDefault="00A9202E">
          <w:pPr>
            <w:pStyle w:val="TOC2"/>
            <w:tabs>
              <w:tab w:val="left" w:pos="880"/>
              <w:tab w:val="right" w:leader="dot" w:pos="9350"/>
            </w:tabs>
            <w:rPr>
              <w:rFonts w:asciiTheme="minorHAnsi" w:eastAsiaTheme="minorEastAsia" w:hAnsiTheme="minorHAnsi"/>
              <w:noProof/>
              <w:sz w:val="22"/>
            </w:rPr>
          </w:pPr>
          <w:hyperlink w:anchor="_Toc226443135" w:history="1">
            <w:r w:rsidRPr="008D3691">
              <w:rPr>
                <w:rStyle w:val="Hyperlink"/>
                <w:noProof/>
              </w:rPr>
              <w:t>3.3</w:t>
            </w:r>
            <w:r>
              <w:rPr>
                <w:rFonts w:asciiTheme="minorHAnsi" w:eastAsiaTheme="minorEastAsia" w:hAnsiTheme="minorHAnsi"/>
                <w:noProof/>
                <w:sz w:val="22"/>
              </w:rPr>
              <w:tab/>
            </w:r>
            <w:r w:rsidRPr="008D3691">
              <w:rPr>
                <w:rStyle w:val="Hyperlink"/>
                <w:rFonts w:eastAsia="Times New Roman"/>
                <w:noProof/>
              </w:rPr>
              <w:t>Top 10 Products by Total Revenue Generation</w:t>
            </w:r>
            <w:r>
              <w:rPr>
                <w:noProof/>
                <w:webHidden/>
              </w:rPr>
              <w:tab/>
            </w:r>
            <w:r>
              <w:rPr>
                <w:noProof/>
                <w:webHidden/>
              </w:rPr>
              <w:fldChar w:fldCharType="begin"/>
            </w:r>
            <w:r>
              <w:rPr>
                <w:noProof/>
                <w:webHidden/>
              </w:rPr>
              <w:instrText xml:space="preserve"> PAGEREF _Toc226443135 \h </w:instrText>
            </w:r>
            <w:r>
              <w:rPr>
                <w:noProof/>
                <w:webHidden/>
              </w:rPr>
            </w:r>
            <w:r>
              <w:rPr>
                <w:noProof/>
                <w:webHidden/>
              </w:rPr>
              <w:fldChar w:fldCharType="separate"/>
            </w:r>
            <w:r>
              <w:rPr>
                <w:noProof/>
                <w:webHidden/>
              </w:rPr>
              <w:t>9</w:t>
            </w:r>
            <w:r>
              <w:rPr>
                <w:noProof/>
                <w:webHidden/>
              </w:rPr>
              <w:fldChar w:fldCharType="end"/>
            </w:r>
          </w:hyperlink>
        </w:p>
        <w:p w14:paraId="10089489" w14:textId="77777777" w:rsidR="00A9202E" w:rsidRDefault="00A9202E">
          <w:pPr>
            <w:pStyle w:val="TOC2"/>
            <w:tabs>
              <w:tab w:val="left" w:pos="880"/>
              <w:tab w:val="right" w:leader="dot" w:pos="9350"/>
            </w:tabs>
            <w:rPr>
              <w:rFonts w:asciiTheme="minorHAnsi" w:eastAsiaTheme="minorEastAsia" w:hAnsiTheme="minorHAnsi"/>
              <w:noProof/>
              <w:sz w:val="22"/>
            </w:rPr>
          </w:pPr>
          <w:hyperlink w:anchor="_Toc226443136" w:history="1">
            <w:r w:rsidRPr="008D3691">
              <w:rPr>
                <w:rStyle w:val="Hyperlink"/>
                <w:noProof/>
              </w:rPr>
              <w:t>3.4</w:t>
            </w:r>
            <w:r>
              <w:rPr>
                <w:rFonts w:asciiTheme="minorHAnsi" w:eastAsiaTheme="minorEastAsia" w:hAnsiTheme="minorHAnsi"/>
                <w:noProof/>
                <w:sz w:val="22"/>
              </w:rPr>
              <w:tab/>
            </w:r>
            <w:r w:rsidRPr="008D3691">
              <w:rPr>
                <w:rStyle w:val="Hyperlink"/>
                <w:noProof/>
              </w:rPr>
              <w:t>Description of Count of Unique Invoices Generated per Hour</w:t>
            </w:r>
            <w:r>
              <w:rPr>
                <w:noProof/>
                <w:webHidden/>
              </w:rPr>
              <w:tab/>
            </w:r>
            <w:r>
              <w:rPr>
                <w:noProof/>
                <w:webHidden/>
              </w:rPr>
              <w:fldChar w:fldCharType="begin"/>
            </w:r>
            <w:r>
              <w:rPr>
                <w:noProof/>
                <w:webHidden/>
              </w:rPr>
              <w:instrText xml:space="preserve"> PAGEREF _Toc226443136 \h </w:instrText>
            </w:r>
            <w:r>
              <w:rPr>
                <w:noProof/>
                <w:webHidden/>
              </w:rPr>
            </w:r>
            <w:r>
              <w:rPr>
                <w:noProof/>
                <w:webHidden/>
              </w:rPr>
              <w:fldChar w:fldCharType="separate"/>
            </w:r>
            <w:r>
              <w:rPr>
                <w:noProof/>
                <w:webHidden/>
              </w:rPr>
              <w:t>11</w:t>
            </w:r>
            <w:r>
              <w:rPr>
                <w:noProof/>
                <w:webHidden/>
              </w:rPr>
              <w:fldChar w:fldCharType="end"/>
            </w:r>
          </w:hyperlink>
        </w:p>
        <w:p w14:paraId="3436FC79" w14:textId="77777777" w:rsidR="00A9202E" w:rsidRDefault="00A9202E">
          <w:pPr>
            <w:pStyle w:val="TOC2"/>
            <w:tabs>
              <w:tab w:val="left" w:pos="880"/>
              <w:tab w:val="right" w:leader="dot" w:pos="9350"/>
            </w:tabs>
            <w:rPr>
              <w:rFonts w:asciiTheme="minorHAnsi" w:eastAsiaTheme="minorEastAsia" w:hAnsiTheme="minorHAnsi"/>
              <w:noProof/>
              <w:sz w:val="22"/>
            </w:rPr>
          </w:pPr>
          <w:hyperlink w:anchor="_Toc226443137" w:history="1">
            <w:r w:rsidRPr="008D3691">
              <w:rPr>
                <w:rStyle w:val="Hyperlink"/>
                <w:noProof/>
              </w:rPr>
              <w:t>3.5</w:t>
            </w:r>
            <w:r>
              <w:rPr>
                <w:rFonts w:asciiTheme="minorHAnsi" w:eastAsiaTheme="minorEastAsia" w:hAnsiTheme="minorHAnsi"/>
                <w:noProof/>
                <w:sz w:val="22"/>
              </w:rPr>
              <w:tab/>
            </w:r>
            <w:r w:rsidRPr="008D3691">
              <w:rPr>
                <w:rStyle w:val="Hyperlink"/>
                <w:noProof/>
              </w:rPr>
              <w:t>Average Item Price for Top 10 Countries</w:t>
            </w:r>
            <w:r>
              <w:rPr>
                <w:noProof/>
                <w:webHidden/>
              </w:rPr>
              <w:tab/>
            </w:r>
            <w:r>
              <w:rPr>
                <w:noProof/>
                <w:webHidden/>
              </w:rPr>
              <w:fldChar w:fldCharType="begin"/>
            </w:r>
            <w:r>
              <w:rPr>
                <w:noProof/>
                <w:webHidden/>
              </w:rPr>
              <w:instrText xml:space="preserve"> PAGEREF _Toc226443137 \h </w:instrText>
            </w:r>
            <w:r>
              <w:rPr>
                <w:noProof/>
                <w:webHidden/>
              </w:rPr>
            </w:r>
            <w:r>
              <w:rPr>
                <w:noProof/>
                <w:webHidden/>
              </w:rPr>
              <w:fldChar w:fldCharType="separate"/>
            </w:r>
            <w:r>
              <w:rPr>
                <w:noProof/>
                <w:webHidden/>
              </w:rPr>
              <w:t>11</w:t>
            </w:r>
            <w:r>
              <w:rPr>
                <w:noProof/>
                <w:webHidden/>
              </w:rPr>
              <w:fldChar w:fldCharType="end"/>
            </w:r>
          </w:hyperlink>
        </w:p>
        <w:p w14:paraId="3C808A58" w14:textId="77777777" w:rsidR="00A9202E" w:rsidRDefault="00A9202E">
          <w:pPr>
            <w:pStyle w:val="TOC2"/>
            <w:tabs>
              <w:tab w:val="left" w:pos="880"/>
              <w:tab w:val="right" w:leader="dot" w:pos="9350"/>
            </w:tabs>
            <w:rPr>
              <w:rFonts w:asciiTheme="minorHAnsi" w:eastAsiaTheme="minorEastAsia" w:hAnsiTheme="minorHAnsi"/>
              <w:noProof/>
              <w:sz w:val="22"/>
            </w:rPr>
          </w:pPr>
          <w:hyperlink w:anchor="_Toc226443138" w:history="1">
            <w:r w:rsidRPr="008D3691">
              <w:rPr>
                <w:rStyle w:val="Hyperlink"/>
                <w:noProof/>
              </w:rPr>
              <w:t>3.6</w:t>
            </w:r>
            <w:r>
              <w:rPr>
                <w:rFonts w:asciiTheme="minorHAnsi" w:eastAsiaTheme="minorEastAsia" w:hAnsiTheme="minorHAnsi"/>
                <w:noProof/>
                <w:sz w:val="22"/>
              </w:rPr>
              <w:tab/>
            </w:r>
            <w:r w:rsidRPr="008D3691">
              <w:rPr>
                <w:rStyle w:val="Hyperlink"/>
                <w:noProof/>
              </w:rPr>
              <w:t>Item Unit Price vs. Total Order Revenue (Capped)</w:t>
            </w:r>
            <w:r>
              <w:rPr>
                <w:noProof/>
                <w:webHidden/>
              </w:rPr>
              <w:tab/>
            </w:r>
            <w:r>
              <w:rPr>
                <w:noProof/>
                <w:webHidden/>
              </w:rPr>
              <w:fldChar w:fldCharType="begin"/>
            </w:r>
            <w:r>
              <w:rPr>
                <w:noProof/>
                <w:webHidden/>
              </w:rPr>
              <w:instrText xml:space="preserve"> PAGEREF _Toc226443138 \h </w:instrText>
            </w:r>
            <w:r>
              <w:rPr>
                <w:noProof/>
                <w:webHidden/>
              </w:rPr>
            </w:r>
            <w:r>
              <w:rPr>
                <w:noProof/>
                <w:webHidden/>
              </w:rPr>
              <w:fldChar w:fldCharType="separate"/>
            </w:r>
            <w:r>
              <w:rPr>
                <w:noProof/>
                <w:webHidden/>
              </w:rPr>
              <w:t>12</w:t>
            </w:r>
            <w:r>
              <w:rPr>
                <w:noProof/>
                <w:webHidden/>
              </w:rPr>
              <w:fldChar w:fldCharType="end"/>
            </w:r>
          </w:hyperlink>
        </w:p>
        <w:p w14:paraId="2A482A63" w14:textId="77777777" w:rsidR="00A9202E" w:rsidRDefault="00A9202E">
          <w:pPr>
            <w:pStyle w:val="TOC2"/>
            <w:tabs>
              <w:tab w:val="left" w:pos="880"/>
              <w:tab w:val="right" w:leader="dot" w:pos="9350"/>
            </w:tabs>
            <w:rPr>
              <w:rFonts w:asciiTheme="minorHAnsi" w:eastAsiaTheme="minorEastAsia" w:hAnsiTheme="minorHAnsi"/>
              <w:noProof/>
              <w:sz w:val="22"/>
            </w:rPr>
          </w:pPr>
          <w:hyperlink w:anchor="_Toc226443139" w:history="1">
            <w:r w:rsidRPr="008D3691">
              <w:rPr>
                <w:rStyle w:val="Hyperlink"/>
                <w:noProof/>
              </w:rPr>
              <w:t>3.7</w:t>
            </w:r>
            <w:r>
              <w:rPr>
                <w:rFonts w:asciiTheme="minorHAnsi" w:eastAsiaTheme="minorEastAsia" w:hAnsiTheme="minorHAnsi"/>
                <w:noProof/>
                <w:sz w:val="22"/>
              </w:rPr>
              <w:tab/>
            </w:r>
            <w:r w:rsidRPr="008D3691">
              <w:rPr>
                <w:rStyle w:val="Hyperlink"/>
                <w:noProof/>
              </w:rPr>
              <w:t>Description of Monthly Order Volume (Transaction Count)</w:t>
            </w:r>
            <w:r>
              <w:rPr>
                <w:noProof/>
                <w:webHidden/>
              </w:rPr>
              <w:tab/>
            </w:r>
            <w:r>
              <w:rPr>
                <w:noProof/>
                <w:webHidden/>
              </w:rPr>
              <w:fldChar w:fldCharType="begin"/>
            </w:r>
            <w:r>
              <w:rPr>
                <w:noProof/>
                <w:webHidden/>
              </w:rPr>
              <w:instrText xml:space="preserve"> PAGEREF _Toc226443139 \h </w:instrText>
            </w:r>
            <w:r>
              <w:rPr>
                <w:noProof/>
                <w:webHidden/>
              </w:rPr>
            </w:r>
            <w:r>
              <w:rPr>
                <w:noProof/>
                <w:webHidden/>
              </w:rPr>
              <w:fldChar w:fldCharType="separate"/>
            </w:r>
            <w:r>
              <w:rPr>
                <w:noProof/>
                <w:webHidden/>
              </w:rPr>
              <w:t>13</w:t>
            </w:r>
            <w:r>
              <w:rPr>
                <w:noProof/>
                <w:webHidden/>
              </w:rPr>
              <w:fldChar w:fldCharType="end"/>
            </w:r>
          </w:hyperlink>
        </w:p>
        <w:p w14:paraId="2D8ED854" w14:textId="77777777" w:rsidR="00A9202E" w:rsidRDefault="00A9202E">
          <w:pPr>
            <w:pStyle w:val="TOC2"/>
            <w:tabs>
              <w:tab w:val="left" w:pos="880"/>
              <w:tab w:val="right" w:leader="dot" w:pos="9350"/>
            </w:tabs>
            <w:rPr>
              <w:rFonts w:asciiTheme="minorHAnsi" w:eastAsiaTheme="minorEastAsia" w:hAnsiTheme="minorHAnsi"/>
              <w:noProof/>
              <w:sz w:val="22"/>
            </w:rPr>
          </w:pPr>
          <w:hyperlink w:anchor="_Toc226443140" w:history="1">
            <w:r w:rsidRPr="008D3691">
              <w:rPr>
                <w:rStyle w:val="Hyperlink"/>
                <w:noProof/>
              </w:rPr>
              <w:t>3.8</w:t>
            </w:r>
            <w:r>
              <w:rPr>
                <w:rFonts w:asciiTheme="minorHAnsi" w:eastAsiaTheme="minorEastAsia" w:hAnsiTheme="minorHAnsi"/>
                <w:noProof/>
                <w:sz w:val="22"/>
              </w:rPr>
              <w:tab/>
            </w:r>
            <w:r w:rsidRPr="008D3691">
              <w:rPr>
                <w:rStyle w:val="Hyperlink"/>
                <w:noProof/>
              </w:rPr>
              <w:t>Revenue Heatmap: Weekday and Month Correlation</w:t>
            </w:r>
            <w:r>
              <w:rPr>
                <w:noProof/>
                <w:webHidden/>
              </w:rPr>
              <w:tab/>
            </w:r>
            <w:r>
              <w:rPr>
                <w:noProof/>
                <w:webHidden/>
              </w:rPr>
              <w:fldChar w:fldCharType="begin"/>
            </w:r>
            <w:r>
              <w:rPr>
                <w:noProof/>
                <w:webHidden/>
              </w:rPr>
              <w:instrText xml:space="preserve"> PAGEREF _Toc226443140 \h </w:instrText>
            </w:r>
            <w:r>
              <w:rPr>
                <w:noProof/>
                <w:webHidden/>
              </w:rPr>
            </w:r>
            <w:r>
              <w:rPr>
                <w:noProof/>
                <w:webHidden/>
              </w:rPr>
              <w:fldChar w:fldCharType="separate"/>
            </w:r>
            <w:r>
              <w:rPr>
                <w:noProof/>
                <w:webHidden/>
              </w:rPr>
              <w:t>14</w:t>
            </w:r>
            <w:r>
              <w:rPr>
                <w:noProof/>
                <w:webHidden/>
              </w:rPr>
              <w:fldChar w:fldCharType="end"/>
            </w:r>
          </w:hyperlink>
        </w:p>
        <w:p w14:paraId="5C0DE97A" w14:textId="77777777" w:rsidR="00A9202E" w:rsidRDefault="00A9202E">
          <w:pPr>
            <w:pStyle w:val="TOC2"/>
            <w:tabs>
              <w:tab w:val="left" w:pos="880"/>
              <w:tab w:val="right" w:leader="dot" w:pos="9350"/>
            </w:tabs>
            <w:rPr>
              <w:rFonts w:asciiTheme="minorHAnsi" w:eastAsiaTheme="minorEastAsia" w:hAnsiTheme="minorHAnsi"/>
              <w:noProof/>
              <w:sz w:val="22"/>
            </w:rPr>
          </w:pPr>
          <w:hyperlink w:anchor="_Toc226443141" w:history="1">
            <w:r w:rsidRPr="008D3691">
              <w:rPr>
                <w:rStyle w:val="Hyperlink"/>
                <w:noProof/>
              </w:rPr>
              <w:t>3.9</w:t>
            </w:r>
            <w:r>
              <w:rPr>
                <w:rFonts w:asciiTheme="minorHAnsi" w:eastAsiaTheme="minorEastAsia" w:hAnsiTheme="minorHAnsi"/>
                <w:noProof/>
                <w:sz w:val="22"/>
              </w:rPr>
              <w:tab/>
            </w:r>
            <w:r w:rsidRPr="008D3691">
              <w:rPr>
                <w:rStyle w:val="Hyperlink"/>
                <w:noProof/>
              </w:rPr>
              <w:t>Model Performance Ranking</w:t>
            </w:r>
            <w:r>
              <w:rPr>
                <w:noProof/>
                <w:webHidden/>
              </w:rPr>
              <w:tab/>
            </w:r>
            <w:r>
              <w:rPr>
                <w:noProof/>
                <w:webHidden/>
              </w:rPr>
              <w:fldChar w:fldCharType="begin"/>
            </w:r>
            <w:r>
              <w:rPr>
                <w:noProof/>
                <w:webHidden/>
              </w:rPr>
              <w:instrText xml:space="preserve"> PAGEREF _Toc226443141 \h </w:instrText>
            </w:r>
            <w:r>
              <w:rPr>
                <w:noProof/>
                <w:webHidden/>
              </w:rPr>
            </w:r>
            <w:r>
              <w:rPr>
                <w:noProof/>
                <w:webHidden/>
              </w:rPr>
              <w:fldChar w:fldCharType="separate"/>
            </w:r>
            <w:r>
              <w:rPr>
                <w:noProof/>
                <w:webHidden/>
              </w:rPr>
              <w:t>15</w:t>
            </w:r>
            <w:r>
              <w:rPr>
                <w:noProof/>
                <w:webHidden/>
              </w:rPr>
              <w:fldChar w:fldCharType="end"/>
            </w:r>
          </w:hyperlink>
        </w:p>
        <w:p w14:paraId="1CC2DACB" w14:textId="77777777" w:rsidR="00A9202E" w:rsidRDefault="00A9202E">
          <w:pPr>
            <w:pStyle w:val="TOC2"/>
            <w:tabs>
              <w:tab w:val="left" w:pos="1100"/>
              <w:tab w:val="right" w:leader="dot" w:pos="9350"/>
            </w:tabs>
            <w:rPr>
              <w:rFonts w:asciiTheme="minorHAnsi" w:eastAsiaTheme="minorEastAsia" w:hAnsiTheme="minorHAnsi"/>
              <w:noProof/>
              <w:sz w:val="22"/>
            </w:rPr>
          </w:pPr>
          <w:hyperlink w:anchor="_Toc226443142" w:history="1">
            <w:r w:rsidRPr="008D3691">
              <w:rPr>
                <w:rStyle w:val="Hyperlink"/>
                <w:noProof/>
              </w:rPr>
              <w:t>3.10</w:t>
            </w:r>
            <w:r>
              <w:rPr>
                <w:rFonts w:asciiTheme="minorHAnsi" w:eastAsiaTheme="minorEastAsia" w:hAnsiTheme="minorHAnsi"/>
                <w:noProof/>
                <w:sz w:val="22"/>
              </w:rPr>
              <w:tab/>
            </w:r>
            <w:r w:rsidRPr="008D3691">
              <w:rPr>
                <w:rStyle w:val="Hyperlink"/>
                <w:noProof/>
              </w:rPr>
              <w:t>Model Performance Metrics</w:t>
            </w:r>
            <w:r>
              <w:rPr>
                <w:noProof/>
                <w:webHidden/>
              </w:rPr>
              <w:tab/>
            </w:r>
            <w:r>
              <w:rPr>
                <w:noProof/>
                <w:webHidden/>
              </w:rPr>
              <w:fldChar w:fldCharType="begin"/>
            </w:r>
            <w:r>
              <w:rPr>
                <w:noProof/>
                <w:webHidden/>
              </w:rPr>
              <w:instrText xml:space="preserve"> PAGEREF _Toc226443142 \h </w:instrText>
            </w:r>
            <w:r>
              <w:rPr>
                <w:noProof/>
                <w:webHidden/>
              </w:rPr>
            </w:r>
            <w:r>
              <w:rPr>
                <w:noProof/>
                <w:webHidden/>
              </w:rPr>
              <w:fldChar w:fldCharType="separate"/>
            </w:r>
            <w:r>
              <w:rPr>
                <w:noProof/>
                <w:webHidden/>
              </w:rPr>
              <w:t>16</w:t>
            </w:r>
            <w:r>
              <w:rPr>
                <w:noProof/>
                <w:webHidden/>
              </w:rPr>
              <w:fldChar w:fldCharType="end"/>
            </w:r>
          </w:hyperlink>
        </w:p>
        <w:p w14:paraId="7A505FAE" w14:textId="77777777" w:rsidR="00A9202E" w:rsidRDefault="00A9202E">
          <w:pPr>
            <w:pStyle w:val="TOC1"/>
            <w:tabs>
              <w:tab w:val="left" w:pos="440"/>
              <w:tab w:val="right" w:leader="dot" w:pos="9350"/>
            </w:tabs>
            <w:rPr>
              <w:rFonts w:asciiTheme="minorHAnsi" w:eastAsiaTheme="minorEastAsia" w:hAnsiTheme="minorHAnsi"/>
              <w:noProof/>
              <w:sz w:val="22"/>
            </w:rPr>
          </w:pPr>
          <w:hyperlink w:anchor="_Toc226443143" w:history="1">
            <w:r w:rsidRPr="008D3691">
              <w:rPr>
                <w:rStyle w:val="Hyperlink"/>
                <w:noProof/>
              </w:rPr>
              <w:t>4</w:t>
            </w:r>
            <w:r>
              <w:rPr>
                <w:rFonts w:asciiTheme="minorHAnsi" w:eastAsiaTheme="minorEastAsia" w:hAnsiTheme="minorHAnsi"/>
                <w:noProof/>
                <w:sz w:val="22"/>
              </w:rPr>
              <w:tab/>
            </w:r>
            <w:r w:rsidRPr="008D3691">
              <w:rPr>
                <w:rStyle w:val="Hyperlink"/>
                <w:noProof/>
              </w:rPr>
              <w:t>Critical Reflection</w:t>
            </w:r>
            <w:r>
              <w:rPr>
                <w:noProof/>
                <w:webHidden/>
              </w:rPr>
              <w:tab/>
            </w:r>
            <w:r>
              <w:rPr>
                <w:noProof/>
                <w:webHidden/>
              </w:rPr>
              <w:fldChar w:fldCharType="begin"/>
            </w:r>
            <w:r>
              <w:rPr>
                <w:noProof/>
                <w:webHidden/>
              </w:rPr>
              <w:instrText xml:space="preserve"> PAGEREF _Toc226443143 \h </w:instrText>
            </w:r>
            <w:r>
              <w:rPr>
                <w:noProof/>
                <w:webHidden/>
              </w:rPr>
            </w:r>
            <w:r>
              <w:rPr>
                <w:noProof/>
                <w:webHidden/>
              </w:rPr>
              <w:fldChar w:fldCharType="separate"/>
            </w:r>
            <w:r>
              <w:rPr>
                <w:noProof/>
                <w:webHidden/>
              </w:rPr>
              <w:t>17</w:t>
            </w:r>
            <w:r>
              <w:rPr>
                <w:noProof/>
                <w:webHidden/>
              </w:rPr>
              <w:fldChar w:fldCharType="end"/>
            </w:r>
          </w:hyperlink>
        </w:p>
        <w:p w14:paraId="7873906A" w14:textId="77777777" w:rsidR="00A9202E" w:rsidRDefault="00A9202E">
          <w:pPr>
            <w:pStyle w:val="TOC1"/>
            <w:tabs>
              <w:tab w:val="left" w:pos="440"/>
              <w:tab w:val="right" w:leader="dot" w:pos="9350"/>
            </w:tabs>
            <w:rPr>
              <w:rFonts w:asciiTheme="minorHAnsi" w:eastAsiaTheme="minorEastAsia" w:hAnsiTheme="minorHAnsi"/>
              <w:noProof/>
              <w:sz w:val="22"/>
            </w:rPr>
          </w:pPr>
          <w:hyperlink w:anchor="_Toc226443144" w:history="1">
            <w:r w:rsidRPr="008D3691">
              <w:rPr>
                <w:rStyle w:val="Hyperlink"/>
                <w:noProof/>
              </w:rPr>
              <w:t>5</w:t>
            </w:r>
            <w:r>
              <w:rPr>
                <w:rFonts w:asciiTheme="minorHAnsi" w:eastAsiaTheme="minorEastAsia" w:hAnsiTheme="minorHAnsi"/>
                <w:noProof/>
                <w:sz w:val="22"/>
              </w:rPr>
              <w:tab/>
            </w:r>
            <w:r w:rsidRPr="008D3691">
              <w:rPr>
                <w:rStyle w:val="Hyperlink"/>
                <w:noProof/>
              </w:rPr>
              <w:t>Conclusion</w:t>
            </w:r>
            <w:r>
              <w:rPr>
                <w:noProof/>
                <w:webHidden/>
              </w:rPr>
              <w:tab/>
            </w:r>
            <w:r>
              <w:rPr>
                <w:noProof/>
                <w:webHidden/>
              </w:rPr>
              <w:fldChar w:fldCharType="begin"/>
            </w:r>
            <w:r>
              <w:rPr>
                <w:noProof/>
                <w:webHidden/>
              </w:rPr>
              <w:instrText xml:space="preserve"> PAGEREF _Toc226443144 \h </w:instrText>
            </w:r>
            <w:r>
              <w:rPr>
                <w:noProof/>
                <w:webHidden/>
              </w:rPr>
            </w:r>
            <w:r>
              <w:rPr>
                <w:noProof/>
                <w:webHidden/>
              </w:rPr>
              <w:fldChar w:fldCharType="separate"/>
            </w:r>
            <w:r>
              <w:rPr>
                <w:noProof/>
                <w:webHidden/>
              </w:rPr>
              <w:t>18</w:t>
            </w:r>
            <w:r>
              <w:rPr>
                <w:noProof/>
                <w:webHidden/>
              </w:rPr>
              <w:fldChar w:fldCharType="end"/>
            </w:r>
          </w:hyperlink>
        </w:p>
        <w:p w14:paraId="04783C9B" w14:textId="77777777" w:rsidR="00A9202E" w:rsidRDefault="00A9202E">
          <w:pPr>
            <w:pStyle w:val="TOC2"/>
            <w:tabs>
              <w:tab w:val="left" w:pos="880"/>
              <w:tab w:val="right" w:leader="dot" w:pos="9350"/>
            </w:tabs>
            <w:rPr>
              <w:rFonts w:asciiTheme="minorHAnsi" w:eastAsiaTheme="minorEastAsia" w:hAnsiTheme="minorHAnsi"/>
              <w:noProof/>
              <w:sz w:val="22"/>
            </w:rPr>
          </w:pPr>
          <w:hyperlink w:anchor="_Toc226443145" w:history="1">
            <w:r w:rsidRPr="008D3691">
              <w:rPr>
                <w:rStyle w:val="Hyperlink"/>
                <w:noProof/>
              </w:rPr>
              <w:t>5.1</w:t>
            </w:r>
            <w:r>
              <w:rPr>
                <w:rFonts w:asciiTheme="minorHAnsi" w:eastAsiaTheme="minorEastAsia" w:hAnsiTheme="minorHAnsi"/>
                <w:noProof/>
                <w:sz w:val="22"/>
              </w:rPr>
              <w:tab/>
            </w:r>
            <w:r w:rsidRPr="008D3691">
              <w:rPr>
                <w:rStyle w:val="Hyperlink"/>
                <w:noProof/>
              </w:rPr>
              <w:t>Summary of Findings</w:t>
            </w:r>
            <w:r>
              <w:rPr>
                <w:noProof/>
                <w:webHidden/>
              </w:rPr>
              <w:tab/>
            </w:r>
            <w:r>
              <w:rPr>
                <w:noProof/>
                <w:webHidden/>
              </w:rPr>
              <w:fldChar w:fldCharType="begin"/>
            </w:r>
            <w:r>
              <w:rPr>
                <w:noProof/>
                <w:webHidden/>
              </w:rPr>
              <w:instrText xml:space="preserve"> PAGEREF _Toc226443145 \h </w:instrText>
            </w:r>
            <w:r>
              <w:rPr>
                <w:noProof/>
                <w:webHidden/>
              </w:rPr>
            </w:r>
            <w:r>
              <w:rPr>
                <w:noProof/>
                <w:webHidden/>
              </w:rPr>
              <w:fldChar w:fldCharType="separate"/>
            </w:r>
            <w:r>
              <w:rPr>
                <w:noProof/>
                <w:webHidden/>
              </w:rPr>
              <w:t>18</w:t>
            </w:r>
            <w:r>
              <w:rPr>
                <w:noProof/>
                <w:webHidden/>
              </w:rPr>
              <w:fldChar w:fldCharType="end"/>
            </w:r>
          </w:hyperlink>
        </w:p>
        <w:p w14:paraId="13B9B0CC" w14:textId="77777777" w:rsidR="00A9202E" w:rsidRDefault="00A9202E">
          <w:pPr>
            <w:pStyle w:val="TOC2"/>
            <w:tabs>
              <w:tab w:val="left" w:pos="880"/>
              <w:tab w:val="right" w:leader="dot" w:pos="9350"/>
            </w:tabs>
            <w:rPr>
              <w:rFonts w:asciiTheme="minorHAnsi" w:eastAsiaTheme="minorEastAsia" w:hAnsiTheme="minorHAnsi"/>
              <w:noProof/>
              <w:sz w:val="22"/>
            </w:rPr>
          </w:pPr>
          <w:hyperlink w:anchor="_Toc226443146" w:history="1">
            <w:r w:rsidRPr="008D3691">
              <w:rPr>
                <w:rStyle w:val="Hyperlink"/>
                <w:noProof/>
              </w:rPr>
              <w:t>5.2</w:t>
            </w:r>
            <w:r>
              <w:rPr>
                <w:rFonts w:asciiTheme="minorHAnsi" w:eastAsiaTheme="minorEastAsia" w:hAnsiTheme="minorHAnsi"/>
                <w:noProof/>
                <w:sz w:val="22"/>
              </w:rPr>
              <w:tab/>
            </w:r>
            <w:r w:rsidRPr="008D3691">
              <w:rPr>
                <w:rStyle w:val="Hyperlink"/>
                <w:noProof/>
              </w:rPr>
              <w:t>Conclusion</w:t>
            </w:r>
            <w:r>
              <w:rPr>
                <w:noProof/>
                <w:webHidden/>
              </w:rPr>
              <w:tab/>
            </w:r>
            <w:r>
              <w:rPr>
                <w:noProof/>
                <w:webHidden/>
              </w:rPr>
              <w:fldChar w:fldCharType="begin"/>
            </w:r>
            <w:r>
              <w:rPr>
                <w:noProof/>
                <w:webHidden/>
              </w:rPr>
              <w:instrText xml:space="preserve"> PAGEREF _Toc226443146 \h </w:instrText>
            </w:r>
            <w:r>
              <w:rPr>
                <w:noProof/>
                <w:webHidden/>
              </w:rPr>
            </w:r>
            <w:r>
              <w:rPr>
                <w:noProof/>
                <w:webHidden/>
              </w:rPr>
              <w:fldChar w:fldCharType="separate"/>
            </w:r>
            <w:r>
              <w:rPr>
                <w:noProof/>
                <w:webHidden/>
              </w:rPr>
              <w:t>18</w:t>
            </w:r>
            <w:r>
              <w:rPr>
                <w:noProof/>
                <w:webHidden/>
              </w:rPr>
              <w:fldChar w:fldCharType="end"/>
            </w:r>
          </w:hyperlink>
        </w:p>
        <w:p w14:paraId="55C03536" w14:textId="77777777" w:rsidR="00A9202E" w:rsidRDefault="00A9202E">
          <w:pPr>
            <w:pStyle w:val="TOC1"/>
            <w:tabs>
              <w:tab w:val="right" w:leader="dot" w:pos="9350"/>
            </w:tabs>
            <w:rPr>
              <w:rFonts w:asciiTheme="minorHAnsi" w:eastAsiaTheme="minorEastAsia" w:hAnsiTheme="minorHAnsi"/>
              <w:noProof/>
              <w:sz w:val="22"/>
            </w:rPr>
          </w:pPr>
          <w:hyperlink w:anchor="_Toc226443147" w:history="1">
            <w:r w:rsidRPr="008D3691">
              <w:rPr>
                <w:rStyle w:val="Hyperlink"/>
                <w:noProof/>
              </w:rPr>
              <w:t>References:</w:t>
            </w:r>
            <w:r>
              <w:rPr>
                <w:noProof/>
                <w:webHidden/>
              </w:rPr>
              <w:tab/>
            </w:r>
            <w:r>
              <w:rPr>
                <w:noProof/>
                <w:webHidden/>
              </w:rPr>
              <w:fldChar w:fldCharType="begin"/>
            </w:r>
            <w:r>
              <w:rPr>
                <w:noProof/>
                <w:webHidden/>
              </w:rPr>
              <w:instrText xml:space="preserve"> PAGEREF _Toc226443147 \h </w:instrText>
            </w:r>
            <w:r>
              <w:rPr>
                <w:noProof/>
                <w:webHidden/>
              </w:rPr>
            </w:r>
            <w:r>
              <w:rPr>
                <w:noProof/>
                <w:webHidden/>
              </w:rPr>
              <w:fldChar w:fldCharType="separate"/>
            </w:r>
            <w:r>
              <w:rPr>
                <w:noProof/>
                <w:webHidden/>
              </w:rPr>
              <w:t>19</w:t>
            </w:r>
            <w:r>
              <w:rPr>
                <w:noProof/>
                <w:webHidden/>
              </w:rPr>
              <w:fldChar w:fldCharType="end"/>
            </w:r>
          </w:hyperlink>
        </w:p>
        <w:p w14:paraId="49C62DCF" w14:textId="77777777" w:rsidR="00A9202E" w:rsidRDefault="00A9202E">
          <w:pPr>
            <w:pStyle w:val="TOC1"/>
            <w:tabs>
              <w:tab w:val="right" w:leader="dot" w:pos="9350"/>
            </w:tabs>
            <w:rPr>
              <w:rFonts w:asciiTheme="minorHAnsi" w:eastAsiaTheme="minorEastAsia" w:hAnsiTheme="minorHAnsi"/>
              <w:noProof/>
              <w:sz w:val="22"/>
            </w:rPr>
          </w:pPr>
          <w:hyperlink w:anchor="_Toc226443148" w:history="1">
            <w:r w:rsidRPr="008D3691">
              <w:rPr>
                <w:rStyle w:val="Hyperlink"/>
                <w:noProof/>
              </w:rPr>
              <w:t>Appendix</w:t>
            </w:r>
            <w:r>
              <w:rPr>
                <w:noProof/>
                <w:webHidden/>
              </w:rPr>
              <w:tab/>
            </w:r>
            <w:r>
              <w:rPr>
                <w:noProof/>
                <w:webHidden/>
              </w:rPr>
              <w:fldChar w:fldCharType="begin"/>
            </w:r>
            <w:r>
              <w:rPr>
                <w:noProof/>
                <w:webHidden/>
              </w:rPr>
              <w:instrText xml:space="preserve"> PAGEREF _Toc226443148 \h </w:instrText>
            </w:r>
            <w:r>
              <w:rPr>
                <w:noProof/>
                <w:webHidden/>
              </w:rPr>
            </w:r>
            <w:r>
              <w:rPr>
                <w:noProof/>
                <w:webHidden/>
              </w:rPr>
              <w:fldChar w:fldCharType="separate"/>
            </w:r>
            <w:r>
              <w:rPr>
                <w:noProof/>
                <w:webHidden/>
              </w:rPr>
              <w:t>20</w:t>
            </w:r>
            <w:r>
              <w:rPr>
                <w:noProof/>
                <w:webHidden/>
              </w:rPr>
              <w:fldChar w:fldCharType="end"/>
            </w:r>
          </w:hyperlink>
        </w:p>
        <w:p w14:paraId="52D84C31" w14:textId="77777777" w:rsidR="00723D96" w:rsidRDefault="00723D96">
          <w:r>
            <w:rPr>
              <w:b/>
              <w:bCs/>
              <w:noProof/>
            </w:rPr>
            <w:fldChar w:fldCharType="end"/>
          </w:r>
        </w:p>
      </w:sdtContent>
    </w:sdt>
    <w:p w14:paraId="4EEFE684" w14:textId="77777777" w:rsidR="00723D96" w:rsidRDefault="00723D96" w:rsidP="00723D96">
      <w:pPr>
        <w:spacing w:line="360" w:lineRule="auto"/>
        <w:jc w:val="center"/>
      </w:pPr>
    </w:p>
    <w:p w14:paraId="646B3350" w14:textId="77777777" w:rsidR="00CE2BD3" w:rsidRDefault="00CE2BD3" w:rsidP="00CE2BD3">
      <w:pPr>
        <w:jc w:val="center"/>
        <w:rPr>
          <w:b/>
          <w:sz w:val="28"/>
        </w:rPr>
      </w:pPr>
    </w:p>
    <w:p w14:paraId="7F9C6A56" w14:textId="77777777" w:rsidR="00CE2BD3" w:rsidRDefault="00CE2BD3" w:rsidP="00CE2BD3">
      <w:pPr>
        <w:jc w:val="center"/>
        <w:rPr>
          <w:b/>
          <w:sz w:val="28"/>
        </w:rPr>
      </w:pPr>
    </w:p>
    <w:p w14:paraId="2EA86320" w14:textId="77777777" w:rsidR="00CE2BD3" w:rsidRDefault="00CE2BD3" w:rsidP="00C5491C">
      <w:pPr>
        <w:rPr>
          <w:b/>
          <w:sz w:val="28"/>
        </w:rPr>
      </w:pPr>
    </w:p>
    <w:p w14:paraId="0CEF7C19" w14:textId="77777777" w:rsidR="00A9202E" w:rsidRDefault="00A9202E" w:rsidP="00C5491C">
      <w:pPr>
        <w:rPr>
          <w:b/>
          <w:sz w:val="28"/>
        </w:rPr>
      </w:pPr>
    </w:p>
    <w:p w14:paraId="5A788AC5" w14:textId="77777777" w:rsidR="00723D96" w:rsidRDefault="00CE2BD3" w:rsidP="00CE2BD3">
      <w:pPr>
        <w:jc w:val="center"/>
        <w:rPr>
          <w:b/>
          <w:sz w:val="28"/>
        </w:rPr>
      </w:pPr>
      <w:r w:rsidRPr="00CE2BD3">
        <w:rPr>
          <w:b/>
          <w:sz w:val="28"/>
        </w:rPr>
        <w:t>Table of Figures</w:t>
      </w:r>
    </w:p>
    <w:p w14:paraId="5D70908A" w14:textId="77777777" w:rsidR="00A9202E" w:rsidRPr="00A9202E" w:rsidRDefault="00A9202E" w:rsidP="00A9202E">
      <w:pPr>
        <w:pStyle w:val="TableofFigures"/>
        <w:tabs>
          <w:tab w:val="right" w:leader="dot" w:pos="9350"/>
        </w:tabs>
        <w:spacing w:line="360" w:lineRule="auto"/>
        <w:rPr>
          <w:rFonts w:asciiTheme="minorHAnsi" w:eastAsiaTheme="minorEastAsia" w:hAnsiTheme="minorHAnsi"/>
          <w:noProof/>
          <w:sz w:val="22"/>
        </w:rPr>
      </w:pPr>
      <w:r>
        <w:fldChar w:fldCharType="begin"/>
      </w:r>
      <w:r>
        <w:instrText xml:space="preserve"> TOC \h \z \c "Figure" </w:instrText>
      </w:r>
      <w:r>
        <w:fldChar w:fldCharType="separate"/>
      </w:r>
      <w:hyperlink w:anchor="_Toc226443149" w:history="1">
        <w:r w:rsidRPr="00A9202E">
          <w:rPr>
            <w:rStyle w:val="Hyperlink"/>
            <w:noProof/>
          </w:rPr>
          <w:t>Figure 3.1: Order Quantity Variation by Weekday</w:t>
        </w:r>
        <w:r w:rsidRPr="00A9202E">
          <w:rPr>
            <w:noProof/>
            <w:webHidden/>
          </w:rPr>
          <w:tab/>
        </w:r>
        <w:r w:rsidRPr="00A9202E">
          <w:rPr>
            <w:noProof/>
            <w:webHidden/>
          </w:rPr>
          <w:fldChar w:fldCharType="begin"/>
        </w:r>
        <w:r w:rsidRPr="00A9202E">
          <w:rPr>
            <w:noProof/>
            <w:webHidden/>
          </w:rPr>
          <w:instrText xml:space="preserve"> PAGEREF _Toc226443149 \h </w:instrText>
        </w:r>
        <w:r w:rsidRPr="00A9202E">
          <w:rPr>
            <w:noProof/>
            <w:webHidden/>
          </w:rPr>
        </w:r>
        <w:r w:rsidRPr="00A9202E">
          <w:rPr>
            <w:noProof/>
            <w:webHidden/>
          </w:rPr>
          <w:fldChar w:fldCharType="separate"/>
        </w:r>
        <w:r w:rsidRPr="00A9202E">
          <w:rPr>
            <w:noProof/>
            <w:webHidden/>
          </w:rPr>
          <w:t>8</w:t>
        </w:r>
        <w:r w:rsidRPr="00A9202E">
          <w:rPr>
            <w:noProof/>
            <w:webHidden/>
          </w:rPr>
          <w:fldChar w:fldCharType="end"/>
        </w:r>
      </w:hyperlink>
    </w:p>
    <w:p w14:paraId="4265EA54" w14:textId="77777777" w:rsidR="00A9202E" w:rsidRPr="00A9202E" w:rsidRDefault="00A9202E" w:rsidP="00A9202E">
      <w:pPr>
        <w:pStyle w:val="TableofFigures"/>
        <w:tabs>
          <w:tab w:val="right" w:leader="dot" w:pos="9350"/>
        </w:tabs>
        <w:spacing w:line="360" w:lineRule="auto"/>
        <w:rPr>
          <w:rFonts w:asciiTheme="minorHAnsi" w:eastAsiaTheme="minorEastAsia" w:hAnsiTheme="minorHAnsi"/>
          <w:noProof/>
          <w:sz w:val="22"/>
        </w:rPr>
      </w:pPr>
      <w:hyperlink w:anchor="_Toc226443150" w:history="1">
        <w:r w:rsidRPr="00A9202E">
          <w:rPr>
            <w:rStyle w:val="Hyperlink"/>
            <w:noProof/>
          </w:rPr>
          <w:t>Figure 3.2: Total Revenue Share by Fiscal Quarter</w:t>
        </w:r>
        <w:r w:rsidRPr="00A9202E">
          <w:rPr>
            <w:noProof/>
            <w:webHidden/>
          </w:rPr>
          <w:tab/>
        </w:r>
        <w:r w:rsidRPr="00A9202E">
          <w:rPr>
            <w:noProof/>
            <w:webHidden/>
          </w:rPr>
          <w:fldChar w:fldCharType="begin"/>
        </w:r>
        <w:r w:rsidRPr="00A9202E">
          <w:rPr>
            <w:noProof/>
            <w:webHidden/>
          </w:rPr>
          <w:instrText xml:space="preserve"> PAGEREF _Toc226443150 \h </w:instrText>
        </w:r>
        <w:r w:rsidRPr="00A9202E">
          <w:rPr>
            <w:noProof/>
            <w:webHidden/>
          </w:rPr>
        </w:r>
        <w:r w:rsidRPr="00A9202E">
          <w:rPr>
            <w:noProof/>
            <w:webHidden/>
          </w:rPr>
          <w:fldChar w:fldCharType="separate"/>
        </w:r>
        <w:r w:rsidRPr="00A9202E">
          <w:rPr>
            <w:noProof/>
            <w:webHidden/>
          </w:rPr>
          <w:t>9</w:t>
        </w:r>
        <w:r w:rsidRPr="00A9202E">
          <w:rPr>
            <w:noProof/>
            <w:webHidden/>
          </w:rPr>
          <w:fldChar w:fldCharType="end"/>
        </w:r>
      </w:hyperlink>
    </w:p>
    <w:p w14:paraId="5ADB7D71" w14:textId="77777777" w:rsidR="00A9202E" w:rsidRPr="00A9202E" w:rsidRDefault="00A9202E" w:rsidP="00A9202E">
      <w:pPr>
        <w:pStyle w:val="TableofFigures"/>
        <w:tabs>
          <w:tab w:val="right" w:leader="dot" w:pos="9350"/>
        </w:tabs>
        <w:spacing w:line="360" w:lineRule="auto"/>
        <w:rPr>
          <w:rFonts w:asciiTheme="minorHAnsi" w:eastAsiaTheme="minorEastAsia" w:hAnsiTheme="minorHAnsi"/>
          <w:noProof/>
          <w:sz w:val="22"/>
        </w:rPr>
      </w:pPr>
      <w:hyperlink w:anchor="_Toc226443151" w:history="1">
        <w:r w:rsidRPr="00A9202E">
          <w:rPr>
            <w:rStyle w:val="Hyperlink"/>
            <w:noProof/>
          </w:rPr>
          <w:t>Figure 3.3: Top 10 Products by Total Revenue Generation</w:t>
        </w:r>
        <w:r w:rsidRPr="00A9202E">
          <w:rPr>
            <w:noProof/>
            <w:webHidden/>
          </w:rPr>
          <w:tab/>
        </w:r>
        <w:r w:rsidRPr="00A9202E">
          <w:rPr>
            <w:noProof/>
            <w:webHidden/>
          </w:rPr>
          <w:fldChar w:fldCharType="begin"/>
        </w:r>
        <w:r w:rsidRPr="00A9202E">
          <w:rPr>
            <w:noProof/>
            <w:webHidden/>
          </w:rPr>
          <w:instrText xml:space="preserve"> PAGEREF _Toc226443151 \h </w:instrText>
        </w:r>
        <w:r w:rsidRPr="00A9202E">
          <w:rPr>
            <w:noProof/>
            <w:webHidden/>
          </w:rPr>
        </w:r>
        <w:r w:rsidRPr="00A9202E">
          <w:rPr>
            <w:noProof/>
            <w:webHidden/>
          </w:rPr>
          <w:fldChar w:fldCharType="separate"/>
        </w:r>
        <w:r w:rsidRPr="00A9202E">
          <w:rPr>
            <w:noProof/>
            <w:webHidden/>
          </w:rPr>
          <w:t>10</w:t>
        </w:r>
        <w:r w:rsidRPr="00A9202E">
          <w:rPr>
            <w:noProof/>
            <w:webHidden/>
          </w:rPr>
          <w:fldChar w:fldCharType="end"/>
        </w:r>
      </w:hyperlink>
    </w:p>
    <w:p w14:paraId="31684B97" w14:textId="77777777" w:rsidR="00A9202E" w:rsidRPr="00A9202E" w:rsidRDefault="00A9202E" w:rsidP="00A9202E">
      <w:pPr>
        <w:pStyle w:val="TableofFigures"/>
        <w:tabs>
          <w:tab w:val="right" w:leader="dot" w:pos="9350"/>
        </w:tabs>
        <w:spacing w:line="360" w:lineRule="auto"/>
        <w:rPr>
          <w:rFonts w:asciiTheme="minorHAnsi" w:eastAsiaTheme="minorEastAsia" w:hAnsiTheme="minorHAnsi"/>
          <w:noProof/>
          <w:sz w:val="22"/>
        </w:rPr>
      </w:pPr>
      <w:hyperlink w:anchor="_Toc226443152" w:history="1">
        <w:r w:rsidRPr="00A9202E">
          <w:rPr>
            <w:rStyle w:val="Hyperlink"/>
            <w:noProof/>
          </w:rPr>
          <w:t>Figure 3.4: Count of Unique Invoices Generated per Hour</w:t>
        </w:r>
        <w:r w:rsidRPr="00A9202E">
          <w:rPr>
            <w:noProof/>
            <w:webHidden/>
          </w:rPr>
          <w:tab/>
        </w:r>
        <w:r w:rsidRPr="00A9202E">
          <w:rPr>
            <w:noProof/>
            <w:webHidden/>
          </w:rPr>
          <w:fldChar w:fldCharType="begin"/>
        </w:r>
        <w:r w:rsidRPr="00A9202E">
          <w:rPr>
            <w:noProof/>
            <w:webHidden/>
          </w:rPr>
          <w:instrText xml:space="preserve"> PAGEREF _Toc226443152 \h </w:instrText>
        </w:r>
        <w:r w:rsidRPr="00A9202E">
          <w:rPr>
            <w:noProof/>
            <w:webHidden/>
          </w:rPr>
        </w:r>
        <w:r w:rsidRPr="00A9202E">
          <w:rPr>
            <w:noProof/>
            <w:webHidden/>
          </w:rPr>
          <w:fldChar w:fldCharType="separate"/>
        </w:r>
        <w:r w:rsidRPr="00A9202E">
          <w:rPr>
            <w:noProof/>
            <w:webHidden/>
          </w:rPr>
          <w:t>11</w:t>
        </w:r>
        <w:r w:rsidRPr="00A9202E">
          <w:rPr>
            <w:noProof/>
            <w:webHidden/>
          </w:rPr>
          <w:fldChar w:fldCharType="end"/>
        </w:r>
      </w:hyperlink>
    </w:p>
    <w:p w14:paraId="0928BD25" w14:textId="77777777" w:rsidR="00A9202E" w:rsidRPr="00A9202E" w:rsidRDefault="00A9202E" w:rsidP="00A9202E">
      <w:pPr>
        <w:pStyle w:val="TableofFigures"/>
        <w:tabs>
          <w:tab w:val="right" w:leader="dot" w:pos="9350"/>
        </w:tabs>
        <w:spacing w:line="360" w:lineRule="auto"/>
        <w:rPr>
          <w:rFonts w:asciiTheme="minorHAnsi" w:eastAsiaTheme="minorEastAsia" w:hAnsiTheme="minorHAnsi"/>
          <w:noProof/>
          <w:sz w:val="22"/>
        </w:rPr>
      </w:pPr>
      <w:hyperlink w:anchor="_Toc226443153" w:history="1">
        <w:r w:rsidRPr="00A9202E">
          <w:rPr>
            <w:rStyle w:val="Hyperlink"/>
            <w:noProof/>
          </w:rPr>
          <w:t>Figure 3.5: Average Item Price for Top 10 Countries</w:t>
        </w:r>
        <w:r w:rsidRPr="00A9202E">
          <w:rPr>
            <w:noProof/>
            <w:webHidden/>
          </w:rPr>
          <w:tab/>
        </w:r>
        <w:r w:rsidRPr="00A9202E">
          <w:rPr>
            <w:noProof/>
            <w:webHidden/>
          </w:rPr>
          <w:fldChar w:fldCharType="begin"/>
        </w:r>
        <w:r w:rsidRPr="00A9202E">
          <w:rPr>
            <w:noProof/>
            <w:webHidden/>
          </w:rPr>
          <w:instrText xml:space="preserve"> PAGEREF _Toc226443153 \h </w:instrText>
        </w:r>
        <w:r w:rsidRPr="00A9202E">
          <w:rPr>
            <w:noProof/>
            <w:webHidden/>
          </w:rPr>
        </w:r>
        <w:r w:rsidRPr="00A9202E">
          <w:rPr>
            <w:noProof/>
            <w:webHidden/>
          </w:rPr>
          <w:fldChar w:fldCharType="separate"/>
        </w:r>
        <w:r w:rsidRPr="00A9202E">
          <w:rPr>
            <w:noProof/>
            <w:webHidden/>
          </w:rPr>
          <w:t>12</w:t>
        </w:r>
        <w:r w:rsidRPr="00A9202E">
          <w:rPr>
            <w:noProof/>
            <w:webHidden/>
          </w:rPr>
          <w:fldChar w:fldCharType="end"/>
        </w:r>
      </w:hyperlink>
    </w:p>
    <w:p w14:paraId="7AECED62" w14:textId="77777777" w:rsidR="00A9202E" w:rsidRPr="00A9202E" w:rsidRDefault="00A9202E" w:rsidP="00A9202E">
      <w:pPr>
        <w:pStyle w:val="TableofFigures"/>
        <w:tabs>
          <w:tab w:val="right" w:leader="dot" w:pos="9350"/>
        </w:tabs>
        <w:spacing w:line="360" w:lineRule="auto"/>
        <w:rPr>
          <w:rFonts w:asciiTheme="minorHAnsi" w:eastAsiaTheme="minorEastAsia" w:hAnsiTheme="minorHAnsi"/>
          <w:noProof/>
          <w:sz w:val="22"/>
        </w:rPr>
      </w:pPr>
      <w:hyperlink w:anchor="_Toc226443154" w:history="1">
        <w:r w:rsidRPr="00A9202E">
          <w:rPr>
            <w:rStyle w:val="Hyperlink"/>
            <w:noProof/>
          </w:rPr>
          <w:t>Figure 3.6: Item Unit Price vs. Total Order Revenue (Capped)</w:t>
        </w:r>
        <w:r w:rsidRPr="00A9202E">
          <w:rPr>
            <w:noProof/>
            <w:webHidden/>
          </w:rPr>
          <w:tab/>
        </w:r>
        <w:r w:rsidRPr="00A9202E">
          <w:rPr>
            <w:noProof/>
            <w:webHidden/>
          </w:rPr>
          <w:fldChar w:fldCharType="begin"/>
        </w:r>
        <w:r w:rsidRPr="00A9202E">
          <w:rPr>
            <w:noProof/>
            <w:webHidden/>
          </w:rPr>
          <w:instrText xml:space="preserve"> PAGEREF _Toc226443154 \h </w:instrText>
        </w:r>
        <w:r w:rsidRPr="00A9202E">
          <w:rPr>
            <w:noProof/>
            <w:webHidden/>
          </w:rPr>
        </w:r>
        <w:r w:rsidRPr="00A9202E">
          <w:rPr>
            <w:noProof/>
            <w:webHidden/>
          </w:rPr>
          <w:fldChar w:fldCharType="separate"/>
        </w:r>
        <w:r w:rsidRPr="00A9202E">
          <w:rPr>
            <w:noProof/>
            <w:webHidden/>
          </w:rPr>
          <w:t>13</w:t>
        </w:r>
        <w:r w:rsidRPr="00A9202E">
          <w:rPr>
            <w:noProof/>
            <w:webHidden/>
          </w:rPr>
          <w:fldChar w:fldCharType="end"/>
        </w:r>
      </w:hyperlink>
    </w:p>
    <w:p w14:paraId="6E5BCA9A" w14:textId="77777777" w:rsidR="00A9202E" w:rsidRPr="00A9202E" w:rsidRDefault="00A9202E" w:rsidP="00A9202E">
      <w:pPr>
        <w:pStyle w:val="TableofFigures"/>
        <w:tabs>
          <w:tab w:val="right" w:leader="dot" w:pos="9350"/>
        </w:tabs>
        <w:spacing w:line="360" w:lineRule="auto"/>
        <w:rPr>
          <w:rFonts w:asciiTheme="minorHAnsi" w:eastAsiaTheme="minorEastAsia" w:hAnsiTheme="minorHAnsi"/>
          <w:noProof/>
          <w:sz w:val="22"/>
        </w:rPr>
      </w:pPr>
      <w:hyperlink w:anchor="_Toc226443155" w:history="1">
        <w:r w:rsidRPr="00A9202E">
          <w:rPr>
            <w:rStyle w:val="Hyperlink"/>
            <w:noProof/>
          </w:rPr>
          <w:t>Figure 3.7: Description of Monthly Order Volume (Transaction Count)</w:t>
        </w:r>
        <w:r w:rsidRPr="00A9202E">
          <w:rPr>
            <w:noProof/>
            <w:webHidden/>
          </w:rPr>
          <w:tab/>
        </w:r>
        <w:r w:rsidRPr="00A9202E">
          <w:rPr>
            <w:noProof/>
            <w:webHidden/>
          </w:rPr>
          <w:fldChar w:fldCharType="begin"/>
        </w:r>
        <w:r w:rsidRPr="00A9202E">
          <w:rPr>
            <w:noProof/>
            <w:webHidden/>
          </w:rPr>
          <w:instrText xml:space="preserve"> PAGEREF _Toc226443155 \h </w:instrText>
        </w:r>
        <w:r w:rsidRPr="00A9202E">
          <w:rPr>
            <w:noProof/>
            <w:webHidden/>
          </w:rPr>
        </w:r>
        <w:r w:rsidRPr="00A9202E">
          <w:rPr>
            <w:noProof/>
            <w:webHidden/>
          </w:rPr>
          <w:fldChar w:fldCharType="separate"/>
        </w:r>
        <w:r w:rsidRPr="00A9202E">
          <w:rPr>
            <w:noProof/>
            <w:webHidden/>
          </w:rPr>
          <w:t>14</w:t>
        </w:r>
        <w:r w:rsidRPr="00A9202E">
          <w:rPr>
            <w:noProof/>
            <w:webHidden/>
          </w:rPr>
          <w:fldChar w:fldCharType="end"/>
        </w:r>
      </w:hyperlink>
    </w:p>
    <w:p w14:paraId="5278557A" w14:textId="77777777" w:rsidR="00A9202E" w:rsidRPr="00A9202E" w:rsidRDefault="00A9202E" w:rsidP="00A9202E">
      <w:pPr>
        <w:pStyle w:val="TableofFigures"/>
        <w:tabs>
          <w:tab w:val="right" w:leader="dot" w:pos="9350"/>
        </w:tabs>
        <w:spacing w:line="360" w:lineRule="auto"/>
        <w:rPr>
          <w:rFonts w:asciiTheme="minorHAnsi" w:eastAsiaTheme="minorEastAsia" w:hAnsiTheme="minorHAnsi"/>
          <w:noProof/>
          <w:sz w:val="22"/>
        </w:rPr>
      </w:pPr>
      <w:hyperlink w:anchor="_Toc226443156" w:history="1">
        <w:r w:rsidRPr="00A9202E">
          <w:rPr>
            <w:rStyle w:val="Hyperlink"/>
            <w:noProof/>
          </w:rPr>
          <w:t>Figure 3.8: Revenue Heatmap: Weekday and Month Correlation</w:t>
        </w:r>
        <w:r w:rsidRPr="00A9202E">
          <w:rPr>
            <w:noProof/>
            <w:webHidden/>
          </w:rPr>
          <w:tab/>
        </w:r>
        <w:r w:rsidRPr="00A9202E">
          <w:rPr>
            <w:noProof/>
            <w:webHidden/>
          </w:rPr>
          <w:fldChar w:fldCharType="begin"/>
        </w:r>
        <w:r w:rsidRPr="00A9202E">
          <w:rPr>
            <w:noProof/>
            <w:webHidden/>
          </w:rPr>
          <w:instrText xml:space="preserve"> PAGEREF _Toc226443156 \h </w:instrText>
        </w:r>
        <w:r w:rsidRPr="00A9202E">
          <w:rPr>
            <w:noProof/>
            <w:webHidden/>
          </w:rPr>
        </w:r>
        <w:r w:rsidRPr="00A9202E">
          <w:rPr>
            <w:noProof/>
            <w:webHidden/>
          </w:rPr>
          <w:fldChar w:fldCharType="separate"/>
        </w:r>
        <w:r w:rsidRPr="00A9202E">
          <w:rPr>
            <w:noProof/>
            <w:webHidden/>
          </w:rPr>
          <w:t>15</w:t>
        </w:r>
        <w:r w:rsidRPr="00A9202E">
          <w:rPr>
            <w:noProof/>
            <w:webHidden/>
          </w:rPr>
          <w:fldChar w:fldCharType="end"/>
        </w:r>
      </w:hyperlink>
    </w:p>
    <w:p w14:paraId="6D7419EF" w14:textId="77777777" w:rsidR="00A9202E" w:rsidRPr="00A9202E" w:rsidRDefault="00A9202E" w:rsidP="00A9202E">
      <w:pPr>
        <w:pStyle w:val="TableofFigures"/>
        <w:tabs>
          <w:tab w:val="right" w:leader="dot" w:pos="9350"/>
        </w:tabs>
        <w:spacing w:line="360" w:lineRule="auto"/>
        <w:rPr>
          <w:rFonts w:asciiTheme="minorHAnsi" w:eastAsiaTheme="minorEastAsia" w:hAnsiTheme="minorHAnsi"/>
          <w:noProof/>
          <w:sz w:val="22"/>
        </w:rPr>
      </w:pPr>
      <w:hyperlink w:anchor="_Toc226443157" w:history="1">
        <w:r w:rsidRPr="00A9202E">
          <w:rPr>
            <w:rStyle w:val="Hyperlink"/>
            <w:noProof/>
          </w:rPr>
          <w:t>Figure 3.9: Model Performance Ranking</w:t>
        </w:r>
        <w:r w:rsidRPr="00A9202E">
          <w:rPr>
            <w:noProof/>
            <w:webHidden/>
          </w:rPr>
          <w:tab/>
        </w:r>
        <w:r w:rsidRPr="00A9202E">
          <w:rPr>
            <w:noProof/>
            <w:webHidden/>
          </w:rPr>
          <w:fldChar w:fldCharType="begin"/>
        </w:r>
        <w:r w:rsidRPr="00A9202E">
          <w:rPr>
            <w:noProof/>
            <w:webHidden/>
          </w:rPr>
          <w:instrText xml:space="preserve"> PAGEREF _Toc226443157 \h </w:instrText>
        </w:r>
        <w:r w:rsidRPr="00A9202E">
          <w:rPr>
            <w:noProof/>
            <w:webHidden/>
          </w:rPr>
        </w:r>
        <w:r w:rsidRPr="00A9202E">
          <w:rPr>
            <w:noProof/>
            <w:webHidden/>
          </w:rPr>
          <w:fldChar w:fldCharType="separate"/>
        </w:r>
        <w:r w:rsidRPr="00A9202E">
          <w:rPr>
            <w:noProof/>
            <w:webHidden/>
          </w:rPr>
          <w:t>16</w:t>
        </w:r>
        <w:r w:rsidRPr="00A9202E">
          <w:rPr>
            <w:noProof/>
            <w:webHidden/>
          </w:rPr>
          <w:fldChar w:fldCharType="end"/>
        </w:r>
      </w:hyperlink>
    </w:p>
    <w:p w14:paraId="1A13E641" w14:textId="77777777" w:rsidR="00A9202E" w:rsidRPr="00A9202E" w:rsidRDefault="00A9202E" w:rsidP="00A9202E">
      <w:pPr>
        <w:pStyle w:val="TableofFigures"/>
        <w:tabs>
          <w:tab w:val="right" w:leader="dot" w:pos="9350"/>
        </w:tabs>
        <w:spacing w:line="360" w:lineRule="auto"/>
        <w:rPr>
          <w:rFonts w:asciiTheme="minorHAnsi" w:eastAsiaTheme="minorEastAsia" w:hAnsiTheme="minorHAnsi"/>
          <w:noProof/>
          <w:sz w:val="22"/>
        </w:rPr>
      </w:pPr>
      <w:hyperlink w:anchor="_Toc226443158" w:history="1">
        <w:r w:rsidRPr="00A9202E">
          <w:rPr>
            <w:rStyle w:val="Hyperlink"/>
            <w:noProof/>
          </w:rPr>
          <w:t>Figure 3.10: Model Performance Comparison: Extra Trees vs. Linear SVC vs. Ridge Classifier</w:t>
        </w:r>
        <w:r w:rsidRPr="00A9202E">
          <w:rPr>
            <w:noProof/>
            <w:webHidden/>
          </w:rPr>
          <w:tab/>
        </w:r>
        <w:r w:rsidRPr="00A9202E">
          <w:rPr>
            <w:noProof/>
            <w:webHidden/>
          </w:rPr>
          <w:fldChar w:fldCharType="begin"/>
        </w:r>
        <w:r w:rsidRPr="00A9202E">
          <w:rPr>
            <w:noProof/>
            <w:webHidden/>
          </w:rPr>
          <w:instrText xml:space="preserve"> PAGEREF _Toc226443158 \h </w:instrText>
        </w:r>
        <w:r w:rsidRPr="00A9202E">
          <w:rPr>
            <w:noProof/>
            <w:webHidden/>
          </w:rPr>
        </w:r>
        <w:r w:rsidRPr="00A9202E">
          <w:rPr>
            <w:noProof/>
            <w:webHidden/>
          </w:rPr>
          <w:fldChar w:fldCharType="separate"/>
        </w:r>
        <w:r w:rsidRPr="00A9202E">
          <w:rPr>
            <w:noProof/>
            <w:webHidden/>
          </w:rPr>
          <w:t>17</w:t>
        </w:r>
        <w:r w:rsidRPr="00A9202E">
          <w:rPr>
            <w:noProof/>
            <w:webHidden/>
          </w:rPr>
          <w:fldChar w:fldCharType="end"/>
        </w:r>
      </w:hyperlink>
    </w:p>
    <w:p w14:paraId="08750BFB" w14:textId="77777777" w:rsidR="00723D96" w:rsidRDefault="00A9202E" w:rsidP="00A9202E">
      <w:pPr>
        <w:spacing w:line="360" w:lineRule="auto"/>
      </w:pPr>
      <w:r>
        <w:fldChar w:fldCharType="end"/>
      </w:r>
    </w:p>
    <w:p w14:paraId="0D5950C9" w14:textId="77777777" w:rsidR="00723D96" w:rsidRDefault="00723D96" w:rsidP="00723D96">
      <w:pPr>
        <w:spacing w:line="360" w:lineRule="auto"/>
        <w:jc w:val="center"/>
      </w:pPr>
    </w:p>
    <w:p w14:paraId="367CF621" w14:textId="77777777" w:rsidR="00723D96" w:rsidRDefault="00723D96" w:rsidP="00723D96">
      <w:pPr>
        <w:spacing w:line="360" w:lineRule="auto"/>
        <w:jc w:val="center"/>
      </w:pPr>
    </w:p>
    <w:p w14:paraId="72FB11EC" w14:textId="77777777" w:rsidR="00723D96" w:rsidRDefault="00723D96" w:rsidP="00723D96">
      <w:pPr>
        <w:spacing w:line="360" w:lineRule="auto"/>
        <w:jc w:val="center"/>
      </w:pPr>
    </w:p>
    <w:p w14:paraId="24EB84F2" w14:textId="77777777" w:rsidR="00723D96" w:rsidRDefault="00723D96" w:rsidP="00723D96">
      <w:pPr>
        <w:spacing w:line="360" w:lineRule="auto"/>
        <w:jc w:val="center"/>
      </w:pPr>
    </w:p>
    <w:p w14:paraId="7A57F547" w14:textId="77777777" w:rsidR="00EE1607" w:rsidRDefault="00EE1607" w:rsidP="00723D96">
      <w:pPr>
        <w:spacing w:line="360" w:lineRule="auto"/>
        <w:jc w:val="center"/>
      </w:pPr>
    </w:p>
    <w:p w14:paraId="1B699BEE" w14:textId="77777777" w:rsidR="00EE1607" w:rsidRDefault="00EE1607" w:rsidP="00723D96">
      <w:pPr>
        <w:spacing w:line="360" w:lineRule="auto"/>
        <w:jc w:val="center"/>
      </w:pPr>
    </w:p>
    <w:p w14:paraId="3D8FCC1B" w14:textId="77777777" w:rsidR="00EE1607" w:rsidRDefault="00EE1607" w:rsidP="00723D96">
      <w:pPr>
        <w:spacing w:line="360" w:lineRule="auto"/>
        <w:jc w:val="center"/>
      </w:pPr>
    </w:p>
    <w:p w14:paraId="50960F0F" w14:textId="77777777" w:rsidR="00EE1607" w:rsidRDefault="00EE1607" w:rsidP="00723D96">
      <w:pPr>
        <w:spacing w:line="360" w:lineRule="auto"/>
        <w:jc w:val="center"/>
      </w:pPr>
    </w:p>
    <w:p w14:paraId="27CC97D4" w14:textId="77777777" w:rsidR="00EE1607" w:rsidRDefault="00EE1607" w:rsidP="00723D96">
      <w:pPr>
        <w:spacing w:line="360" w:lineRule="auto"/>
        <w:jc w:val="center"/>
      </w:pPr>
    </w:p>
    <w:p w14:paraId="6EE970A3" w14:textId="77777777" w:rsidR="00EE1607" w:rsidRDefault="00EE1607" w:rsidP="00723D96">
      <w:pPr>
        <w:spacing w:line="360" w:lineRule="auto"/>
        <w:jc w:val="center"/>
      </w:pPr>
    </w:p>
    <w:p w14:paraId="0C930824" w14:textId="77777777" w:rsidR="002D303C" w:rsidRDefault="002D303C" w:rsidP="00723D96">
      <w:pPr>
        <w:spacing w:line="360" w:lineRule="auto"/>
        <w:jc w:val="center"/>
      </w:pPr>
    </w:p>
    <w:p w14:paraId="7FAC0858" w14:textId="77777777" w:rsidR="002D303C" w:rsidRDefault="002D303C" w:rsidP="00723D96">
      <w:pPr>
        <w:spacing w:line="360" w:lineRule="auto"/>
        <w:jc w:val="center"/>
      </w:pPr>
    </w:p>
    <w:p w14:paraId="05C90BD0" w14:textId="77777777" w:rsidR="005D613D" w:rsidRDefault="00A27E5C" w:rsidP="00723D96">
      <w:pPr>
        <w:pStyle w:val="Heading1"/>
        <w:spacing w:line="360" w:lineRule="auto"/>
        <w:jc w:val="center"/>
      </w:pPr>
      <w:bookmarkStart w:id="3" w:name="_Toc226443125"/>
      <w:r w:rsidRPr="00A27E5C">
        <w:t>Introduction</w:t>
      </w:r>
      <w:bookmarkEnd w:id="3"/>
    </w:p>
    <w:p w14:paraId="0CD6D726" w14:textId="77777777" w:rsidR="008D5D5F" w:rsidRPr="008D5D5F" w:rsidRDefault="008D5D5F" w:rsidP="008D5D5F">
      <w:pPr>
        <w:jc w:val="both"/>
      </w:pPr>
      <w:r w:rsidRPr="008D5D5F">
        <w:t>E-commerce product recommendation using a machine learning approach has become an important area of research because online shopping platforms increasingly depend on intelligent systems to provide customers with relevant and personalized product suggestions. In modern digital marketplaces, customers are exposed to a very large number of products, and this often makes the shopping process complex and time-consuming. Recommendation systems help solve this problem by analyzing user-related and product-related data in order to predict items that are more likely to match customer interests. With the growing use of machine learning, recommendation systems have become more accurate, adaptive, and capable of learning from patterns in large datasets, making them highly valuable in improving customer experience and business performance.</w:t>
      </w:r>
    </w:p>
    <w:p w14:paraId="29088334" w14:textId="77777777" w:rsidR="008D5D5F" w:rsidRPr="008D5D5F" w:rsidRDefault="008D5D5F" w:rsidP="008D5D5F">
      <w:pPr>
        <w:jc w:val="both"/>
      </w:pPr>
      <w:r w:rsidRPr="008D5D5F">
        <w:t xml:space="preserve">In this project, my contribution was mainly focused on the implementation and comparative analysis of three machine learning models: </w:t>
      </w:r>
      <w:r w:rsidRPr="008D5D5F">
        <w:rPr>
          <w:b/>
          <w:bCs/>
        </w:rPr>
        <w:t>Extra Trees, Linear SVC, and Ridge Classifier</w:t>
      </w:r>
      <w:r w:rsidRPr="008D5D5F">
        <w:t>. I worked on the practical stage of the project where the prepared dataset was used for model training, testing, and evaluation. My role involved applying these algorithms to the e-commerce data, generating prediction results, and assessing their performance using standard metrics such as accuracy, precision, recall, and F1-score. This contribution was important because it helped determine how effectively ensemble-based and linear classification approaches could perform in recommendation-related prediction tasks within the overall system.</w:t>
      </w:r>
    </w:p>
    <w:p w14:paraId="469E36C9" w14:textId="77777777" w:rsidR="008D5D5F" w:rsidRPr="008D5D5F" w:rsidRDefault="008D5D5F" w:rsidP="008D5D5F">
      <w:pPr>
        <w:jc w:val="both"/>
      </w:pPr>
      <w:r w:rsidRPr="008D5D5F">
        <w:t>More specifically, I concentrated on examining the differences between these models and identifying the one that offered the strongest predictive performance. Through this work, I was able to contribute to the broader project objective of selecting suitable machine learning techniques for e-commerce recommendation systems. Therefore, this report presents my individual role, implementation process, analysis, and key findings in relation to the models I applied in the study.</w:t>
      </w:r>
    </w:p>
    <w:p w14:paraId="3EA88F24" w14:textId="77777777" w:rsidR="008D5D5F" w:rsidRPr="008D5D5F" w:rsidRDefault="008D5D5F" w:rsidP="008D5D5F"/>
    <w:p w14:paraId="638834EA" w14:textId="77777777" w:rsidR="00626907" w:rsidRDefault="00626907" w:rsidP="00723D96">
      <w:pPr>
        <w:pStyle w:val="Heading1"/>
        <w:spacing w:line="360" w:lineRule="auto"/>
        <w:jc w:val="center"/>
      </w:pPr>
      <w:bookmarkStart w:id="4" w:name="_Toc226443126"/>
      <w:r>
        <w:t>Literature Review</w:t>
      </w:r>
      <w:bookmarkEnd w:id="4"/>
    </w:p>
    <w:p w14:paraId="7B62D0DE" w14:textId="77777777" w:rsidR="005D1F00" w:rsidRPr="005D1F00" w:rsidRDefault="005D1F00" w:rsidP="005D1F00">
      <w:pPr>
        <w:pStyle w:val="Heading2"/>
      </w:pPr>
      <w:bookmarkStart w:id="5" w:name="_Toc226443127"/>
      <w:r w:rsidRPr="005D1F00">
        <w:rPr>
          <w:rStyle w:val="Strong"/>
          <w:b/>
          <w:bCs w:val="0"/>
        </w:rPr>
        <w:t>E-Commerce Recommendation System Models:</w:t>
      </w:r>
      <w:bookmarkEnd w:id="5"/>
    </w:p>
    <w:p w14:paraId="18F3C904" w14:textId="77777777" w:rsidR="005D1F00" w:rsidRDefault="005D1F00" w:rsidP="005D1F00">
      <w:pPr>
        <w:jc w:val="both"/>
      </w:pPr>
      <w:r>
        <w:t>Traditional e-commerce recommendation systems typically rely on collaborative filtering and content-based methods, but these models have their limitations, particularly when dealing with cold-start problems. Ezeife and Karlapalepu (2023) highlight sequential pattern-based recommendation systems, which use the sequence of user interactions to predict future preferences, overcoming some issues in traditional methods. While such systems can improve predictive accuracy, they also struggle to scale with large datasets, which is a common issue in dynamic e-commerce environments. Stoica and Pelican (2025) discuss machine learning approaches that focus on improving recommendation accuracy by using dynamic models that learn user preferences over time. These machine learning techniques can overcome the static nature of traditional models, making them better suited for real-time applications. However, challenges still remain in the efficient implementation and real-time adaptability of these models, particularly when dealing with large-scale datasets and rapidly changing user preferences (Ezeife &amp; Karlapalepu, 2023; Stoica &amp; Pelican, 2025).</w:t>
      </w:r>
    </w:p>
    <w:p w14:paraId="5B735560" w14:textId="77777777" w:rsidR="005D1F00" w:rsidRPr="005D1F00" w:rsidRDefault="005D1F00" w:rsidP="005D1F00">
      <w:pPr>
        <w:pStyle w:val="Heading2"/>
      </w:pPr>
      <w:bookmarkStart w:id="6" w:name="_Toc226443128"/>
      <w:r w:rsidRPr="005D1F00">
        <w:rPr>
          <w:rStyle w:val="Strong"/>
          <w:b/>
          <w:bCs w:val="0"/>
        </w:rPr>
        <w:t>Personalization and Customer Satisfaction:</w:t>
      </w:r>
      <w:bookmarkEnd w:id="6"/>
    </w:p>
    <w:p w14:paraId="729F232E" w14:textId="77777777" w:rsidR="005D1F00" w:rsidRDefault="005D1F00" w:rsidP="005D1F00">
      <w:pPr>
        <w:jc w:val="both"/>
      </w:pPr>
      <w:r>
        <w:t>The importance of personalization in e-commerce is central to increasing customer engagement and satisfaction. Zaghloul et al. (2024) compare machine learning models with deep learning models in predicting customer satisfaction, showing that advanced algorithms are better at capturing complex, non-linear relationships between user preferences and product attributes. Their findings suggest that personalization, when done effectively, can lead to higher customer retention rates and better conversion metrics. Nguyen et al. (2024) further emphasize the significance of personalization, proposing a personalized product recommendation model that incorporates a retrieval-based approach. This method enhances the relevance of recommendations by tailoring them to individual users based on their historical preferences. The insights from these studies indicate that personalized recommendations lead to improved user satisfaction and ultimately result in higher sales conversion, making personalization a key element in the success of e-commerce platforms (Zaghloul et al., 2024; Nguyen et al., 2024).</w:t>
      </w:r>
    </w:p>
    <w:p w14:paraId="5E159DB6" w14:textId="77777777" w:rsidR="005D1F00" w:rsidRPr="005D1F00" w:rsidRDefault="005D1F00" w:rsidP="005D1F00">
      <w:pPr>
        <w:pStyle w:val="Heading2"/>
      </w:pPr>
      <w:bookmarkStart w:id="7" w:name="_Toc226443129"/>
      <w:r w:rsidRPr="005D1F00">
        <w:rPr>
          <w:rStyle w:val="Strong"/>
          <w:b/>
          <w:bCs w:val="0"/>
        </w:rPr>
        <w:t>Machine Learning Approaches in E-Commerce:</w:t>
      </w:r>
      <w:bookmarkEnd w:id="7"/>
    </w:p>
    <w:p w14:paraId="7E502EA6" w14:textId="77777777" w:rsidR="005D1F00" w:rsidRDefault="005D1F00" w:rsidP="005D1F00">
      <w:pPr>
        <w:jc w:val="both"/>
      </w:pPr>
      <w:r>
        <w:t>Traditional machine learning techniques are still widely used in e-commerce recommendation systems, although they are being challenged by more advanced methods. Zhang et al. (2023) offer a survey of machine learning techniques, discussing how algorithms like decision trees and support vector machines (SVMs) are employed to make product recommendations. These models rely heavily on structured data, such as past user interactions and product attributes, to generate predictions. While effective, traditional machine learning models have limitations when it comes to handling large-scale, unstructured data or complex user behaviors. Almahmood and Tekerek (2022) explore the challenges that machine learning faces in e-commerce, such as the need for high-quality data and the difficulty in adapting models to changing user preferences. These studies suggest that while traditional machine learning techniques have their place, the complexity and dynamic nature of e-commerce data often require more advanced models for effective recommendation (Zhang et al., 2023; Almahmood &amp; Tekerek, 2022).</w:t>
      </w:r>
    </w:p>
    <w:p w14:paraId="651A86D8" w14:textId="77777777" w:rsidR="005D1F00" w:rsidRPr="005D1F00" w:rsidRDefault="005D1F00" w:rsidP="005D1F00">
      <w:pPr>
        <w:pStyle w:val="Heading2"/>
      </w:pPr>
      <w:bookmarkStart w:id="8" w:name="_Toc226443130"/>
      <w:r w:rsidRPr="005D1F00">
        <w:rPr>
          <w:rStyle w:val="Strong"/>
          <w:b/>
          <w:bCs w:val="0"/>
        </w:rPr>
        <w:t>Hybrid Approaches to Recommendation Systems:</w:t>
      </w:r>
      <w:bookmarkEnd w:id="8"/>
    </w:p>
    <w:p w14:paraId="45B40614" w14:textId="77777777" w:rsidR="005D1F00" w:rsidRDefault="005D1F00" w:rsidP="005D1F00">
      <w:pPr>
        <w:jc w:val="both"/>
      </w:pPr>
      <w:r>
        <w:t>Hybrid recommendation systems, which combine multiple algorithms to improve accuracy, have been gaining attention in the field of e-commerce. Shankar et al. (2024) introduce an ensemble learning-based recommendation system that leverages multiple machine learning models to generate more accurate and robust recommendations. By combining different approaches, ensemble methods can mitigate the weaknesses of individual models, such as overfitting or poor generalization. Malik et al. (2022) propose a hybrid recommendation system that combines machine learning with natural language processing (NLP) to enhance product recommendations, particularly in textual or review-based datasets. These hybrid models are particularly useful in scenarios where user preferences are not easily captured by a single model. The growing trend towards hybrid approaches in e-commerce highlights their potential in improving recommendation accuracy and adaptability, making them more suitable for handling complex and diverse user data (Shankar et al., 2024; Malik et al., 2022).</w:t>
      </w:r>
    </w:p>
    <w:p w14:paraId="2659FF8A" w14:textId="77777777" w:rsidR="005D1F00" w:rsidRPr="00090560" w:rsidRDefault="005D1F00" w:rsidP="00090560">
      <w:pPr>
        <w:pStyle w:val="Heading2"/>
      </w:pPr>
      <w:bookmarkStart w:id="9" w:name="_Toc226443131"/>
      <w:r w:rsidRPr="00090560">
        <w:rPr>
          <w:rStyle w:val="Strong"/>
          <w:b/>
          <w:bCs w:val="0"/>
        </w:rPr>
        <w:t>E-Commerce Recommendation Challenges and Solutions:</w:t>
      </w:r>
      <w:bookmarkEnd w:id="9"/>
    </w:p>
    <w:p w14:paraId="65AD158A" w14:textId="77777777" w:rsidR="00626907" w:rsidRPr="00626907" w:rsidRDefault="005D1F00" w:rsidP="005D623C">
      <w:pPr>
        <w:jc w:val="both"/>
      </w:pPr>
      <w:r>
        <w:t>The e-commerce sector faces several challenges in implementing effective recommendation systems, such as data sparsity, scalability, and real-time adaptability. Ezeife and Karlapalepu (2023) discuss how sequential patterns can help mitigate the cold-start problem by leveraging the sequence of past interactions, but they acknowledge the difficulty of scaling such models for large datasets. Stoica and Pelican (2025) argue that machine learning-based models are a potential solution to scalability issues, as they can adapt dynamically to new user data. However, they also point out the limitations of these models in terms of computational complexity and the need for continuous model updates. These challenges are further compounded by the need for high-quality, real-time data to ensure that recommendations remain relevant to users. These studies underline the need for improved methodologies that address scalability, adaptability, and computational efficiency in e-commerce recommendation systems (Ezeife &amp; Karlapalepu, 2023; Stoica &amp; Pelican, 2025).</w:t>
      </w:r>
    </w:p>
    <w:p w14:paraId="3C20491E" w14:textId="77777777" w:rsidR="00A27E5C" w:rsidRDefault="00A27E5C" w:rsidP="000D68AD">
      <w:pPr>
        <w:pStyle w:val="Heading1"/>
        <w:spacing w:line="360" w:lineRule="auto"/>
        <w:jc w:val="center"/>
      </w:pPr>
      <w:bookmarkStart w:id="10" w:name="_Toc226443132"/>
      <w:r w:rsidRPr="00A27E5C">
        <w:t>Results &amp; Discussions</w:t>
      </w:r>
      <w:bookmarkEnd w:id="10"/>
    </w:p>
    <w:p w14:paraId="3DA1D2A6" w14:textId="77777777" w:rsidR="005D623C" w:rsidRDefault="005D623C" w:rsidP="005D623C">
      <w:pPr>
        <w:pStyle w:val="Heading2"/>
      </w:pPr>
      <w:bookmarkStart w:id="11" w:name="_Toc226443133"/>
      <w:r w:rsidRPr="005D623C">
        <w:rPr>
          <w:rFonts w:eastAsia="Times New Roman"/>
        </w:rPr>
        <w:t>Order Quantity Variation by Weekday</w:t>
      </w:r>
      <w:bookmarkEnd w:id="11"/>
    </w:p>
    <w:p w14:paraId="041B007A" w14:textId="77777777" w:rsidR="005D623C" w:rsidRDefault="005D623C" w:rsidP="005D623C">
      <w:pPr>
        <w:jc w:val="both"/>
      </w:pPr>
      <w:r w:rsidRPr="005D623C">
        <w:t>The figure</w:t>
      </w:r>
      <w:r>
        <w:t xml:space="preserve"> 3.1</w:t>
      </w:r>
      <w:r w:rsidRPr="005D623C">
        <w:t xml:space="preserve"> below provides an analysis of the variation in order quantities across different weekdays, with the x-axis representing the days of the week (Monday to Sunday) and the y-axis indicating the order quantities. The data highlights how the order quantities fluctuate throughout the week, with numerical values showing higher order quantities on Mondays and Sundays. On these days, some orders reach as high as </w:t>
      </w:r>
      <w:r w:rsidRPr="005D623C">
        <w:rPr>
          <w:b/>
          <w:bCs/>
        </w:rPr>
        <w:t>50 units</w:t>
      </w:r>
      <w:r w:rsidRPr="005D623C">
        <w:t xml:space="preserve"> or more, while the median order quantity tends to be higher than on weekdays like Friday and Saturday. The box plots offer a clear visualization of the spread of these quantities, showing the range, median, and interquartile range (IQR) across each day, as well as identifying outliers that indicate unusual peaks in demand.</w:t>
      </w:r>
    </w:p>
    <w:p w14:paraId="1AEDF774" w14:textId="77777777" w:rsidR="005D623C" w:rsidRDefault="005D623C" w:rsidP="005D623C">
      <w:pPr>
        <w:keepNext/>
        <w:jc w:val="center"/>
      </w:pPr>
      <w:r>
        <w:rPr>
          <w:noProof/>
        </w:rPr>
        <w:drawing>
          <wp:inline distT="0" distB="0" distL="0" distR="0" wp14:anchorId="0F3765E8" wp14:editId="5B4D2682">
            <wp:extent cx="5311924" cy="288353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17906" cy="2886782"/>
                    </a:xfrm>
                    <a:prstGeom prst="rect">
                      <a:avLst/>
                    </a:prstGeom>
                  </pic:spPr>
                </pic:pic>
              </a:graphicData>
            </a:graphic>
          </wp:inline>
        </w:drawing>
      </w:r>
    </w:p>
    <w:p w14:paraId="363ADA48" w14:textId="77777777" w:rsidR="005D623C" w:rsidRPr="005D623C" w:rsidRDefault="005D623C" w:rsidP="005D623C">
      <w:pPr>
        <w:pStyle w:val="Caption"/>
        <w:jc w:val="center"/>
        <w:rPr>
          <w:b/>
          <w:i w:val="0"/>
          <w:color w:val="000000" w:themeColor="text1"/>
        </w:rPr>
      </w:pPr>
      <w:bookmarkStart w:id="12" w:name="_Toc226443149"/>
      <w:r w:rsidRPr="005D623C">
        <w:rPr>
          <w:b/>
          <w:i w:val="0"/>
          <w:color w:val="000000" w:themeColor="text1"/>
        </w:rPr>
        <w:t xml:space="preserve">Figure </w:t>
      </w:r>
      <w:r w:rsidR="00E13B37">
        <w:rPr>
          <w:b/>
          <w:i w:val="0"/>
          <w:color w:val="000000" w:themeColor="text1"/>
        </w:rPr>
        <w:fldChar w:fldCharType="begin"/>
      </w:r>
      <w:r w:rsidR="00E13B37">
        <w:rPr>
          <w:b/>
          <w:i w:val="0"/>
          <w:color w:val="000000" w:themeColor="text1"/>
        </w:rPr>
        <w:instrText xml:space="preserve"> STYLEREF 1 \s </w:instrText>
      </w:r>
      <w:r w:rsidR="00E13B37">
        <w:rPr>
          <w:b/>
          <w:i w:val="0"/>
          <w:color w:val="000000" w:themeColor="text1"/>
        </w:rPr>
        <w:fldChar w:fldCharType="separate"/>
      </w:r>
      <w:r w:rsidR="00E13B37">
        <w:rPr>
          <w:b/>
          <w:i w:val="0"/>
          <w:noProof/>
          <w:color w:val="000000" w:themeColor="text1"/>
        </w:rPr>
        <w:t>3</w:t>
      </w:r>
      <w:r w:rsidR="00E13B37">
        <w:rPr>
          <w:b/>
          <w:i w:val="0"/>
          <w:color w:val="000000" w:themeColor="text1"/>
        </w:rPr>
        <w:fldChar w:fldCharType="end"/>
      </w:r>
      <w:r w:rsidR="00E13B37">
        <w:rPr>
          <w:b/>
          <w:i w:val="0"/>
          <w:color w:val="000000" w:themeColor="text1"/>
        </w:rPr>
        <w:t>.</w:t>
      </w:r>
      <w:r w:rsidR="00E13B37">
        <w:rPr>
          <w:b/>
          <w:i w:val="0"/>
          <w:color w:val="000000" w:themeColor="text1"/>
        </w:rPr>
        <w:fldChar w:fldCharType="begin"/>
      </w:r>
      <w:r w:rsidR="00E13B37">
        <w:rPr>
          <w:b/>
          <w:i w:val="0"/>
          <w:color w:val="000000" w:themeColor="text1"/>
        </w:rPr>
        <w:instrText xml:space="preserve"> SEQ Figure \* ARABIC \s 1 </w:instrText>
      </w:r>
      <w:r w:rsidR="00E13B37">
        <w:rPr>
          <w:b/>
          <w:i w:val="0"/>
          <w:color w:val="000000" w:themeColor="text1"/>
        </w:rPr>
        <w:fldChar w:fldCharType="separate"/>
      </w:r>
      <w:r w:rsidR="00E13B37">
        <w:rPr>
          <w:b/>
          <w:i w:val="0"/>
          <w:noProof/>
          <w:color w:val="000000" w:themeColor="text1"/>
        </w:rPr>
        <w:t>1</w:t>
      </w:r>
      <w:r w:rsidR="00E13B37">
        <w:rPr>
          <w:b/>
          <w:i w:val="0"/>
          <w:color w:val="000000" w:themeColor="text1"/>
        </w:rPr>
        <w:fldChar w:fldCharType="end"/>
      </w:r>
      <w:r w:rsidRPr="005D623C">
        <w:rPr>
          <w:b/>
          <w:i w:val="0"/>
          <w:color w:val="000000" w:themeColor="text1"/>
        </w:rPr>
        <w:t>: Order Quantity Variation by Weekday</w:t>
      </w:r>
      <w:bookmarkEnd w:id="12"/>
    </w:p>
    <w:p w14:paraId="0AD4DE64" w14:textId="77777777" w:rsidR="005D623C" w:rsidRPr="005D623C" w:rsidRDefault="005D623C" w:rsidP="005D623C">
      <w:pPr>
        <w:jc w:val="both"/>
      </w:pPr>
      <w:r w:rsidRPr="005D623C">
        <w:t xml:space="preserve">As shown in </w:t>
      </w:r>
      <w:r w:rsidRPr="005D623C">
        <w:rPr>
          <w:b/>
          <w:bCs/>
        </w:rPr>
        <w:t>Figure 3.1</w:t>
      </w:r>
      <w:r w:rsidRPr="005D623C">
        <w:t xml:space="preserve">, the overall order quantities are higher on Mondays and Sundays, with values approaching </w:t>
      </w:r>
      <w:r w:rsidRPr="005D623C">
        <w:rPr>
          <w:b/>
          <w:bCs/>
        </w:rPr>
        <w:t>50 units</w:t>
      </w:r>
      <w:r w:rsidRPr="005D623C">
        <w:t xml:space="preserve"> in some cases. In contrast, weekdays like Friday and Thursday generally have lower median order quantities, often under </w:t>
      </w:r>
      <w:r w:rsidRPr="005D623C">
        <w:rPr>
          <w:b/>
          <w:bCs/>
        </w:rPr>
        <w:t>20 units</w:t>
      </w:r>
      <w:r w:rsidRPr="005D623C">
        <w:t>, suggesting that demand for products is lower on these days. The variation seen in Wednesday and Thursday could indicate that mid-week sales or promotions influence order quantities. The larger spread of values on certain days indicates fluctuating consumer behaviour, with some days showing larger outliers.</w:t>
      </w:r>
    </w:p>
    <w:p w14:paraId="23645AD3" w14:textId="77777777" w:rsidR="005D623C" w:rsidRPr="005D623C" w:rsidRDefault="005D623C" w:rsidP="005D623C">
      <w:pPr>
        <w:jc w:val="both"/>
      </w:pPr>
      <w:r w:rsidRPr="005D623C">
        <w:t>This analysis is essential for businesses to understand demand patterns and plan their operations accordingly. By leveraging insights from order quantities across the week, businesses can better manage inventory, forecast demand, and schedule promotions to optimize sales. Understanding these patterns ensures better resource allocation and improves overall efficiency while maintaining customer satisfaction.</w:t>
      </w:r>
    </w:p>
    <w:p w14:paraId="5BFD28D7" w14:textId="77777777" w:rsidR="00FB1013" w:rsidRDefault="00FB1013" w:rsidP="00FB1013">
      <w:pPr>
        <w:pStyle w:val="Heading2"/>
        <w:rPr>
          <w:sz w:val="27"/>
        </w:rPr>
      </w:pPr>
      <w:bookmarkStart w:id="13" w:name="_Toc226443134"/>
      <w:r>
        <w:t>Total Revenue Share by Fiscal Quarter</w:t>
      </w:r>
      <w:bookmarkEnd w:id="13"/>
    </w:p>
    <w:p w14:paraId="1A14B84B" w14:textId="77777777" w:rsidR="00FB1013" w:rsidRDefault="00FB1013" w:rsidP="00FB1013">
      <w:pPr>
        <w:jc w:val="both"/>
      </w:pPr>
      <w:r>
        <w:rPr>
          <w:rStyle w:val="Strong"/>
        </w:rPr>
        <w:t>Figure 3.2</w:t>
      </w:r>
      <w:r>
        <w:t xml:space="preserve"> presents the distribution of total revenue across the four fiscal quarters. The pie chart shows that </w:t>
      </w:r>
      <w:r>
        <w:rPr>
          <w:rStyle w:val="Strong"/>
        </w:rPr>
        <w:t>Quarter 4</w:t>
      </w:r>
      <w:r>
        <w:t xml:space="preserve"> holds the largest share of the total revenue, contributing </w:t>
      </w:r>
      <w:r>
        <w:rPr>
          <w:rStyle w:val="Strong"/>
        </w:rPr>
        <w:t>38.6%</w:t>
      </w:r>
      <w:r>
        <w:t xml:space="preserve">, followed by </w:t>
      </w:r>
      <w:r>
        <w:rPr>
          <w:rStyle w:val="Strong"/>
        </w:rPr>
        <w:t>Quarter 3</w:t>
      </w:r>
      <w:r>
        <w:t xml:space="preserve"> with </w:t>
      </w:r>
      <w:r>
        <w:rPr>
          <w:rStyle w:val="Strong"/>
        </w:rPr>
        <w:t>24.5%</w:t>
      </w:r>
      <w:r>
        <w:t xml:space="preserve">. </w:t>
      </w:r>
      <w:r>
        <w:rPr>
          <w:rStyle w:val="Strong"/>
        </w:rPr>
        <w:t>Quarter 2</w:t>
      </w:r>
      <w:r>
        <w:t xml:space="preserve"> contributes </w:t>
      </w:r>
      <w:r>
        <w:rPr>
          <w:rStyle w:val="Strong"/>
        </w:rPr>
        <w:t>19.4%</w:t>
      </w:r>
      <w:r>
        <w:t xml:space="preserve">, and </w:t>
      </w:r>
      <w:r>
        <w:rPr>
          <w:rStyle w:val="Strong"/>
        </w:rPr>
        <w:t>Quarter 1</w:t>
      </w:r>
      <w:r>
        <w:t xml:space="preserve"> accounts for </w:t>
      </w:r>
      <w:r>
        <w:rPr>
          <w:rStyle w:val="Strong"/>
        </w:rPr>
        <w:t>17.6%</w:t>
      </w:r>
      <w:r>
        <w:t>. These values highlight the uneven spread of revenue across the fiscal year, with Quarter 4 standing out as the most significant contributor.</w:t>
      </w:r>
    </w:p>
    <w:p w14:paraId="27EED636" w14:textId="77777777" w:rsidR="00F84696" w:rsidRDefault="00FB1013" w:rsidP="00F84696">
      <w:pPr>
        <w:keepNext/>
        <w:jc w:val="center"/>
      </w:pPr>
      <w:r>
        <w:rPr>
          <w:noProof/>
        </w:rPr>
        <w:drawing>
          <wp:inline distT="0" distB="0" distL="0" distR="0" wp14:anchorId="39CB3007" wp14:editId="42FE5E79">
            <wp:extent cx="3354722" cy="3324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74621" cy="3343943"/>
                    </a:xfrm>
                    <a:prstGeom prst="rect">
                      <a:avLst/>
                    </a:prstGeom>
                  </pic:spPr>
                </pic:pic>
              </a:graphicData>
            </a:graphic>
          </wp:inline>
        </w:drawing>
      </w:r>
    </w:p>
    <w:p w14:paraId="109C9B9A" w14:textId="77777777" w:rsidR="00FB1013" w:rsidRPr="00F84696" w:rsidRDefault="00F84696" w:rsidP="00F84696">
      <w:pPr>
        <w:pStyle w:val="Caption"/>
        <w:jc w:val="center"/>
        <w:rPr>
          <w:b/>
          <w:i w:val="0"/>
          <w:color w:val="000000" w:themeColor="text1"/>
        </w:rPr>
      </w:pPr>
      <w:bookmarkStart w:id="14" w:name="_Toc226443150"/>
      <w:r w:rsidRPr="00F84696">
        <w:rPr>
          <w:b/>
          <w:i w:val="0"/>
          <w:color w:val="000000" w:themeColor="text1"/>
        </w:rPr>
        <w:t xml:space="preserve">Figure </w:t>
      </w:r>
      <w:r w:rsidR="00E13B37">
        <w:rPr>
          <w:b/>
          <w:i w:val="0"/>
          <w:color w:val="000000" w:themeColor="text1"/>
        </w:rPr>
        <w:fldChar w:fldCharType="begin"/>
      </w:r>
      <w:r w:rsidR="00E13B37">
        <w:rPr>
          <w:b/>
          <w:i w:val="0"/>
          <w:color w:val="000000" w:themeColor="text1"/>
        </w:rPr>
        <w:instrText xml:space="preserve"> STYLEREF 1 \s </w:instrText>
      </w:r>
      <w:r w:rsidR="00E13B37">
        <w:rPr>
          <w:b/>
          <w:i w:val="0"/>
          <w:color w:val="000000" w:themeColor="text1"/>
        </w:rPr>
        <w:fldChar w:fldCharType="separate"/>
      </w:r>
      <w:r w:rsidR="00E13B37">
        <w:rPr>
          <w:b/>
          <w:i w:val="0"/>
          <w:noProof/>
          <w:color w:val="000000" w:themeColor="text1"/>
        </w:rPr>
        <w:t>3</w:t>
      </w:r>
      <w:r w:rsidR="00E13B37">
        <w:rPr>
          <w:b/>
          <w:i w:val="0"/>
          <w:color w:val="000000" w:themeColor="text1"/>
        </w:rPr>
        <w:fldChar w:fldCharType="end"/>
      </w:r>
      <w:r w:rsidR="00E13B37">
        <w:rPr>
          <w:b/>
          <w:i w:val="0"/>
          <w:color w:val="000000" w:themeColor="text1"/>
        </w:rPr>
        <w:t>.</w:t>
      </w:r>
      <w:r w:rsidR="00E13B37">
        <w:rPr>
          <w:b/>
          <w:i w:val="0"/>
          <w:color w:val="000000" w:themeColor="text1"/>
        </w:rPr>
        <w:fldChar w:fldCharType="begin"/>
      </w:r>
      <w:r w:rsidR="00E13B37">
        <w:rPr>
          <w:b/>
          <w:i w:val="0"/>
          <w:color w:val="000000" w:themeColor="text1"/>
        </w:rPr>
        <w:instrText xml:space="preserve"> SEQ Figure \* ARABIC \s 1 </w:instrText>
      </w:r>
      <w:r w:rsidR="00E13B37">
        <w:rPr>
          <w:b/>
          <w:i w:val="0"/>
          <w:color w:val="000000" w:themeColor="text1"/>
        </w:rPr>
        <w:fldChar w:fldCharType="separate"/>
      </w:r>
      <w:r w:rsidR="00E13B37">
        <w:rPr>
          <w:b/>
          <w:i w:val="0"/>
          <w:noProof/>
          <w:color w:val="000000" w:themeColor="text1"/>
        </w:rPr>
        <w:t>2</w:t>
      </w:r>
      <w:r w:rsidR="00E13B37">
        <w:rPr>
          <w:b/>
          <w:i w:val="0"/>
          <w:color w:val="000000" w:themeColor="text1"/>
        </w:rPr>
        <w:fldChar w:fldCharType="end"/>
      </w:r>
      <w:r w:rsidRPr="00F84696">
        <w:rPr>
          <w:b/>
          <w:i w:val="0"/>
          <w:color w:val="000000" w:themeColor="text1"/>
        </w:rPr>
        <w:t>: Total Revenue Share by Fiscal Quarter</w:t>
      </w:r>
      <w:bookmarkEnd w:id="14"/>
    </w:p>
    <w:p w14:paraId="630A2F72" w14:textId="77777777" w:rsidR="00FB1013" w:rsidRDefault="00FB1013" w:rsidP="00FB1013">
      <w:pPr>
        <w:jc w:val="both"/>
      </w:pPr>
      <w:r>
        <w:t xml:space="preserve">As shown in </w:t>
      </w:r>
      <w:r>
        <w:rPr>
          <w:rStyle w:val="Strong"/>
        </w:rPr>
        <w:t>Figure 3.2</w:t>
      </w:r>
      <w:r>
        <w:t xml:space="preserve">, the revenue share in </w:t>
      </w:r>
      <w:r>
        <w:rPr>
          <w:rStyle w:val="Strong"/>
        </w:rPr>
        <w:t>Quarter 4</w:t>
      </w:r>
      <w:r>
        <w:t xml:space="preserve"> is the highest, which may be attributed to seasonal factors, such as increased consumer spending during the end of the fiscal year. </w:t>
      </w:r>
      <w:r>
        <w:rPr>
          <w:rStyle w:val="Strong"/>
        </w:rPr>
        <w:t>Quarter 3</w:t>
      </w:r>
      <w:r>
        <w:t xml:space="preserve"> follows closely with a strong share, possibly due to mid-year promotions or the holiday season in certain regions. The lower shares in </w:t>
      </w:r>
      <w:r>
        <w:rPr>
          <w:rStyle w:val="Strong"/>
        </w:rPr>
        <w:t>Quarter 1</w:t>
      </w:r>
      <w:r>
        <w:t xml:space="preserve"> and </w:t>
      </w:r>
      <w:r>
        <w:rPr>
          <w:rStyle w:val="Strong"/>
        </w:rPr>
        <w:t>Quarter 2</w:t>
      </w:r>
      <w:r>
        <w:t xml:space="preserve"> suggest that early months may see less demand or slower sales, which could be influenced by post-holiday lulls or slower market activity.</w:t>
      </w:r>
    </w:p>
    <w:p w14:paraId="18CB13B7" w14:textId="77777777" w:rsidR="00FB1013" w:rsidRDefault="00FB1013" w:rsidP="00FB1013">
      <w:pPr>
        <w:jc w:val="both"/>
      </w:pPr>
      <w:r>
        <w:t xml:space="preserve">This distribution provides valuable insights for businesses looking to optimize their sales strategies. By understanding the revenue trends across each fiscal quarter, companies can better plan their marketing efforts, manage inventory, and ensure resource allocation is adjusted to meet the higher demand in later months of the year, particularly in </w:t>
      </w:r>
      <w:r>
        <w:rPr>
          <w:rStyle w:val="Strong"/>
        </w:rPr>
        <w:t>Quarter 4</w:t>
      </w:r>
      <w:r>
        <w:t>. This helps businesses stay competitive and responsive to seasonal fluctuations in sales.</w:t>
      </w:r>
    </w:p>
    <w:p w14:paraId="41C00B27" w14:textId="77777777" w:rsidR="00187B54" w:rsidRDefault="00187B54" w:rsidP="00187B54">
      <w:pPr>
        <w:pStyle w:val="Heading2"/>
      </w:pPr>
      <w:bookmarkStart w:id="15" w:name="_Toc226443135"/>
      <w:r w:rsidRPr="00187B54">
        <w:rPr>
          <w:rFonts w:eastAsia="Times New Roman"/>
        </w:rPr>
        <w:t>Top 10 Products by Total Revenue Generation</w:t>
      </w:r>
      <w:bookmarkEnd w:id="15"/>
    </w:p>
    <w:p w14:paraId="7F78AF6E" w14:textId="77777777" w:rsidR="00187B54" w:rsidRPr="00187B54" w:rsidRDefault="00187B54" w:rsidP="00187B54">
      <w:pPr>
        <w:jc w:val="both"/>
      </w:pPr>
      <w:r w:rsidRPr="00187B54">
        <w:rPr>
          <w:b/>
          <w:bCs/>
        </w:rPr>
        <w:t>Figure 3.3</w:t>
      </w:r>
      <w:r w:rsidRPr="00187B54">
        <w:t xml:space="preserve"> shows the distribution of total revenue generated by the top 10 products, providing a clear picture of which items contribute most significantly to the overall sales. The bar chart plots each product’s revenue on the y-axis, with the x-axis representing the product descriptions. The chart highlights that </w:t>
      </w:r>
      <w:r w:rsidRPr="00187B54">
        <w:rPr>
          <w:b/>
          <w:bCs/>
        </w:rPr>
        <w:t>DOTCOM POSTAGE</w:t>
      </w:r>
      <w:r w:rsidRPr="00187B54">
        <w:t xml:space="preserve"> is the leading product in terms of revenue, generating over </w:t>
      </w:r>
      <w:r w:rsidRPr="00187B54">
        <w:rPr>
          <w:b/>
          <w:bCs/>
        </w:rPr>
        <w:t>40,000 units</w:t>
      </w:r>
      <w:r w:rsidRPr="00187B54">
        <w:t xml:space="preserve">, significantly outperforming other products in the top 10 list. Following closely are </w:t>
      </w:r>
      <w:r w:rsidRPr="00187B54">
        <w:rPr>
          <w:b/>
          <w:bCs/>
        </w:rPr>
        <w:t>REGENCY CAKESTAND 3 TIER</w:t>
      </w:r>
      <w:r w:rsidRPr="00187B54">
        <w:t xml:space="preserve"> and </w:t>
      </w:r>
      <w:r w:rsidRPr="00187B54">
        <w:rPr>
          <w:b/>
          <w:bCs/>
        </w:rPr>
        <w:t>WHITE HANGING HEART T-LIGHT HOLDER</w:t>
      </w:r>
      <w:r w:rsidRPr="00187B54">
        <w:t>, both of which also generate substantial revenue, indicating strong customer demand for these items. These three products stand out as the primary revenue drivers in the dataset.</w:t>
      </w:r>
    </w:p>
    <w:p w14:paraId="53EF0E1D" w14:textId="77777777" w:rsidR="00F84696" w:rsidRDefault="00187B54" w:rsidP="00F84696">
      <w:pPr>
        <w:keepNext/>
        <w:jc w:val="both"/>
      </w:pPr>
      <w:r>
        <w:rPr>
          <w:noProof/>
        </w:rPr>
        <w:drawing>
          <wp:inline distT="0" distB="0" distL="0" distR="0" wp14:anchorId="337B314F" wp14:editId="181F6603">
            <wp:extent cx="5943600" cy="44881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488180"/>
                    </a:xfrm>
                    <a:prstGeom prst="rect">
                      <a:avLst/>
                    </a:prstGeom>
                  </pic:spPr>
                </pic:pic>
              </a:graphicData>
            </a:graphic>
          </wp:inline>
        </w:drawing>
      </w:r>
    </w:p>
    <w:p w14:paraId="14FD51D1" w14:textId="77777777" w:rsidR="00187B54" w:rsidRPr="00F84696" w:rsidRDefault="00F84696" w:rsidP="00F84696">
      <w:pPr>
        <w:pStyle w:val="Caption"/>
        <w:jc w:val="center"/>
        <w:rPr>
          <w:b/>
          <w:bCs/>
          <w:i w:val="0"/>
          <w:color w:val="000000" w:themeColor="text1"/>
        </w:rPr>
      </w:pPr>
      <w:bookmarkStart w:id="16" w:name="_Toc226443151"/>
      <w:r w:rsidRPr="00F84696">
        <w:rPr>
          <w:b/>
          <w:i w:val="0"/>
          <w:color w:val="000000" w:themeColor="text1"/>
        </w:rPr>
        <w:t xml:space="preserve">Figure </w:t>
      </w:r>
      <w:r w:rsidR="00E13B37">
        <w:rPr>
          <w:b/>
          <w:i w:val="0"/>
          <w:color w:val="000000" w:themeColor="text1"/>
        </w:rPr>
        <w:fldChar w:fldCharType="begin"/>
      </w:r>
      <w:r w:rsidR="00E13B37">
        <w:rPr>
          <w:b/>
          <w:i w:val="0"/>
          <w:color w:val="000000" w:themeColor="text1"/>
        </w:rPr>
        <w:instrText xml:space="preserve"> STYLEREF 1 \s </w:instrText>
      </w:r>
      <w:r w:rsidR="00E13B37">
        <w:rPr>
          <w:b/>
          <w:i w:val="0"/>
          <w:color w:val="000000" w:themeColor="text1"/>
        </w:rPr>
        <w:fldChar w:fldCharType="separate"/>
      </w:r>
      <w:r w:rsidR="00E13B37">
        <w:rPr>
          <w:b/>
          <w:i w:val="0"/>
          <w:noProof/>
          <w:color w:val="000000" w:themeColor="text1"/>
        </w:rPr>
        <w:t>3</w:t>
      </w:r>
      <w:r w:rsidR="00E13B37">
        <w:rPr>
          <w:b/>
          <w:i w:val="0"/>
          <w:color w:val="000000" w:themeColor="text1"/>
        </w:rPr>
        <w:fldChar w:fldCharType="end"/>
      </w:r>
      <w:r w:rsidR="00E13B37">
        <w:rPr>
          <w:b/>
          <w:i w:val="0"/>
          <w:color w:val="000000" w:themeColor="text1"/>
        </w:rPr>
        <w:t>.</w:t>
      </w:r>
      <w:r w:rsidR="00E13B37">
        <w:rPr>
          <w:b/>
          <w:i w:val="0"/>
          <w:color w:val="000000" w:themeColor="text1"/>
        </w:rPr>
        <w:fldChar w:fldCharType="begin"/>
      </w:r>
      <w:r w:rsidR="00E13B37">
        <w:rPr>
          <w:b/>
          <w:i w:val="0"/>
          <w:color w:val="000000" w:themeColor="text1"/>
        </w:rPr>
        <w:instrText xml:space="preserve"> SEQ Figure \* ARABIC \s 1 </w:instrText>
      </w:r>
      <w:r w:rsidR="00E13B37">
        <w:rPr>
          <w:b/>
          <w:i w:val="0"/>
          <w:color w:val="000000" w:themeColor="text1"/>
        </w:rPr>
        <w:fldChar w:fldCharType="separate"/>
      </w:r>
      <w:r w:rsidR="00E13B37">
        <w:rPr>
          <w:b/>
          <w:i w:val="0"/>
          <w:noProof/>
          <w:color w:val="000000" w:themeColor="text1"/>
        </w:rPr>
        <w:t>3</w:t>
      </w:r>
      <w:r w:rsidR="00E13B37">
        <w:rPr>
          <w:b/>
          <w:i w:val="0"/>
          <w:color w:val="000000" w:themeColor="text1"/>
        </w:rPr>
        <w:fldChar w:fldCharType="end"/>
      </w:r>
      <w:r w:rsidRPr="00F84696">
        <w:rPr>
          <w:b/>
          <w:i w:val="0"/>
          <w:color w:val="000000" w:themeColor="text1"/>
        </w:rPr>
        <w:t>: Top 10 Products by Total Revenue Generation</w:t>
      </w:r>
      <w:bookmarkEnd w:id="16"/>
    </w:p>
    <w:p w14:paraId="55388C40" w14:textId="77777777" w:rsidR="00187B54" w:rsidRPr="00187B54" w:rsidRDefault="00187B54" w:rsidP="00187B54">
      <w:pPr>
        <w:jc w:val="both"/>
      </w:pPr>
      <w:r w:rsidRPr="00187B54">
        <w:t xml:space="preserve">As shown in </w:t>
      </w:r>
      <w:r w:rsidRPr="00187B54">
        <w:rPr>
          <w:b/>
          <w:bCs/>
        </w:rPr>
        <w:t>Figure 3.3</w:t>
      </w:r>
      <w:r w:rsidRPr="00187B54">
        <w:t xml:space="preserve">, after the top three, the remaining products exhibit a more evenly distributed revenue generation pattern. Items such as </w:t>
      </w:r>
      <w:r w:rsidRPr="00187B54">
        <w:rPr>
          <w:b/>
          <w:bCs/>
        </w:rPr>
        <w:t>PARTY BUNTING</w:t>
      </w:r>
      <w:r w:rsidRPr="00187B54">
        <w:t xml:space="preserve">, </w:t>
      </w:r>
      <w:r w:rsidRPr="00187B54">
        <w:rPr>
          <w:b/>
          <w:bCs/>
        </w:rPr>
        <w:t>POSTAGE</w:t>
      </w:r>
      <w:r w:rsidRPr="00187B54">
        <w:t xml:space="preserve">, and </w:t>
      </w:r>
      <w:r w:rsidRPr="00187B54">
        <w:rPr>
          <w:b/>
          <w:bCs/>
        </w:rPr>
        <w:t>RABBIT NIGHT LIGHT</w:t>
      </w:r>
      <w:r w:rsidRPr="00187B54">
        <w:t xml:space="preserve"> maintain relatively high revenue levels, though their contribution is not as dominant as the top three. The chart reveals that a small group of products is responsible for the majority of the sales, with the largest contributor, </w:t>
      </w:r>
      <w:r w:rsidRPr="00187B54">
        <w:rPr>
          <w:b/>
          <w:bCs/>
        </w:rPr>
        <w:t>DOTCOM POSTAGE</w:t>
      </w:r>
      <w:r w:rsidRPr="00187B54">
        <w:t>, accounting for a large share. This is typical in many e-commerce environments where a few key products often outperform others in terms of customer preference or marketing emphasis.</w:t>
      </w:r>
    </w:p>
    <w:p w14:paraId="75695E78" w14:textId="77777777" w:rsidR="00187B54" w:rsidRPr="00187B54" w:rsidRDefault="00187B54" w:rsidP="00187B54">
      <w:pPr>
        <w:jc w:val="both"/>
      </w:pPr>
      <w:r w:rsidRPr="00187B54">
        <w:t xml:space="preserve">In contrast, products like </w:t>
      </w:r>
      <w:r w:rsidRPr="00187B54">
        <w:rPr>
          <w:b/>
          <w:bCs/>
        </w:rPr>
        <w:t>JUMBO BAG RED RETROSPOT</w:t>
      </w:r>
      <w:r w:rsidRPr="00187B54">
        <w:t xml:space="preserve">, </w:t>
      </w:r>
      <w:r w:rsidRPr="00187B54">
        <w:rPr>
          <w:b/>
          <w:bCs/>
        </w:rPr>
        <w:t>PAPER CHAIN KIT 50’S CHRISTMAS</w:t>
      </w:r>
      <w:r w:rsidRPr="00187B54">
        <w:t xml:space="preserve">, and </w:t>
      </w:r>
      <w:r w:rsidRPr="00187B54">
        <w:rPr>
          <w:b/>
          <w:bCs/>
        </w:rPr>
        <w:t>ASSORTED COLOUR BIRD ORNAMENT</w:t>
      </w:r>
      <w:r w:rsidRPr="00187B54">
        <w:t xml:space="preserve"> have lower revenue generation. However, they still play a role in maintaining diversity in the product offerings and catering to different customer tastes. The revenue distribution depicted in the chart suggests that while a few high-performing products drive the majority of the sales, a broader product range is also essential for capturing various market segments. Understanding these trends helps businesses optimize inventory management, promotional strategies, and product stocking to capitalize on top performers while ensuring a balanced product portfolio.</w:t>
      </w:r>
    </w:p>
    <w:p w14:paraId="665A1F06" w14:textId="77777777" w:rsidR="00F84696" w:rsidRDefault="00F84696" w:rsidP="00F84696">
      <w:pPr>
        <w:pStyle w:val="Heading2"/>
        <w:rPr>
          <w:sz w:val="27"/>
        </w:rPr>
      </w:pPr>
      <w:bookmarkStart w:id="17" w:name="_Toc226443136"/>
      <w:r>
        <w:t>Description of Count of Unique Invoices Generated per Hour</w:t>
      </w:r>
      <w:bookmarkEnd w:id="17"/>
    </w:p>
    <w:p w14:paraId="2A6505B8" w14:textId="77777777" w:rsidR="00F84696" w:rsidRDefault="00F84696" w:rsidP="00F84696">
      <w:pPr>
        <w:jc w:val="both"/>
      </w:pPr>
      <w:r>
        <w:rPr>
          <w:rStyle w:val="Strong"/>
        </w:rPr>
        <w:t>Figure 3.4</w:t>
      </w:r>
      <w:r>
        <w:t xml:space="preserve"> illustrates the distribution of unique invoices generated over a typical day, with the x-axis representing the hours of the day (from 8 AM to 8 PM) and the y-axis showing the count of unique invoices generated during each hour. The chart demonstrates a clear peak in invoice generation around </w:t>
      </w:r>
      <w:r>
        <w:rPr>
          <w:rStyle w:val="Strong"/>
        </w:rPr>
        <w:t>12 PM</w:t>
      </w:r>
      <w:r>
        <w:t xml:space="preserve">, where the count exceeds </w:t>
      </w:r>
      <w:r>
        <w:rPr>
          <w:rStyle w:val="Strong"/>
        </w:rPr>
        <w:t>2500 invoices</w:t>
      </w:r>
      <w:r>
        <w:t xml:space="preserve">. Following this peak, the number of invoices gradually decreases as the day progresses. The lowest invoice generation occurs between </w:t>
      </w:r>
      <w:r>
        <w:rPr>
          <w:rStyle w:val="Strong"/>
        </w:rPr>
        <w:t>8 PM and 8 AM</w:t>
      </w:r>
      <w:r>
        <w:t>, indicating that most business activity happens during the daytime hours.</w:t>
      </w:r>
    </w:p>
    <w:p w14:paraId="009923D6" w14:textId="77777777" w:rsidR="00F84696" w:rsidRDefault="00F84696" w:rsidP="00F84696">
      <w:pPr>
        <w:keepNext/>
        <w:jc w:val="both"/>
      </w:pPr>
      <w:r>
        <w:rPr>
          <w:noProof/>
        </w:rPr>
        <w:drawing>
          <wp:inline distT="0" distB="0" distL="0" distR="0" wp14:anchorId="0799516B" wp14:editId="1FD51E8F">
            <wp:extent cx="5943600" cy="3246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246120"/>
                    </a:xfrm>
                    <a:prstGeom prst="rect">
                      <a:avLst/>
                    </a:prstGeom>
                  </pic:spPr>
                </pic:pic>
              </a:graphicData>
            </a:graphic>
          </wp:inline>
        </w:drawing>
      </w:r>
    </w:p>
    <w:p w14:paraId="0E0080DE" w14:textId="77777777" w:rsidR="00F84696" w:rsidRPr="00F84696" w:rsidRDefault="00F84696" w:rsidP="00F84696">
      <w:pPr>
        <w:pStyle w:val="Caption"/>
        <w:jc w:val="center"/>
        <w:rPr>
          <w:b/>
          <w:i w:val="0"/>
          <w:color w:val="000000" w:themeColor="text1"/>
        </w:rPr>
      </w:pPr>
      <w:bookmarkStart w:id="18" w:name="_Toc226443152"/>
      <w:r w:rsidRPr="00F84696">
        <w:rPr>
          <w:b/>
          <w:i w:val="0"/>
          <w:color w:val="000000" w:themeColor="text1"/>
        </w:rPr>
        <w:t xml:space="preserve">Figure </w:t>
      </w:r>
      <w:r w:rsidR="00E13B37">
        <w:rPr>
          <w:b/>
          <w:i w:val="0"/>
          <w:color w:val="000000" w:themeColor="text1"/>
        </w:rPr>
        <w:fldChar w:fldCharType="begin"/>
      </w:r>
      <w:r w:rsidR="00E13B37">
        <w:rPr>
          <w:b/>
          <w:i w:val="0"/>
          <w:color w:val="000000" w:themeColor="text1"/>
        </w:rPr>
        <w:instrText xml:space="preserve"> STYLEREF 1 \s </w:instrText>
      </w:r>
      <w:r w:rsidR="00E13B37">
        <w:rPr>
          <w:b/>
          <w:i w:val="0"/>
          <w:color w:val="000000" w:themeColor="text1"/>
        </w:rPr>
        <w:fldChar w:fldCharType="separate"/>
      </w:r>
      <w:r w:rsidR="00E13B37">
        <w:rPr>
          <w:b/>
          <w:i w:val="0"/>
          <w:noProof/>
          <w:color w:val="000000" w:themeColor="text1"/>
        </w:rPr>
        <w:t>3</w:t>
      </w:r>
      <w:r w:rsidR="00E13B37">
        <w:rPr>
          <w:b/>
          <w:i w:val="0"/>
          <w:color w:val="000000" w:themeColor="text1"/>
        </w:rPr>
        <w:fldChar w:fldCharType="end"/>
      </w:r>
      <w:r w:rsidR="00E13B37">
        <w:rPr>
          <w:b/>
          <w:i w:val="0"/>
          <w:color w:val="000000" w:themeColor="text1"/>
        </w:rPr>
        <w:t>.</w:t>
      </w:r>
      <w:r w:rsidR="00E13B37">
        <w:rPr>
          <w:b/>
          <w:i w:val="0"/>
          <w:color w:val="000000" w:themeColor="text1"/>
        </w:rPr>
        <w:fldChar w:fldCharType="begin"/>
      </w:r>
      <w:r w:rsidR="00E13B37">
        <w:rPr>
          <w:b/>
          <w:i w:val="0"/>
          <w:color w:val="000000" w:themeColor="text1"/>
        </w:rPr>
        <w:instrText xml:space="preserve"> SEQ Figure \* ARABIC \s 1 </w:instrText>
      </w:r>
      <w:r w:rsidR="00E13B37">
        <w:rPr>
          <w:b/>
          <w:i w:val="0"/>
          <w:color w:val="000000" w:themeColor="text1"/>
        </w:rPr>
        <w:fldChar w:fldCharType="separate"/>
      </w:r>
      <w:r w:rsidR="00E13B37">
        <w:rPr>
          <w:b/>
          <w:i w:val="0"/>
          <w:noProof/>
          <w:color w:val="000000" w:themeColor="text1"/>
        </w:rPr>
        <w:t>4</w:t>
      </w:r>
      <w:r w:rsidR="00E13B37">
        <w:rPr>
          <w:b/>
          <w:i w:val="0"/>
          <w:color w:val="000000" w:themeColor="text1"/>
        </w:rPr>
        <w:fldChar w:fldCharType="end"/>
      </w:r>
      <w:r w:rsidRPr="00F84696">
        <w:rPr>
          <w:b/>
          <w:i w:val="0"/>
          <w:color w:val="000000" w:themeColor="text1"/>
        </w:rPr>
        <w:t>: Count of Unique Invoices Generated per Hour</w:t>
      </w:r>
      <w:bookmarkEnd w:id="18"/>
    </w:p>
    <w:p w14:paraId="445C7A00" w14:textId="77777777" w:rsidR="00F84696" w:rsidRDefault="00F84696" w:rsidP="00F84696">
      <w:pPr>
        <w:jc w:val="both"/>
      </w:pPr>
      <w:r>
        <w:t xml:space="preserve">As shown in </w:t>
      </w:r>
      <w:r>
        <w:rPr>
          <w:rStyle w:val="Strong"/>
        </w:rPr>
        <w:t>Figure 3.4</w:t>
      </w:r>
      <w:r>
        <w:t xml:space="preserve">, there is a clear upward trend in the number of invoices generated from </w:t>
      </w:r>
      <w:r>
        <w:rPr>
          <w:rStyle w:val="Strong"/>
        </w:rPr>
        <w:t>8 AM</w:t>
      </w:r>
      <w:r>
        <w:t xml:space="preserve"> to </w:t>
      </w:r>
      <w:r>
        <w:rPr>
          <w:rStyle w:val="Strong"/>
        </w:rPr>
        <w:t>12 PM</w:t>
      </w:r>
      <w:r>
        <w:t xml:space="preserve">, with the count rising sharply towards the midday mark. This suggests that the business experiences a significant volume of transactions in the morning hours, possibly due to increased customer activity or business operations that peak just before lunch. After reaching its peak at </w:t>
      </w:r>
      <w:r>
        <w:rPr>
          <w:rStyle w:val="Strong"/>
        </w:rPr>
        <w:t>12 PM</w:t>
      </w:r>
      <w:r>
        <w:t>, the count of invoices begins to decline, with a slower rate observed through the afternoon and evening.</w:t>
      </w:r>
    </w:p>
    <w:p w14:paraId="2AC11D91" w14:textId="77777777" w:rsidR="00F84696" w:rsidRDefault="00F84696" w:rsidP="00F84696">
      <w:pPr>
        <w:jc w:val="both"/>
      </w:pPr>
      <w:r>
        <w:t>This pattern reflects typical business cycles, where peak transaction volumes occur during mid-day, and post-lunch, customer activity begins to wane. Understanding these trends can help businesses optimize staffing, inventory, and operational efforts during peak periods, and reduce resource allocation during quieter times. By analyzing such hourly patterns, companies can better manage their processes and enhance their service during high-demand hours.</w:t>
      </w:r>
    </w:p>
    <w:p w14:paraId="4D981173" w14:textId="77777777" w:rsidR="00F84696" w:rsidRDefault="00F84696" w:rsidP="00F84696">
      <w:pPr>
        <w:pStyle w:val="Heading2"/>
        <w:rPr>
          <w:sz w:val="27"/>
        </w:rPr>
      </w:pPr>
      <w:bookmarkStart w:id="19" w:name="_Toc226443137"/>
      <w:r>
        <w:t>Average Item Price for Top 10 Countries</w:t>
      </w:r>
      <w:bookmarkEnd w:id="19"/>
    </w:p>
    <w:p w14:paraId="5DE25772" w14:textId="77777777" w:rsidR="00F84696" w:rsidRDefault="00F84696" w:rsidP="00F84696">
      <w:pPr>
        <w:jc w:val="both"/>
      </w:pPr>
      <w:r>
        <w:rPr>
          <w:rStyle w:val="Strong"/>
        </w:rPr>
        <w:t>Figure 3.5</w:t>
      </w:r>
      <w:r>
        <w:t xml:space="preserve"> presents a comparison of the average item prices across the top 10 countries. The x-axis represents the average price of items in each country, while the y-axis lists the countries. As shown in the chart, </w:t>
      </w:r>
      <w:r>
        <w:rPr>
          <w:rStyle w:val="Strong"/>
        </w:rPr>
        <w:t>Hong Kong</w:t>
      </w:r>
      <w:r>
        <w:t xml:space="preserve"> and </w:t>
      </w:r>
      <w:r>
        <w:rPr>
          <w:rStyle w:val="Strong"/>
        </w:rPr>
        <w:t>Singapore</w:t>
      </w:r>
      <w:r>
        <w:t xml:space="preserve"> dominate the graph with significantly higher average item prices, both exceeding </w:t>
      </w:r>
      <w:r>
        <w:rPr>
          <w:rStyle w:val="Strong"/>
        </w:rPr>
        <w:t>$60</w:t>
      </w:r>
      <w:r>
        <w:t xml:space="preserve">. This indicates that products in these countries are generally more expensive compared to other countries in the top 10 list. The other countries, such as </w:t>
      </w:r>
      <w:r>
        <w:rPr>
          <w:rStyle w:val="Strong"/>
        </w:rPr>
        <w:t>Malta</w:t>
      </w:r>
      <w:r>
        <w:t xml:space="preserve">, </w:t>
      </w:r>
      <w:r>
        <w:rPr>
          <w:rStyle w:val="Strong"/>
        </w:rPr>
        <w:t>Italy</w:t>
      </w:r>
      <w:r>
        <w:t xml:space="preserve">, </w:t>
      </w:r>
      <w:r>
        <w:rPr>
          <w:rStyle w:val="Strong"/>
        </w:rPr>
        <w:t>Finland</w:t>
      </w:r>
      <w:r>
        <w:t xml:space="preserve">, and </w:t>
      </w:r>
      <w:r>
        <w:rPr>
          <w:rStyle w:val="Strong"/>
        </w:rPr>
        <w:t>Sweden</w:t>
      </w:r>
      <w:r>
        <w:t xml:space="preserve">, show lower average item prices, ranging from </w:t>
      </w:r>
      <w:r>
        <w:rPr>
          <w:rStyle w:val="Strong"/>
        </w:rPr>
        <w:t>$5 to $15</w:t>
      </w:r>
      <w:r>
        <w:t>, suggesting that these markets have more affordable pricing structures.</w:t>
      </w:r>
    </w:p>
    <w:p w14:paraId="4F41951E" w14:textId="77777777" w:rsidR="00F84696" w:rsidRDefault="00F84696" w:rsidP="00F84696">
      <w:pPr>
        <w:keepNext/>
        <w:jc w:val="both"/>
      </w:pPr>
      <w:r>
        <w:rPr>
          <w:noProof/>
        </w:rPr>
        <w:drawing>
          <wp:inline distT="0" distB="0" distL="0" distR="0" wp14:anchorId="4E021FA0" wp14:editId="4284287F">
            <wp:extent cx="5943600" cy="28073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07335"/>
                    </a:xfrm>
                    <a:prstGeom prst="rect">
                      <a:avLst/>
                    </a:prstGeom>
                  </pic:spPr>
                </pic:pic>
              </a:graphicData>
            </a:graphic>
          </wp:inline>
        </w:drawing>
      </w:r>
    </w:p>
    <w:p w14:paraId="22027E89" w14:textId="77777777" w:rsidR="00F84696" w:rsidRPr="00F84696" w:rsidRDefault="00F84696" w:rsidP="00F84696">
      <w:pPr>
        <w:pStyle w:val="Caption"/>
        <w:jc w:val="center"/>
        <w:rPr>
          <w:b/>
          <w:i w:val="0"/>
          <w:color w:val="000000" w:themeColor="text1"/>
        </w:rPr>
      </w:pPr>
      <w:bookmarkStart w:id="20" w:name="_Toc226443153"/>
      <w:r w:rsidRPr="00F84696">
        <w:rPr>
          <w:b/>
          <w:i w:val="0"/>
          <w:color w:val="000000" w:themeColor="text1"/>
        </w:rPr>
        <w:t xml:space="preserve">Figure </w:t>
      </w:r>
      <w:r w:rsidR="00E13B37">
        <w:rPr>
          <w:b/>
          <w:i w:val="0"/>
          <w:color w:val="000000" w:themeColor="text1"/>
        </w:rPr>
        <w:fldChar w:fldCharType="begin"/>
      </w:r>
      <w:r w:rsidR="00E13B37">
        <w:rPr>
          <w:b/>
          <w:i w:val="0"/>
          <w:color w:val="000000" w:themeColor="text1"/>
        </w:rPr>
        <w:instrText xml:space="preserve"> STYLEREF 1 \s </w:instrText>
      </w:r>
      <w:r w:rsidR="00E13B37">
        <w:rPr>
          <w:b/>
          <w:i w:val="0"/>
          <w:color w:val="000000" w:themeColor="text1"/>
        </w:rPr>
        <w:fldChar w:fldCharType="separate"/>
      </w:r>
      <w:r w:rsidR="00E13B37">
        <w:rPr>
          <w:b/>
          <w:i w:val="0"/>
          <w:noProof/>
          <w:color w:val="000000" w:themeColor="text1"/>
        </w:rPr>
        <w:t>3</w:t>
      </w:r>
      <w:r w:rsidR="00E13B37">
        <w:rPr>
          <w:b/>
          <w:i w:val="0"/>
          <w:color w:val="000000" w:themeColor="text1"/>
        </w:rPr>
        <w:fldChar w:fldCharType="end"/>
      </w:r>
      <w:r w:rsidR="00E13B37">
        <w:rPr>
          <w:b/>
          <w:i w:val="0"/>
          <w:color w:val="000000" w:themeColor="text1"/>
        </w:rPr>
        <w:t>.</w:t>
      </w:r>
      <w:r w:rsidR="00E13B37">
        <w:rPr>
          <w:b/>
          <w:i w:val="0"/>
          <w:color w:val="000000" w:themeColor="text1"/>
        </w:rPr>
        <w:fldChar w:fldCharType="begin"/>
      </w:r>
      <w:r w:rsidR="00E13B37">
        <w:rPr>
          <w:b/>
          <w:i w:val="0"/>
          <w:color w:val="000000" w:themeColor="text1"/>
        </w:rPr>
        <w:instrText xml:space="preserve"> SEQ Figure \* ARABIC \s 1 </w:instrText>
      </w:r>
      <w:r w:rsidR="00E13B37">
        <w:rPr>
          <w:b/>
          <w:i w:val="0"/>
          <w:color w:val="000000" w:themeColor="text1"/>
        </w:rPr>
        <w:fldChar w:fldCharType="separate"/>
      </w:r>
      <w:r w:rsidR="00E13B37">
        <w:rPr>
          <w:b/>
          <w:i w:val="0"/>
          <w:noProof/>
          <w:color w:val="000000" w:themeColor="text1"/>
        </w:rPr>
        <w:t>5</w:t>
      </w:r>
      <w:r w:rsidR="00E13B37">
        <w:rPr>
          <w:b/>
          <w:i w:val="0"/>
          <w:color w:val="000000" w:themeColor="text1"/>
        </w:rPr>
        <w:fldChar w:fldCharType="end"/>
      </w:r>
      <w:r w:rsidRPr="00F84696">
        <w:rPr>
          <w:b/>
          <w:i w:val="0"/>
          <w:color w:val="000000" w:themeColor="text1"/>
        </w:rPr>
        <w:t>: Average Item Price for Top 10 Countries</w:t>
      </w:r>
      <w:bookmarkEnd w:id="20"/>
    </w:p>
    <w:p w14:paraId="54BD110E" w14:textId="77777777" w:rsidR="00F84696" w:rsidRDefault="00F84696" w:rsidP="00F84696">
      <w:pPr>
        <w:jc w:val="both"/>
      </w:pPr>
      <w:r>
        <w:t xml:space="preserve">As depicted in </w:t>
      </w:r>
      <w:r>
        <w:rPr>
          <w:rStyle w:val="Strong"/>
        </w:rPr>
        <w:t>Figure 3.5</w:t>
      </w:r>
      <w:r>
        <w:t xml:space="preserve">, </w:t>
      </w:r>
      <w:r>
        <w:rPr>
          <w:rStyle w:val="Strong"/>
        </w:rPr>
        <w:t>Hong Kong</w:t>
      </w:r>
      <w:r>
        <w:t xml:space="preserve"> and </w:t>
      </w:r>
      <w:r>
        <w:rPr>
          <w:rStyle w:val="Strong"/>
        </w:rPr>
        <w:t>Singapore</w:t>
      </w:r>
      <w:r>
        <w:t xml:space="preserve"> are outliers with prices that far surpass the other countries, reflecting either higher product quality, higher demand, or higher operational costs within these regions. On the other hand, countries like </w:t>
      </w:r>
      <w:r>
        <w:rPr>
          <w:rStyle w:val="Strong"/>
        </w:rPr>
        <w:t>Malta</w:t>
      </w:r>
      <w:r>
        <w:t xml:space="preserve">, </w:t>
      </w:r>
      <w:r>
        <w:rPr>
          <w:rStyle w:val="Strong"/>
        </w:rPr>
        <w:t>Italy</w:t>
      </w:r>
      <w:r>
        <w:t xml:space="preserve">, </w:t>
      </w:r>
      <w:r>
        <w:rPr>
          <w:rStyle w:val="Strong"/>
        </w:rPr>
        <w:t>Cyprus</w:t>
      </w:r>
      <w:r>
        <w:t xml:space="preserve">, and </w:t>
      </w:r>
      <w:r>
        <w:rPr>
          <w:rStyle w:val="Strong"/>
        </w:rPr>
        <w:t>Czech Republic</w:t>
      </w:r>
      <w:r>
        <w:t xml:space="preserve"> fall into the lower range of average prices, indicating that these countries may have a more price-sensitive market or lower cost of living, which can influence product pricing. This distribution of average item prices highlights the regional disparities in pricing strategies across countries, which can be crucial for businesses to understand in terms of international market entry, pricing strategies, and profitability. Understanding these pricing patterns enables businesses to make informed decisions when planning international sales and marketing strategies.</w:t>
      </w:r>
    </w:p>
    <w:p w14:paraId="74442445" w14:textId="77777777" w:rsidR="00170E29" w:rsidRDefault="00170E29" w:rsidP="00170E29">
      <w:pPr>
        <w:pStyle w:val="Heading2"/>
        <w:rPr>
          <w:sz w:val="27"/>
        </w:rPr>
      </w:pPr>
      <w:bookmarkStart w:id="21" w:name="_Toc226443138"/>
      <w:r>
        <w:t>Item Unit Price vs. Total Order Revenue (Capped)</w:t>
      </w:r>
      <w:bookmarkEnd w:id="21"/>
    </w:p>
    <w:p w14:paraId="75305144" w14:textId="77777777" w:rsidR="00170E29" w:rsidRDefault="00170E29" w:rsidP="00170E29">
      <w:pPr>
        <w:jc w:val="both"/>
      </w:pPr>
      <w:r>
        <w:rPr>
          <w:rStyle w:val="Strong"/>
        </w:rPr>
        <w:t>Figure 3.6</w:t>
      </w:r>
      <w:r>
        <w:t xml:space="preserve"> illustrates the relationship between item unit price and total order revenue, providing a visual representation of how these two variables interact. The x-axis represents the unit price of items, which ranges from </w:t>
      </w:r>
      <w:r>
        <w:rPr>
          <w:rStyle w:val="Strong"/>
        </w:rPr>
        <w:t>$0</w:t>
      </w:r>
      <w:r>
        <w:t xml:space="preserve"> to </w:t>
      </w:r>
      <w:r>
        <w:rPr>
          <w:rStyle w:val="Strong"/>
        </w:rPr>
        <w:t>$50</w:t>
      </w:r>
      <w:r>
        <w:t xml:space="preserve">, while the y-axis shows the total revenue generated by each item, with a capped range of values around </w:t>
      </w:r>
      <w:r>
        <w:rPr>
          <w:rStyle w:val="Strong"/>
        </w:rPr>
        <w:t>$500</w:t>
      </w:r>
      <w:r>
        <w:t xml:space="preserve">. Each data point in the scatter plot corresponds to a specific product, indicating its unit price and the total revenue generated. The points are shaded in varying purples, providing insight into the density of products at different price and revenue levels. It is clear that the majority of items fall within a lower unit price range, with most items priced under </w:t>
      </w:r>
      <w:r>
        <w:rPr>
          <w:rStyle w:val="Strong"/>
        </w:rPr>
        <w:t>$10</w:t>
      </w:r>
      <w:r>
        <w:t>, and these lower-priced products generate lower total revenue compared to higher-priced items.</w:t>
      </w:r>
    </w:p>
    <w:p w14:paraId="59AA949D" w14:textId="77777777" w:rsidR="00170E29" w:rsidRDefault="00170E29" w:rsidP="00170E29">
      <w:pPr>
        <w:keepNext/>
        <w:jc w:val="both"/>
      </w:pPr>
      <w:r>
        <w:rPr>
          <w:noProof/>
        </w:rPr>
        <w:drawing>
          <wp:inline distT="0" distB="0" distL="0" distR="0" wp14:anchorId="63127523" wp14:editId="5624BA39">
            <wp:extent cx="5943600" cy="31857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185795"/>
                    </a:xfrm>
                    <a:prstGeom prst="rect">
                      <a:avLst/>
                    </a:prstGeom>
                  </pic:spPr>
                </pic:pic>
              </a:graphicData>
            </a:graphic>
          </wp:inline>
        </w:drawing>
      </w:r>
    </w:p>
    <w:p w14:paraId="00142F12" w14:textId="77777777" w:rsidR="00170E29" w:rsidRPr="00170E29" w:rsidRDefault="00170E29" w:rsidP="00170E29">
      <w:pPr>
        <w:pStyle w:val="Caption"/>
        <w:jc w:val="center"/>
        <w:rPr>
          <w:b/>
          <w:i w:val="0"/>
          <w:color w:val="000000" w:themeColor="text1"/>
        </w:rPr>
      </w:pPr>
      <w:bookmarkStart w:id="22" w:name="_Toc226443154"/>
      <w:r w:rsidRPr="00170E29">
        <w:rPr>
          <w:b/>
          <w:i w:val="0"/>
          <w:color w:val="000000" w:themeColor="text1"/>
        </w:rPr>
        <w:t xml:space="preserve">Figure </w:t>
      </w:r>
      <w:r w:rsidR="00E13B37">
        <w:rPr>
          <w:b/>
          <w:i w:val="0"/>
          <w:color w:val="000000" w:themeColor="text1"/>
        </w:rPr>
        <w:fldChar w:fldCharType="begin"/>
      </w:r>
      <w:r w:rsidR="00E13B37">
        <w:rPr>
          <w:b/>
          <w:i w:val="0"/>
          <w:color w:val="000000" w:themeColor="text1"/>
        </w:rPr>
        <w:instrText xml:space="preserve"> STYLEREF 1 \s </w:instrText>
      </w:r>
      <w:r w:rsidR="00E13B37">
        <w:rPr>
          <w:b/>
          <w:i w:val="0"/>
          <w:color w:val="000000" w:themeColor="text1"/>
        </w:rPr>
        <w:fldChar w:fldCharType="separate"/>
      </w:r>
      <w:r w:rsidR="00E13B37">
        <w:rPr>
          <w:b/>
          <w:i w:val="0"/>
          <w:noProof/>
          <w:color w:val="000000" w:themeColor="text1"/>
        </w:rPr>
        <w:t>3</w:t>
      </w:r>
      <w:r w:rsidR="00E13B37">
        <w:rPr>
          <w:b/>
          <w:i w:val="0"/>
          <w:color w:val="000000" w:themeColor="text1"/>
        </w:rPr>
        <w:fldChar w:fldCharType="end"/>
      </w:r>
      <w:r w:rsidR="00E13B37">
        <w:rPr>
          <w:b/>
          <w:i w:val="0"/>
          <w:color w:val="000000" w:themeColor="text1"/>
        </w:rPr>
        <w:t>.</w:t>
      </w:r>
      <w:r w:rsidR="00E13B37">
        <w:rPr>
          <w:b/>
          <w:i w:val="0"/>
          <w:color w:val="000000" w:themeColor="text1"/>
        </w:rPr>
        <w:fldChar w:fldCharType="begin"/>
      </w:r>
      <w:r w:rsidR="00E13B37">
        <w:rPr>
          <w:b/>
          <w:i w:val="0"/>
          <w:color w:val="000000" w:themeColor="text1"/>
        </w:rPr>
        <w:instrText xml:space="preserve"> SEQ Figure \* ARABIC \s 1 </w:instrText>
      </w:r>
      <w:r w:rsidR="00E13B37">
        <w:rPr>
          <w:b/>
          <w:i w:val="0"/>
          <w:color w:val="000000" w:themeColor="text1"/>
        </w:rPr>
        <w:fldChar w:fldCharType="separate"/>
      </w:r>
      <w:r w:rsidR="00E13B37">
        <w:rPr>
          <w:b/>
          <w:i w:val="0"/>
          <w:noProof/>
          <w:color w:val="000000" w:themeColor="text1"/>
        </w:rPr>
        <w:t>6</w:t>
      </w:r>
      <w:r w:rsidR="00E13B37">
        <w:rPr>
          <w:b/>
          <w:i w:val="0"/>
          <w:color w:val="000000" w:themeColor="text1"/>
        </w:rPr>
        <w:fldChar w:fldCharType="end"/>
      </w:r>
      <w:r w:rsidRPr="00170E29">
        <w:rPr>
          <w:b/>
          <w:i w:val="0"/>
          <w:color w:val="000000" w:themeColor="text1"/>
        </w:rPr>
        <w:t>: Item Unit Price vs. Total Order Revenue (Capped)</w:t>
      </w:r>
      <w:bookmarkEnd w:id="22"/>
    </w:p>
    <w:p w14:paraId="215E6576" w14:textId="77777777" w:rsidR="00170E29" w:rsidRDefault="00170E29" w:rsidP="00170E29">
      <w:pPr>
        <w:jc w:val="both"/>
      </w:pPr>
      <w:r>
        <w:t xml:space="preserve">As shown in </w:t>
      </w:r>
      <w:r>
        <w:rPr>
          <w:rStyle w:val="Strong"/>
        </w:rPr>
        <w:t>Figure 3.6</w:t>
      </w:r>
      <w:r>
        <w:t>, the plot displays a concentration of data points in the lower left corner, where both unit prices and revenues are lower. This suggests that most products in the dataset are priced at the lower end and, despite potentially high sales volumes, generate less total revenue per unit. However, as the unit price increases, there is a noticeable spread in revenue, indicating that more expensive items tend to generate higher total revenues. The upper-right corner of the plot shows fewer data points, indicating that high-priced products are less frequent but tend to yield higher revenue per unit.</w:t>
      </w:r>
    </w:p>
    <w:p w14:paraId="3D6721E2" w14:textId="77777777" w:rsidR="00170E29" w:rsidRDefault="00170E29" w:rsidP="00170E29">
      <w:pPr>
        <w:jc w:val="both"/>
      </w:pPr>
      <w:r>
        <w:t>This scatter plot offers valuable insights for businesses aiming to optimize their pricing strategies. While lower-priced products contribute to higher sales volumes, it is evident that higher-priced items can significantly increase total revenue. Companies can use this information to strike a balance between unit pricing and volume, maximizing both factors to achieve higher revenue generation. By analyzing the distribution of products in the plot, businesses can adjust their strategies to focus on both affordable products for high sales and premium products for high revenue generation.</w:t>
      </w:r>
    </w:p>
    <w:p w14:paraId="388B9D30" w14:textId="77777777" w:rsidR="00170E29" w:rsidRDefault="00170E29" w:rsidP="00170E29">
      <w:pPr>
        <w:pStyle w:val="Heading2"/>
        <w:rPr>
          <w:sz w:val="27"/>
        </w:rPr>
      </w:pPr>
      <w:bookmarkStart w:id="23" w:name="_Toc226443139"/>
      <w:r>
        <w:t>Description of Monthly Order Volume (Transaction Count)</w:t>
      </w:r>
      <w:bookmarkEnd w:id="23"/>
    </w:p>
    <w:p w14:paraId="5F1A1C38" w14:textId="77777777" w:rsidR="00170E29" w:rsidRDefault="00170E29" w:rsidP="00170E29">
      <w:pPr>
        <w:jc w:val="both"/>
      </w:pPr>
      <w:r>
        <w:rPr>
          <w:rStyle w:val="Strong"/>
        </w:rPr>
        <w:t>Figure 3.7</w:t>
      </w:r>
      <w:r>
        <w:t xml:space="preserve"> illustrates the monthly order volume in terms of transaction count, showing how the number of transactions fluctuates across the months of the year. The x-axis represents the months from January (1) to December (12), while the y-axis shows the total number of transactions (count). The chart reveals a significant increase in the number of transactions starting in </w:t>
      </w:r>
      <w:r>
        <w:rPr>
          <w:rStyle w:val="Strong"/>
        </w:rPr>
        <w:t>August (Month 8)</w:t>
      </w:r>
      <w:r>
        <w:t xml:space="preserve"> and continuing to </w:t>
      </w:r>
      <w:r>
        <w:rPr>
          <w:rStyle w:val="Strong"/>
        </w:rPr>
        <w:t>December (Month 12)</w:t>
      </w:r>
      <w:r>
        <w:t xml:space="preserve">, with </w:t>
      </w:r>
      <w:r>
        <w:rPr>
          <w:rStyle w:val="Strong"/>
        </w:rPr>
        <w:t>November (Month 11)</w:t>
      </w:r>
      <w:r>
        <w:t xml:space="preserve"> showing the highest transaction volume, surpassing </w:t>
      </w:r>
      <w:r>
        <w:rPr>
          <w:rStyle w:val="Strong"/>
        </w:rPr>
        <w:t>20,000</w:t>
      </w:r>
      <w:r>
        <w:t xml:space="preserve"> transactions. In contrast, the earlier months (January through March) have lower transaction counts, hovering around </w:t>
      </w:r>
      <w:r>
        <w:rPr>
          <w:rStyle w:val="Strong"/>
        </w:rPr>
        <w:t>7,500 to 8,000</w:t>
      </w:r>
      <w:r>
        <w:t>.</w:t>
      </w:r>
    </w:p>
    <w:p w14:paraId="07B96BC3" w14:textId="77777777" w:rsidR="00170E29" w:rsidRDefault="00170E29" w:rsidP="00170E29">
      <w:pPr>
        <w:keepNext/>
        <w:jc w:val="both"/>
      </w:pPr>
      <w:r>
        <w:rPr>
          <w:noProof/>
        </w:rPr>
        <w:drawing>
          <wp:inline distT="0" distB="0" distL="0" distR="0" wp14:anchorId="5A08F5DF" wp14:editId="24CD4BB2">
            <wp:extent cx="5943600" cy="32023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202305"/>
                    </a:xfrm>
                    <a:prstGeom prst="rect">
                      <a:avLst/>
                    </a:prstGeom>
                  </pic:spPr>
                </pic:pic>
              </a:graphicData>
            </a:graphic>
          </wp:inline>
        </w:drawing>
      </w:r>
    </w:p>
    <w:p w14:paraId="6F67BC07" w14:textId="77777777" w:rsidR="00170E29" w:rsidRPr="00170E29" w:rsidRDefault="00170E29" w:rsidP="00170E29">
      <w:pPr>
        <w:pStyle w:val="Caption"/>
        <w:jc w:val="center"/>
        <w:rPr>
          <w:b/>
          <w:i w:val="0"/>
          <w:color w:val="000000" w:themeColor="text1"/>
        </w:rPr>
      </w:pPr>
      <w:bookmarkStart w:id="24" w:name="_Toc226443155"/>
      <w:r w:rsidRPr="00170E29">
        <w:rPr>
          <w:b/>
          <w:i w:val="0"/>
          <w:color w:val="000000" w:themeColor="text1"/>
        </w:rPr>
        <w:t xml:space="preserve">Figure </w:t>
      </w:r>
      <w:r w:rsidR="00E13B37">
        <w:rPr>
          <w:b/>
          <w:i w:val="0"/>
          <w:color w:val="000000" w:themeColor="text1"/>
        </w:rPr>
        <w:fldChar w:fldCharType="begin"/>
      </w:r>
      <w:r w:rsidR="00E13B37">
        <w:rPr>
          <w:b/>
          <w:i w:val="0"/>
          <w:color w:val="000000" w:themeColor="text1"/>
        </w:rPr>
        <w:instrText xml:space="preserve"> STYLEREF 1 \s </w:instrText>
      </w:r>
      <w:r w:rsidR="00E13B37">
        <w:rPr>
          <w:b/>
          <w:i w:val="0"/>
          <w:color w:val="000000" w:themeColor="text1"/>
        </w:rPr>
        <w:fldChar w:fldCharType="separate"/>
      </w:r>
      <w:r w:rsidR="00E13B37">
        <w:rPr>
          <w:b/>
          <w:i w:val="0"/>
          <w:noProof/>
          <w:color w:val="000000" w:themeColor="text1"/>
        </w:rPr>
        <w:t>3</w:t>
      </w:r>
      <w:r w:rsidR="00E13B37">
        <w:rPr>
          <w:b/>
          <w:i w:val="0"/>
          <w:color w:val="000000" w:themeColor="text1"/>
        </w:rPr>
        <w:fldChar w:fldCharType="end"/>
      </w:r>
      <w:r w:rsidR="00E13B37">
        <w:rPr>
          <w:b/>
          <w:i w:val="0"/>
          <w:color w:val="000000" w:themeColor="text1"/>
        </w:rPr>
        <w:t>.</w:t>
      </w:r>
      <w:r w:rsidR="00E13B37">
        <w:rPr>
          <w:b/>
          <w:i w:val="0"/>
          <w:color w:val="000000" w:themeColor="text1"/>
        </w:rPr>
        <w:fldChar w:fldCharType="begin"/>
      </w:r>
      <w:r w:rsidR="00E13B37">
        <w:rPr>
          <w:b/>
          <w:i w:val="0"/>
          <w:color w:val="000000" w:themeColor="text1"/>
        </w:rPr>
        <w:instrText xml:space="preserve"> SEQ Figure \* ARABIC \s 1 </w:instrText>
      </w:r>
      <w:r w:rsidR="00E13B37">
        <w:rPr>
          <w:b/>
          <w:i w:val="0"/>
          <w:color w:val="000000" w:themeColor="text1"/>
        </w:rPr>
        <w:fldChar w:fldCharType="separate"/>
      </w:r>
      <w:r w:rsidR="00E13B37">
        <w:rPr>
          <w:b/>
          <w:i w:val="0"/>
          <w:noProof/>
          <w:color w:val="000000" w:themeColor="text1"/>
        </w:rPr>
        <w:t>7</w:t>
      </w:r>
      <w:r w:rsidR="00E13B37">
        <w:rPr>
          <w:b/>
          <w:i w:val="0"/>
          <w:color w:val="000000" w:themeColor="text1"/>
        </w:rPr>
        <w:fldChar w:fldCharType="end"/>
      </w:r>
      <w:r w:rsidRPr="00170E29">
        <w:rPr>
          <w:b/>
          <w:i w:val="0"/>
          <w:color w:val="000000" w:themeColor="text1"/>
        </w:rPr>
        <w:t>: Description of Monthly Order Volume (Transaction Count)</w:t>
      </w:r>
      <w:bookmarkEnd w:id="24"/>
    </w:p>
    <w:p w14:paraId="79A54E7A" w14:textId="77777777" w:rsidR="00170E29" w:rsidRDefault="00170E29" w:rsidP="00170E29">
      <w:pPr>
        <w:jc w:val="both"/>
      </w:pPr>
      <w:r>
        <w:t xml:space="preserve">As seen in </w:t>
      </w:r>
      <w:r>
        <w:rPr>
          <w:rStyle w:val="Strong"/>
        </w:rPr>
        <w:t>Figure 3.7</w:t>
      </w:r>
      <w:r>
        <w:t xml:space="preserve">, the number of transactions steadily increases from the start of the year, peaking in </w:t>
      </w:r>
      <w:r>
        <w:rPr>
          <w:rStyle w:val="Strong"/>
        </w:rPr>
        <w:t>November</w:t>
      </w:r>
      <w:r>
        <w:t xml:space="preserve">. The growth pattern suggests that the months approaching the holiday season tend to see a larger volume of orders, likely driven by increased customer spending during the holidays or seasonal promotions. The sharp increase in </w:t>
      </w:r>
      <w:r>
        <w:rPr>
          <w:rStyle w:val="Strong"/>
        </w:rPr>
        <w:t>November</w:t>
      </w:r>
      <w:r>
        <w:t xml:space="preserve"> and </w:t>
      </w:r>
      <w:r>
        <w:rPr>
          <w:rStyle w:val="Strong"/>
        </w:rPr>
        <w:t>December</w:t>
      </w:r>
      <w:r>
        <w:t xml:space="preserve"> could be attributed to year-end sales, holiday shopping, or other factors related to consumer demand during the festive period.</w:t>
      </w:r>
    </w:p>
    <w:p w14:paraId="55C09AED" w14:textId="77777777" w:rsidR="00170E29" w:rsidRDefault="00170E29" w:rsidP="00170E29">
      <w:pPr>
        <w:jc w:val="both"/>
      </w:pPr>
      <w:r>
        <w:t>This data is valuable for businesses, as it can help optimize sales strategies and resource allocation throughout the year. Understanding the monthly fluctuations in order volume can assist in planning marketing campaigns, adjusting inventory levels, and ensuring staffing is sufficient to handle peak periods, especially in the months leading up to and during the holiday season. By leveraging these insights, businesses can effectively manage demand and improve overall operational efficiency.</w:t>
      </w:r>
    </w:p>
    <w:p w14:paraId="590452A2" w14:textId="77777777" w:rsidR="00170E29" w:rsidRDefault="00170E29" w:rsidP="00170E29">
      <w:pPr>
        <w:pStyle w:val="Heading2"/>
        <w:rPr>
          <w:sz w:val="27"/>
        </w:rPr>
      </w:pPr>
      <w:bookmarkStart w:id="25" w:name="_Toc226443140"/>
      <w:r>
        <w:t>Revenue Heatmap: Weekday and Month Correlation</w:t>
      </w:r>
      <w:bookmarkEnd w:id="25"/>
    </w:p>
    <w:p w14:paraId="15E2F735" w14:textId="77777777" w:rsidR="00170E29" w:rsidRDefault="00170E29" w:rsidP="00170E29">
      <w:pPr>
        <w:jc w:val="both"/>
      </w:pPr>
      <w:r>
        <w:rPr>
          <w:rStyle w:val="Strong"/>
        </w:rPr>
        <w:t>Figure 3.8</w:t>
      </w:r>
      <w:r>
        <w:t xml:space="preserve"> shows a heatmap depicting the correlation between weekdays and months, illustrating how revenue varies depending on the day of the week and the month of the year. The x-axis represents the months from January (1) to December (12), while the y-axis represents the weekdays, from </w:t>
      </w:r>
      <w:r>
        <w:rPr>
          <w:rStyle w:val="Strong"/>
        </w:rPr>
        <w:t>Monday</w:t>
      </w:r>
      <w:r>
        <w:t xml:space="preserve"> to </w:t>
      </w:r>
      <w:r>
        <w:rPr>
          <w:rStyle w:val="Strong"/>
        </w:rPr>
        <w:t>Friday</w:t>
      </w:r>
      <w:r>
        <w:t>. The color intensity in the heatmap reflects the total revenue generated during each weekday and month combination, with darker shades of blue indicating higher revenue, and lighter shades representing lower revenue. The heatmap provides insights into which days of the week generate the highest revenue in specific months, making it easy to visualize trends across the year.</w:t>
      </w:r>
    </w:p>
    <w:p w14:paraId="3F326460" w14:textId="77777777" w:rsidR="00553E6B" w:rsidRDefault="00170E29" w:rsidP="00553E6B">
      <w:pPr>
        <w:keepNext/>
        <w:jc w:val="center"/>
      </w:pPr>
      <w:r>
        <w:rPr>
          <w:noProof/>
        </w:rPr>
        <w:drawing>
          <wp:inline distT="0" distB="0" distL="0" distR="0" wp14:anchorId="72DDC3C7" wp14:editId="40AC9A83">
            <wp:extent cx="5943600" cy="34798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479800"/>
                    </a:xfrm>
                    <a:prstGeom prst="rect">
                      <a:avLst/>
                    </a:prstGeom>
                  </pic:spPr>
                </pic:pic>
              </a:graphicData>
            </a:graphic>
          </wp:inline>
        </w:drawing>
      </w:r>
    </w:p>
    <w:p w14:paraId="0B419297" w14:textId="77777777" w:rsidR="00170E29" w:rsidRPr="00553E6B" w:rsidRDefault="00553E6B" w:rsidP="00553E6B">
      <w:pPr>
        <w:pStyle w:val="Caption"/>
        <w:jc w:val="center"/>
        <w:rPr>
          <w:b/>
          <w:i w:val="0"/>
          <w:color w:val="000000" w:themeColor="text1"/>
        </w:rPr>
      </w:pPr>
      <w:bookmarkStart w:id="26" w:name="_Toc226443156"/>
      <w:r w:rsidRPr="00553E6B">
        <w:rPr>
          <w:b/>
          <w:i w:val="0"/>
          <w:color w:val="000000" w:themeColor="text1"/>
        </w:rPr>
        <w:t xml:space="preserve">Figure </w:t>
      </w:r>
      <w:r w:rsidR="00E13B37">
        <w:rPr>
          <w:b/>
          <w:i w:val="0"/>
          <w:color w:val="000000" w:themeColor="text1"/>
        </w:rPr>
        <w:fldChar w:fldCharType="begin"/>
      </w:r>
      <w:r w:rsidR="00E13B37">
        <w:rPr>
          <w:b/>
          <w:i w:val="0"/>
          <w:color w:val="000000" w:themeColor="text1"/>
        </w:rPr>
        <w:instrText xml:space="preserve"> STYLEREF 1 \s </w:instrText>
      </w:r>
      <w:r w:rsidR="00E13B37">
        <w:rPr>
          <w:b/>
          <w:i w:val="0"/>
          <w:color w:val="000000" w:themeColor="text1"/>
        </w:rPr>
        <w:fldChar w:fldCharType="separate"/>
      </w:r>
      <w:r w:rsidR="00E13B37">
        <w:rPr>
          <w:b/>
          <w:i w:val="0"/>
          <w:noProof/>
          <w:color w:val="000000" w:themeColor="text1"/>
        </w:rPr>
        <w:t>3</w:t>
      </w:r>
      <w:r w:rsidR="00E13B37">
        <w:rPr>
          <w:b/>
          <w:i w:val="0"/>
          <w:color w:val="000000" w:themeColor="text1"/>
        </w:rPr>
        <w:fldChar w:fldCharType="end"/>
      </w:r>
      <w:r w:rsidR="00E13B37">
        <w:rPr>
          <w:b/>
          <w:i w:val="0"/>
          <w:color w:val="000000" w:themeColor="text1"/>
        </w:rPr>
        <w:t>.</w:t>
      </w:r>
      <w:r w:rsidR="00E13B37">
        <w:rPr>
          <w:b/>
          <w:i w:val="0"/>
          <w:color w:val="000000" w:themeColor="text1"/>
        </w:rPr>
        <w:fldChar w:fldCharType="begin"/>
      </w:r>
      <w:r w:rsidR="00E13B37">
        <w:rPr>
          <w:b/>
          <w:i w:val="0"/>
          <w:color w:val="000000" w:themeColor="text1"/>
        </w:rPr>
        <w:instrText xml:space="preserve"> SEQ Figure \* ARABIC \s 1 </w:instrText>
      </w:r>
      <w:r w:rsidR="00E13B37">
        <w:rPr>
          <w:b/>
          <w:i w:val="0"/>
          <w:color w:val="000000" w:themeColor="text1"/>
        </w:rPr>
        <w:fldChar w:fldCharType="separate"/>
      </w:r>
      <w:r w:rsidR="00E13B37">
        <w:rPr>
          <w:b/>
          <w:i w:val="0"/>
          <w:noProof/>
          <w:color w:val="000000" w:themeColor="text1"/>
        </w:rPr>
        <w:t>8</w:t>
      </w:r>
      <w:r w:rsidR="00E13B37">
        <w:rPr>
          <w:b/>
          <w:i w:val="0"/>
          <w:color w:val="000000" w:themeColor="text1"/>
        </w:rPr>
        <w:fldChar w:fldCharType="end"/>
      </w:r>
      <w:r w:rsidRPr="00553E6B">
        <w:rPr>
          <w:b/>
          <w:i w:val="0"/>
          <w:color w:val="000000" w:themeColor="text1"/>
        </w:rPr>
        <w:t>: Revenue Heatmap: Weekday and Month Correlation</w:t>
      </w:r>
      <w:bookmarkEnd w:id="26"/>
    </w:p>
    <w:p w14:paraId="6DA16AEB" w14:textId="77777777" w:rsidR="00170E29" w:rsidRDefault="00170E29" w:rsidP="00170E29">
      <w:pPr>
        <w:jc w:val="both"/>
      </w:pPr>
      <w:r>
        <w:t xml:space="preserve">As shown in </w:t>
      </w:r>
      <w:r>
        <w:rPr>
          <w:rStyle w:val="Strong"/>
        </w:rPr>
        <w:t>Figure 3.8</w:t>
      </w:r>
      <w:r>
        <w:t xml:space="preserve">, the heatmap clearly highlights that revenue spikes notably in </w:t>
      </w:r>
      <w:r>
        <w:rPr>
          <w:rStyle w:val="Strong"/>
        </w:rPr>
        <w:t>November (Month 11)</w:t>
      </w:r>
      <w:r>
        <w:t xml:space="preserve"> and </w:t>
      </w:r>
      <w:r>
        <w:rPr>
          <w:rStyle w:val="Strong"/>
        </w:rPr>
        <w:t>December (Month 12)</w:t>
      </w:r>
      <w:r>
        <w:t xml:space="preserve">, with the darkest blue colors indicating the highest total revenue, particularly on </w:t>
      </w:r>
      <w:r>
        <w:rPr>
          <w:rStyle w:val="Strong"/>
        </w:rPr>
        <w:t>Fridays</w:t>
      </w:r>
      <w:r>
        <w:t xml:space="preserve"> and </w:t>
      </w:r>
      <w:r>
        <w:rPr>
          <w:rStyle w:val="Strong"/>
        </w:rPr>
        <w:t>Sundays</w:t>
      </w:r>
      <w:r>
        <w:t>. This suggests that revenue is strongly influenced by customer activity during the weekend in these months, likely due to seasonal shopping or promotional activities. In contrast, the earlier months (January to April) show generally lighter shades, with less pronounced patterns of revenue, indicating lower sales during those periods.</w:t>
      </w:r>
    </w:p>
    <w:p w14:paraId="648F9ED2" w14:textId="77777777" w:rsidR="00170E29" w:rsidRDefault="00170E29" w:rsidP="00170E29">
      <w:pPr>
        <w:jc w:val="both"/>
      </w:pPr>
      <w:r>
        <w:t xml:space="preserve">The heatmap also reveals that weekdays such as </w:t>
      </w:r>
      <w:r>
        <w:rPr>
          <w:rStyle w:val="Strong"/>
        </w:rPr>
        <w:t>Wednesday</w:t>
      </w:r>
      <w:r>
        <w:t xml:space="preserve"> and </w:t>
      </w:r>
      <w:r>
        <w:rPr>
          <w:rStyle w:val="Strong"/>
        </w:rPr>
        <w:t>Tuesday</w:t>
      </w:r>
      <w:r>
        <w:t xml:space="preserve"> show moderate revenue, while the highest revenue often occurs at the end of the week (especially Friday and Sunday), suggesting a stronger correlation between the end of the week and higher sales. This analysis provides businesses with useful insights for scheduling marketing campaigns, promotions, and staff allocation, especially during high-demand periods like the holiday season.</w:t>
      </w:r>
    </w:p>
    <w:p w14:paraId="74CCDC64" w14:textId="77777777" w:rsidR="00553E6B" w:rsidRDefault="00553E6B" w:rsidP="00553E6B">
      <w:pPr>
        <w:pStyle w:val="Heading2"/>
        <w:rPr>
          <w:sz w:val="27"/>
        </w:rPr>
      </w:pPr>
      <w:bookmarkStart w:id="27" w:name="_Toc226443141"/>
      <w:r>
        <w:t>Model Performance Ranking</w:t>
      </w:r>
      <w:bookmarkEnd w:id="27"/>
    </w:p>
    <w:p w14:paraId="722FDD10" w14:textId="77777777" w:rsidR="00553E6B" w:rsidRDefault="00553E6B" w:rsidP="00553E6B">
      <w:pPr>
        <w:jc w:val="both"/>
      </w:pPr>
      <w:r>
        <w:rPr>
          <w:rStyle w:val="Strong"/>
        </w:rPr>
        <w:t>Figure 3.9</w:t>
      </w:r>
      <w:r>
        <w:t xml:space="preserve"> presents the performance ranking of three machine learning models: </w:t>
      </w:r>
      <w:r>
        <w:rPr>
          <w:rStyle w:val="Strong"/>
        </w:rPr>
        <w:t>Extra Trees</w:t>
      </w:r>
      <w:r>
        <w:t xml:space="preserve">, </w:t>
      </w:r>
      <w:r>
        <w:rPr>
          <w:rStyle w:val="Strong"/>
        </w:rPr>
        <w:t>Linear SVC</w:t>
      </w:r>
      <w:r>
        <w:t xml:space="preserve">, and </w:t>
      </w:r>
      <w:r>
        <w:rPr>
          <w:rStyle w:val="Strong"/>
        </w:rPr>
        <w:t>Ridge Classifier</w:t>
      </w:r>
      <w:r>
        <w:t xml:space="preserve">. The table displays the key evaluation metrics for each model, including </w:t>
      </w:r>
      <w:r>
        <w:rPr>
          <w:rStyle w:val="Strong"/>
        </w:rPr>
        <w:t>accuracy</w:t>
      </w:r>
      <w:r>
        <w:t xml:space="preserve">, </w:t>
      </w:r>
      <w:r>
        <w:rPr>
          <w:rStyle w:val="Strong"/>
        </w:rPr>
        <w:t>precision</w:t>
      </w:r>
      <w:r>
        <w:t xml:space="preserve">, </w:t>
      </w:r>
      <w:r>
        <w:rPr>
          <w:rStyle w:val="Strong"/>
        </w:rPr>
        <w:t>recall</w:t>
      </w:r>
      <w:r>
        <w:t xml:space="preserve">, and </w:t>
      </w:r>
      <w:r>
        <w:rPr>
          <w:rStyle w:val="Strong"/>
        </w:rPr>
        <w:t>F1-score</w:t>
      </w:r>
      <w:r>
        <w:t xml:space="preserve">. </w:t>
      </w:r>
      <w:r>
        <w:rPr>
          <w:rStyle w:val="Strong"/>
        </w:rPr>
        <w:t>Extra Trees</w:t>
      </w:r>
      <w:r>
        <w:t xml:space="preserve"> ranks highest, achieving an </w:t>
      </w:r>
      <w:r>
        <w:rPr>
          <w:rStyle w:val="Strong"/>
        </w:rPr>
        <w:t>accuracy of 0.994206</w:t>
      </w:r>
      <w:r>
        <w:t xml:space="preserve">, </w:t>
      </w:r>
      <w:r>
        <w:rPr>
          <w:rStyle w:val="Strong"/>
        </w:rPr>
        <w:t>precision of 0.984075</w:t>
      </w:r>
      <w:r>
        <w:t xml:space="preserve">, </w:t>
      </w:r>
      <w:r>
        <w:rPr>
          <w:rStyle w:val="Strong"/>
        </w:rPr>
        <w:t>recall of 0.973120</w:t>
      </w:r>
      <w:r>
        <w:t xml:space="preserve">, and </w:t>
      </w:r>
      <w:r>
        <w:rPr>
          <w:rStyle w:val="Strong"/>
        </w:rPr>
        <w:t>F1-score of 0.978567</w:t>
      </w:r>
      <w:r>
        <w:t xml:space="preserve">, demonstrating its overall effectiveness in this e-commerce recommendation task. </w:t>
      </w:r>
      <w:r>
        <w:rPr>
          <w:rStyle w:val="Strong"/>
        </w:rPr>
        <w:t>Linear SVC</w:t>
      </w:r>
      <w:r>
        <w:t xml:space="preserve"> follows in second place with an </w:t>
      </w:r>
      <w:r>
        <w:rPr>
          <w:rStyle w:val="Strong"/>
        </w:rPr>
        <w:t>accuracy of 0.720660</w:t>
      </w:r>
      <w:r>
        <w:t xml:space="preserve">, </w:t>
      </w:r>
      <w:r>
        <w:rPr>
          <w:rStyle w:val="Strong"/>
        </w:rPr>
        <w:t>precision of 0.267305</w:t>
      </w:r>
      <w:r>
        <w:t xml:space="preserve">, </w:t>
      </w:r>
      <w:r>
        <w:rPr>
          <w:rStyle w:val="Strong"/>
        </w:rPr>
        <w:t>recall of 0.606028</w:t>
      </w:r>
      <w:r>
        <w:t xml:space="preserve">, and </w:t>
      </w:r>
      <w:r>
        <w:rPr>
          <w:rStyle w:val="Strong"/>
        </w:rPr>
        <w:t>F1-score of 0.379980</w:t>
      </w:r>
      <w:r>
        <w:t xml:space="preserve">, which shows relatively weaker performance, particularly in precision and F1-score. </w:t>
      </w:r>
      <w:r>
        <w:rPr>
          <w:rStyle w:val="Strong"/>
        </w:rPr>
        <w:t>Ridge Classifier</w:t>
      </w:r>
      <w:r>
        <w:t xml:space="preserve"> ranks third, with the lowest performance, recording an </w:t>
      </w:r>
      <w:r>
        <w:rPr>
          <w:rStyle w:val="Strong"/>
        </w:rPr>
        <w:t>accuracy of 0.590124</w:t>
      </w:r>
      <w:r>
        <w:t xml:space="preserve">, </w:t>
      </w:r>
      <w:r>
        <w:rPr>
          <w:rStyle w:val="Strong"/>
        </w:rPr>
        <w:t>precision of 0.179407</w:t>
      </w:r>
      <w:r>
        <w:t xml:space="preserve">, </w:t>
      </w:r>
      <w:r>
        <w:rPr>
          <w:rStyle w:val="Strong"/>
        </w:rPr>
        <w:t>recall of 0.563942</w:t>
      </w:r>
      <w:r>
        <w:t xml:space="preserve">, and </w:t>
      </w:r>
      <w:r>
        <w:rPr>
          <w:rStyle w:val="Strong"/>
        </w:rPr>
        <w:t>F1-score of 0.272215</w:t>
      </w:r>
      <w:r>
        <w:t>.</w:t>
      </w:r>
    </w:p>
    <w:p w14:paraId="3140AF04" w14:textId="77777777" w:rsidR="00553E6B" w:rsidRDefault="00553E6B" w:rsidP="00553E6B">
      <w:pPr>
        <w:keepNext/>
        <w:jc w:val="center"/>
      </w:pPr>
      <w:r>
        <w:rPr>
          <w:noProof/>
        </w:rPr>
        <w:drawing>
          <wp:inline distT="0" distB="0" distL="0" distR="0" wp14:anchorId="38B058C0" wp14:editId="60498A53">
            <wp:extent cx="3933333" cy="809524"/>
            <wp:effectExtent l="19050" t="19050" r="10160"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33333" cy="809524"/>
                    </a:xfrm>
                    <a:prstGeom prst="rect">
                      <a:avLst/>
                    </a:prstGeom>
                    <a:ln>
                      <a:solidFill>
                        <a:schemeClr val="tx1"/>
                      </a:solidFill>
                    </a:ln>
                  </pic:spPr>
                </pic:pic>
              </a:graphicData>
            </a:graphic>
          </wp:inline>
        </w:drawing>
      </w:r>
    </w:p>
    <w:p w14:paraId="1986FE34" w14:textId="77777777" w:rsidR="00553E6B" w:rsidRPr="00553E6B" w:rsidRDefault="00553E6B" w:rsidP="00553E6B">
      <w:pPr>
        <w:pStyle w:val="Caption"/>
        <w:jc w:val="center"/>
        <w:rPr>
          <w:rStyle w:val="Strong"/>
          <w:b w:val="0"/>
          <w:i w:val="0"/>
          <w:color w:val="000000" w:themeColor="text1"/>
        </w:rPr>
      </w:pPr>
      <w:bookmarkStart w:id="28" w:name="_Toc226443157"/>
      <w:r w:rsidRPr="00553E6B">
        <w:rPr>
          <w:b/>
          <w:i w:val="0"/>
          <w:color w:val="000000" w:themeColor="text1"/>
        </w:rPr>
        <w:t xml:space="preserve">Figure </w:t>
      </w:r>
      <w:r w:rsidR="00E13B37">
        <w:rPr>
          <w:b/>
          <w:i w:val="0"/>
          <w:color w:val="000000" w:themeColor="text1"/>
        </w:rPr>
        <w:fldChar w:fldCharType="begin"/>
      </w:r>
      <w:r w:rsidR="00E13B37">
        <w:rPr>
          <w:b/>
          <w:i w:val="0"/>
          <w:color w:val="000000" w:themeColor="text1"/>
        </w:rPr>
        <w:instrText xml:space="preserve"> STYLEREF 1 \s </w:instrText>
      </w:r>
      <w:r w:rsidR="00E13B37">
        <w:rPr>
          <w:b/>
          <w:i w:val="0"/>
          <w:color w:val="000000" w:themeColor="text1"/>
        </w:rPr>
        <w:fldChar w:fldCharType="separate"/>
      </w:r>
      <w:r w:rsidR="00E13B37">
        <w:rPr>
          <w:b/>
          <w:i w:val="0"/>
          <w:noProof/>
          <w:color w:val="000000" w:themeColor="text1"/>
        </w:rPr>
        <w:t>3</w:t>
      </w:r>
      <w:r w:rsidR="00E13B37">
        <w:rPr>
          <w:b/>
          <w:i w:val="0"/>
          <w:color w:val="000000" w:themeColor="text1"/>
        </w:rPr>
        <w:fldChar w:fldCharType="end"/>
      </w:r>
      <w:r w:rsidR="00E13B37">
        <w:rPr>
          <w:b/>
          <w:i w:val="0"/>
          <w:color w:val="000000" w:themeColor="text1"/>
        </w:rPr>
        <w:t>.</w:t>
      </w:r>
      <w:r w:rsidR="00E13B37">
        <w:rPr>
          <w:b/>
          <w:i w:val="0"/>
          <w:color w:val="000000" w:themeColor="text1"/>
        </w:rPr>
        <w:fldChar w:fldCharType="begin"/>
      </w:r>
      <w:r w:rsidR="00E13B37">
        <w:rPr>
          <w:b/>
          <w:i w:val="0"/>
          <w:color w:val="000000" w:themeColor="text1"/>
        </w:rPr>
        <w:instrText xml:space="preserve"> SEQ Figure \* ARABIC \s 1 </w:instrText>
      </w:r>
      <w:r w:rsidR="00E13B37">
        <w:rPr>
          <w:b/>
          <w:i w:val="0"/>
          <w:color w:val="000000" w:themeColor="text1"/>
        </w:rPr>
        <w:fldChar w:fldCharType="separate"/>
      </w:r>
      <w:r w:rsidR="00E13B37">
        <w:rPr>
          <w:b/>
          <w:i w:val="0"/>
          <w:noProof/>
          <w:color w:val="000000" w:themeColor="text1"/>
        </w:rPr>
        <w:t>9</w:t>
      </w:r>
      <w:r w:rsidR="00E13B37">
        <w:rPr>
          <w:b/>
          <w:i w:val="0"/>
          <w:color w:val="000000" w:themeColor="text1"/>
        </w:rPr>
        <w:fldChar w:fldCharType="end"/>
      </w:r>
      <w:r w:rsidRPr="00553E6B">
        <w:rPr>
          <w:b/>
          <w:i w:val="0"/>
          <w:color w:val="000000" w:themeColor="text1"/>
        </w:rPr>
        <w:t>: Model Performance Ranking</w:t>
      </w:r>
      <w:bookmarkEnd w:id="28"/>
    </w:p>
    <w:p w14:paraId="6AD2CAE2" w14:textId="77777777" w:rsidR="00553E6B" w:rsidRDefault="00553E6B" w:rsidP="00553E6B">
      <w:pPr>
        <w:jc w:val="both"/>
      </w:pPr>
      <w:r>
        <w:t xml:space="preserve">As seen in </w:t>
      </w:r>
      <w:r>
        <w:rPr>
          <w:rStyle w:val="Strong"/>
        </w:rPr>
        <w:t>Figure 3.9</w:t>
      </w:r>
      <w:r>
        <w:t xml:space="preserve">, the </w:t>
      </w:r>
      <w:r>
        <w:rPr>
          <w:rStyle w:val="Strong"/>
        </w:rPr>
        <w:t>Extra Trees</w:t>
      </w:r>
      <w:r>
        <w:t xml:space="preserve"> model clearly outperforms the other two models across all metrics, suggesting that ensemble methods like Extra Trees are more suitable for the e-commerce recommendation problem in this study. Despite </w:t>
      </w:r>
      <w:r>
        <w:rPr>
          <w:rStyle w:val="Strong"/>
        </w:rPr>
        <w:t>Linear SVC</w:t>
      </w:r>
      <w:r>
        <w:t xml:space="preserve"> and </w:t>
      </w:r>
      <w:r>
        <w:rPr>
          <w:rStyle w:val="Strong"/>
        </w:rPr>
        <w:t>Ridge Classifier</w:t>
      </w:r>
      <w:r>
        <w:t xml:space="preserve"> being common classification algorithms, their relatively lower precision and F1-scores indicate that they are not as effective in this particular context. These results support the conclusion that more complex models, such as ensemble-based approaches, can provide better results in terms of both accuracy and balance between precision and recall.</w:t>
      </w:r>
    </w:p>
    <w:p w14:paraId="33BE3092" w14:textId="77777777" w:rsidR="00E13B37" w:rsidRDefault="00E13B37" w:rsidP="00E13B37">
      <w:pPr>
        <w:pStyle w:val="Heading2"/>
        <w:rPr>
          <w:sz w:val="27"/>
        </w:rPr>
      </w:pPr>
      <w:bookmarkStart w:id="29" w:name="_Toc226443142"/>
      <w:r>
        <w:t>Model Performance Metrics</w:t>
      </w:r>
      <w:bookmarkEnd w:id="29"/>
    </w:p>
    <w:p w14:paraId="225A1D3E" w14:textId="77777777" w:rsidR="00E13B37" w:rsidRDefault="00E13B37" w:rsidP="00E13B37">
      <w:pPr>
        <w:jc w:val="both"/>
      </w:pPr>
      <w:r>
        <w:rPr>
          <w:rStyle w:val="Strong"/>
        </w:rPr>
        <w:t>Figure 3.10</w:t>
      </w:r>
      <w:r>
        <w:t xml:space="preserve"> presents a bar chart comparing the performance metrics of three machine learning models: </w:t>
      </w:r>
      <w:r>
        <w:rPr>
          <w:rStyle w:val="Strong"/>
        </w:rPr>
        <w:t>Extra Trees</w:t>
      </w:r>
      <w:r>
        <w:t xml:space="preserve">, </w:t>
      </w:r>
      <w:r>
        <w:rPr>
          <w:rStyle w:val="Strong"/>
        </w:rPr>
        <w:t>Linear SVC</w:t>
      </w:r>
      <w:r>
        <w:t xml:space="preserve">, and </w:t>
      </w:r>
      <w:r>
        <w:rPr>
          <w:rStyle w:val="Strong"/>
        </w:rPr>
        <w:t>Ridge Classifier</w:t>
      </w:r>
      <w:r>
        <w:t xml:space="preserve">. The x-axis represents four key evaluation metrics: </w:t>
      </w:r>
      <w:r>
        <w:rPr>
          <w:rStyle w:val="Strong"/>
        </w:rPr>
        <w:t>Accuracy</w:t>
      </w:r>
      <w:r>
        <w:t xml:space="preserve">, </w:t>
      </w:r>
      <w:r>
        <w:rPr>
          <w:rStyle w:val="Strong"/>
        </w:rPr>
        <w:t>Precision</w:t>
      </w:r>
      <w:r>
        <w:t xml:space="preserve">, </w:t>
      </w:r>
      <w:r>
        <w:rPr>
          <w:rStyle w:val="Strong"/>
        </w:rPr>
        <w:t>Recall</w:t>
      </w:r>
      <w:r>
        <w:t xml:space="preserve">, and </w:t>
      </w:r>
      <w:r>
        <w:rPr>
          <w:rStyle w:val="Strong"/>
        </w:rPr>
        <w:t>F1-Score</w:t>
      </w:r>
      <w:r>
        <w:t xml:space="preserve">, while the y-axis shows the corresponding scores for each model. </w:t>
      </w:r>
      <w:r>
        <w:rPr>
          <w:rStyle w:val="Strong"/>
        </w:rPr>
        <w:t>Extra Trees</w:t>
      </w:r>
      <w:r>
        <w:t xml:space="preserve"> (shown in orange) consistently outperforms the other models in all metrics, achieving the highest values for accuracy and recall. </w:t>
      </w:r>
      <w:r>
        <w:rPr>
          <w:rStyle w:val="Strong"/>
        </w:rPr>
        <w:t>Linear SVC</w:t>
      </w:r>
      <w:r>
        <w:t xml:space="preserve"> (shown in yellow) performs better than </w:t>
      </w:r>
      <w:r>
        <w:rPr>
          <w:rStyle w:val="Strong"/>
        </w:rPr>
        <w:t>Ridge Classifier</w:t>
      </w:r>
      <w:r>
        <w:t xml:space="preserve"> (shown in green), particularly in </w:t>
      </w:r>
      <w:r>
        <w:rPr>
          <w:rStyle w:val="Strong"/>
        </w:rPr>
        <w:t>precision</w:t>
      </w:r>
      <w:r>
        <w:t xml:space="preserve"> and </w:t>
      </w:r>
      <w:r>
        <w:rPr>
          <w:rStyle w:val="Strong"/>
        </w:rPr>
        <w:t>recall</w:t>
      </w:r>
      <w:r>
        <w:t xml:space="preserve">, but still lags behind </w:t>
      </w:r>
      <w:r>
        <w:rPr>
          <w:rStyle w:val="Strong"/>
        </w:rPr>
        <w:t>Extra Trees</w:t>
      </w:r>
      <w:r>
        <w:t xml:space="preserve"> in terms of overall performance.</w:t>
      </w:r>
    </w:p>
    <w:p w14:paraId="7620A2F2" w14:textId="77777777" w:rsidR="00E13B37" w:rsidRDefault="00E13B37" w:rsidP="00E13B37">
      <w:pPr>
        <w:keepNext/>
        <w:jc w:val="both"/>
      </w:pPr>
      <w:r>
        <w:rPr>
          <w:noProof/>
        </w:rPr>
        <w:drawing>
          <wp:inline distT="0" distB="0" distL="0" distR="0" wp14:anchorId="004C846C" wp14:editId="1280D6CA">
            <wp:extent cx="5943600" cy="28924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892425"/>
                    </a:xfrm>
                    <a:prstGeom prst="rect">
                      <a:avLst/>
                    </a:prstGeom>
                  </pic:spPr>
                </pic:pic>
              </a:graphicData>
            </a:graphic>
          </wp:inline>
        </w:drawing>
      </w:r>
    </w:p>
    <w:p w14:paraId="5D180C6F" w14:textId="77777777" w:rsidR="00E13B37" w:rsidRPr="005D0B44" w:rsidRDefault="00E13B37" w:rsidP="00E13B37">
      <w:pPr>
        <w:pStyle w:val="Caption"/>
        <w:jc w:val="both"/>
        <w:rPr>
          <w:b/>
          <w:i w:val="0"/>
          <w:color w:val="000000" w:themeColor="text1"/>
        </w:rPr>
      </w:pPr>
      <w:bookmarkStart w:id="30" w:name="_Toc226443158"/>
      <w:r w:rsidRPr="005D0B44">
        <w:rPr>
          <w:b/>
          <w:i w:val="0"/>
          <w:color w:val="000000" w:themeColor="text1"/>
        </w:rPr>
        <w:t xml:space="preserve">Figure </w:t>
      </w:r>
      <w:r w:rsidRPr="005D0B44">
        <w:rPr>
          <w:b/>
          <w:i w:val="0"/>
          <w:color w:val="000000" w:themeColor="text1"/>
        </w:rPr>
        <w:fldChar w:fldCharType="begin"/>
      </w:r>
      <w:r w:rsidRPr="005D0B44">
        <w:rPr>
          <w:b/>
          <w:i w:val="0"/>
          <w:color w:val="000000" w:themeColor="text1"/>
        </w:rPr>
        <w:instrText xml:space="preserve"> STYLEREF 1 \s </w:instrText>
      </w:r>
      <w:r w:rsidRPr="005D0B44">
        <w:rPr>
          <w:b/>
          <w:i w:val="0"/>
          <w:color w:val="000000" w:themeColor="text1"/>
        </w:rPr>
        <w:fldChar w:fldCharType="separate"/>
      </w:r>
      <w:r w:rsidRPr="005D0B44">
        <w:rPr>
          <w:b/>
          <w:i w:val="0"/>
          <w:noProof/>
          <w:color w:val="000000" w:themeColor="text1"/>
        </w:rPr>
        <w:t>3</w:t>
      </w:r>
      <w:r w:rsidRPr="005D0B44">
        <w:rPr>
          <w:b/>
          <w:i w:val="0"/>
          <w:color w:val="000000" w:themeColor="text1"/>
        </w:rPr>
        <w:fldChar w:fldCharType="end"/>
      </w:r>
      <w:r w:rsidRPr="005D0B44">
        <w:rPr>
          <w:b/>
          <w:i w:val="0"/>
          <w:color w:val="000000" w:themeColor="text1"/>
        </w:rPr>
        <w:t>.</w:t>
      </w:r>
      <w:r w:rsidRPr="005D0B44">
        <w:rPr>
          <w:b/>
          <w:i w:val="0"/>
          <w:color w:val="000000" w:themeColor="text1"/>
        </w:rPr>
        <w:fldChar w:fldCharType="begin"/>
      </w:r>
      <w:r w:rsidRPr="005D0B44">
        <w:rPr>
          <w:b/>
          <w:i w:val="0"/>
          <w:color w:val="000000" w:themeColor="text1"/>
        </w:rPr>
        <w:instrText xml:space="preserve"> SEQ Figure \* ARABIC \s 1 </w:instrText>
      </w:r>
      <w:r w:rsidRPr="005D0B44">
        <w:rPr>
          <w:b/>
          <w:i w:val="0"/>
          <w:color w:val="000000" w:themeColor="text1"/>
        </w:rPr>
        <w:fldChar w:fldCharType="separate"/>
      </w:r>
      <w:r w:rsidRPr="005D0B44">
        <w:rPr>
          <w:b/>
          <w:i w:val="0"/>
          <w:noProof/>
          <w:color w:val="000000" w:themeColor="text1"/>
        </w:rPr>
        <w:t>10</w:t>
      </w:r>
      <w:r w:rsidRPr="005D0B44">
        <w:rPr>
          <w:b/>
          <w:i w:val="0"/>
          <w:color w:val="000000" w:themeColor="text1"/>
        </w:rPr>
        <w:fldChar w:fldCharType="end"/>
      </w:r>
      <w:r w:rsidRPr="005D0B44">
        <w:rPr>
          <w:b/>
          <w:i w:val="0"/>
          <w:color w:val="000000" w:themeColor="text1"/>
        </w:rPr>
        <w:t>: Model Performance Comparison: Extra Trees vs. Linear SVC</w:t>
      </w:r>
      <w:r w:rsidR="005D0B44" w:rsidRPr="005D0B44">
        <w:rPr>
          <w:b/>
          <w:i w:val="0"/>
          <w:color w:val="000000" w:themeColor="text1"/>
        </w:rPr>
        <w:t xml:space="preserve"> vs. Ridge Classifier</w:t>
      </w:r>
      <w:bookmarkEnd w:id="30"/>
    </w:p>
    <w:p w14:paraId="7EA1D52A" w14:textId="77777777" w:rsidR="00E13B37" w:rsidRDefault="00E13B37" w:rsidP="00E13B37">
      <w:pPr>
        <w:jc w:val="both"/>
      </w:pPr>
      <w:r>
        <w:t xml:space="preserve">As shown in </w:t>
      </w:r>
      <w:r>
        <w:rPr>
          <w:rStyle w:val="Strong"/>
        </w:rPr>
        <w:t>Figure 3.10</w:t>
      </w:r>
      <w:r>
        <w:t xml:space="preserve">, </w:t>
      </w:r>
      <w:r>
        <w:rPr>
          <w:rStyle w:val="Strong"/>
        </w:rPr>
        <w:t>Extra Trees</w:t>
      </w:r>
      <w:r>
        <w:t xml:space="preserve"> demonstrates the strongest performance across all metrics, with a significantly higher accuracy score than the other two models. In contrast, </w:t>
      </w:r>
      <w:r>
        <w:rPr>
          <w:rStyle w:val="Strong"/>
        </w:rPr>
        <w:t>Ridge Classifier</w:t>
      </w:r>
      <w:r>
        <w:t xml:space="preserve"> scores lowest across all four metrics, especially in precision and recall, which indicates it is less effective in this classification task. The results suggest that ensemble models, like </w:t>
      </w:r>
      <w:r>
        <w:rPr>
          <w:rStyle w:val="Strong"/>
        </w:rPr>
        <w:t>Extra Trees</w:t>
      </w:r>
      <w:r>
        <w:t xml:space="preserve">, are better at capturing complex patterns and making accurate predictions compared to simpler models like </w:t>
      </w:r>
      <w:r>
        <w:rPr>
          <w:rStyle w:val="Strong"/>
        </w:rPr>
        <w:t>Linear SVC</w:t>
      </w:r>
      <w:r>
        <w:t xml:space="preserve"> and </w:t>
      </w:r>
      <w:r>
        <w:rPr>
          <w:rStyle w:val="Strong"/>
        </w:rPr>
        <w:t>Ridge Classifier</w:t>
      </w:r>
      <w:r>
        <w:t>. This comparison highlights the importance of using more advanced algorithms, such as ensemble methods, to improve predictive accuracy in tasks like e-commerce product recommendation.</w:t>
      </w:r>
    </w:p>
    <w:p w14:paraId="217B9A1B" w14:textId="77777777" w:rsidR="00E13B37" w:rsidRDefault="00E13B37" w:rsidP="00553E6B">
      <w:pPr>
        <w:jc w:val="both"/>
      </w:pPr>
    </w:p>
    <w:p w14:paraId="1DD3BC60" w14:textId="77777777" w:rsidR="00553E6B" w:rsidRDefault="00553E6B" w:rsidP="00553E6B">
      <w:pPr>
        <w:jc w:val="both"/>
      </w:pPr>
    </w:p>
    <w:p w14:paraId="5EEE7C0D" w14:textId="77777777" w:rsidR="005D623C" w:rsidRPr="005D623C" w:rsidRDefault="005D623C" w:rsidP="00F84696">
      <w:pPr>
        <w:jc w:val="both"/>
      </w:pPr>
    </w:p>
    <w:p w14:paraId="7E19DC01" w14:textId="77777777" w:rsidR="00EB2C63" w:rsidRDefault="00EB2C63" w:rsidP="000D68AD">
      <w:pPr>
        <w:spacing w:line="360" w:lineRule="auto"/>
        <w:jc w:val="both"/>
      </w:pPr>
    </w:p>
    <w:p w14:paraId="411A1809" w14:textId="77777777" w:rsidR="00EB2C63" w:rsidRDefault="00EB2C63" w:rsidP="000D68AD">
      <w:pPr>
        <w:spacing w:line="360" w:lineRule="auto"/>
        <w:jc w:val="both"/>
      </w:pPr>
    </w:p>
    <w:p w14:paraId="2118ECE9" w14:textId="77777777" w:rsidR="00EB2C63" w:rsidRDefault="00EB2C63" w:rsidP="000D68AD">
      <w:pPr>
        <w:spacing w:line="360" w:lineRule="auto"/>
        <w:jc w:val="both"/>
      </w:pPr>
    </w:p>
    <w:p w14:paraId="54455FBD" w14:textId="77777777" w:rsidR="00EB2C63" w:rsidRDefault="00EB2C63" w:rsidP="000D68AD">
      <w:pPr>
        <w:spacing w:line="360" w:lineRule="auto"/>
        <w:jc w:val="both"/>
      </w:pPr>
    </w:p>
    <w:p w14:paraId="0476BF3D" w14:textId="77777777" w:rsidR="00EB2C63" w:rsidRDefault="00EB2C63" w:rsidP="000D68AD">
      <w:pPr>
        <w:spacing w:line="360" w:lineRule="auto"/>
        <w:jc w:val="both"/>
      </w:pPr>
    </w:p>
    <w:p w14:paraId="5A933803" w14:textId="77777777" w:rsidR="00EB2C63" w:rsidRDefault="00EB2C63" w:rsidP="000D68AD">
      <w:pPr>
        <w:spacing w:line="360" w:lineRule="auto"/>
        <w:jc w:val="both"/>
      </w:pPr>
    </w:p>
    <w:p w14:paraId="5CD8B569" w14:textId="77777777" w:rsidR="00EB2C63" w:rsidRDefault="00EB2C63" w:rsidP="000D68AD">
      <w:pPr>
        <w:spacing w:line="360" w:lineRule="auto"/>
        <w:jc w:val="both"/>
      </w:pPr>
    </w:p>
    <w:p w14:paraId="00B473AF" w14:textId="77777777" w:rsidR="00FA6742" w:rsidRPr="00240B09" w:rsidRDefault="00240B09" w:rsidP="000D68AD">
      <w:pPr>
        <w:pStyle w:val="Heading1"/>
        <w:spacing w:line="360" w:lineRule="auto"/>
        <w:jc w:val="center"/>
      </w:pPr>
      <w:bookmarkStart w:id="31" w:name="_Toc226443143"/>
      <w:r w:rsidRPr="00240B09">
        <w:t>Critical Reflection</w:t>
      </w:r>
      <w:bookmarkEnd w:id="31"/>
    </w:p>
    <w:p w14:paraId="25C6C1B0" w14:textId="77777777" w:rsidR="0022742D" w:rsidRDefault="0022742D" w:rsidP="0022742D">
      <w:pPr>
        <w:jc w:val="both"/>
      </w:pPr>
      <w:r>
        <w:t xml:space="preserve">This study successfully demonstrates the practical application of machine learning models in an e-commerce recommendation system. The comparative analysis of multiple algorithms revealed that ensemble methods like </w:t>
      </w:r>
      <w:r>
        <w:rPr>
          <w:rStyle w:val="Strong"/>
        </w:rPr>
        <w:t>Extra Trees</w:t>
      </w:r>
      <w:r>
        <w:t xml:space="preserve"> provide significantly better performance than simpler models like </w:t>
      </w:r>
      <w:r>
        <w:rPr>
          <w:rStyle w:val="Strong"/>
        </w:rPr>
        <w:t>Linear SVC</w:t>
      </w:r>
      <w:r>
        <w:t xml:space="preserve"> and </w:t>
      </w:r>
      <w:r>
        <w:rPr>
          <w:rStyle w:val="Strong"/>
        </w:rPr>
        <w:t>Ridge Classifier</w:t>
      </w:r>
      <w:r>
        <w:t xml:space="preserve">. The ability of </w:t>
      </w:r>
      <w:r>
        <w:rPr>
          <w:rStyle w:val="Strong"/>
        </w:rPr>
        <w:t>Extra Trees</w:t>
      </w:r>
      <w:r>
        <w:t xml:space="preserve"> to handle complex patterns and offer better accuracy and recall is indicative of the power of ensemble-based methods, which use multiple decision trees to improve predictive performance. However, the study also highlights the limitations of certain models, such as </w:t>
      </w:r>
      <w:r>
        <w:rPr>
          <w:rStyle w:val="Strong"/>
        </w:rPr>
        <w:t>Ridge Classifier</w:t>
      </w:r>
      <w:r>
        <w:t>, which underperformed in comparison to the others. This emphasizes the importance of selecting the right algorithms for the specific nature of the data, especially in applications like e-commerce, where accuracy and personalization are key.</w:t>
      </w:r>
    </w:p>
    <w:p w14:paraId="550150DB" w14:textId="77777777" w:rsidR="00157830" w:rsidRDefault="0022742D" w:rsidP="0022742D">
      <w:pPr>
        <w:jc w:val="both"/>
      </w:pPr>
      <w:r>
        <w:t>Despite the successful application of machine learning techniques, there are areas where the study could be improved. One key limitation is the use of a single dataset, which restricts the generalizability of the findings. Different e-commerce platforms have varied customer bases, product offerings, and transaction patterns, so testing the models on more diverse datasets would provide more robust insights. Additionally, while the study focused on standard machine learning algorithms, future work could explore the integration of deep learning models, hybrid systems, and real-time data to further improve recommendation systems. In real-world e-commerce environments, factors such as user interaction, seasonal variations, and personalized preferences need to be considered, and these could be better captured with more advanced models and larger datasets.</w:t>
      </w:r>
    </w:p>
    <w:p w14:paraId="2E87D7AF" w14:textId="77777777" w:rsidR="00240B09" w:rsidRDefault="000120F0" w:rsidP="000D68AD">
      <w:pPr>
        <w:pStyle w:val="Heading1"/>
        <w:spacing w:line="360" w:lineRule="auto"/>
        <w:jc w:val="center"/>
      </w:pPr>
      <w:bookmarkStart w:id="32" w:name="_Toc226443144"/>
      <w:r>
        <w:t>Concl</w:t>
      </w:r>
      <w:r w:rsidRPr="000120F0">
        <w:t>usion</w:t>
      </w:r>
      <w:bookmarkEnd w:id="32"/>
      <w:r w:rsidR="00670E60">
        <w:t xml:space="preserve"> </w:t>
      </w:r>
    </w:p>
    <w:p w14:paraId="2C6A28F2" w14:textId="77777777" w:rsidR="00B962BF" w:rsidRDefault="00EB080A" w:rsidP="00EB080A">
      <w:pPr>
        <w:pStyle w:val="Heading2"/>
      </w:pPr>
      <w:bookmarkStart w:id="33" w:name="_Toc226443145"/>
      <w:r>
        <w:t>Summary of Findings</w:t>
      </w:r>
      <w:bookmarkEnd w:id="33"/>
    </w:p>
    <w:p w14:paraId="7FB1939E" w14:textId="77777777" w:rsidR="0022742D" w:rsidRDefault="0022742D" w:rsidP="0022742D">
      <w:pPr>
        <w:jc w:val="both"/>
      </w:pPr>
      <w:r>
        <w:t xml:space="preserve">This study set out to explore the application of machine learning techniques in e-commerce product recommendation systems. Through the implementation and comparison of multiple algorithms, the study found that ensemble-based methods, specifically </w:t>
      </w:r>
      <w:r>
        <w:rPr>
          <w:rStyle w:val="Strong"/>
        </w:rPr>
        <w:t>Extra Trees</w:t>
      </w:r>
      <w:r>
        <w:t xml:space="preserve">, outperformed simpler models like </w:t>
      </w:r>
      <w:r>
        <w:rPr>
          <w:rStyle w:val="Strong"/>
        </w:rPr>
        <w:t>Linear SVC</w:t>
      </w:r>
      <w:r>
        <w:t xml:space="preserve"> and </w:t>
      </w:r>
      <w:r>
        <w:rPr>
          <w:rStyle w:val="Strong"/>
        </w:rPr>
        <w:t>Ridge Classifier</w:t>
      </w:r>
      <w:r>
        <w:t xml:space="preserve">. </w:t>
      </w:r>
      <w:r>
        <w:rPr>
          <w:rStyle w:val="Strong"/>
        </w:rPr>
        <w:t>Extra Trees</w:t>
      </w:r>
      <w:r>
        <w:t xml:space="preserve"> achieved the highest accuracy, precision, recall, and F1-score, making it the most effective model for the e-commerce recommendation task. The study also identified that </w:t>
      </w:r>
      <w:r>
        <w:rPr>
          <w:rStyle w:val="Strong"/>
        </w:rPr>
        <w:t>Random Forest (Entropy)</w:t>
      </w:r>
      <w:r>
        <w:t xml:space="preserve"> and </w:t>
      </w:r>
      <w:r>
        <w:rPr>
          <w:rStyle w:val="Strong"/>
        </w:rPr>
        <w:t>Bagging Classifier</w:t>
      </w:r>
      <w:r>
        <w:t xml:space="preserve"> were top performers in their respective comparisons, further supporting the superiority of ensemble models for such tasks.</w:t>
      </w:r>
    </w:p>
    <w:p w14:paraId="5A790E15" w14:textId="77777777" w:rsidR="0022742D" w:rsidRDefault="0022742D" w:rsidP="0022742D">
      <w:pPr>
        <w:jc w:val="both"/>
      </w:pPr>
      <w:r>
        <w:t xml:space="preserve">Additionally, the study highlighted that simpler models like </w:t>
      </w:r>
      <w:r>
        <w:rPr>
          <w:rStyle w:val="Strong"/>
        </w:rPr>
        <w:t>Linear SVC</w:t>
      </w:r>
      <w:r>
        <w:t xml:space="preserve"> and </w:t>
      </w:r>
      <w:r>
        <w:rPr>
          <w:rStyle w:val="Strong"/>
        </w:rPr>
        <w:t>Ridge Classifier</w:t>
      </w:r>
      <w:r>
        <w:t xml:space="preserve"> exhibited relatively weaker performance, particularly in precision and recall, suggesting that they are less capable of handling the complexity of e-commerce data. The findings also showed that </w:t>
      </w:r>
      <w:r>
        <w:rPr>
          <w:rStyle w:val="Strong"/>
        </w:rPr>
        <w:t>Gaussian Naive Bayes</w:t>
      </w:r>
      <w:r>
        <w:t xml:space="preserve"> performed poorly despite showing a high overall accuracy, as its recall and F1-score were significantly low. In terms of scalability, the study found that the models performed consistently when evaluated on a standardized e-commerce dataset, but future research should expand on this by testing multiple datasets to improve generalizability.</w:t>
      </w:r>
    </w:p>
    <w:p w14:paraId="711E14DE" w14:textId="77777777" w:rsidR="0022742D" w:rsidRPr="0022742D" w:rsidRDefault="0022742D" w:rsidP="0022742D">
      <w:pPr>
        <w:jc w:val="both"/>
      </w:pPr>
      <w:r>
        <w:t>Furthermore, the study emphasized the importance of using proper data preprocessing, feature engineering, and performance evaluation metrics (accuracy, precision, recall, and F1-score) to ensure effective model training and comparison. Overall, the findings reinforce the value of using machine learning for e-commerce recommendations and suggest that ensemble methods offer the best potential for improving recommendation system performance.</w:t>
      </w:r>
    </w:p>
    <w:p w14:paraId="2A136F4D" w14:textId="77777777" w:rsidR="00EB080A" w:rsidRDefault="00EB080A" w:rsidP="00EB080A">
      <w:pPr>
        <w:pStyle w:val="Heading2"/>
      </w:pPr>
      <w:bookmarkStart w:id="34" w:name="_Toc226443146"/>
      <w:r>
        <w:t>Conclusion</w:t>
      </w:r>
      <w:bookmarkEnd w:id="34"/>
    </w:p>
    <w:p w14:paraId="46A1B11E" w14:textId="77777777" w:rsidR="0022742D" w:rsidRDefault="0022742D" w:rsidP="0022742D">
      <w:pPr>
        <w:jc w:val="both"/>
      </w:pPr>
      <w:r>
        <w:t xml:space="preserve">In conclusion, this study successfully demonstrated the potential of machine learning to enhance the accuracy and effectiveness of e-commerce product recommendation systems. By comparing multiple models, it became clear that ensemble-based techniques, such as </w:t>
      </w:r>
      <w:r>
        <w:rPr>
          <w:rStyle w:val="Strong"/>
        </w:rPr>
        <w:t>Extra Trees</w:t>
      </w:r>
      <w:r>
        <w:t xml:space="preserve">, are significantly more effective than simpler models like </w:t>
      </w:r>
      <w:r>
        <w:rPr>
          <w:rStyle w:val="Strong"/>
        </w:rPr>
        <w:t>Linear SVC</w:t>
      </w:r>
      <w:r>
        <w:t xml:space="preserve"> and </w:t>
      </w:r>
      <w:r>
        <w:rPr>
          <w:rStyle w:val="Strong"/>
        </w:rPr>
        <w:t>Ridge Classifier</w:t>
      </w:r>
      <w:r>
        <w:t>. These findings align with the growing body of research indicating that ensemble methods, which aggregate the predictions of multiple models, provide superior performance in complex prediction tasks like product recommendations. The study’s focus on evaluating models using key metrics—accuracy, precision, recall, and F1-score—allowed for a comprehensive comparison, leading to well-informed conclusions about model suitability.</w:t>
      </w:r>
    </w:p>
    <w:p w14:paraId="4414A510" w14:textId="77777777" w:rsidR="0022742D" w:rsidRDefault="0022742D" w:rsidP="0022742D">
      <w:pPr>
        <w:jc w:val="both"/>
      </w:pPr>
      <w:r>
        <w:t>Furthermore, the study highlighted several important considerations for the deployment of recommendation systems in real-world e-commerce settings. While the models used in this study showed promising results, the limitations of using a single dataset suggest the need for broader testing across different platforms to ensure generalizability. Additionally, incorporating more advanced techniques, such as deep learning and hybrid models, could further improve recommendation accuracy and personalization. The findings underline the importance of using appropriate algorithms and performance metrics to optimize machine learning models, and they suggest areas for future research, particularly in applying these models to larger, real-time data environments. Ultimately, this study contributes to the growing field of machine learning in e-commerce by offering insights into the best-performing algorithms for recommendation systems.</w:t>
      </w:r>
    </w:p>
    <w:p w14:paraId="670D367E" w14:textId="77777777" w:rsidR="00B962BF" w:rsidRDefault="00B962BF" w:rsidP="00723D96">
      <w:pPr>
        <w:spacing w:line="360" w:lineRule="auto"/>
        <w:jc w:val="both"/>
      </w:pPr>
    </w:p>
    <w:p w14:paraId="00F07E42" w14:textId="77777777" w:rsidR="00B962BF" w:rsidRDefault="00B962BF" w:rsidP="00723D96">
      <w:pPr>
        <w:spacing w:line="360" w:lineRule="auto"/>
        <w:jc w:val="both"/>
      </w:pPr>
    </w:p>
    <w:p w14:paraId="25284E78" w14:textId="77777777" w:rsidR="00B962BF" w:rsidRDefault="00B962BF" w:rsidP="00723D96">
      <w:pPr>
        <w:spacing w:line="360" w:lineRule="auto"/>
        <w:jc w:val="both"/>
      </w:pPr>
    </w:p>
    <w:p w14:paraId="165716AF" w14:textId="77777777" w:rsidR="00B962BF" w:rsidRDefault="00B962BF" w:rsidP="00723D96">
      <w:pPr>
        <w:spacing w:line="360" w:lineRule="auto"/>
        <w:jc w:val="both"/>
      </w:pPr>
    </w:p>
    <w:p w14:paraId="260DE253" w14:textId="77777777" w:rsidR="00B962BF" w:rsidRDefault="00B962BF" w:rsidP="00723D96">
      <w:pPr>
        <w:spacing w:line="360" w:lineRule="auto"/>
        <w:jc w:val="both"/>
      </w:pPr>
    </w:p>
    <w:p w14:paraId="7DB04275" w14:textId="77777777" w:rsidR="00B962BF" w:rsidRDefault="00B962BF" w:rsidP="00723D96">
      <w:pPr>
        <w:spacing w:line="360" w:lineRule="auto"/>
        <w:jc w:val="both"/>
      </w:pPr>
    </w:p>
    <w:p w14:paraId="6DF282D1" w14:textId="77777777" w:rsidR="00B962BF" w:rsidRDefault="00B962BF" w:rsidP="00723D96">
      <w:pPr>
        <w:spacing w:line="360" w:lineRule="auto"/>
        <w:jc w:val="both"/>
      </w:pPr>
    </w:p>
    <w:p w14:paraId="0B917B59" w14:textId="77777777" w:rsidR="00B962BF" w:rsidRDefault="00B962BF" w:rsidP="00723D96">
      <w:pPr>
        <w:spacing w:line="360" w:lineRule="auto"/>
        <w:jc w:val="both"/>
      </w:pPr>
    </w:p>
    <w:p w14:paraId="6735BCB4" w14:textId="77777777" w:rsidR="00B962BF" w:rsidRDefault="00B962BF" w:rsidP="00723D96">
      <w:pPr>
        <w:spacing w:line="360" w:lineRule="auto"/>
        <w:jc w:val="both"/>
      </w:pPr>
    </w:p>
    <w:p w14:paraId="13952826" w14:textId="77777777" w:rsidR="000120F0" w:rsidRPr="00B962BF" w:rsidRDefault="00B962BF" w:rsidP="00B962BF">
      <w:pPr>
        <w:pStyle w:val="Heading1"/>
        <w:numPr>
          <w:ilvl w:val="0"/>
          <w:numId w:val="0"/>
        </w:numPr>
        <w:ind w:left="432" w:hanging="432"/>
      </w:pPr>
      <w:bookmarkStart w:id="35" w:name="_Toc226443147"/>
      <w:r w:rsidRPr="00B962BF">
        <w:t>References:</w:t>
      </w:r>
      <w:bookmarkEnd w:id="35"/>
    </w:p>
    <w:p w14:paraId="5C31FCB7" w14:textId="77777777" w:rsidR="00090560" w:rsidRPr="002E34F3" w:rsidRDefault="00090560" w:rsidP="00090560">
      <w:pPr>
        <w:rPr>
          <w:rFonts w:ascii="Arial" w:hAnsi="Arial" w:cs="Arial"/>
          <w:color w:val="222222"/>
          <w:sz w:val="20"/>
          <w:szCs w:val="20"/>
          <w:shd w:val="clear" w:color="auto" w:fill="FFFFFF"/>
        </w:rPr>
      </w:pPr>
      <w:r w:rsidRPr="002E34F3">
        <w:rPr>
          <w:rFonts w:ascii="Arial" w:hAnsi="Arial" w:cs="Arial"/>
          <w:color w:val="222222"/>
          <w:sz w:val="20"/>
          <w:szCs w:val="20"/>
          <w:shd w:val="clear" w:color="auto" w:fill="FFFFFF"/>
        </w:rPr>
        <w:t>Almahmood, R.J.K. and Tekerek, A., 2022. Issues and solutions in deep learning-enabled recommendation systems within the e-commerce field. </w:t>
      </w:r>
      <w:r w:rsidRPr="002E34F3">
        <w:rPr>
          <w:rFonts w:ascii="Arial" w:hAnsi="Arial" w:cs="Arial"/>
          <w:i/>
          <w:iCs/>
          <w:color w:val="222222"/>
          <w:sz w:val="20"/>
          <w:szCs w:val="20"/>
          <w:shd w:val="clear" w:color="auto" w:fill="FFFFFF"/>
        </w:rPr>
        <w:t>Applied Sciences</w:t>
      </w:r>
      <w:r w:rsidRPr="002E34F3">
        <w:rPr>
          <w:rFonts w:ascii="Arial" w:hAnsi="Arial" w:cs="Arial"/>
          <w:color w:val="222222"/>
          <w:sz w:val="20"/>
          <w:szCs w:val="20"/>
          <w:shd w:val="clear" w:color="auto" w:fill="FFFFFF"/>
        </w:rPr>
        <w:t>, </w:t>
      </w:r>
      <w:r w:rsidRPr="002E34F3">
        <w:rPr>
          <w:rFonts w:ascii="Arial" w:hAnsi="Arial" w:cs="Arial"/>
          <w:i/>
          <w:iCs/>
          <w:color w:val="222222"/>
          <w:sz w:val="20"/>
          <w:szCs w:val="20"/>
          <w:shd w:val="clear" w:color="auto" w:fill="FFFFFF"/>
        </w:rPr>
        <w:t>12</w:t>
      </w:r>
      <w:r w:rsidRPr="002E34F3">
        <w:rPr>
          <w:rFonts w:ascii="Arial" w:hAnsi="Arial" w:cs="Arial"/>
          <w:color w:val="222222"/>
          <w:sz w:val="20"/>
          <w:szCs w:val="20"/>
          <w:shd w:val="clear" w:color="auto" w:fill="FFFFFF"/>
        </w:rPr>
        <w:t>(21), p.11256.</w:t>
      </w:r>
      <w:r w:rsidRPr="00076BE2">
        <w:t xml:space="preserve"> </w:t>
      </w:r>
      <w:hyperlink r:id="rId20" w:history="1">
        <w:r w:rsidRPr="002E34F3">
          <w:rPr>
            <w:rStyle w:val="Hyperlink"/>
            <w:rFonts w:ascii="Arial" w:hAnsi="Arial" w:cs="Arial"/>
            <w:sz w:val="20"/>
            <w:szCs w:val="20"/>
            <w:shd w:val="clear" w:color="auto" w:fill="FFFFFF"/>
          </w:rPr>
          <w:t>https://www.mdpi.com/2076-3417/12/21/11256</w:t>
        </w:r>
      </w:hyperlink>
    </w:p>
    <w:p w14:paraId="04B8DA31" w14:textId="77777777" w:rsidR="00090560" w:rsidRPr="002E34F3" w:rsidRDefault="00090560" w:rsidP="00090560">
      <w:pPr>
        <w:rPr>
          <w:rFonts w:ascii="Arial" w:hAnsi="Arial" w:cs="Arial"/>
          <w:color w:val="222222"/>
          <w:sz w:val="20"/>
          <w:szCs w:val="20"/>
          <w:shd w:val="clear" w:color="auto" w:fill="FFFFFF"/>
        </w:rPr>
      </w:pPr>
      <w:r w:rsidRPr="002E34F3">
        <w:rPr>
          <w:rFonts w:ascii="Arial" w:hAnsi="Arial" w:cs="Arial"/>
          <w:color w:val="222222"/>
          <w:sz w:val="20"/>
          <w:szCs w:val="20"/>
          <w:shd w:val="clear" w:color="auto" w:fill="FFFFFF"/>
        </w:rPr>
        <w:t>Ezeife, C.I. and Karlapalepu, H., 2023. A survey of sequential pattern based e-commerce recommendation systems. </w:t>
      </w:r>
      <w:r w:rsidRPr="002E34F3">
        <w:rPr>
          <w:rFonts w:ascii="Arial" w:hAnsi="Arial" w:cs="Arial"/>
          <w:i/>
          <w:iCs/>
          <w:color w:val="222222"/>
          <w:sz w:val="20"/>
          <w:szCs w:val="20"/>
          <w:shd w:val="clear" w:color="auto" w:fill="FFFFFF"/>
        </w:rPr>
        <w:t>Algorithms</w:t>
      </w:r>
      <w:r w:rsidRPr="002E34F3">
        <w:rPr>
          <w:rFonts w:ascii="Arial" w:hAnsi="Arial" w:cs="Arial"/>
          <w:color w:val="222222"/>
          <w:sz w:val="20"/>
          <w:szCs w:val="20"/>
          <w:shd w:val="clear" w:color="auto" w:fill="FFFFFF"/>
        </w:rPr>
        <w:t>, </w:t>
      </w:r>
      <w:r w:rsidRPr="002E34F3">
        <w:rPr>
          <w:rFonts w:ascii="Arial" w:hAnsi="Arial" w:cs="Arial"/>
          <w:i/>
          <w:iCs/>
          <w:color w:val="222222"/>
          <w:sz w:val="20"/>
          <w:szCs w:val="20"/>
          <w:shd w:val="clear" w:color="auto" w:fill="FFFFFF"/>
        </w:rPr>
        <w:t>16</w:t>
      </w:r>
      <w:r w:rsidRPr="002E34F3">
        <w:rPr>
          <w:rFonts w:ascii="Arial" w:hAnsi="Arial" w:cs="Arial"/>
          <w:color w:val="222222"/>
          <w:sz w:val="20"/>
          <w:szCs w:val="20"/>
          <w:shd w:val="clear" w:color="auto" w:fill="FFFFFF"/>
        </w:rPr>
        <w:t>(10), p.467.</w:t>
      </w:r>
      <w:r w:rsidRPr="00076BE2">
        <w:t xml:space="preserve"> </w:t>
      </w:r>
      <w:hyperlink r:id="rId21" w:history="1">
        <w:r w:rsidRPr="002E34F3">
          <w:rPr>
            <w:rStyle w:val="Hyperlink"/>
            <w:rFonts w:ascii="Arial" w:hAnsi="Arial" w:cs="Arial"/>
            <w:sz w:val="20"/>
            <w:szCs w:val="20"/>
            <w:shd w:val="clear" w:color="auto" w:fill="FFFFFF"/>
          </w:rPr>
          <w:t>https://www.mdpi.com/1999-4893/16/10/467</w:t>
        </w:r>
      </w:hyperlink>
    </w:p>
    <w:p w14:paraId="429737E2" w14:textId="77777777" w:rsidR="00090560" w:rsidRPr="001931CB" w:rsidRDefault="00090560" w:rsidP="00090560">
      <w:pPr>
        <w:rPr>
          <w:rFonts w:ascii="Arial" w:hAnsi="Arial" w:cs="Arial"/>
          <w:color w:val="0000FF"/>
          <w:sz w:val="20"/>
          <w:szCs w:val="20"/>
          <w:u w:val="single"/>
          <w:shd w:val="clear" w:color="auto" w:fill="FFFFFF"/>
        </w:rPr>
      </w:pPr>
      <w:r w:rsidRPr="002E34F3">
        <w:rPr>
          <w:rFonts w:ascii="Arial" w:hAnsi="Arial" w:cs="Arial"/>
          <w:color w:val="222222"/>
          <w:sz w:val="20"/>
          <w:szCs w:val="20"/>
          <w:shd w:val="clear" w:color="auto" w:fill="FFFFFF"/>
        </w:rPr>
        <w:t>Latha, Y.M. and Rao, B.S., 2024. Product recommendation using enhanced convolutional neural network for e-commerce platform. </w:t>
      </w:r>
      <w:r w:rsidRPr="002E34F3">
        <w:rPr>
          <w:rFonts w:ascii="Arial" w:hAnsi="Arial" w:cs="Arial"/>
          <w:i/>
          <w:iCs/>
          <w:color w:val="222222"/>
          <w:sz w:val="20"/>
          <w:szCs w:val="20"/>
          <w:shd w:val="clear" w:color="auto" w:fill="FFFFFF"/>
        </w:rPr>
        <w:t>Cluster Computing</w:t>
      </w:r>
      <w:r w:rsidRPr="002E34F3">
        <w:rPr>
          <w:rFonts w:ascii="Arial" w:hAnsi="Arial" w:cs="Arial"/>
          <w:color w:val="222222"/>
          <w:sz w:val="20"/>
          <w:szCs w:val="20"/>
          <w:shd w:val="clear" w:color="auto" w:fill="FFFFFF"/>
        </w:rPr>
        <w:t>, </w:t>
      </w:r>
      <w:r w:rsidRPr="002E34F3">
        <w:rPr>
          <w:rFonts w:ascii="Arial" w:hAnsi="Arial" w:cs="Arial"/>
          <w:i/>
          <w:iCs/>
          <w:color w:val="222222"/>
          <w:sz w:val="20"/>
          <w:szCs w:val="20"/>
          <w:shd w:val="clear" w:color="auto" w:fill="FFFFFF"/>
        </w:rPr>
        <w:t>27</w:t>
      </w:r>
      <w:r w:rsidRPr="002E34F3">
        <w:rPr>
          <w:rFonts w:ascii="Arial" w:hAnsi="Arial" w:cs="Arial"/>
          <w:color w:val="222222"/>
          <w:sz w:val="20"/>
          <w:szCs w:val="20"/>
          <w:shd w:val="clear" w:color="auto" w:fill="FFFFFF"/>
        </w:rPr>
        <w:t>(2), pp.1639-1653.</w:t>
      </w:r>
      <w:r w:rsidRPr="00076BE2">
        <w:t xml:space="preserve"> </w:t>
      </w:r>
      <w:hyperlink r:id="rId22" w:history="1">
        <w:r w:rsidRPr="002E34F3">
          <w:rPr>
            <w:rStyle w:val="Hyperlink"/>
            <w:rFonts w:ascii="Arial" w:hAnsi="Arial" w:cs="Arial"/>
            <w:sz w:val="20"/>
            <w:szCs w:val="20"/>
            <w:shd w:val="clear" w:color="auto" w:fill="FFFFFF"/>
          </w:rPr>
          <w:t>https://link.springer.com/article/10.1007/s10586-023-04053-3</w:t>
        </w:r>
      </w:hyperlink>
    </w:p>
    <w:p w14:paraId="3E47A7C7" w14:textId="77777777" w:rsidR="00090560" w:rsidRPr="002E34F3" w:rsidRDefault="00090560" w:rsidP="00090560">
      <w:pPr>
        <w:rPr>
          <w:rFonts w:ascii="Arial" w:hAnsi="Arial" w:cs="Arial"/>
          <w:color w:val="222222"/>
          <w:sz w:val="20"/>
          <w:szCs w:val="20"/>
          <w:shd w:val="clear" w:color="auto" w:fill="FFFFFF"/>
        </w:rPr>
      </w:pPr>
      <w:r w:rsidRPr="002E34F3">
        <w:rPr>
          <w:rFonts w:ascii="Arial" w:hAnsi="Arial" w:cs="Arial"/>
          <w:color w:val="222222"/>
          <w:sz w:val="20"/>
          <w:szCs w:val="20"/>
          <w:shd w:val="clear" w:color="auto" w:fill="FFFFFF"/>
        </w:rPr>
        <w:t>Malik, V., Mittal, R. and SIngh, S.V., 2022, December. EPR-ML: E-Commerce Product Recommendation Using NLP and Machine Learning Algorithm. In </w:t>
      </w:r>
      <w:r w:rsidRPr="002E34F3">
        <w:rPr>
          <w:rFonts w:ascii="Arial" w:hAnsi="Arial" w:cs="Arial"/>
          <w:i/>
          <w:iCs/>
          <w:color w:val="222222"/>
          <w:sz w:val="20"/>
          <w:szCs w:val="20"/>
          <w:shd w:val="clear" w:color="auto" w:fill="FFFFFF"/>
        </w:rPr>
        <w:t>2022 5th International Conference on Contemporary Computing and Informatics (IC3I)</w:t>
      </w:r>
      <w:r w:rsidRPr="002E34F3">
        <w:rPr>
          <w:rFonts w:ascii="Arial" w:hAnsi="Arial" w:cs="Arial"/>
          <w:color w:val="222222"/>
          <w:sz w:val="20"/>
          <w:szCs w:val="20"/>
          <w:shd w:val="clear" w:color="auto" w:fill="FFFFFF"/>
        </w:rPr>
        <w:t> (pp. 1778-1783). IEEE.</w:t>
      </w:r>
      <w:r w:rsidRPr="00076BE2">
        <w:t xml:space="preserve"> </w:t>
      </w:r>
      <w:hyperlink r:id="rId23" w:history="1">
        <w:r w:rsidRPr="002E34F3">
          <w:rPr>
            <w:rStyle w:val="Hyperlink"/>
            <w:rFonts w:ascii="Arial" w:hAnsi="Arial" w:cs="Arial"/>
            <w:sz w:val="20"/>
            <w:szCs w:val="20"/>
            <w:shd w:val="clear" w:color="auto" w:fill="FFFFFF"/>
          </w:rPr>
          <w:t>https://ieeexplore.ieee.org/abstract/document/10073224/</w:t>
        </w:r>
      </w:hyperlink>
    </w:p>
    <w:p w14:paraId="5DFC4C7E" w14:textId="77777777" w:rsidR="00090560" w:rsidRPr="002E34F3" w:rsidRDefault="00090560" w:rsidP="00090560">
      <w:pPr>
        <w:rPr>
          <w:rFonts w:ascii="Arial" w:hAnsi="Arial" w:cs="Arial"/>
          <w:color w:val="222222"/>
          <w:sz w:val="20"/>
          <w:szCs w:val="20"/>
          <w:shd w:val="clear" w:color="auto" w:fill="FFFFFF"/>
        </w:rPr>
      </w:pPr>
      <w:r w:rsidRPr="002E34F3">
        <w:rPr>
          <w:rFonts w:ascii="Arial" w:hAnsi="Arial" w:cs="Arial"/>
          <w:color w:val="222222"/>
          <w:sz w:val="20"/>
          <w:szCs w:val="20"/>
          <w:shd w:val="clear" w:color="auto" w:fill="FFFFFF"/>
        </w:rPr>
        <w:t>Nguyen, D.N., Nguyen, V.H., Trinh, T., Ho, T. and Le, H.S., 2024. A personalized product recommendation model in e-commerce based on retrieval strategy. </w:t>
      </w:r>
      <w:r w:rsidRPr="002E34F3">
        <w:rPr>
          <w:rFonts w:ascii="Arial" w:hAnsi="Arial" w:cs="Arial"/>
          <w:i/>
          <w:iCs/>
          <w:color w:val="222222"/>
          <w:sz w:val="20"/>
          <w:szCs w:val="20"/>
          <w:shd w:val="clear" w:color="auto" w:fill="FFFFFF"/>
        </w:rPr>
        <w:t>Journal of Open Innovation: Technology, Market, and Complexity</w:t>
      </w:r>
      <w:r w:rsidRPr="002E34F3">
        <w:rPr>
          <w:rFonts w:ascii="Arial" w:hAnsi="Arial" w:cs="Arial"/>
          <w:color w:val="222222"/>
          <w:sz w:val="20"/>
          <w:szCs w:val="20"/>
          <w:shd w:val="clear" w:color="auto" w:fill="FFFFFF"/>
        </w:rPr>
        <w:t>, </w:t>
      </w:r>
      <w:r w:rsidRPr="002E34F3">
        <w:rPr>
          <w:rFonts w:ascii="Arial" w:hAnsi="Arial" w:cs="Arial"/>
          <w:i/>
          <w:iCs/>
          <w:color w:val="222222"/>
          <w:sz w:val="20"/>
          <w:szCs w:val="20"/>
          <w:shd w:val="clear" w:color="auto" w:fill="FFFFFF"/>
        </w:rPr>
        <w:t>10</w:t>
      </w:r>
      <w:r w:rsidRPr="002E34F3">
        <w:rPr>
          <w:rFonts w:ascii="Arial" w:hAnsi="Arial" w:cs="Arial"/>
          <w:color w:val="222222"/>
          <w:sz w:val="20"/>
          <w:szCs w:val="20"/>
          <w:shd w:val="clear" w:color="auto" w:fill="FFFFFF"/>
        </w:rPr>
        <w:t>(2), p.100303.</w:t>
      </w:r>
      <w:r w:rsidRPr="00076BE2">
        <w:t xml:space="preserve"> </w:t>
      </w:r>
      <w:hyperlink r:id="rId24" w:history="1">
        <w:r w:rsidRPr="002E34F3">
          <w:rPr>
            <w:rStyle w:val="Hyperlink"/>
            <w:rFonts w:ascii="Arial" w:hAnsi="Arial" w:cs="Arial"/>
            <w:sz w:val="20"/>
            <w:szCs w:val="20"/>
            <w:shd w:val="clear" w:color="auto" w:fill="FFFFFF"/>
          </w:rPr>
          <w:t>https://www.sciencedirect.com/science/article/pii/S2199853124000970</w:t>
        </w:r>
      </w:hyperlink>
    </w:p>
    <w:p w14:paraId="330F5764" w14:textId="77777777" w:rsidR="00090560" w:rsidRPr="002E34F3" w:rsidRDefault="00090560" w:rsidP="00090560">
      <w:pPr>
        <w:rPr>
          <w:rFonts w:ascii="Arial" w:hAnsi="Arial" w:cs="Arial"/>
          <w:color w:val="222222"/>
          <w:sz w:val="20"/>
          <w:szCs w:val="20"/>
          <w:shd w:val="clear" w:color="auto" w:fill="FFFFFF"/>
        </w:rPr>
      </w:pPr>
      <w:r w:rsidRPr="002E34F3">
        <w:rPr>
          <w:rFonts w:ascii="Arial" w:hAnsi="Arial" w:cs="Arial"/>
          <w:color w:val="222222"/>
          <w:sz w:val="20"/>
          <w:szCs w:val="20"/>
          <w:shd w:val="clear" w:color="auto" w:fill="FFFFFF"/>
        </w:rPr>
        <w:t>Shankar, A., Perumal, P., Subramanian, M., Ramu, N., Natesan, D., Kulkarni, V.R. and Stephan, T., 2024. An intelligent recommendation system in e-commerce using ensemble learning. </w:t>
      </w:r>
      <w:r w:rsidRPr="002E34F3">
        <w:rPr>
          <w:rFonts w:ascii="Arial" w:hAnsi="Arial" w:cs="Arial"/>
          <w:i/>
          <w:iCs/>
          <w:color w:val="222222"/>
          <w:sz w:val="20"/>
          <w:szCs w:val="20"/>
          <w:shd w:val="clear" w:color="auto" w:fill="FFFFFF"/>
        </w:rPr>
        <w:t>Multimedia Tools and Applications</w:t>
      </w:r>
      <w:r w:rsidRPr="002E34F3">
        <w:rPr>
          <w:rFonts w:ascii="Arial" w:hAnsi="Arial" w:cs="Arial"/>
          <w:color w:val="222222"/>
          <w:sz w:val="20"/>
          <w:szCs w:val="20"/>
          <w:shd w:val="clear" w:color="auto" w:fill="FFFFFF"/>
        </w:rPr>
        <w:t>, </w:t>
      </w:r>
      <w:r w:rsidRPr="002E34F3">
        <w:rPr>
          <w:rFonts w:ascii="Arial" w:hAnsi="Arial" w:cs="Arial"/>
          <w:i/>
          <w:iCs/>
          <w:color w:val="222222"/>
          <w:sz w:val="20"/>
          <w:szCs w:val="20"/>
          <w:shd w:val="clear" w:color="auto" w:fill="FFFFFF"/>
        </w:rPr>
        <w:t>83</w:t>
      </w:r>
      <w:r w:rsidRPr="002E34F3">
        <w:rPr>
          <w:rFonts w:ascii="Arial" w:hAnsi="Arial" w:cs="Arial"/>
          <w:color w:val="222222"/>
          <w:sz w:val="20"/>
          <w:szCs w:val="20"/>
          <w:shd w:val="clear" w:color="auto" w:fill="FFFFFF"/>
        </w:rPr>
        <w:t>(16), pp.48521-48537.</w:t>
      </w:r>
      <w:r w:rsidRPr="00076BE2">
        <w:t xml:space="preserve"> </w:t>
      </w:r>
      <w:hyperlink r:id="rId25" w:history="1">
        <w:r w:rsidRPr="002E34F3">
          <w:rPr>
            <w:rStyle w:val="Hyperlink"/>
            <w:rFonts w:ascii="Arial" w:hAnsi="Arial" w:cs="Arial"/>
            <w:sz w:val="20"/>
            <w:szCs w:val="20"/>
            <w:shd w:val="clear" w:color="auto" w:fill="FFFFFF"/>
          </w:rPr>
          <w:t>https://link.springer.com/article/10.1007/s11042-023-17415-1</w:t>
        </w:r>
      </w:hyperlink>
    </w:p>
    <w:p w14:paraId="6E985418" w14:textId="77777777" w:rsidR="00090560" w:rsidRPr="002E34F3" w:rsidRDefault="00090560" w:rsidP="00090560">
      <w:pPr>
        <w:rPr>
          <w:rFonts w:ascii="Arial" w:hAnsi="Arial" w:cs="Arial"/>
          <w:color w:val="222222"/>
          <w:sz w:val="20"/>
          <w:szCs w:val="20"/>
          <w:shd w:val="clear" w:color="auto" w:fill="FFFFFF"/>
        </w:rPr>
      </w:pPr>
      <w:r w:rsidRPr="002E34F3">
        <w:rPr>
          <w:rFonts w:ascii="Arial" w:hAnsi="Arial" w:cs="Arial"/>
          <w:color w:val="222222"/>
          <w:sz w:val="20"/>
          <w:szCs w:val="20"/>
          <w:shd w:val="clear" w:color="auto" w:fill="FFFFFF"/>
        </w:rPr>
        <w:t>Stoica, F. and Pelican, E., 2025. A machine learning approach of enhancing eCommerce solutions. </w:t>
      </w:r>
      <w:r w:rsidRPr="002E34F3">
        <w:rPr>
          <w:rFonts w:ascii="Arial" w:hAnsi="Arial" w:cs="Arial"/>
          <w:i/>
          <w:iCs/>
          <w:color w:val="222222"/>
          <w:sz w:val="20"/>
          <w:szCs w:val="20"/>
          <w:shd w:val="clear" w:color="auto" w:fill="FFFFFF"/>
        </w:rPr>
        <w:t>Expert Systems with Applications</w:t>
      </w:r>
      <w:r w:rsidRPr="002E34F3">
        <w:rPr>
          <w:rFonts w:ascii="Arial" w:hAnsi="Arial" w:cs="Arial"/>
          <w:color w:val="222222"/>
          <w:sz w:val="20"/>
          <w:szCs w:val="20"/>
          <w:shd w:val="clear" w:color="auto" w:fill="FFFFFF"/>
        </w:rPr>
        <w:t>, </w:t>
      </w:r>
      <w:r w:rsidRPr="002E34F3">
        <w:rPr>
          <w:rFonts w:ascii="Arial" w:hAnsi="Arial" w:cs="Arial"/>
          <w:i/>
          <w:iCs/>
          <w:color w:val="222222"/>
          <w:sz w:val="20"/>
          <w:szCs w:val="20"/>
          <w:shd w:val="clear" w:color="auto" w:fill="FFFFFF"/>
        </w:rPr>
        <w:t>274</w:t>
      </w:r>
      <w:r w:rsidRPr="002E34F3">
        <w:rPr>
          <w:rFonts w:ascii="Arial" w:hAnsi="Arial" w:cs="Arial"/>
          <w:color w:val="222222"/>
          <w:sz w:val="20"/>
          <w:szCs w:val="20"/>
          <w:shd w:val="clear" w:color="auto" w:fill="FFFFFF"/>
        </w:rPr>
        <w:t>, p.126997.</w:t>
      </w:r>
      <w:r w:rsidRPr="00076BE2">
        <w:t xml:space="preserve"> </w:t>
      </w:r>
      <w:hyperlink r:id="rId26" w:history="1">
        <w:r w:rsidRPr="002E34F3">
          <w:rPr>
            <w:rStyle w:val="Hyperlink"/>
            <w:rFonts w:ascii="Arial" w:hAnsi="Arial" w:cs="Arial"/>
            <w:sz w:val="20"/>
            <w:szCs w:val="20"/>
            <w:shd w:val="clear" w:color="auto" w:fill="FFFFFF"/>
          </w:rPr>
          <w:t>https://www.sciencedirect.com/science/article/pii/S0957417425006190</w:t>
        </w:r>
      </w:hyperlink>
    </w:p>
    <w:p w14:paraId="64DF0278" w14:textId="77777777" w:rsidR="00090560" w:rsidRPr="002E34F3" w:rsidRDefault="00090560" w:rsidP="00090560">
      <w:pPr>
        <w:rPr>
          <w:rFonts w:ascii="Arial" w:hAnsi="Arial" w:cs="Arial"/>
          <w:color w:val="222222"/>
          <w:sz w:val="20"/>
          <w:szCs w:val="20"/>
          <w:shd w:val="clear" w:color="auto" w:fill="FFFFFF"/>
        </w:rPr>
      </w:pPr>
      <w:r w:rsidRPr="002E34F3">
        <w:rPr>
          <w:rFonts w:ascii="Arial" w:hAnsi="Arial" w:cs="Arial"/>
          <w:color w:val="222222"/>
          <w:sz w:val="20"/>
          <w:szCs w:val="20"/>
          <w:shd w:val="clear" w:color="auto" w:fill="FFFFFF"/>
        </w:rPr>
        <w:t>Tran, D.T. and Huh, J.H., 2023. New machine learning model based on the time factor for e-commerce recommendation systems. </w:t>
      </w:r>
      <w:r w:rsidRPr="002E34F3">
        <w:rPr>
          <w:rFonts w:ascii="Arial" w:hAnsi="Arial" w:cs="Arial"/>
          <w:i/>
          <w:iCs/>
          <w:color w:val="222222"/>
          <w:sz w:val="20"/>
          <w:szCs w:val="20"/>
          <w:shd w:val="clear" w:color="auto" w:fill="FFFFFF"/>
        </w:rPr>
        <w:t>The Journal of Supercomputing</w:t>
      </w:r>
      <w:r w:rsidRPr="002E34F3">
        <w:rPr>
          <w:rFonts w:ascii="Arial" w:hAnsi="Arial" w:cs="Arial"/>
          <w:color w:val="222222"/>
          <w:sz w:val="20"/>
          <w:szCs w:val="20"/>
          <w:shd w:val="clear" w:color="auto" w:fill="FFFFFF"/>
        </w:rPr>
        <w:t>, </w:t>
      </w:r>
      <w:r w:rsidRPr="002E34F3">
        <w:rPr>
          <w:rFonts w:ascii="Arial" w:hAnsi="Arial" w:cs="Arial"/>
          <w:i/>
          <w:iCs/>
          <w:color w:val="222222"/>
          <w:sz w:val="20"/>
          <w:szCs w:val="20"/>
          <w:shd w:val="clear" w:color="auto" w:fill="FFFFFF"/>
        </w:rPr>
        <w:t>79</w:t>
      </w:r>
      <w:r w:rsidRPr="002E34F3">
        <w:rPr>
          <w:rFonts w:ascii="Arial" w:hAnsi="Arial" w:cs="Arial"/>
          <w:color w:val="222222"/>
          <w:sz w:val="20"/>
          <w:szCs w:val="20"/>
          <w:shd w:val="clear" w:color="auto" w:fill="FFFFFF"/>
        </w:rPr>
        <w:t>(6), pp.6756-6801.</w:t>
      </w:r>
      <w:r w:rsidRPr="00076BE2">
        <w:t xml:space="preserve"> </w:t>
      </w:r>
      <w:hyperlink r:id="rId27" w:history="1">
        <w:r w:rsidRPr="002E34F3">
          <w:rPr>
            <w:rStyle w:val="Hyperlink"/>
            <w:rFonts w:ascii="Arial" w:hAnsi="Arial" w:cs="Arial"/>
            <w:sz w:val="20"/>
            <w:szCs w:val="20"/>
            <w:shd w:val="clear" w:color="auto" w:fill="FFFFFF"/>
          </w:rPr>
          <w:t>https://link.springer.com/article/10.1007/s11227-022-04909-2</w:t>
        </w:r>
      </w:hyperlink>
    </w:p>
    <w:p w14:paraId="5A6EA935" w14:textId="77777777" w:rsidR="00090560" w:rsidRPr="002E34F3" w:rsidRDefault="00090560" w:rsidP="00090560">
      <w:pPr>
        <w:rPr>
          <w:rFonts w:ascii="Arial" w:hAnsi="Arial" w:cs="Arial"/>
          <w:color w:val="222222"/>
          <w:sz w:val="20"/>
          <w:szCs w:val="20"/>
          <w:shd w:val="clear" w:color="auto" w:fill="FFFFFF"/>
        </w:rPr>
      </w:pPr>
      <w:r w:rsidRPr="002E34F3">
        <w:rPr>
          <w:rFonts w:ascii="Arial" w:hAnsi="Arial" w:cs="Arial"/>
          <w:color w:val="222222"/>
          <w:sz w:val="20"/>
          <w:szCs w:val="20"/>
          <w:shd w:val="clear" w:color="auto" w:fill="FFFFFF"/>
        </w:rPr>
        <w:t>Zaghloul, M., Barakat, S. and Rezk, A., 2024. Predicting E-commerce customer satisfaction: Traditional machine learning vs. deep learning approaches. </w:t>
      </w:r>
      <w:r w:rsidRPr="002E34F3">
        <w:rPr>
          <w:rFonts w:ascii="Arial" w:hAnsi="Arial" w:cs="Arial"/>
          <w:i/>
          <w:iCs/>
          <w:color w:val="222222"/>
          <w:sz w:val="20"/>
          <w:szCs w:val="20"/>
          <w:shd w:val="clear" w:color="auto" w:fill="FFFFFF"/>
        </w:rPr>
        <w:t>Journal of Retailing and Consumer Services</w:t>
      </w:r>
      <w:r w:rsidRPr="002E34F3">
        <w:rPr>
          <w:rFonts w:ascii="Arial" w:hAnsi="Arial" w:cs="Arial"/>
          <w:color w:val="222222"/>
          <w:sz w:val="20"/>
          <w:szCs w:val="20"/>
          <w:shd w:val="clear" w:color="auto" w:fill="FFFFFF"/>
        </w:rPr>
        <w:t>, </w:t>
      </w:r>
      <w:r w:rsidRPr="002E34F3">
        <w:rPr>
          <w:rFonts w:ascii="Arial" w:hAnsi="Arial" w:cs="Arial"/>
          <w:i/>
          <w:iCs/>
          <w:color w:val="222222"/>
          <w:sz w:val="20"/>
          <w:szCs w:val="20"/>
          <w:shd w:val="clear" w:color="auto" w:fill="FFFFFF"/>
        </w:rPr>
        <w:t>79</w:t>
      </w:r>
      <w:r w:rsidRPr="002E34F3">
        <w:rPr>
          <w:rFonts w:ascii="Arial" w:hAnsi="Arial" w:cs="Arial"/>
          <w:color w:val="222222"/>
          <w:sz w:val="20"/>
          <w:szCs w:val="20"/>
          <w:shd w:val="clear" w:color="auto" w:fill="FFFFFF"/>
        </w:rPr>
        <w:t>, p.103865.</w:t>
      </w:r>
      <w:r w:rsidRPr="00076BE2">
        <w:t xml:space="preserve"> </w:t>
      </w:r>
      <w:hyperlink r:id="rId28" w:history="1">
        <w:r w:rsidRPr="002E34F3">
          <w:rPr>
            <w:rStyle w:val="Hyperlink"/>
            <w:rFonts w:ascii="Arial" w:hAnsi="Arial" w:cs="Arial"/>
            <w:sz w:val="20"/>
            <w:szCs w:val="20"/>
            <w:shd w:val="clear" w:color="auto" w:fill="FFFFFF"/>
          </w:rPr>
          <w:t>https://www.sciencedirect.com/science/article/pii/S0969698924001619</w:t>
        </w:r>
      </w:hyperlink>
    </w:p>
    <w:p w14:paraId="625E3A82" w14:textId="77777777" w:rsidR="00090560" w:rsidRPr="002E34F3" w:rsidRDefault="00090560" w:rsidP="00090560">
      <w:pPr>
        <w:rPr>
          <w:rFonts w:ascii="Arial" w:hAnsi="Arial" w:cs="Arial"/>
          <w:color w:val="222222"/>
          <w:sz w:val="20"/>
          <w:szCs w:val="20"/>
          <w:shd w:val="clear" w:color="auto" w:fill="FFFFFF"/>
        </w:rPr>
      </w:pPr>
      <w:r w:rsidRPr="002E34F3">
        <w:rPr>
          <w:rFonts w:ascii="Arial" w:hAnsi="Arial" w:cs="Arial"/>
          <w:color w:val="222222"/>
          <w:sz w:val="20"/>
          <w:szCs w:val="20"/>
          <w:shd w:val="clear" w:color="auto" w:fill="FFFFFF"/>
        </w:rPr>
        <w:t>Zhang, X., Guo, F., Chen, T., Pan, L., Beliakov, G. and Wu, J., 2023. A brief survey of machine learning and deep learning techniques for e-commerce research. </w:t>
      </w:r>
      <w:r w:rsidRPr="002E34F3">
        <w:rPr>
          <w:rFonts w:ascii="Arial" w:hAnsi="Arial" w:cs="Arial"/>
          <w:i/>
          <w:iCs/>
          <w:color w:val="222222"/>
          <w:sz w:val="20"/>
          <w:szCs w:val="20"/>
          <w:shd w:val="clear" w:color="auto" w:fill="FFFFFF"/>
        </w:rPr>
        <w:t>Journal of Theoretical and Applied Electronic Commerce Research</w:t>
      </w:r>
      <w:r w:rsidRPr="002E34F3">
        <w:rPr>
          <w:rFonts w:ascii="Arial" w:hAnsi="Arial" w:cs="Arial"/>
          <w:color w:val="222222"/>
          <w:sz w:val="20"/>
          <w:szCs w:val="20"/>
          <w:shd w:val="clear" w:color="auto" w:fill="FFFFFF"/>
        </w:rPr>
        <w:t>, </w:t>
      </w:r>
      <w:r w:rsidRPr="002E34F3">
        <w:rPr>
          <w:rFonts w:ascii="Arial" w:hAnsi="Arial" w:cs="Arial"/>
          <w:i/>
          <w:iCs/>
          <w:color w:val="222222"/>
          <w:sz w:val="20"/>
          <w:szCs w:val="20"/>
          <w:shd w:val="clear" w:color="auto" w:fill="FFFFFF"/>
        </w:rPr>
        <w:t>18</w:t>
      </w:r>
      <w:r w:rsidRPr="002E34F3">
        <w:rPr>
          <w:rFonts w:ascii="Arial" w:hAnsi="Arial" w:cs="Arial"/>
          <w:color w:val="222222"/>
          <w:sz w:val="20"/>
          <w:szCs w:val="20"/>
          <w:shd w:val="clear" w:color="auto" w:fill="FFFFFF"/>
        </w:rPr>
        <w:t>(4), pp.2188-2216.</w:t>
      </w:r>
      <w:r w:rsidRPr="00076BE2">
        <w:t xml:space="preserve"> </w:t>
      </w:r>
      <w:hyperlink r:id="rId29" w:history="1">
        <w:r w:rsidRPr="002E34F3">
          <w:rPr>
            <w:rStyle w:val="Hyperlink"/>
            <w:rFonts w:ascii="Arial" w:hAnsi="Arial" w:cs="Arial"/>
            <w:sz w:val="20"/>
            <w:szCs w:val="20"/>
            <w:shd w:val="clear" w:color="auto" w:fill="FFFFFF"/>
          </w:rPr>
          <w:t>https://www.mdpi.com/0718-1876/18/4/110</w:t>
        </w:r>
      </w:hyperlink>
    </w:p>
    <w:p w14:paraId="53F7686A" w14:textId="77777777" w:rsidR="00FA6742" w:rsidRDefault="00FA6742" w:rsidP="00552104">
      <w:pPr>
        <w:jc w:val="both"/>
      </w:pPr>
    </w:p>
    <w:p w14:paraId="556D8685" w14:textId="77777777" w:rsidR="00FA6742" w:rsidRDefault="00FA6742" w:rsidP="00552104">
      <w:pPr>
        <w:jc w:val="both"/>
      </w:pPr>
    </w:p>
    <w:p w14:paraId="65CE7840" w14:textId="77777777" w:rsidR="00552104" w:rsidRDefault="00552104" w:rsidP="00552104"/>
    <w:p w14:paraId="3CE82A95" w14:textId="77777777" w:rsidR="00D53E2A" w:rsidRDefault="00D53E2A" w:rsidP="00552104"/>
    <w:p w14:paraId="31B66F38" w14:textId="77777777" w:rsidR="00D53E2A" w:rsidRDefault="00D53E2A" w:rsidP="00552104"/>
    <w:p w14:paraId="3ED5900F" w14:textId="77777777" w:rsidR="00B575E4" w:rsidRDefault="00B575E4" w:rsidP="00552104"/>
    <w:p w14:paraId="22046BB0" w14:textId="77777777" w:rsidR="00B575E4" w:rsidRDefault="00B575E4" w:rsidP="00B575E4">
      <w:pPr>
        <w:pStyle w:val="Heading1"/>
        <w:numPr>
          <w:ilvl w:val="0"/>
          <w:numId w:val="0"/>
        </w:numPr>
        <w:ind w:left="432" w:hanging="432"/>
      </w:pPr>
      <w:bookmarkStart w:id="36" w:name="_Toc226443148"/>
      <w:r>
        <w:t>Appendix</w:t>
      </w:r>
      <w:bookmarkEnd w:id="36"/>
    </w:p>
    <w:p w14:paraId="1EA4096B" w14:textId="77777777" w:rsidR="00D53E2A" w:rsidRDefault="00D53E2A" w:rsidP="00D53E2A">
      <w:r>
        <w:rPr>
          <w:noProof/>
        </w:rPr>
        <w:drawing>
          <wp:inline distT="0" distB="0" distL="0" distR="0" wp14:anchorId="73BCB5A9" wp14:editId="2991F808">
            <wp:extent cx="5943600" cy="177101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771015"/>
                    </a:xfrm>
                    <a:prstGeom prst="rect">
                      <a:avLst/>
                    </a:prstGeom>
                  </pic:spPr>
                </pic:pic>
              </a:graphicData>
            </a:graphic>
          </wp:inline>
        </w:drawing>
      </w:r>
    </w:p>
    <w:p w14:paraId="160A167B" w14:textId="77777777" w:rsidR="00D53E2A" w:rsidRDefault="00D53E2A" w:rsidP="00D53E2A">
      <w:r>
        <w:rPr>
          <w:noProof/>
        </w:rPr>
        <w:drawing>
          <wp:inline distT="0" distB="0" distL="0" distR="0" wp14:anchorId="5FE51CA7" wp14:editId="73891306">
            <wp:extent cx="5943600" cy="85153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851535"/>
                    </a:xfrm>
                    <a:prstGeom prst="rect">
                      <a:avLst/>
                    </a:prstGeom>
                  </pic:spPr>
                </pic:pic>
              </a:graphicData>
            </a:graphic>
          </wp:inline>
        </w:drawing>
      </w:r>
    </w:p>
    <w:p w14:paraId="1C0D2089" w14:textId="77777777" w:rsidR="00D53E2A" w:rsidRDefault="00D53E2A" w:rsidP="00D53E2A">
      <w:r>
        <w:rPr>
          <w:noProof/>
        </w:rPr>
        <w:drawing>
          <wp:inline distT="0" distB="0" distL="0" distR="0" wp14:anchorId="6CABBDA5" wp14:editId="13975583">
            <wp:extent cx="5943600" cy="26098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60985"/>
                    </a:xfrm>
                    <a:prstGeom prst="rect">
                      <a:avLst/>
                    </a:prstGeom>
                  </pic:spPr>
                </pic:pic>
              </a:graphicData>
            </a:graphic>
          </wp:inline>
        </w:drawing>
      </w:r>
    </w:p>
    <w:p w14:paraId="3EA5F5EC" w14:textId="77777777" w:rsidR="00D53E2A" w:rsidRDefault="00D53E2A" w:rsidP="00D53E2A">
      <w:r>
        <w:rPr>
          <w:noProof/>
        </w:rPr>
        <w:drawing>
          <wp:inline distT="0" distB="0" distL="0" distR="0" wp14:anchorId="2FB82BBA" wp14:editId="47724DB2">
            <wp:extent cx="5943600" cy="26162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61620"/>
                    </a:xfrm>
                    <a:prstGeom prst="rect">
                      <a:avLst/>
                    </a:prstGeom>
                  </pic:spPr>
                </pic:pic>
              </a:graphicData>
            </a:graphic>
          </wp:inline>
        </w:drawing>
      </w:r>
    </w:p>
    <w:p w14:paraId="7FD82384" w14:textId="77777777" w:rsidR="00D53E2A" w:rsidRDefault="00D53E2A" w:rsidP="00D53E2A">
      <w:r>
        <w:rPr>
          <w:noProof/>
        </w:rPr>
        <w:drawing>
          <wp:inline distT="0" distB="0" distL="0" distR="0" wp14:anchorId="071B7850" wp14:editId="43E355F3">
            <wp:extent cx="5943600" cy="16846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684655"/>
                    </a:xfrm>
                    <a:prstGeom prst="rect">
                      <a:avLst/>
                    </a:prstGeom>
                  </pic:spPr>
                </pic:pic>
              </a:graphicData>
            </a:graphic>
          </wp:inline>
        </w:drawing>
      </w:r>
    </w:p>
    <w:p w14:paraId="21D7756B" w14:textId="77777777" w:rsidR="00D53E2A" w:rsidRDefault="00D53E2A" w:rsidP="00D53E2A">
      <w:r>
        <w:rPr>
          <w:noProof/>
        </w:rPr>
        <w:drawing>
          <wp:inline distT="0" distB="0" distL="0" distR="0" wp14:anchorId="036530A9" wp14:editId="5C086DA7">
            <wp:extent cx="5943600" cy="5194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519430"/>
                    </a:xfrm>
                    <a:prstGeom prst="rect">
                      <a:avLst/>
                    </a:prstGeom>
                  </pic:spPr>
                </pic:pic>
              </a:graphicData>
            </a:graphic>
          </wp:inline>
        </w:drawing>
      </w:r>
    </w:p>
    <w:p w14:paraId="61C04417" w14:textId="77777777" w:rsidR="00D53E2A" w:rsidRDefault="00D53E2A" w:rsidP="00D53E2A">
      <w:r>
        <w:rPr>
          <w:noProof/>
        </w:rPr>
        <w:drawing>
          <wp:inline distT="0" distB="0" distL="0" distR="0" wp14:anchorId="4A638A97" wp14:editId="67C8A469">
            <wp:extent cx="5943600" cy="63881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638810"/>
                    </a:xfrm>
                    <a:prstGeom prst="rect">
                      <a:avLst/>
                    </a:prstGeom>
                  </pic:spPr>
                </pic:pic>
              </a:graphicData>
            </a:graphic>
          </wp:inline>
        </w:drawing>
      </w:r>
    </w:p>
    <w:p w14:paraId="2801055E" w14:textId="77777777" w:rsidR="00D53E2A" w:rsidRDefault="00D53E2A" w:rsidP="00D53E2A">
      <w:r>
        <w:rPr>
          <w:noProof/>
        </w:rPr>
        <w:drawing>
          <wp:inline distT="0" distB="0" distL="0" distR="0" wp14:anchorId="17583D05" wp14:editId="2F29995F">
            <wp:extent cx="5943600" cy="5530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553085"/>
                    </a:xfrm>
                    <a:prstGeom prst="rect">
                      <a:avLst/>
                    </a:prstGeom>
                  </pic:spPr>
                </pic:pic>
              </a:graphicData>
            </a:graphic>
          </wp:inline>
        </w:drawing>
      </w:r>
    </w:p>
    <w:p w14:paraId="4A37A6EA" w14:textId="77777777" w:rsidR="00D53E2A" w:rsidRDefault="00D53E2A" w:rsidP="00D53E2A">
      <w:r>
        <w:rPr>
          <w:noProof/>
        </w:rPr>
        <w:drawing>
          <wp:inline distT="0" distB="0" distL="0" distR="0" wp14:anchorId="69ED9FF6" wp14:editId="5C1E8106">
            <wp:extent cx="5943600" cy="5226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522605"/>
                    </a:xfrm>
                    <a:prstGeom prst="rect">
                      <a:avLst/>
                    </a:prstGeom>
                  </pic:spPr>
                </pic:pic>
              </a:graphicData>
            </a:graphic>
          </wp:inline>
        </w:drawing>
      </w:r>
    </w:p>
    <w:p w14:paraId="540B2896" w14:textId="77777777" w:rsidR="00D53E2A" w:rsidRDefault="00D53E2A" w:rsidP="00D53E2A">
      <w:r>
        <w:rPr>
          <w:noProof/>
        </w:rPr>
        <w:drawing>
          <wp:inline distT="0" distB="0" distL="0" distR="0" wp14:anchorId="1948A929" wp14:editId="138E458A">
            <wp:extent cx="5943600" cy="833755"/>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833755"/>
                    </a:xfrm>
                    <a:prstGeom prst="rect">
                      <a:avLst/>
                    </a:prstGeom>
                  </pic:spPr>
                </pic:pic>
              </a:graphicData>
            </a:graphic>
          </wp:inline>
        </w:drawing>
      </w:r>
    </w:p>
    <w:p w14:paraId="4B20EA91" w14:textId="77777777" w:rsidR="00D53E2A" w:rsidRDefault="00D53E2A" w:rsidP="00D53E2A">
      <w:r>
        <w:rPr>
          <w:noProof/>
        </w:rPr>
        <w:drawing>
          <wp:inline distT="0" distB="0" distL="0" distR="0" wp14:anchorId="540E8916" wp14:editId="4CADF58C">
            <wp:extent cx="5943600" cy="6191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619125"/>
                    </a:xfrm>
                    <a:prstGeom prst="rect">
                      <a:avLst/>
                    </a:prstGeom>
                  </pic:spPr>
                </pic:pic>
              </a:graphicData>
            </a:graphic>
          </wp:inline>
        </w:drawing>
      </w:r>
    </w:p>
    <w:p w14:paraId="48D3A1FB" w14:textId="77777777" w:rsidR="00D53E2A" w:rsidRDefault="00D53E2A" w:rsidP="00D53E2A">
      <w:r>
        <w:rPr>
          <w:noProof/>
        </w:rPr>
        <w:drawing>
          <wp:inline distT="0" distB="0" distL="0" distR="0" wp14:anchorId="48B1CC8F" wp14:editId="6801557A">
            <wp:extent cx="5943600" cy="7086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708660"/>
                    </a:xfrm>
                    <a:prstGeom prst="rect">
                      <a:avLst/>
                    </a:prstGeom>
                  </pic:spPr>
                </pic:pic>
              </a:graphicData>
            </a:graphic>
          </wp:inline>
        </w:drawing>
      </w:r>
    </w:p>
    <w:p w14:paraId="79F9E3D6" w14:textId="77777777" w:rsidR="00D53E2A" w:rsidRDefault="00D53E2A" w:rsidP="00D53E2A">
      <w:r>
        <w:rPr>
          <w:noProof/>
        </w:rPr>
        <w:drawing>
          <wp:inline distT="0" distB="0" distL="0" distR="0" wp14:anchorId="163906C2" wp14:editId="24C5075C">
            <wp:extent cx="5943600" cy="3766185"/>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766185"/>
                    </a:xfrm>
                    <a:prstGeom prst="rect">
                      <a:avLst/>
                    </a:prstGeom>
                  </pic:spPr>
                </pic:pic>
              </a:graphicData>
            </a:graphic>
          </wp:inline>
        </w:drawing>
      </w:r>
    </w:p>
    <w:p w14:paraId="02A677CA" w14:textId="77777777" w:rsidR="00D53E2A" w:rsidRDefault="00D53E2A" w:rsidP="00D53E2A">
      <w:r>
        <w:rPr>
          <w:noProof/>
        </w:rPr>
        <w:drawing>
          <wp:inline distT="0" distB="0" distL="0" distR="0" wp14:anchorId="35B827D1" wp14:editId="74DC5D21">
            <wp:extent cx="5943600" cy="22510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251075"/>
                    </a:xfrm>
                    <a:prstGeom prst="rect">
                      <a:avLst/>
                    </a:prstGeom>
                  </pic:spPr>
                </pic:pic>
              </a:graphicData>
            </a:graphic>
          </wp:inline>
        </w:drawing>
      </w:r>
    </w:p>
    <w:p w14:paraId="474E3B5A" w14:textId="77777777" w:rsidR="00D53E2A" w:rsidRDefault="00D53E2A" w:rsidP="00D53E2A">
      <w:r>
        <w:rPr>
          <w:noProof/>
        </w:rPr>
        <w:drawing>
          <wp:inline distT="0" distB="0" distL="0" distR="0" wp14:anchorId="44EDC3E2" wp14:editId="7080898B">
            <wp:extent cx="5943600" cy="6477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647700"/>
                    </a:xfrm>
                    <a:prstGeom prst="rect">
                      <a:avLst/>
                    </a:prstGeom>
                  </pic:spPr>
                </pic:pic>
              </a:graphicData>
            </a:graphic>
          </wp:inline>
        </w:drawing>
      </w:r>
    </w:p>
    <w:p w14:paraId="1F47C3AA" w14:textId="77777777" w:rsidR="00D53E2A" w:rsidRPr="00D53E2A" w:rsidRDefault="00D53E2A" w:rsidP="00D53E2A">
      <w:r>
        <w:rPr>
          <w:noProof/>
        </w:rPr>
        <w:drawing>
          <wp:inline distT="0" distB="0" distL="0" distR="0" wp14:anchorId="0E298E8A" wp14:editId="6B4DED1E">
            <wp:extent cx="5943600" cy="11309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1130935"/>
                    </a:xfrm>
                    <a:prstGeom prst="rect">
                      <a:avLst/>
                    </a:prstGeom>
                  </pic:spPr>
                </pic:pic>
              </a:graphicData>
            </a:graphic>
          </wp:inline>
        </w:drawing>
      </w:r>
    </w:p>
    <w:sectPr w:rsidR="00D53E2A" w:rsidRPr="00D53E2A">
      <w:footerReference w:type="default" r:id="rI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83D29" w14:textId="77777777" w:rsidR="007A4DCE" w:rsidRDefault="007A4DCE" w:rsidP="000D68AD">
      <w:pPr>
        <w:spacing w:after="0" w:line="240" w:lineRule="auto"/>
      </w:pPr>
      <w:r>
        <w:separator/>
      </w:r>
    </w:p>
  </w:endnote>
  <w:endnote w:type="continuationSeparator" w:id="0">
    <w:p w14:paraId="0B6E4820" w14:textId="77777777" w:rsidR="007A4DCE" w:rsidRDefault="007A4DCE" w:rsidP="000D68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NewRoman">
    <w:altName w:val="Times New Roman"/>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8933068"/>
      <w:docPartObj>
        <w:docPartGallery w:val="Page Numbers (Bottom of Page)"/>
        <w:docPartUnique/>
      </w:docPartObj>
    </w:sdtPr>
    <w:sdtEndPr>
      <w:rPr>
        <w:noProof/>
      </w:rPr>
    </w:sdtEndPr>
    <w:sdtContent>
      <w:p w14:paraId="73580F34" w14:textId="77777777" w:rsidR="000D68AD" w:rsidRDefault="000D68AD">
        <w:pPr>
          <w:pStyle w:val="Footer"/>
          <w:jc w:val="center"/>
        </w:pPr>
        <w:r>
          <w:fldChar w:fldCharType="begin"/>
        </w:r>
        <w:r>
          <w:instrText xml:space="preserve"> PAGE   \* MERGEFORMAT </w:instrText>
        </w:r>
        <w:r>
          <w:fldChar w:fldCharType="separate"/>
        </w:r>
        <w:r w:rsidR="002D303C">
          <w:rPr>
            <w:noProof/>
          </w:rPr>
          <w:t>20</w:t>
        </w:r>
        <w:r>
          <w:rPr>
            <w:noProof/>
          </w:rPr>
          <w:fldChar w:fldCharType="end"/>
        </w:r>
      </w:p>
    </w:sdtContent>
  </w:sdt>
  <w:p w14:paraId="144C2585" w14:textId="77777777" w:rsidR="000D68AD" w:rsidRDefault="000D68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452B4" w14:textId="77777777" w:rsidR="007A4DCE" w:rsidRDefault="007A4DCE" w:rsidP="000D68AD">
      <w:pPr>
        <w:spacing w:after="0" w:line="240" w:lineRule="auto"/>
      </w:pPr>
      <w:r>
        <w:separator/>
      </w:r>
    </w:p>
  </w:footnote>
  <w:footnote w:type="continuationSeparator" w:id="0">
    <w:p w14:paraId="0CB8A068" w14:textId="77777777" w:rsidR="007A4DCE" w:rsidRDefault="007A4DCE" w:rsidP="000D68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6232"/>
    <w:multiLevelType w:val="multilevel"/>
    <w:tmpl w:val="B86C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585DA5"/>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38CC3A5F"/>
    <w:multiLevelType w:val="multilevel"/>
    <w:tmpl w:val="3E2A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0B13DC"/>
    <w:multiLevelType w:val="multilevel"/>
    <w:tmpl w:val="064C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9B0EEB"/>
    <w:multiLevelType w:val="multilevel"/>
    <w:tmpl w:val="E068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BF7F53"/>
    <w:multiLevelType w:val="hybridMultilevel"/>
    <w:tmpl w:val="032ADA7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534226D"/>
    <w:multiLevelType w:val="multilevel"/>
    <w:tmpl w:val="D980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955590">
    <w:abstractNumId w:val="1"/>
  </w:num>
  <w:num w:numId="2" w16cid:durableId="735663946">
    <w:abstractNumId w:val="4"/>
  </w:num>
  <w:num w:numId="3" w16cid:durableId="524446812">
    <w:abstractNumId w:val="3"/>
  </w:num>
  <w:num w:numId="4" w16cid:durableId="2089617413">
    <w:abstractNumId w:val="6"/>
  </w:num>
  <w:num w:numId="5" w16cid:durableId="652416047">
    <w:abstractNumId w:val="0"/>
  </w:num>
  <w:num w:numId="6" w16cid:durableId="822816625">
    <w:abstractNumId w:val="2"/>
  </w:num>
  <w:num w:numId="7" w16cid:durableId="8544651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E5C"/>
    <w:rsid w:val="000120F0"/>
    <w:rsid w:val="00065740"/>
    <w:rsid w:val="00083400"/>
    <w:rsid w:val="00090560"/>
    <w:rsid w:val="000D68AD"/>
    <w:rsid w:val="00133360"/>
    <w:rsid w:val="00157830"/>
    <w:rsid w:val="00163081"/>
    <w:rsid w:val="00170C20"/>
    <w:rsid w:val="00170E29"/>
    <w:rsid w:val="0017102F"/>
    <w:rsid w:val="00187B54"/>
    <w:rsid w:val="0022742D"/>
    <w:rsid w:val="00231143"/>
    <w:rsid w:val="00240B09"/>
    <w:rsid w:val="002D303C"/>
    <w:rsid w:val="00373401"/>
    <w:rsid w:val="00390CF1"/>
    <w:rsid w:val="004352B7"/>
    <w:rsid w:val="00477655"/>
    <w:rsid w:val="00534CD5"/>
    <w:rsid w:val="00552104"/>
    <w:rsid w:val="00553E6B"/>
    <w:rsid w:val="00573C55"/>
    <w:rsid w:val="005B1FC1"/>
    <w:rsid w:val="005D0B44"/>
    <w:rsid w:val="005D1F00"/>
    <w:rsid w:val="005D613D"/>
    <w:rsid w:val="005D623C"/>
    <w:rsid w:val="00611BC4"/>
    <w:rsid w:val="00623B2C"/>
    <w:rsid w:val="00626907"/>
    <w:rsid w:val="00670E60"/>
    <w:rsid w:val="006B3F1F"/>
    <w:rsid w:val="00723D96"/>
    <w:rsid w:val="007A4DCE"/>
    <w:rsid w:val="008156BF"/>
    <w:rsid w:val="00852E2A"/>
    <w:rsid w:val="00894709"/>
    <w:rsid w:val="008A270A"/>
    <w:rsid w:val="008D5D5F"/>
    <w:rsid w:val="0099446F"/>
    <w:rsid w:val="009D3385"/>
    <w:rsid w:val="009F0A99"/>
    <w:rsid w:val="00A27E5C"/>
    <w:rsid w:val="00A74274"/>
    <w:rsid w:val="00A9202E"/>
    <w:rsid w:val="00AE0286"/>
    <w:rsid w:val="00B575E4"/>
    <w:rsid w:val="00B736F1"/>
    <w:rsid w:val="00B9250F"/>
    <w:rsid w:val="00B962BF"/>
    <w:rsid w:val="00BF7738"/>
    <w:rsid w:val="00C5491C"/>
    <w:rsid w:val="00C6307C"/>
    <w:rsid w:val="00CE2BD3"/>
    <w:rsid w:val="00D01229"/>
    <w:rsid w:val="00D53E2A"/>
    <w:rsid w:val="00DE2120"/>
    <w:rsid w:val="00E13B37"/>
    <w:rsid w:val="00E56A10"/>
    <w:rsid w:val="00E85864"/>
    <w:rsid w:val="00EB080A"/>
    <w:rsid w:val="00EB2C63"/>
    <w:rsid w:val="00EE1607"/>
    <w:rsid w:val="00F61EFC"/>
    <w:rsid w:val="00F84696"/>
    <w:rsid w:val="00FA6742"/>
    <w:rsid w:val="00FB1013"/>
  </w:rsids>
  <m:mathPr>
    <m:mathFont m:val="Cambria Math"/>
    <m:brkBin m:val="before"/>
    <m:brkBinSub m:val="--"/>
    <m:smallFrac m:val="0"/>
    <m:dispDef/>
    <m:lMargin m:val="0"/>
    <m:rMargin m:val="0"/>
    <m:defJc m:val="centerGroup"/>
    <m:wrapIndent m:val="1440"/>
    <m:intLim m:val="subSup"/>
    <m:naryLim m:val="undOvr"/>
  </m:mathPr>
  <w:themeFontLang w:val="en-US" w:bidi="n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70776"/>
  <w15:chartTrackingRefBased/>
  <w15:docId w15:val="{B08D664D-357B-4B51-A254-B0BE99443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E5C"/>
    <w:rPr>
      <w:rFonts w:ascii="Times New Roman" w:hAnsi="Times New Roman"/>
      <w:sz w:val="24"/>
    </w:rPr>
  </w:style>
  <w:style w:type="paragraph" w:styleId="Heading1">
    <w:name w:val="heading 1"/>
    <w:basedOn w:val="Normal"/>
    <w:next w:val="Normal"/>
    <w:link w:val="Heading1Char"/>
    <w:uiPriority w:val="9"/>
    <w:qFormat/>
    <w:rsid w:val="00B962BF"/>
    <w:pPr>
      <w:keepNext/>
      <w:keepLines/>
      <w:numPr>
        <w:numId w:val="1"/>
      </w:numPr>
      <w:spacing w:before="240" w:after="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FA6742"/>
    <w:pPr>
      <w:keepNext/>
      <w:keepLines/>
      <w:numPr>
        <w:ilvl w:val="1"/>
        <w:numId w:val="1"/>
      </w:numPr>
      <w:spacing w:before="40" w:after="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semiHidden/>
    <w:unhideWhenUsed/>
    <w:qFormat/>
    <w:rsid w:val="00552104"/>
    <w:pPr>
      <w:keepNext/>
      <w:keepLines/>
      <w:numPr>
        <w:ilvl w:val="2"/>
        <w:numId w:val="1"/>
      </w:numPr>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552104"/>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552104"/>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552104"/>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552104"/>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55210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5210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2BF"/>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FA6742"/>
    <w:rPr>
      <w:rFonts w:ascii="Times New Roman" w:eastAsiaTheme="majorEastAsia" w:hAnsi="Times New Roman" w:cstheme="majorBidi"/>
      <w:b/>
      <w:color w:val="000000" w:themeColor="text1"/>
      <w:sz w:val="26"/>
      <w:szCs w:val="26"/>
    </w:rPr>
  </w:style>
  <w:style w:type="paragraph" w:styleId="NormalWeb">
    <w:name w:val="Normal (Web)"/>
    <w:basedOn w:val="Normal"/>
    <w:uiPriority w:val="99"/>
    <w:unhideWhenUsed/>
    <w:qFormat/>
    <w:rsid w:val="00A27E5C"/>
    <w:pPr>
      <w:spacing w:before="100" w:beforeAutospacing="1" w:after="100" w:afterAutospacing="1" w:line="240" w:lineRule="auto"/>
    </w:pPr>
    <w:rPr>
      <w:rFonts w:eastAsia="Times New Roman" w:cs="Times New Roman"/>
      <w:szCs w:val="24"/>
    </w:rPr>
  </w:style>
  <w:style w:type="character" w:customStyle="1" w:styleId="Heading3Char">
    <w:name w:val="Heading 3 Char"/>
    <w:basedOn w:val="DefaultParagraphFont"/>
    <w:link w:val="Heading3"/>
    <w:uiPriority w:val="9"/>
    <w:semiHidden/>
    <w:rsid w:val="00552104"/>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552104"/>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semiHidden/>
    <w:rsid w:val="00552104"/>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552104"/>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552104"/>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55210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52104"/>
    <w:rPr>
      <w:rFonts w:asciiTheme="majorHAnsi" w:eastAsiaTheme="majorEastAsia" w:hAnsiTheme="majorHAnsi" w:cstheme="majorBidi"/>
      <w:i/>
      <w:iCs/>
      <w:color w:val="272727" w:themeColor="text1" w:themeTint="D8"/>
      <w:sz w:val="21"/>
      <w:szCs w:val="21"/>
    </w:rPr>
  </w:style>
  <w:style w:type="character" w:styleId="HTMLCode">
    <w:name w:val="HTML Code"/>
    <w:basedOn w:val="DefaultParagraphFont"/>
    <w:uiPriority w:val="99"/>
    <w:semiHidden/>
    <w:unhideWhenUsed/>
    <w:rsid w:val="00FA6742"/>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723D96"/>
    <w:pPr>
      <w:numPr>
        <w:numId w:val="0"/>
      </w:numPr>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723D96"/>
    <w:pPr>
      <w:spacing w:after="100"/>
    </w:pPr>
  </w:style>
  <w:style w:type="paragraph" w:styleId="TOC2">
    <w:name w:val="toc 2"/>
    <w:basedOn w:val="Normal"/>
    <w:next w:val="Normal"/>
    <w:autoRedefine/>
    <w:uiPriority w:val="39"/>
    <w:unhideWhenUsed/>
    <w:rsid w:val="00723D96"/>
    <w:pPr>
      <w:spacing w:after="100"/>
      <w:ind w:left="240"/>
    </w:pPr>
  </w:style>
  <w:style w:type="character" w:styleId="Hyperlink">
    <w:name w:val="Hyperlink"/>
    <w:basedOn w:val="DefaultParagraphFont"/>
    <w:uiPriority w:val="99"/>
    <w:unhideWhenUsed/>
    <w:rsid w:val="00723D96"/>
    <w:rPr>
      <w:color w:val="0563C1" w:themeColor="hyperlink"/>
      <w:u w:val="single"/>
    </w:rPr>
  </w:style>
  <w:style w:type="paragraph" w:styleId="Caption">
    <w:name w:val="caption"/>
    <w:basedOn w:val="Normal"/>
    <w:next w:val="Normal"/>
    <w:uiPriority w:val="35"/>
    <w:unhideWhenUsed/>
    <w:qFormat/>
    <w:rsid w:val="00EB2C6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E2BD3"/>
    <w:pPr>
      <w:spacing w:after="0"/>
    </w:pPr>
  </w:style>
  <w:style w:type="character" w:styleId="Strong">
    <w:name w:val="Strong"/>
    <w:basedOn w:val="DefaultParagraphFont"/>
    <w:uiPriority w:val="22"/>
    <w:qFormat/>
    <w:rsid w:val="00626907"/>
    <w:rPr>
      <w:b/>
      <w:bCs/>
    </w:rPr>
  </w:style>
  <w:style w:type="paragraph" w:styleId="Title">
    <w:name w:val="Title"/>
    <w:basedOn w:val="Normal"/>
    <w:link w:val="TitleChar"/>
    <w:uiPriority w:val="10"/>
    <w:qFormat/>
    <w:rsid w:val="0099446F"/>
    <w:pPr>
      <w:spacing w:before="240" w:after="60" w:line="240" w:lineRule="auto"/>
      <w:jc w:val="center"/>
      <w:outlineLvl w:val="0"/>
    </w:pPr>
    <w:rPr>
      <w:rFonts w:ascii="Arial" w:eastAsiaTheme="minorEastAsia" w:hAnsi="Arial" w:cs="Arial"/>
      <w:b/>
      <w:bCs/>
      <w:color w:val="000000" w:themeColor="text1"/>
      <w:sz w:val="32"/>
      <w:szCs w:val="32"/>
      <w:lang w:eastAsia="zh-CN"/>
    </w:rPr>
  </w:style>
  <w:style w:type="character" w:customStyle="1" w:styleId="TitleChar">
    <w:name w:val="Title Char"/>
    <w:basedOn w:val="DefaultParagraphFont"/>
    <w:link w:val="Title"/>
    <w:uiPriority w:val="10"/>
    <w:qFormat/>
    <w:rsid w:val="0099446F"/>
    <w:rPr>
      <w:rFonts w:ascii="Arial" w:eastAsiaTheme="minorEastAsia" w:hAnsi="Arial" w:cs="Arial"/>
      <w:b/>
      <w:bCs/>
      <w:color w:val="000000" w:themeColor="text1"/>
      <w:sz w:val="32"/>
      <w:szCs w:val="32"/>
      <w:lang w:eastAsia="zh-CN"/>
    </w:rPr>
  </w:style>
  <w:style w:type="paragraph" w:customStyle="1" w:styleId="DocumentPlaceandDate">
    <w:name w:val="Document Place and Date"/>
    <w:basedOn w:val="Normal"/>
    <w:uiPriority w:val="99"/>
    <w:qFormat/>
    <w:rsid w:val="0099446F"/>
    <w:pPr>
      <w:spacing w:after="0" w:line="240" w:lineRule="auto"/>
      <w:jc w:val="center"/>
    </w:pPr>
    <w:rPr>
      <w:rFonts w:ascii="Verdana" w:eastAsia="Times New Roman" w:hAnsi="Verdana" w:cs="Times New Roman"/>
      <w:sz w:val="32"/>
      <w:szCs w:val="20"/>
      <w:lang w:val="en-GB"/>
    </w:rPr>
  </w:style>
  <w:style w:type="paragraph" w:styleId="Header">
    <w:name w:val="header"/>
    <w:basedOn w:val="Normal"/>
    <w:link w:val="HeaderChar"/>
    <w:uiPriority w:val="99"/>
    <w:unhideWhenUsed/>
    <w:rsid w:val="000D68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68AD"/>
    <w:rPr>
      <w:rFonts w:ascii="Times New Roman" w:hAnsi="Times New Roman"/>
      <w:sz w:val="24"/>
    </w:rPr>
  </w:style>
  <w:style w:type="paragraph" w:styleId="Footer">
    <w:name w:val="footer"/>
    <w:basedOn w:val="Normal"/>
    <w:link w:val="FooterChar"/>
    <w:uiPriority w:val="99"/>
    <w:unhideWhenUsed/>
    <w:rsid w:val="000D68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68AD"/>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770007">
      <w:bodyDiv w:val="1"/>
      <w:marLeft w:val="0"/>
      <w:marRight w:val="0"/>
      <w:marTop w:val="0"/>
      <w:marBottom w:val="0"/>
      <w:divBdr>
        <w:top w:val="none" w:sz="0" w:space="0" w:color="auto"/>
        <w:left w:val="none" w:sz="0" w:space="0" w:color="auto"/>
        <w:bottom w:val="none" w:sz="0" w:space="0" w:color="auto"/>
        <w:right w:val="none" w:sz="0" w:space="0" w:color="auto"/>
      </w:divBdr>
      <w:divsChild>
        <w:div w:id="384184056">
          <w:marLeft w:val="0"/>
          <w:marRight w:val="0"/>
          <w:marTop w:val="0"/>
          <w:marBottom w:val="0"/>
          <w:divBdr>
            <w:top w:val="none" w:sz="0" w:space="0" w:color="auto"/>
            <w:left w:val="none" w:sz="0" w:space="0" w:color="auto"/>
            <w:bottom w:val="none" w:sz="0" w:space="0" w:color="auto"/>
            <w:right w:val="none" w:sz="0" w:space="0" w:color="auto"/>
          </w:divBdr>
          <w:divsChild>
            <w:div w:id="585964933">
              <w:marLeft w:val="0"/>
              <w:marRight w:val="0"/>
              <w:marTop w:val="0"/>
              <w:marBottom w:val="0"/>
              <w:divBdr>
                <w:top w:val="none" w:sz="0" w:space="0" w:color="auto"/>
                <w:left w:val="none" w:sz="0" w:space="0" w:color="auto"/>
                <w:bottom w:val="none" w:sz="0" w:space="0" w:color="auto"/>
                <w:right w:val="none" w:sz="0" w:space="0" w:color="auto"/>
              </w:divBdr>
              <w:divsChild>
                <w:div w:id="2132555814">
                  <w:marLeft w:val="0"/>
                  <w:marRight w:val="0"/>
                  <w:marTop w:val="0"/>
                  <w:marBottom w:val="0"/>
                  <w:divBdr>
                    <w:top w:val="none" w:sz="0" w:space="0" w:color="auto"/>
                    <w:left w:val="none" w:sz="0" w:space="0" w:color="auto"/>
                    <w:bottom w:val="none" w:sz="0" w:space="0" w:color="auto"/>
                    <w:right w:val="none" w:sz="0" w:space="0" w:color="auto"/>
                  </w:divBdr>
                  <w:divsChild>
                    <w:div w:id="1380860465">
                      <w:marLeft w:val="0"/>
                      <w:marRight w:val="0"/>
                      <w:marTop w:val="0"/>
                      <w:marBottom w:val="0"/>
                      <w:divBdr>
                        <w:top w:val="none" w:sz="0" w:space="0" w:color="auto"/>
                        <w:left w:val="none" w:sz="0" w:space="0" w:color="auto"/>
                        <w:bottom w:val="none" w:sz="0" w:space="0" w:color="auto"/>
                        <w:right w:val="none" w:sz="0" w:space="0" w:color="auto"/>
                      </w:divBdr>
                      <w:divsChild>
                        <w:div w:id="1756440504">
                          <w:marLeft w:val="0"/>
                          <w:marRight w:val="0"/>
                          <w:marTop w:val="0"/>
                          <w:marBottom w:val="0"/>
                          <w:divBdr>
                            <w:top w:val="none" w:sz="0" w:space="0" w:color="auto"/>
                            <w:left w:val="none" w:sz="0" w:space="0" w:color="auto"/>
                            <w:bottom w:val="none" w:sz="0" w:space="0" w:color="auto"/>
                            <w:right w:val="none" w:sz="0" w:space="0" w:color="auto"/>
                          </w:divBdr>
                          <w:divsChild>
                            <w:div w:id="713240899">
                              <w:marLeft w:val="0"/>
                              <w:marRight w:val="0"/>
                              <w:marTop w:val="0"/>
                              <w:marBottom w:val="0"/>
                              <w:divBdr>
                                <w:top w:val="none" w:sz="0" w:space="0" w:color="auto"/>
                                <w:left w:val="none" w:sz="0" w:space="0" w:color="auto"/>
                                <w:bottom w:val="none" w:sz="0" w:space="0" w:color="auto"/>
                                <w:right w:val="none" w:sz="0" w:space="0" w:color="auto"/>
                              </w:divBdr>
                              <w:divsChild>
                                <w:div w:id="87007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288018">
      <w:bodyDiv w:val="1"/>
      <w:marLeft w:val="0"/>
      <w:marRight w:val="0"/>
      <w:marTop w:val="0"/>
      <w:marBottom w:val="0"/>
      <w:divBdr>
        <w:top w:val="none" w:sz="0" w:space="0" w:color="auto"/>
        <w:left w:val="none" w:sz="0" w:space="0" w:color="auto"/>
        <w:bottom w:val="none" w:sz="0" w:space="0" w:color="auto"/>
        <w:right w:val="none" w:sz="0" w:space="0" w:color="auto"/>
      </w:divBdr>
      <w:divsChild>
        <w:div w:id="1231380513">
          <w:marLeft w:val="0"/>
          <w:marRight w:val="0"/>
          <w:marTop w:val="0"/>
          <w:marBottom w:val="0"/>
          <w:divBdr>
            <w:top w:val="none" w:sz="0" w:space="0" w:color="auto"/>
            <w:left w:val="none" w:sz="0" w:space="0" w:color="auto"/>
            <w:bottom w:val="none" w:sz="0" w:space="0" w:color="auto"/>
            <w:right w:val="none" w:sz="0" w:space="0" w:color="auto"/>
          </w:divBdr>
          <w:divsChild>
            <w:div w:id="2083873254">
              <w:marLeft w:val="0"/>
              <w:marRight w:val="0"/>
              <w:marTop w:val="0"/>
              <w:marBottom w:val="0"/>
              <w:divBdr>
                <w:top w:val="none" w:sz="0" w:space="0" w:color="auto"/>
                <w:left w:val="none" w:sz="0" w:space="0" w:color="auto"/>
                <w:bottom w:val="none" w:sz="0" w:space="0" w:color="auto"/>
                <w:right w:val="none" w:sz="0" w:space="0" w:color="auto"/>
              </w:divBdr>
            </w:div>
          </w:divsChild>
        </w:div>
        <w:div w:id="389614219">
          <w:marLeft w:val="0"/>
          <w:marRight w:val="0"/>
          <w:marTop w:val="0"/>
          <w:marBottom w:val="0"/>
          <w:divBdr>
            <w:top w:val="none" w:sz="0" w:space="0" w:color="auto"/>
            <w:left w:val="none" w:sz="0" w:space="0" w:color="auto"/>
            <w:bottom w:val="none" w:sz="0" w:space="0" w:color="auto"/>
            <w:right w:val="none" w:sz="0" w:space="0" w:color="auto"/>
          </w:divBdr>
          <w:divsChild>
            <w:div w:id="54202383">
              <w:marLeft w:val="0"/>
              <w:marRight w:val="0"/>
              <w:marTop w:val="0"/>
              <w:marBottom w:val="0"/>
              <w:divBdr>
                <w:top w:val="none" w:sz="0" w:space="0" w:color="auto"/>
                <w:left w:val="none" w:sz="0" w:space="0" w:color="auto"/>
                <w:bottom w:val="none" w:sz="0" w:space="0" w:color="auto"/>
                <w:right w:val="none" w:sz="0" w:space="0" w:color="auto"/>
              </w:divBdr>
              <w:divsChild>
                <w:div w:id="190861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220561">
      <w:bodyDiv w:val="1"/>
      <w:marLeft w:val="0"/>
      <w:marRight w:val="0"/>
      <w:marTop w:val="0"/>
      <w:marBottom w:val="0"/>
      <w:divBdr>
        <w:top w:val="none" w:sz="0" w:space="0" w:color="auto"/>
        <w:left w:val="none" w:sz="0" w:space="0" w:color="auto"/>
        <w:bottom w:val="none" w:sz="0" w:space="0" w:color="auto"/>
        <w:right w:val="none" w:sz="0" w:space="0" w:color="auto"/>
      </w:divBdr>
      <w:divsChild>
        <w:div w:id="1997955363">
          <w:marLeft w:val="0"/>
          <w:marRight w:val="0"/>
          <w:marTop w:val="0"/>
          <w:marBottom w:val="0"/>
          <w:divBdr>
            <w:top w:val="none" w:sz="0" w:space="0" w:color="auto"/>
            <w:left w:val="none" w:sz="0" w:space="0" w:color="auto"/>
            <w:bottom w:val="none" w:sz="0" w:space="0" w:color="auto"/>
            <w:right w:val="none" w:sz="0" w:space="0" w:color="auto"/>
          </w:divBdr>
          <w:divsChild>
            <w:div w:id="445394273">
              <w:marLeft w:val="0"/>
              <w:marRight w:val="0"/>
              <w:marTop w:val="0"/>
              <w:marBottom w:val="0"/>
              <w:divBdr>
                <w:top w:val="none" w:sz="0" w:space="0" w:color="auto"/>
                <w:left w:val="none" w:sz="0" w:space="0" w:color="auto"/>
                <w:bottom w:val="none" w:sz="0" w:space="0" w:color="auto"/>
                <w:right w:val="none" w:sz="0" w:space="0" w:color="auto"/>
              </w:divBdr>
              <w:divsChild>
                <w:div w:id="673411748">
                  <w:marLeft w:val="0"/>
                  <w:marRight w:val="0"/>
                  <w:marTop w:val="0"/>
                  <w:marBottom w:val="0"/>
                  <w:divBdr>
                    <w:top w:val="none" w:sz="0" w:space="0" w:color="auto"/>
                    <w:left w:val="none" w:sz="0" w:space="0" w:color="auto"/>
                    <w:bottom w:val="none" w:sz="0" w:space="0" w:color="auto"/>
                    <w:right w:val="none" w:sz="0" w:space="0" w:color="auto"/>
                  </w:divBdr>
                  <w:divsChild>
                    <w:div w:id="1286884048">
                      <w:marLeft w:val="0"/>
                      <w:marRight w:val="0"/>
                      <w:marTop w:val="0"/>
                      <w:marBottom w:val="0"/>
                      <w:divBdr>
                        <w:top w:val="none" w:sz="0" w:space="0" w:color="auto"/>
                        <w:left w:val="none" w:sz="0" w:space="0" w:color="auto"/>
                        <w:bottom w:val="none" w:sz="0" w:space="0" w:color="auto"/>
                        <w:right w:val="none" w:sz="0" w:space="0" w:color="auto"/>
                      </w:divBdr>
                      <w:divsChild>
                        <w:div w:id="2133357565">
                          <w:marLeft w:val="0"/>
                          <w:marRight w:val="0"/>
                          <w:marTop w:val="0"/>
                          <w:marBottom w:val="0"/>
                          <w:divBdr>
                            <w:top w:val="none" w:sz="0" w:space="0" w:color="auto"/>
                            <w:left w:val="none" w:sz="0" w:space="0" w:color="auto"/>
                            <w:bottom w:val="none" w:sz="0" w:space="0" w:color="auto"/>
                            <w:right w:val="none" w:sz="0" w:space="0" w:color="auto"/>
                          </w:divBdr>
                          <w:divsChild>
                            <w:div w:id="1362706600">
                              <w:marLeft w:val="0"/>
                              <w:marRight w:val="0"/>
                              <w:marTop w:val="0"/>
                              <w:marBottom w:val="0"/>
                              <w:divBdr>
                                <w:top w:val="none" w:sz="0" w:space="0" w:color="auto"/>
                                <w:left w:val="none" w:sz="0" w:space="0" w:color="auto"/>
                                <w:bottom w:val="none" w:sz="0" w:space="0" w:color="auto"/>
                                <w:right w:val="none" w:sz="0" w:space="0" w:color="auto"/>
                              </w:divBdr>
                              <w:divsChild>
                                <w:div w:id="145918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8085410">
      <w:bodyDiv w:val="1"/>
      <w:marLeft w:val="0"/>
      <w:marRight w:val="0"/>
      <w:marTop w:val="0"/>
      <w:marBottom w:val="0"/>
      <w:divBdr>
        <w:top w:val="none" w:sz="0" w:space="0" w:color="auto"/>
        <w:left w:val="none" w:sz="0" w:space="0" w:color="auto"/>
        <w:bottom w:val="none" w:sz="0" w:space="0" w:color="auto"/>
        <w:right w:val="none" w:sz="0" w:space="0" w:color="auto"/>
      </w:divBdr>
      <w:divsChild>
        <w:div w:id="1794401885">
          <w:marLeft w:val="0"/>
          <w:marRight w:val="0"/>
          <w:marTop w:val="0"/>
          <w:marBottom w:val="0"/>
          <w:divBdr>
            <w:top w:val="none" w:sz="0" w:space="0" w:color="auto"/>
            <w:left w:val="none" w:sz="0" w:space="0" w:color="auto"/>
            <w:bottom w:val="none" w:sz="0" w:space="0" w:color="auto"/>
            <w:right w:val="none" w:sz="0" w:space="0" w:color="auto"/>
          </w:divBdr>
          <w:divsChild>
            <w:div w:id="1270745828">
              <w:marLeft w:val="0"/>
              <w:marRight w:val="0"/>
              <w:marTop w:val="0"/>
              <w:marBottom w:val="0"/>
              <w:divBdr>
                <w:top w:val="none" w:sz="0" w:space="0" w:color="auto"/>
                <w:left w:val="none" w:sz="0" w:space="0" w:color="auto"/>
                <w:bottom w:val="none" w:sz="0" w:space="0" w:color="auto"/>
                <w:right w:val="none" w:sz="0" w:space="0" w:color="auto"/>
              </w:divBdr>
              <w:divsChild>
                <w:div w:id="939726615">
                  <w:marLeft w:val="0"/>
                  <w:marRight w:val="0"/>
                  <w:marTop w:val="0"/>
                  <w:marBottom w:val="0"/>
                  <w:divBdr>
                    <w:top w:val="none" w:sz="0" w:space="0" w:color="auto"/>
                    <w:left w:val="none" w:sz="0" w:space="0" w:color="auto"/>
                    <w:bottom w:val="none" w:sz="0" w:space="0" w:color="auto"/>
                    <w:right w:val="none" w:sz="0" w:space="0" w:color="auto"/>
                  </w:divBdr>
                  <w:divsChild>
                    <w:div w:id="1129930650">
                      <w:marLeft w:val="0"/>
                      <w:marRight w:val="0"/>
                      <w:marTop w:val="0"/>
                      <w:marBottom w:val="0"/>
                      <w:divBdr>
                        <w:top w:val="none" w:sz="0" w:space="0" w:color="auto"/>
                        <w:left w:val="none" w:sz="0" w:space="0" w:color="auto"/>
                        <w:bottom w:val="none" w:sz="0" w:space="0" w:color="auto"/>
                        <w:right w:val="none" w:sz="0" w:space="0" w:color="auto"/>
                      </w:divBdr>
                      <w:divsChild>
                        <w:div w:id="324627198">
                          <w:marLeft w:val="0"/>
                          <w:marRight w:val="0"/>
                          <w:marTop w:val="0"/>
                          <w:marBottom w:val="0"/>
                          <w:divBdr>
                            <w:top w:val="none" w:sz="0" w:space="0" w:color="auto"/>
                            <w:left w:val="none" w:sz="0" w:space="0" w:color="auto"/>
                            <w:bottom w:val="none" w:sz="0" w:space="0" w:color="auto"/>
                            <w:right w:val="none" w:sz="0" w:space="0" w:color="auto"/>
                          </w:divBdr>
                          <w:divsChild>
                            <w:div w:id="753014032">
                              <w:marLeft w:val="0"/>
                              <w:marRight w:val="0"/>
                              <w:marTop w:val="0"/>
                              <w:marBottom w:val="0"/>
                              <w:divBdr>
                                <w:top w:val="none" w:sz="0" w:space="0" w:color="auto"/>
                                <w:left w:val="none" w:sz="0" w:space="0" w:color="auto"/>
                                <w:bottom w:val="none" w:sz="0" w:space="0" w:color="auto"/>
                                <w:right w:val="none" w:sz="0" w:space="0" w:color="auto"/>
                              </w:divBdr>
                              <w:divsChild>
                                <w:div w:id="145085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0637740">
      <w:bodyDiv w:val="1"/>
      <w:marLeft w:val="0"/>
      <w:marRight w:val="0"/>
      <w:marTop w:val="0"/>
      <w:marBottom w:val="0"/>
      <w:divBdr>
        <w:top w:val="none" w:sz="0" w:space="0" w:color="auto"/>
        <w:left w:val="none" w:sz="0" w:space="0" w:color="auto"/>
        <w:bottom w:val="none" w:sz="0" w:space="0" w:color="auto"/>
        <w:right w:val="none" w:sz="0" w:space="0" w:color="auto"/>
      </w:divBdr>
      <w:divsChild>
        <w:div w:id="2023164359">
          <w:marLeft w:val="0"/>
          <w:marRight w:val="0"/>
          <w:marTop w:val="0"/>
          <w:marBottom w:val="0"/>
          <w:divBdr>
            <w:top w:val="none" w:sz="0" w:space="0" w:color="auto"/>
            <w:left w:val="none" w:sz="0" w:space="0" w:color="auto"/>
            <w:bottom w:val="none" w:sz="0" w:space="0" w:color="auto"/>
            <w:right w:val="none" w:sz="0" w:space="0" w:color="auto"/>
          </w:divBdr>
          <w:divsChild>
            <w:div w:id="1295939142">
              <w:marLeft w:val="0"/>
              <w:marRight w:val="0"/>
              <w:marTop w:val="0"/>
              <w:marBottom w:val="0"/>
              <w:divBdr>
                <w:top w:val="none" w:sz="0" w:space="0" w:color="auto"/>
                <w:left w:val="none" w:sz="0" w:space="0" w:color="auto"/>
                <w:bottom w:val="none" w:sz="0" w:space="0" w:color="auto"/>
                <w:right w:val="none" w:sz="0" w:space="0" w:color="auto"/>
              </w:divBdr>
            </w:div>
          </w:divsChild>
        </w:div>
        <w:div w:id="1701853629">
          <w:marLeft w:val="0"/>
          <w:marRight w:val="0"/>
          <w:marTop w:val="0"/>
          <w:marBottom w:val="0"/>
          <w:divBdr>
            <w:top w:val="none" w:sz="0" w:space="0" w:color="auto"/>
            <w:left w:val="none" w:sz="0" w:space="0" w:color="auto"/>
            <w:bottom w:val="none" w:sz="0" w:space="0" w:color="auto"/>
            <w:right w:val="none" w:sz="0" w:space="0" w:color="auto"/>
          </w:divBdr>
          <w:divsChild>
            <w:div w:id="1231116050">
              <w:marLeft w:val="0"/>
              <w:marRight w:val="0"/>
              <w:marTop w:val="0"/>
              <w:marBottom w:val="0"/>
              <w:divBdr>
                <w:top w:val="none" w:sz="0" w:space="0" w:color="auto"/>
                <w:left w:val="none" w:sz="0" w:space="0" w:color="auto"/>
                <w:bottom w:val="none" w:sz="0" w:space="0" w:color="auto"/>
                <w:right w:val="none" w:sz="0" w:space="0" w:color="auto"/>
              </w:divBdr>
              <w:divsChild>
                <w:div w:id="37952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388900">
      <w:bodyDiv w:val="1"/>
      <w:marLeft w:val="0"/>
      <w:marRight w:val="0"/>
      <w:marTop w:val="0"/>
      <w:marBottom w:val="0"/>
      <w:divBdr>
        <w:top w:val="none" w:sz="0" w:space="0" w:color="auto"/>
        <w:left w:val="none" w:sz="0" w:space="0" w:color="auto"/>
        <w:bottom w:val="none" w:sz="0" w:space="0" w:color="auto"/>
        <w:right w:val="none" w:sz="0" w:space="0" w:color="auto"/>
      </w:divBdr>
      <w:divsChild>
        <w:div w:id="152645437">
          <w:marLeft w:val="0"/>
          <w:marRight w:val="0"/>
          <w:marTop w:val="0"/>
          <w:marBottom w:val="0"/>
          <w:divBdr>
            <w:top w:val="none" w:sz="0" w:space="0" w:color="auto"/>
            <w:left w:val="none" w:sz="0" w:space="0" w:color="auto"/>
            <w:bottom w:val="none" w:sz="0" w:space="0" w:color="auto"/>
            <w:right w:val="none" w:sz="0" w:space="0" w:color="auto"/>
          </w:divBdr>
          <w:divsChild>
            <w:div w:id="1088230225">
              <w:marLeft w:val="0"/>
              <w:marRight w:val="0"/>
              <w:marTop w:val="0"/>
              <w:marBottom w:val="0"/>
              <w:divBdr>
                <w:top w:val="none" w:sz="0" w:space="0" w:color="auto"/>
                <w:left w:val="none" w:sz="0" w:space="0" w:color="auto"/>
                <w:bottom w:val="none" w:sz="0" w:space="0" w:color="auto"/>
                <w:right w:val="none" w:sz="0" w:space="0" w:color="auto"/>
              </w:divBdr>
            </w:div>
          </w:divsChild>
        </w:div>
        <w:div w:id="676076990">
          <w:marLeft w:val="0"/>
          <w:marRight w:val="0"/>
          <w:marTop w:val="0"/>
          <w:marBottom w:val="0"/>
          <w:divBdr>
            <w:top w:val="none" w:sz="0" w:space="0" w:color="auto"/>
            <w:left w:val="none" w:sz="0" w:space="0" w:color="auto"/>
            <w:bottom w:val="none" w:sz="0" w:space="0" w:color="auto"/>
            <w:right w:val="none" w:sz="0" w:space="0" w:color="auto"/>
          </w:divBdr>
          <w:divsChild>
            <w:div w:id="1467624736">
              <w:marLeft w:val="0"/>
              <w:marRight w:val="0"/>
              <w:marTop w:val="0"/>
              <w:marBottom w:val="0"/>
              <w:divBdr>
                <w:top w:val="none" w:sz="0" w:space="0" w:color="auto"/>
                <w:left w:val="none" w:sz="0" w:space="0" w:color="auto"/>
                <w:bottom w:val="none" w:sz="0" w:space="0" w:color="auto"/>
                <w:right w:val="none" w:sz="0" w:space="0" w:color="auto"/>
              </w:divBdr>
              <w:divsChild>
                <w:div w:id="105377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089499">
      <w:bodyDiv w:val="1"/>
      <w:marLeft w:val="0"/>
      <w:marRight w:val="0"/>
      <w:marTop w:val="0"/>
      <w:marBottom w:val="0"/>
      <w:divBdr>
        <w:top w:val="none" w:sz="0" w:space="0" w:color="auto"/>
        <w:left w:val="none" w:sz="0" w:space="0" w:color="auto"/>
        <w:bottom w:val="none" w:sz="0" w:space="0" w:color="auto"/>
        <w:right w:val="none" w:sz="0" w:space="0" w:color="auto"/>
      </w:divBdr>
      <w:divsChild>
        <w:div w:id="662508316">
          <w:marLeft w:val="0"/>
          <w:marRight w:val="0"/>
          <w:marTop w:val="0"/>
          <w:marBottom w:val="0"/>
          <w:divBdr>
            <w:top w:val="none" w:sz="0" w:space="0" w:color="auto"/>
            <w:left w:val="none" w:sz="0" w:space="0" w:color="auto"/>
            <w:bottom w:val="none" w:sz="0" w:space="0" w:color="auto"/>
            <w:right w:val="none" w:sz="0" w:space="0" w:color="auto"/>
          </w:divBdr>
          <w:divsChild>
            <w:div w:id="126511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14047">
      <w:bodyDiv w:val="1"/>
      <w:marLeft w:val="0"/>
      <w:marRight w:val="0"/>
      <w:marTop w:val="0"/>
      <w:marBottom w:val="0"/>
      <w:divBdr>
        <w:top w:val="none" w:sz="0" w:space="0" w:color="auto"/>
        <w:left w:val="none" w:sz="0" w:space="0" w:color="auto"/>
        <w:bottom w:val="none" w:sz="0" w:space="0" w:color="auto"/>
        <w:right w:val="none" w:sz="0" w:space="0" w:color="auto"/>
      </w:divBdr>
      <w:divsChild>
        <w:div w:id="175731614">
          <w:marLeft w:val="0"/>
          <w:marRight w:val="0"/>
          <w:marTop w:val="0"/>
          <w:marBottom w:val="0"/>
          <w:divBdr>
            <w:top w:val="none" w:sz="0" w:space="0" w:color="auto"/>
            <w:left w:val="none" w:sz="0" w:space="0" w:color="auto"/>
            <w:bottom w:val="none" w:sz="0" w:space="0" w:color="auto"/>
            <w:right w:val="none" w:sz="0" w:space="0" w:color="auto"/>
          </w:divBdr>
          <w:divsChild>
            <w:div w:id="621494013">
              <w:marLeft w:val="0"/>
              <w:marRight w:val="0"/>
              <w:marTop w:val="0"/>
              <w:marBottom w:val="0"/>
              <w:divBdr>
                <w:top w:val="none" w:sz="0" w:space="0" w:color="auto"/>
                <w:left w:val="none" w:sz="0" w:space="0" w:color="auto"/>
                <w:bottom w:val="none" w:sz="0" w:space="0" w:color="auto"/>
                <w:right w:val="none" w:sz="0" w:space="0" w:color="auto"/>
              </w:divBdr>
              <w:divsChild>
                <w:div w:id="137966573">
                  <w:marLeft w:val="0"/>
                  <w:marRight w:val="0"/>
                  <w:marTop w:val="0"/>
                  <w:marBottom w:val="0"/>
                  <w:divBdr>
                    <w:top w:val="none" w:sz="0" w:space="0" w:color="auto"/>
                    <w:left w:val="none" w:sz="0" w:space="0" w:color="auto"/>
                    <w:bottom w:val="none" w:sz="0" w:space="0" w:color="auto"/>
                    <w:right w:val="none" w:sz="0" w:space="0" w:color="auto"/>
                  </w:divBdr>
                  <w:divsChild>
                    <w:div w:id="92748507">
                      <w:marLeft w:val="0"/>
                      <w:marRight w:val="0"/>
                      <w:marTop w:val="0"/>
                      <w:marBottom w:val="0"/>
                      <w:divBdr>
                        <w:top w:val="none" w:sz="0" w:space="0" w:color="auto"/>
                        <w:left w:val="none" w:sz="0" w:space="0" w:color="auto"/>
                        <w:bottom w:val="none" w:sz="0" w:space="0" w:color="auto"/>
                        <w:right w:val="none" w:sz="0" w:space="0" w:color="auto"/>
                      </w:divBdr>
                      <w:divsChild>
                        <w:div w:id="724253296">
                          <w:marLeft w:val="0"/>
                          <w:marRight w:val="0"/>
                          <w:marTop w:val="0"/>
                          <w:marBottom w:val="0"/>
                          <w:divBdr>
                            <w:top w:val="none" w:sz="0" w:space="0" w:color="auto"/>
                            <w:left w:val="none" w:sz="0" w:space="0" w:color="auto"/>
                            <w:bottom w:val="none" w:sz="0" w:space="0" w:color="auto"/>
                            <w:right w:val="none" w:sz="0" w:space="0" w:color="auto"/>
                          </w:divBdr>
                          <w:divsChild>
                            <w:div w:id="1260869516">
                              <w:marLeft w:val="0"/>
                              <w:marRight w:val="0"/>
                              <w:marTop w:val="0"/>
                              <w:marBottom w:val="0"/>
                              <w:divBdr>
                                <w:top w:val="none" w:sz="0" w:space="0" w:color="auto"/>
                                <w:left w:val="none" w:sz="0" w:space="0" w:color="auto"/>
                                <w:bottom w:val="none" w:sz="0" w:space="0" w:color="auto"/>
                                <w:right w:val="none" w:sz="0" w:space="0" w:color="auto"/>
                              </w:divBdr>
                              <w:divsChild>
                                <w:div w:id="10427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2837549">
      <w:bodyDiv w:val="1"/>
      <w:marLeft w:val="0"/>
      <w:marRight w:val="0"/>
      <w:marTop w:val="0"/>
      <w:marBottom w:val="0"/>
      <w:divBdr>
        <w:top w:val="none" w:sz="0" w:space="0" w:color="auto"/>
        <w:left w:val="none" w:sz="0" w:space="0" w:color="auto"/>
        <w:bottom w:val="none" w:sz="0" w:space="0" w:color="auto"/>
        <w:right w:val="none" w:sz="0" w:space="0" w:color="auto"/>
      </w:divBdr>
    </w:div>
    <w:div w:id="881551528">
      <w:bodyDiv w:val="1"/>
      <w:marLeft w:val="0"/>
      <w:marRight w:val="0"/>
      <w:marTop w:val="0"/>
      <w:marBottom w:val="0"/>
      <w:divBdr>
        <w:top w:val="none" w:sz="0" w:space="0" w:color="auto"/>
        <w:left w:val="none" w:sz="0" w:space="0" w:color="auto"/>
        <w:bottom w:val="none" w:sz="0" w:space="0" w:color="auto"/>
        <w:right w:val="none" w:sz="0" w:space="0" w:color="auto"/>
      </w:divBdr>
      <w:divsChild>
        <w:div w:id="1672029081">
          <w:marLeft w:val="0"/>
          <w:marRight w:val="0"/>
          <w:marTop w:val="0"/>
          <w:marBottom w:val="0"/>
          <w:divBdr>
            <w:top w:val="none" w:sz="0" w:space="0" w:color="auto"/>
            <w:left w:val="none" w:sz="0" w:space="0" w:color="auto"/>
            <w:bottom w:val="none" w:sz="0" w:space="0" w:color="auto"/>
            <w:right w:val="none" w:sz="0" w:space="0" w:color="auto"/>
          </w:divBdr>
          <w:divsChild>
            <w:div w:id="179001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074649">
      <w:bodyDiv w:val="1"/>
      <w:marLeft w:val="0"/>
      <w:marRight w:val="0"/>
      <w:marTop w:val="0"/>
      <w:marBottom w:val="0"/>
      <w:divBdr>
        <w:top w:val="none" w:sz="0" w:space="0" w:color="auto"/>
        <w:left w:val="none" w:sz="0" w:space="0" w:color="auto"/>
        <w:bottom w:val="none" w:sz="0" w:space="0" w:color="auto"/>
        <w:right w:val="none" w:sz="0" w:space="0" w:color="auto"/>
      </w:divBdr>
      <w:divsChild>
        <w:div w:id="610865008">
          <w:marLeft w:val="0"/>
          <w:marRight w:val="0"/>
          <w:marTop w:val="0"/>
          <w:marBottom w:val="0"/>
          <w:divBdr>
            <w:top w:val="none" w:sz="0" w:space="0" w:color="auto"/>
            <w:left w:val="none" w:sz="0" w:space="0" w:color="auto"/>
            <w:bottom w:val="none" w:sz="0" w:space="0" w:color="auto"/>
            <w:right w:val="none" w:sz="0" w:space="0" w:color="auto"/>
          </w:divBdr>
          <w:divsChild>
            <w:div w:id="1398241356">
              <w:marLeft w:val="0"/>
              <w:marRight w:val="0"/>
              <w:marTop w:val="0"/>
              <w:marBottom w:val="0"/>
              <w:divBdr>
                <w:top w:val="none" w:sz="0" w:space="0" w:color="auto"/>
                <w:left w:val="none" w:sz="0" w:space="0" w:color="auto"/>
                <w:bottom w:val="none" w:sz="0" w:space="0" w:color="auto"/>
                <w:right w:val="none" w:sz="0" w:space="0" w:color="auto"/>
              </w:divBdr>
              <w:divsChild>
                <w:div w:id="1874534908">
                  <w:marLeft w:val="0"/>
                  <w:marRight w:val="0"/>
                  <w:marTop w:val="0"/>
                  <w:marBottom w:val="0"/>
                  <w:divBdr>
                    <w:top w:val="none" w:sz="0" w:space="0" w:color="auto"/>
                    <w:left w:val="none" w:sz="0" w:space="0" w:color="auto"/>
                    <w:bottom w:val="none" w:sz="0" w:space="0" w:color="auto"/>
                    <w:right w:val="none" w:sz="0" w:space="0" w:color="auto"/>
                  </w:divBdr>
                  <w:divsChild>
                    <w:div w:id="706561222">
                      <w:marLeft w:val="0"/>
                      <w:marRight w:val="0"/>
                      <w:marTop w:val="0"/>
                      <w:marBottom w:val="0"/>
                      <w:divBdr>
                        <w:top w:val="none" w:sz="0" w:space="0" w:color="auto"/>
                        <w:left w:val="none" w:sz="0" w:space="0" w:color="auto"/>
                        <w:bottom w:val="none" w:sz="0" w:space="0" w:color="auto"/>
                        <w:right w:val="none" w:sz="0" w:space="0" w:color="auto"/>
                      </w:divBdr>
                      <w:divsChild>
                        <w:div w:id="404645049">
                          <w:marLeft w:val="0"/>
                          <w:marRight w:val="0"/>
                          <w:marTop w:val="0"/>
                          <w:marBottom w:val="0"/>
                          <w:divBdr>
                            <w:top w:val="none" w:sz="0" w:space="0" w:color="auto"/>
                            <w:left w:val="none" w:sz="0" w:space="0" w:color="auto"/>
                            <w:bottom w:val="none" w:sz="0" w:space="0" w:color="auto"/>
                            <w:right w:val="none" w:sz="0" w:space="0" w:color="auto"/>
                          </w:divBdr>
                          <w:divsChild>
                            <w:div w:id="703099309">
                              <w:marLeft w:val="0"/>
                              <w:marRight w:val="0"/>
                              <w:marTop w:val="0"/>
                              <w:marBottom w:val="0"/>
                              <w:divBdr>
                                <w:top w:val="none" w:sz="0" w:space="0" w:color="auto"/>
                                <w:left w:val="none" w:sz="0" w:space="0" w:color="auto"/>
                                <w:bottom w:val="none" w:sz="0" w:space="0" w:color="auto"/>
                                <w:right w:val="none" w:sz="0" w:space="0" w:color="auto"/>
                              </w:divBdr>
                              <w:divsChild>
                                <w:div w:id="208648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2518041">
      <w:bodyDiv w:val="1"/>
      <w:marLeft w:val="0"/>
      <w:marRight w:val="0"/>
      <w:marTop w:val="0"/>
      <w:marBottom w:val="0"/>
      <w:divBdr>
        <w:top w:val="none" w:sz="0" w:space="0" w:color="auto"/>
        <w:left w:val="none" w:sz="0" w:space="0" w:color="auto"/>
        <w:bottom w:val="none" w:sz="0" w:space="0" w:color="auto"/>
        <w:right w:val="none" w:sz="0" w:space="0" w:color="auto"/>
      </w:divBdr>
      <w:divsChild>
        <w:div w:id="1832405405">
          <w:marLeft w:val="0"/>
          <w:marRight w:val="0"/>
          <w:marTop w:val="0"/>
          <w:marBottom w:val="0"/>
          <w:divBdr>
            <w:top w:val="none" w:sz="0" w:space="0" w:color="auto"/>
            <w:left w:val="none" w:sz="0" w:space="0" w:color="auto"/>
            <w:bottom w:val="none" w:sz="0" w:space="0" w:color="auto"/>
            <w:right w:val="none" w:sz="0" w:space="0" w:color="auto"/>
          </w:divBdr>
          <w:divsChild>
            <w:div w:id="792283978">
              <w:marLeft w:val="0"/>
              <w:marRight w:val="0"/>
              <w:marTop w:val="0"/>
              <w:marBottom w:val="0"/>
              <w:divBdr>
                <w:top w:val="none" w:sz="0" w:space="0" w:color="auto"/>
                <w:left w:val="none" w:sz="0" w:space="0" w:color="auto"/>
                <w:bottom w:val="none" w:sz="0" w:space="0" w:color="auto"/>
                <w:right w:val="none" w:sz="0" w:space="0" w:color="auto"/>
              </w:divBdr>
              <w:divsChild>
                <w:div w:id="296767468">
                  <w:marLeft w:val="0"/>
                  <w:marRight w:val="0"/>
                  <w:marTop w:val="0"/>
                  <w:marBottom w:val="0"/>
                  <w:divBdr>
                    <w:top w:val="none" w:sz="0" w:space="0" w:color="auto"/>
                    <w:left w:val="none" w:sz="0" w:space="0" w:color="auto"/>
                    <w:bottom w:val="none" w:sz="0" w:space="0" w:color="auto"/>
                    <w:right w:val="none" w:sz="0" w:space="0" w:color="auto"/>
                  </w:divBdr>
                  <w:divsChild>
                    <w:div w:id="1836458567">
                      <w:marLeft w:val="0"/>
                      <w:marRight w:val="0"/>
                      <w:marTop w:val="0"/>
                      <w:marBottom w:val="0"/>
                      <w:divBdr>
                        <w:top w:val="none" w:sz="0" w:space="0" w:color="auto"/>
                        <w:left w:val="none" w:sz="0" w:space="0" w:color="auto"/>
                        <w:bottom w:val="none" w:sz="0" w:space="0" w:color="auto"/>
                        <w:right w:val="none" w:sz="0" w:space="0" w:color="auto"/>
                      </w:divBdr>
                      <w:divsChild>
                        <w:div w:id="1176309033">
                          <w:marLeft w:val="0"/>
                          <w:marRight w:val="0"/>
                          <w:marTop w:val="0"/>
                          <w:marBottom w:val="0"/>
                          <w:divBdr>
                            <w:top w:val="none" w:sz="0" w:space="0" w:color="auto"/>
                            <w:left w:val="none" w:sz="0" w:space="0" w:color="auto"/>
                            <w:bottom w:val="none" w:sz="0" w:space="0" w:color="auto"/>
                            <w:right w:val="none" w:sz="0" w:space="0" w:color="auto"/>
                          </w:divBdr>
                          <w:divsChild>
                            <w:div w:id="1247961710">
                              <w:marLeft w:val="0"/>
                              <w:marRight w:val="0"/>
                              <w:marTop w:val="0"/>
                              <w:marBottom w:val="0"/>
                              <w:divBdr>
                                <w:top w:val="none" w:sz="0" w:space="0" w:color="auto"/>
                                <w:left w:val="none" w:sz="0" w:space="0" w:color="auto"/>
                                <w:bottom w:val="none" w:sz="0" w:space="0" w:color="auto"/>
                                <w:right w:val="none" w:sz="0" w:space="0" w:color="auto"/>
                              </w:divBdr>
                              <w:divsChild>
                                <w:div w:id="64843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2266620">
      <w:bodyDiv w:val="1"/>
      <w:marLeft w:val="0"/>
      <w:marRight w:val="0"/>
      <w:marTop w:val="0"/>
      <w:marBottom w:val="0"/>
      <w:divBdr>
        <w:top w:val="none" w:sz="0" w:space="0" w:color="auto"/>
        <w:left w:val="none" w:sz="0" w:space="0" w:color="auto"/>
        <w:bottom w:val="none" w:sz="0" w:space="0" w:color="auto"/>
        <w:right w:val="none" w:sz="0" w:space="0" w:color="auto"/>
      </w:divBdr>
    </w:div>
    <w:div w:id="1105923889">
      <w:bodyDiv w:val="1"/>
      <w:marLeft w:val="0"/>
      <w:marRight w:val="0"/>
      <w:marTop w:val="0"/>
      <w:marBottom w:val="0"/>
      <w:divBdr>
        <w:top w:val="none" w:sz="0" w:space="0" w:color="auto"/>
        <w:left w:val="none" w:sz="0" w:space="0" w:color="auto"/>
        <w:bottom w:val="none" w:sz="0" w:space="0" w:color="auto"/>
        <w:right w:val="none" w:sz="0" w:space="0" w:color="auto"/>
      </w:divBdr>
    </w:div>
    <w:div w:id="1125738103">
      <w:bodyDiv w:val="1"/>
      <w:marLeft w:val="0"/>
      <w:marRight w:val="0"/>
      <w:marTop w:val="0"/>
      <w:marBottom w:val="0"/>
      <w:divBdr>
        <w:top w:val="none" w:sz="0" w:space="0" w:color="auto"/>
        <w:left w:val="none" w:sz="0" w:space="0" w:color="auto"/>
        <w:bottom w:val="none" w:sz="0" w:space="0" w:color="auto"/>
        <w:right w:val="none" w:sz="0" w:space="0" w:color="auto"/>
      </w:divBdr>
    </w:div>
    <w:div w:id="1146582181">
      <w:bodyDiv w:val="1"/>
      <w:marLeft w:val="0"/>
      <w:marRight w:val="0"/>
      <w:marTop w:val="0"/>
      <w:marBottom w:val="0"/>
      <w:divBdr>
        <w:top w:val="none" w:sz="0" w:space="0" w:color="auto"/>
        <w:left w:val="none" w:sz="0" w:space="0" w:color="auto"/>
        <w:bottom w:val="none" w:sz="0" w:space="0" w:color="auto"/>
        <w:right w:val="none" w:sz="0" w:space="0" w:color="auto"/>
      </w:divBdr>
      <w:divsChild>
        <w:div w:id="1214079122">
          <w:marLeft w:val="0"/>
          <w:marRight w:val="0"/>
          <w:marTop w:val="0"/>
          <w:marBottom w:val="0"/>
          <w:divBdr>
            <w:top w:val="none" w:sz="0" w:space="0" w:color="auto"/>
            <w:left w:val="none" w:sz="0" w:space="0" w:color="auto"/>
            <w:bottom w:val="none" w:sz="0" w:space="0" w:color="auto"/>
            <w:right w:val="none" w:sz="0" w:space="0" w:color="auto"/>
          </w:divBdr>
          <w:divsChild>
            <w:div w:id="317658662">
              <w:marLeft w:val="0"/>
              <w:marRight w:val="0"/>
              <w:marTop w:val="0"/>
              <w:marBottom w:val="0"/>
              <w:divBdr>
                <w:top w:val="none" w:sz="0" w:space="0" w:color="auto"/>
                <w:left w:val="none" w:sz="0" w:space="0" w:color="auto"/>
                <w:bottom w:val="none" w:sz="0" w:space="0" w:color="auto"/>
                <w:right w:val="none" w:sz="0" w:space="0" w:color="auto"/>
              </w:divBdr>
            </w:div>
          </w:divsChild>
        </w:div>
        <w:div w:id="1478105662">
          <w:marLeft w:val="0"/>
          <w:marRight w:val="0"/>
          <w:marTop w:val="0"/>
          <w:marBottom w:val="0"/>
          <w:divBdr>
            <w:top w:val="none" w:sz="0" w:space="0" w:color="auto"/>
            <w:left w:val="none" w:sz="0" w:space="0" w:color="auto"/>
            <w:bottom w:val="none" w:sz="0" w:space="0" w:color="auto"/>
            <w:right w:val="none" w:sz="0" w:space="0" w:color="auto"/>
          </w:divBdr>
          <w:divsChild>
            <w:div w:id="1899903513">
              <w:marLeft w:val="0"/>
              <w:marRight w:val="0"/>
              <w:marTop w:val="0"/>
              <w:marBottom w:val="0"/>
              <w:divBdr>
                <w:top w:val="none" w:sz="0" w:space="0" w:color="auto"/>
                <w:left w:val="none" w:sz="0" w:space="0" w:color="auto"/>
                <w:bottom w:val="none" w:sz="0" w:space="0" w:color="auto"/>
                <w:right w:val="none" w:sz="0" w:space="0" w:color="auto"/>
              </w:divBdr>
              <w:divsChild>
                <w:div w:id="173978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294991">
      <w:bodyDiv w:val="1"/>
      <w:marLeft w:val="0"/>
      <w:marRight w:val="0"/>
      <w:marTop w:val="0"/>
      <w:marBottom w:val="0"/>
      <w:divBdr>
        <w:top w:val="none" w:sz="0" w:space="0" w:color="auto"/>
        <w:left w:val="none" w:sz="0" w:space="0" w:color="auto"/>
        <w:bottom w:val="none" w:sz="0" w:space="0" w:color="auto"/>
        <w:right w:val="none" w:sz="0" w:space="0" w:color="auto"/>
      </w:divBdr>
    </w:div>
    <w:div w:id="1313682878">
      <w:bodyDiv w:val="1"/>
      <w:marLeft w:val="0"/>
      <w:marRight w:val="0"/>
      <w:marTop w:val="0"/>
      <w:marBottom w:val="0"/>
      <w:divBdr>
        <w:top w:val="none" w:sz="0" w:space="0" w:color="auto"/>
        <w:left w:val="none" w:sz="0" w:space="0" w:color="auto"/>
        <w:bottom w:val="none" w:sz="0" w:space="0" w:color="auto"/>
        <w:right w:val="none" w:sz="0" w:space="0" w:color="auto"/>
      </w:divBdr>
      <w:divsChild>
        <w:div w:id="1406951576">
          <w:marLeft w:val="0"/>
          <w:marRight w:val="0"/>
          <w:marTop w:val="0"/>
          <w:marBottom w:val="0"/>
          <w:divBdr>
            <w:top w:val="none" w:sz="0" w:space="0" w:color="auto"/>
            <w:left w:val="none" w:sz="0" w:space="0" w:color="auto"/>
            <w:bottom w:val="none" w:sz="0" w:space="0" w:color="auto"/>
            <w:right w:val="none" w:sz="0" w:space="0" w:color="auto"/>
          </w:divBdr>
          <w:divsChild>
            <w:div w:id="448552872">
              <w:marLeft w:val="0"/>
              <w:marRight w:val="0"/>
              <w:marTop w:val="0"/>
              <w:marBottom w:val="0"/>
              <w:divBdr>
                <w:top w:val="none" w:sz="0" w:space="0" w:color="auto"/>
                <w:left w:val="none" w:sz="0" w:space="0" w:color="auto"/>
                <w:bottom w:val="none" w:sz="0" w:space="0" w:color="auto"/>
                <w:right w:val="none" w:sz="0" w:space="0" w:color="auto"/>
              </w:divBdr>
              <w:divsChild>
                <w:div w:id="2086879868">
                  <w:marLeft w:val="0"/>
                  <w:marRight w:val="0"/>
                  <w:marTop w:val="0"/>
                  <w:marBottom w:val="0"/>
                  <w:divBdr>
                    <w:top w:val="none" w:sz="0" w:space="0" w:color="auto"/>
                    <w:left w:val="none" w:sz="0" w:space="0" w:color="auto"/>
                    <w:bottom w:val="none" w:sz="0" w:space="0" w:color="auto"/>
                    <w:right w:val="none" w:sz="0" w:space="0" w:color="auto"/>
                  </w:divBdr>
                  <w:divsChild>
                    <w:div w:id="1512374542">
                      <w:marLeft w:val="0"/>
                      <w:marRight w:val="0"/>
                      <w:marTop w:val="0"/>
                      <w:marBottom w:val="0"/>
                      <w:divBdr>
                        <w:top w:val="none" w:sz="0" w:space="0" w:color="auto"/>
                        <w:left w:val="none" w:sz="0" w:space="0" w:color="auto"/>
                        <w:bottom w:val="none" w:sz="0" w:space="0" w:color="auto"/>
                        <w:right w:val="none" w:sz="0" w:space="0" w:color="auto"/>
                      </w:divBdr>
                      <w:divsChild>
                        <w:div w:id="1697541951">
                          <w:marLeft w:val="0"/>
                          <w:marRight w:val="0"/>
                          <w:marTop w:val="0"/>
                          <w:marBottom w:val="0"/>
                          <w:divBdr>
                            <w:top w:val="none" w:sz="0" w:space="0" w:color="auto"/>
                            <w:left w:val="none" w:sz="0" w:space="0" w:color="auto"/>
                            <w:bottom w:val="none" w:sz="0" w:space="0" w:color="auto"/>
                            <w:right w:val="none" w:sz="0" w:space="0" w:color="auto"/>
                          </w:divBdr>
                          <w:divsChild>
                            <w:div w:id="1593128606">
                              <w:marLeft w:val="0"/>
                              <w:marRight w:val="0"/>
                              <w:marTop w:val="0"/>
                              <w:marBottom w:val="0"/>
                              <w:divBdr>
                                <w:top w:val="none" w:sz="0" w:space="0" w:color="auto"/>
                                <w:left w:val="none" w:sz="0" w:space="0" w:color="auto"/>
                                <w:bottom w:val="none" w:sz="0" w:space="0" w:color="auto"/>
                                <w:right w:val="none" w:sz="0" w:space="0" w:color="auto"/>
                              </w:divBdr>
                              <w:divsChild>
                                <w:div w:id="95441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5186128">
      <w:bodyDiv w:val="1"/>
      <w:marLeft w:val="0"/>
      <w:marRight w:val="0"/>
      <w:marTop w:val="0"/>
      <w:marBottom w:val="0"/>
      <w:divBdr>
        <w:top w:val="none" w:sz="0" w:space="0" w:color="auto"/>
        <w:left w:val="none" w:sz="0" w:space="0" w:color="auto"/>
        <w:bottom w:val="none" w:sz="0" w:space="0" w:color="auto"/>
        <w:right w:val="none" w:sz="0" w:space="0" w:color="auto"/>
      </w:divBdr>
      <w:divsChild>
        <w:div w:id="1512988460">
          <w:marLeft w:val="0"/>
          <w:marRight w:val="0"/>
          <w:marTop w:val="0"/>
          <w:marBottom w:val="0"/>
          <w:divBdr>
            <w:top w:val="none" w:sz="0" w:space="0" w:color="auto"/>
            <w:left w:val="none" w:sz="0" w:space="0" w:color="auto"/>
            <w:bottom w:val="none" w:sz="0" w:space="0" w:color="auto"/>
            <w:right w:val="none" w:sz="0" w:space="0" w:color="auto"/>
          </w:divBdr>
          <w:divsChild>
            <w:div w:id="1625042623">
              <w:marLeft w:val="0"/>
              <w:marRight w:val="0"/>
              <w:marTop w:val="0"/>
              <w:marBottom w:val="0"/>
              <w:divBdr>
                <w:top w:val="none" w:sz="0" w:space="0" w:color="auto"/>
                <w:left w:val="none" w:sz="0" w:space="0" w:color="auto"/>
                <w:bottom w:val="none" w:sz="0" w:space="0" w:color="auto"/>
                <w:right w:val="none" w:sz="0" w:space="0" w:color="auto"/>
              </w:divBdr>
              <w:divsChild>
                <w:div w:id="610667637">
                  <w:marLeft w:val="0"/>
                  <w:marRight w:val="0"/>
                  <w:marTop w:val="0"/>
                  <w:marBottom w:val="0"/>
                  <w:divBdr>
                    <w:top w:val="none" w:sz="0" w:space="0" w:color="auto"/>
                    <w:left w:val="none" w:sz="0" w:space="0" w:color="auto"/>
                    <w:bottom w:val="none" w:sz="0" w:space="0" w:color="auto"/>
                    <w:right w:val="none" w:sz="0" w:space="0" w:color="auto"/>
                  </w:divBdr>
                  <w:divsChild>
                    <w:div w:id="5906081">
                      <w:marLeft w:val="0"/>
                      <w:marRight w:val="0"/>
                      <w:marTop w:val="0"/>
                      <w:marBottom w:val="0"/>
                      <w:divBdr>
                        <w:top w:val="none" w:sz="0" w:space="0" w:color="auto"/>
                        <w:left w:val="none" w:sz="0" w:space="0" w:color="auto"/>
                        <w:bottom w:val="none" w:sz="0" w:space="0" w:color="auto"/>
                        <w:right w:val="none" w:sz="0" w:space="0" w:color="auto"/>
                      </w:divBdr>
                      <w:divsChild>
                        <w:div w:id="847981134">
                          <w:marLeft w:val="0"/>
                          <w:marRight w:val="0"/>
                          <w:marTop w:val="0"/>
                          <w:marBottom w:val="0"/>
                          <w:divBdr>
                            <w:top w:val="none" w:sz="0" w:space="0" w:color="auto"/>
                            <w:left w:val="none" w:sz="0" w:space="0" w:color="auto"/>
                            <w:bottom w:val="none" w:sz="0" w:space="0" w:color="auto"/>
                            <w:right w:val="none" w:sz="0" w:space="0" w:color="auto"/>
                          </w:divBdr>
                          <w:divsChild>
                            <w:div w:id="1879273584">
                              <w:marLeft w:val="0"/>
                              <w:marRight w:val="0"/>
                              <w:marTop w:val="0"/>
                              <w:marBottom w:val="0"/>
                              <w:divBdr>
                                <w:top w:val="none" w:sz="0" w:space="0" w:color="auto"/>
                                <w:left w:val="none" w:sz="0" w:space="0" w:color="auto"/>
                                <w:bottom w:val="none" w:sz="0" w:space="0" w:color="auto"/>
                                <w:right w:val="none" w:sz="0" w:space="0" w:color="auto"/>
                              </w:divBdr>
                              <w:divsChild>
                                <w:div w:id="206355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9952517">
      <w:bodyDiv w:val="1"/>
      <w:marLeft w:val="0"/>
      <w:marRight w:val="0"/>
      <w:marTop w:val="0"/>
      <w:marBottom w:val="0"/>
      <w:divBdr>
        <w:top w:val="none" w:sz="0" w:space="0" w:color="auto"/>
        <w:left w:val="none" w:sz="0" w:space="0" w:color="auto"/>
        <w:bottom w:val="none" w:sz="0" w:space="0" w:color="auto"/>
        <w:right w:val="none" w:sz="0" w:space="0" w:color="auto"/>
      </w:divBdr>
    </w:div>
    <w:div w:id="1537235778">
      <w:bodyDiv w:val="1"/>
      <w:marLeft w:val="0"/>
      <w:marRight w:val="0"/>
      <w:marTop w:val="0"/>
      <w:marBottom w:val="0"/>
      <w:divBdr>
        <w:top w:val="none" w:sz="0" w:space="0" w:color="auto"/>
        <w:left w:val="none" w:sz="0" w:space="0" w:color="auto"/>
        <w:bottom w:val="none" w:sz="0" w:space="0" w:color="auto"/>
        <w:right w:val="none" w:sz="0" w:space="0" w:color="auto"/>
      </w:divBdr>
      <w:divsChild>
        <w:div w:id="460225370">
          <w:marLeft w:val="0"/>
          <w:marRight w:val="0"/>
          <w:marTop w:val="0"/>
          <w:marBottom w:val="0"/>
          <w:divBdr>
            <w:top w:val="none" w:sz="0" w:space="0" w:color="auto"/>
            <w:left w:val="none" w:sz="0" w:space="0" w:color="auto"/>
            <w:bottom w:val="none" w:sz="0" w:space="0" w:color="auto"/>
            <w:right w:val="none" w:sz="0" w:space="0" w:color="auto"/>
          </w:divBdr>
          <w:divsChild>
            <w:div w:id="292492577">
              <w:marLeft w:val="0"/>
              <w:marRight w:val="0"/>
              <w:marTop w:val="0"/>
              <w:marBottom w:val="0"/>
              <w:divBdr>
                <w:top w:val="none" w:sz="0" w:space="0" w:color="auto"/>
                <w:left w:val="none" w:sz="0" w:space="0" w:color="auto"/>
                <w:bottom w:val="none" w:sz="0" w:space="0" w:color="auto"/>
                <w:right w:val="none" w:sz="0" w:space="0" w:color="auto"/>
              </w:divBdr>
              <w:divsChild>
                <w:div w:id="1194464071">
                  <w:marLeft w:val="0"/>
                  <w:marRight w:val="0"/>
                  <w:marTop w:val="0"/>
                  <w:marBottom w:val="0"/>
                  <w:divBdr>
                    <w:top w:val="none" w:sz="0" w:space="0" w:color="auto"/>
                    <w:left w:val="none" w:sz="0" w:space="0" w:color="auto"/>
                    <w:bottom w:val="none" w:sz="0" w:space="0" w:color="auto"/>
                    <w:right w:val="none" w:sz="0" w:space="0" w:color="auto"/>
                  </w:divBdr>
                  <w:divsChild>
                    <w:div w:id="370612861">
                      <w:marLeft w:val="0"/>
                      <w:marRight w:val="0"/>
                      <w:marTop w:val="0"/>
                      <w:marBottom w:val="0"/>
                      <w:divBdr>
                        <w:top w:val="none" w:sz="0" w:space="0" w:color="auto"/>
                        <w:left w:val="none" w:sz="0" w:space="0" w:color="auto"/>
                        <w:bottom w:val="none" w:sz="0" w:space="0" w:color="auto"/>
                        <w:right w:val="none" w:sz="0" w:space="0" w:color="auto"/>
                      </w:divBdr>
                      <w:divsChild>
                        <w:div w:id="1775704166">
                          <w:marLeft w:val="0"/>
                          <w:marRight w:val="0"/>
                          <w:marTop w:val="0"/>
                          <w:marBottom w:val="0"/>
                          <w:divBdr>
                            <w:top w:val="none" w:sz="0" w:space="0" w:color="auto"/>
                            <w:left w:val="none" w:sz="0" w:space="0" w:color="auto"/>
                            <w:bottom w:val="none" w:sz="0" w:space="0" w:color="auto"/>
                            <w:right w:val="none" w:sz="0" w:space="0" w:color="auto"/>
                          </w:divBdr>
                          <w:divsChild>
                            <w:div w:id="1323703264">
                              <w:marLeft w:val="0"/>
                              <w:marRight w:val="0"/>
                              <w:marTop w:val="0"/>
                              <w:marBottom w:val="0"/>
                              <w:divBdr>
                                <w:top w:val="none" w:sz="0" w:space="0" w:color="auto"/>
                                <w:left w:val="none" w:sz="0" w:space="0" w:color="auto"/>
                                <w:bottom w:val="none" w:sz="0" w:space="0" w:color="auto"/>
                                <w:right w:val="none" w:sz="0" w:space="0" w:color="auto"/>
                              </w:divBdr>
                              <w:divsChild>
                                <w:div w:id="45903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9459429">
      <w:bodyDiv w:val="1"/>
      <w:marLeft w:val="0"/>
      <w:marRight w:val="0"/>
      <w:marTop w:val="0"/>
      <w:marBottom w:val="0"/>
      <w:divBdr>
        <w:top w:val="none" w:sz="0" w:space="0" w:color="auto"/>
        <w:left w:val="none" w:sz="0" w:space="0" w:color="auto"/>
        <w:bottom w:val="none" w:sz="0" w:space="0" w:color="auto"/>
        <w:right w:val="none" w:sz="0" w:space="0" w:color="auto"/>
      </w:divBdr>
      <w:divsChild>
        <w:div w:id="1553223843">
          <w:marLeft w:val="0"/>
          <w:marRight w:val="0"/>
          <w:marTop w:val="0"/>
          <w:marBottom w:val="0"/>
          <w:divBdr>
            <w:top w:val="none" w:sz="0" w:space="0" w:color="auto"/>
            <w:left w:val="none" w:sz="0" w:space="0" w:color="auto"/>
            <w:bottom w:val="none" w:sz="0" w:space="0" w:color="auto"/>
            <w:right w:val="none" w:sz="0" w:space="0" w:color="auto"/>
          </w:divBdr>
          <w:divsChild>
            <w:div w:id="110519455">
              <w:marLeft w:val="0"/>
              <w:marRight w:val="0"/>
              <w:marTop w:val="0"/>
              <w:marBottom w:val="0"/>
              <w:divBdr>
                <w:top w:val="none" w:sz="0" w:space="0" w:color="auto"/>
                <w:left w:val="none" w:sz="0" w:space="0" w:color="auto"/>
                <w:bottom w:val="none" w:sz="0" w:space="0" w:color="auto"/>
                <w:right w:val="none" w:sz="0" w:space="0" w:color="auto"/>
              </w:divBdr>
            </w:div>
          </w:divsChild>
        </w:div>
        <w:div w:id="2081243500">
          <w:marLeft w:val="0"/>
          <w:marRight w:val="0"/>
          <w:marTop w:val="0"/>
          <w:marBottom w:val="0"/>
          <w:divBdr>
            <w:top w:val="none" w:sz="0" w:space="0" w:color="auto"/>
            <w:left w:val="none" w:sz="0" w:space="0" w:color="auto"/>
            <w:bottom w:val="none" w:sz="0" w:space="0" w:color="auto"/>
            <w:right w:val="none" w:sz="0" w:space="0" w:color="auto"/>
          </w:divBdr>
          <w:divsChild>
            <w:div w:id="331689290">
              <w:marLeft w:val="0"/>
              <w:marRight w:val="0"/>
              <w:marTop w:val="0"/>
              <w:marBottom w:val="0"/>
              <w:divBdr>
                <w:top w:val="none" w:sz="0" w:space="0" w:color="auto"/>
                <w:left w:val="none" w:sz="0" w:space="0" w:color="auto"/>
                <w:bottom w:val="none" w:sz="0" w:space="0" w:color="auto"/>
                <w:right w:val="none" w:sz="0" w:space="0" w:color="auto"/>
              </w:divBdr>
              <w:divsChild>
                <w:div w:id="61368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373463">
      <w:bodyDiv w:val="1"/>
      <w:marLeft w:val="0"/>
      <w:marRight w:val="0"/>
      <w:marTop w:val="0"/>
      <w:marBottom w:val="0"/>
      <w:divBdr>
        <w:top w:val="none" w:sz="0" w:space="0" w:color="auto"/>
        <w:left w:val="none" w:sz="0" w:space="0" w:color="auto"/>
        <w:bottom w:val="none" w:sz="0" w:space="0" w:color="auto"/>
        <w:right w:val="none" w:sz="0" w:space="0" w:color="auto"/>
      </w:divBdr>
      <w:divsChild>
        <w:div w:id="1715424497">
          <w:marLeft w:val="0"/>
          <w:marRight w:val="0"/>
          <w:marTop w:val="0"/>
          <w:marBottom w:val="0"/>
          <w:divBdr>
            <w:top w:val="none" w:sz="0" w:space="0" w:color="auto"/>
            <w:left w:val="none" w:sz="0" w:space="0" w:color="auto"/>
            <w:bottom w:val="none" w:sz="0" w:space="0" w:color="auto"/>
            <w:right w:val="none" w:sz="0" w:space="0" w:color="auto"/>
          </w:divBdr>
          <w:divsChild>
            <w:div w:id="1971083683">
              <w:marLeft w:val="0"/>
              <w:marRight w:val="0"/>
              <w:marTop w:val="0"/>
              <w:marBottom w:val="0"/>
              <w:divBdr>
                <w:top w:val="none" w:sz="0" w:space="0" w:color="auto"/>
                <w:left w:val="none" w:sz="0" w:space="0" w:color="auto"/>
                <w:bottom w:val="none" w:sz="0" w:space="0" w:color="auto"/>
                <w:right w:val="none" w:sz="0" w:space="0" w:color="auto"/>
              </w:divBdr>
              <w:divsChild>
                <w:div w:id="1192301509">
                  <w:marLeft w:val="0"/>
                  <w:marRight w:val="0"/>
                  <w:marTop w:val="0"/>
                  <w:marBottom w:val="0"/>
                  <w:divBdr>
                    <w:top w:val="none" w:sz="0" w:space="0" w:color="auto"/>
                    <w:left w:val="none" w:sz="0" w:space="0" w:color="auto"/>
                    <w:bottom w:val="none" w:sz="0" w:space="0" w:color="auto"/>
                    <w:right w:val="none" w:sz="0" w:space="0" w:color="auto"/>
                  </w:divBdr>
                  <w:divsChild>
                    <w:div w:id="1347095948">
                      <w:marLeft w:val="0"/>
                      <w:marRight w:val="0"/>
                      <w:marTop w:val="0"/>
                      <w:marBottom w:val="0"/>
                      <w:divBdr>
                        <w:top w:val="none" w:sz="0" w:space="0" w:color="auto"/>
                        <w:left w:val="none" w:sz="0" w:space="0" w:color="auto"/>
                        <w:bottom w:val="none" w:sz="0" w:space="0" w:color="auto"/>
                        <w:right w:val="none" w:sz="0" w:space="0" w:color="auto"/>
                      </w:divBdr>
                      <w:divsChild>
                        <w:div w:id="1723752300">
                          <w:marLeft w:val="0"/>
                          <w:marRight w:val="0"/>
                          <w:marTop w:val="0"/>
                          <w:marBottom w:val="0"/>
                          <w:divBdr>
                            <w:top w:val="none" w:sz="0" w:space="0" w:color="auto"/>
                            <w:left w:val="none" w:sz="0" w:space="0" w:color="auto"/>
                            <w:bottom w:val="none" w:sz="0" w:space="0" w:color="auto"/>
                            <w:right w:val="none" w:sz="0" w:space="0" w:color="auto"/>
                          </w:divBdr>
                          <w:divsChild>
                            <w:div w:id="544223191">
                              <w:marLeft w:val="0"/>
                              <w:marRight w:val="0"/>
                              <w:marTop w:val="0"/>
                              <w:marBottom w:val="0"/>
                              <w:divBdr>
                                <w:top w:val="none" w:sz="0" w:space="0" w:color="auto"/>
                                <w:left w:val="none" w:sz="0" w:space="0" w:color="auto"/>
                                <w:bottom w:val="none" w:sz="0" w:space="0" w:color="auto"/>
                                <w:right w:val="none" w:sz="0" w:space="0" w:color="auto"/>
                              </w:divBdr>
                              <w:divsChild>
                                <w:div w:id="133244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3943919">
      <w:bodyDiv w:val="1"/>
      <w:marLeft w:val="0"/>
      <w:marRight w:val="0"/>
      <w:marTop w:val="0"/>
      <w:marBottom w:val="0"/>
      <w:divBdr>
        <w:top w:val="none" w:sz="0" w:space="0" w:color="auto"/>
        <w:left w:val="none" w:sz="0" w:space="0" w:color="auto"/>
        <w:bottom w:val="none" w:sz="0" w:space="0" w:color="auto"/>
        <w:right w:val="none" w:sz="0" w:space="0" w:color="auto"/>
      </w:divBdr>
      <w:divsChild>
        <w:div w:id="2004967363">
          <w:marLeft w:val="0"/>
          <w:marRight w:val="0"/>
          <w:marTop w:val="0"/>
          <w:marBottom w:val="0"/>
          <w:divBdr>
            <w:top w:val="none" w:sz="0" w:space="0" w:color="auto"/>
            <w:left w:val="none" w:sz="0" w:space="0" w:color="auto"/>
            <w:bottom w:val="none" w:sz="0" w:space="0" w:color="auto"/>
            <w:right w:val="none" w:sz="0" w:space="0" w:color="auto"/>
          </w:divBdr>
          <w:divsChild>
            <w:div w:id="1968001026">
              <w:marLeft w:val="0"/>
              <w:marRight w:val="0"/>
              <w:marTop w:val="0"/>
              <w:marBottom w:val="0"/>
              <w:divBdr>
                <w:top w:val="none" w:sz="0" w:space="0" w:color="auto"/>
                <w:left w:val="none" w:sz="0" w:space="0" w:color="auto"/>
                <w:bottom w:val="none" w:sz="0" w:space="0" w:color="auto"/>
                <w:right w:val="none" w:sz="0" w:space="0" w:color="auto"/>
              </w:divBdr>
              <w:divsChild>
                <w:div w:id="1612934989">
                  <w:marLeft w:val="0"/>
                  <w:marRight w:val="0"/>
                  <w:marTop w:val="0"/>
                  <w:marBottom w:val="0"/>
                  <w:divBdr>
                    <w:top w:val="none" w:sz="0" w:space="0" w:color="auto"/>
                    <w:left w:val="none" w:sz="0" w:space="0" w:color="auto"/>
                    <w:bottom w:val="none" w:sz="0" w:space="0" w:color="auto"/>
                    <w:right w:val="none" w:sz="0" w:space="0" w:color="auto"/>
                  </w:divBdr>
                  <w:divsChild>
                    <w:div w:id="1915699414">
                      <w:marLeft w:val="0"/>
                      <w:marRight w:val="0"/>
                      <w:marTop w:val="0"/>
                      <w:marBottom w:val="0"/>
                      <w:divBdr>
                        <w:top w:val="none" w:sz="0" w:space="0" w:color="auto"/>
                        <w:left w:val="none" w:sz="0" w:space="0" w:color="auto"/>
                        <w:bottom w:val="none" w:sz="0" w:space="0" w:color="auto"/>
                        <w:right w:val="none" w:sz="0" w:space="0" w:color="auto"/>
                      </w:divBdr>
                      <w:divsChild>
                        <w:div w:id="1570312062">
                          <w:marLeft w:val="0"/>
                          <w:marRight w:val="0"/>
                          <w:marTop w:val="0"/>
                          <w:marBottom w:val="0"/>
                          <w:divBdr>
                            <w:top w:val="none" w:sz="0" w:space="0" w:color="auto"/>
                            <w:left w:val="none" w:sz="0" w:space="0" w:color="auto"/>
                            <w:bottom w:val="none" w:sz="0" w:space="0" w:color="auto"/>
                            <w:right w:val="none" w:sz="0" w:space="0" w:color="auto"/>
                          </w:divBdr>
                          <w:divsChild>
                            <w:div w:id="925260622">
                              <w:marLeft w:val="0"/>
                              <w:marRight w:val="0"/>
                              <w:marTop w:val="0"/>
                              <w:marBottom w:val="0"/>
                              <w:divBdr>
                                <w:top w:val="none" w:sz="0" w:space="0" w:color="auto"/>
                                <w:left w:val="none" w:sz="0" w:space="0" w:color="auto"/>
                                <w:bottom w:val="none" w:sz="0" w:space="0" w:color="auto"/>
                                <w:right w:val="none" w:sz="0" w:space="0" w:color="auto"/>
                              </w:divBdr>
                              <w:divsChild>
                                <w:div w:id="84903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8775261">
      <w:bodyDiv w:val="1"/>
      <w:marLeft w:val="0"/>
      <w:marRight w:val="0"/>
      <w:marTop w:val="0"/>
      <w:marBottom w:val="0"/>
      <w:divBdr>
        <w:top w:val="none" w:sz="0" w:space="0" w:color="auto"/>
        <w:left w:val="none" w:sz="0" w:space="0" w:color="auto"/>
        <w:bottom w:val="none" w:sz="0" w:space="0" w:color="auto"/>
        <w:right w:val="none" w:sz="0" w:space="0" w:color="auto"/>
      </w:divBdr>
      <w:divsChild>
        <w:div w:id="951978371">
          <w:marLeft w:val="0"/>
          <w:marRight w:val="0"/>
          <w:marTop w:val="0"/>
          <w:marBottom w:val="0"/>
          <w:divBdr>
            <w:top w:val="none" w:sz="0" w:space="0" w:color="auto"/>
            <w:left w:val="none" w:sz="0" w:space="0" w:color="auto"/>
            <w:bottom w:val="none" w:sz="0" w:space="0" w:color="auto"/>
            <w:right w:val="none" w:sz="0" w:space="0" w:color="auto"/>
          </w:divBdr>
          <w:divsChild>
            <w:div w:id="241643798">
              <w:marLeft w:val="0"/>
              <w:marRight w:val="0"/>
              <w:marTop w:val="0"/>
              <w:marBottom w:val="0"/>
              <w:divBdr>
                <w:top w:val="none" w:sz="0" w:space="0" w:color="auto"/>
                <w:left w:val="none" w:sz="0" w:space="0" w:color="auto"/>
                <w:bottom w:val="none" w:sz="0" w:space="0" w:color="auto"/>
                <w:right w:val="none" w:sz="0" w:space="0" w:color="auto"/>
              </w:divBdr>
              <w:divsChild>
                <w:div w:id="688068333">
                  <w:marLeft w:val="0"/>
                  <w:marRight w:val="0"/>
                  <w:marTop w:val="0"/>
                  <w:marBottom w:val="0"/>
                  <w:divBdr>
                    <w:top w:val="none" w:sz="0" w:space="0" w:color="auto"/>
                    <w:left w:val="none" w:sz="0" w:space="0" w:color="auto"/>
                    <w:bottom w:val="none" w:sz="0" w:space="0" w:color="auto"/>
                    <w:right w:val="none" w:sz="0" w:space="0" w:color="auto"/>
                  </w:divBdr>
                  <w:divsChild>
                    <w:div w:id="1195391061">
                      <w:marLeft w:val="0"/>
                      <w:marRight w:val="0"/>
                      <w:marTop w:val="0"/>
                      <w:marBottom w:val="0"/>
                      <w:divBdr>
                        <w:top w:val="none" w:sz="0" w:space="0" w:color="auto"/>
                        <w:left w:val="none" w:sz="0" w:space="0" w:color="auto"/>
                        <w:bottom w:val="none" w:sz="0" w:space="0" w:color="auto"/>
                        <w:right w:val="none" w:sz="0" w:space="0" w:color="auto"/>
                      </w:divBdr>
                      <w:divsChild>
                        <w:div w:id="329255261">
                          <w:marLeft w:val="0"/>
                          <w:marRight w:val="0"/>
                          <w:marTop w:val="0"/>
                          <w:marBottom w:val="0"/>
                          <w:divBdr>
                            <w:top w:val="none" w:sz="0" w:space="0" w:color="auto"/>
                            <w:left w:val="none" w:sz="0" w:space="0" w:color="auto"/>
                            <w:bottom w:val="none" w:sz="0" w:space="0" w:color="auto"/>
                            <w:right w:val="none" w:sz="0" w:space="0" w:color="auto"/>
                          </w:divBdr>
                          <w:divsChild>
                            <w:div w:id="1082919607">
                              <w:marLeft w:val="0"/>
                              <w:marRight w:val="0"/>
                              <w:marTop w:val="0"/>
                              <w:marBottom w:val="0"/>
                              <w:divBdr>
                                <w:top w:val="none" w:sz="0" w:space="0" w:color="auto"/>
                                <w:left w:val="none" w:sz="0" w:space="0" w:color="auto"/>
                                <w:bottom w:val="none" w:sz="0" w:space="0" w:color="auto"/>
                                <w:right w:val="none" w:sz="0" w:space="0" w:color="auto"/>
                              </w:divBdr>
                              <w:divsChild>
                                <w:div w:id="93902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1433768">
      <w:bodyDiv w:val="1"/>
      <w:marLeft w:val="0"/>
      <w:marRight w:val="0"/>
      <w:marTop w:val="0"/>
      <w:marBottom w:val="0"/>
      <w:divBdr>
        <w:top w:val="none" w:sz="0" w:space="0" w:color="auto"/>
        <w:left w:val="none" w:sz="0" w:space="0" w:color="auto"/>
        <w:bottom w:val="none" w:sz="0" w:space="0" w:color="auto"/>
        <w:right w:val="none" w:sz="0" w:space="0" w:color="auto"/>
      </w:divBdr>
      <w:divsChild>
        <w:div w:id="2128549909">
          <w:marLeft w:val="0"/>
          <w:marRight w:val="0"/>
          <w:marTop w:val="0"/>
          <w:marBottom w:val="0"/>
          <w:divBdr>
            <w:top w:val="none" w:sz="0" w:space="0" w:color="auto"/>
            <w:left w:val="none" w:sz="0" w:space="0" w:color="auto"/>
            <w:bottom w:val="none" w:sz="0" w:space="0" w:color="auto"/>
            <w:right w:val="none" w:sz="0" w:space="0" w:color="auto"/>
          </w:divBdr>
          <w:divsChild>
            <w:div w:id="1976908560">
              <w:marLeft w:val="0"/>
              <w:marRight w:val="0"/>
              <w:marTop w:val="0"/>
              <w:marBottom w:val="0"/>
              <w:divBdr>
                <w:top w:val="none" w:sz="0" w:space="0" w:color="auto"/>
                <w:left w:val="none" w:sz="0" w:space="0" w:color="auto"/>
                <w:bottom w:val="none" w:sz="0" w:space="0" w:color="auto"/>
                <w:right w:val="none" w:sz="0" w:space="0" w:color="auto"/>
              </w:divBdr>
              <w:divsChild>
                <w:div w:id="313071470">
                  <w:marLeft w:val="0"/>
                  <w:marRight w:val="0"/>
                  <w:marTop w:val="0"/>
                  <w:marBottom w:val="0"/>
                  <w:divBdr>
                    <w:top w:val="none" w:sz="0" w:space="0" w:color="auto"/>
                    <w:left w:val="none" w:sz="0" w:space="0" w:color="auto"/>
                    <w:bottom w:val="none" w:sz="0" w:space="0" w:color="auto"/>
                    <w:right w:val="none" w:sz="0" w:space="0" w:color="auto"/>
                  </w:divBdr>
                  <w:divsChild>
                    <w:div w:id="1634289599">
                      <w:marLeft w:val="0"/>
                      <w:marRight w:val="0"/>
                      <w:marTop w:val="0"/>
                      <w:marBottom w:val="0"/>
                      <w:divBdr>
                        <w:top w:val="none" w:sz="0" w:space="0" w:color="auto"/>
                        <w:left w:val="none" w:sz="0" w:space="0" w:color="auto"/>
                        <w:bottom w:val="none" w:sz="0" w:space="0" w:color="auto"/>
                        <w:right w:val="none" w:sz="0" w:space="0" w:color="auto"/>
                      </w:divBdr>
                      <w:divsChild>
                        <w:div w:id="668367880">
                          <w:marLeft w:val="0"/>
                          <w:marRight w:val="0"/>
                          <w:marTop w:val="0"/>
                          <w:marBottom w:val="0"/>
                          <w:divBdr>
                            <w:top w:val="none" w:sz="0" w:space="0" w:color="auto"/>
                            <w:left w:val="none" w:sz="0" w:space="0" w:color="auto"/>
                            <w:bottom w:val="none" w:sz="0" w:space="0" w:color="auto"/>
                            <w:right w:val="none" w:sz="0" w:space="0" w:color="auto"/>
                          </w:divBdr>
                          <w:divsChild>
                            <w:div w:id="804856649">
                              <w:marLeft w:val="0"/>
                              <w:marRight w:val="0"/>
                              <w:marTop w:val="0"/>
                              <w:marBottom w:val="0"/>
                              <w:divBdr>
                                <w:top w:val="none" w:sz="0" w:space="0" w:color="auto"/>
                                <w:left w:val="none" w:sz="0" w:space="0" w:color="auto"/>
                                <w:bottom w:val="none" w:sz="0" w:space="0" w:color="auto"/>
                                <w:right w:val="none" w:sz="0" w:space="0" w:color="auto"/>
                              </w:divBdr>
                              <w:divsChild>
                                <w:div w:id="88121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9852032">
      <w:bodyDiv w:val="1"/>
      <w:marLeft w:val="0"/>
      <w:marRight w:val="0"/>
      <w:marTop w:val="0"/>
      <w:marBottom w:val="0"/>
      <w:divBdr>
        <w:top w:val="none" w:sz="0" w:space="0" w:color="auto"/>
        <w:left w:val="none" w:sz="0" w:space="0" w:color="auto"/>
        <w:bottom w:val="none" w:sz="0" w:space="0" w:color="auto"/>
        <w:right w:val="none" w:sz="0" w:space="0" w:color="auto"/>
      </w:divBdr>
    </w:div>
    <w:div w:id="1886138253">
      <w:bodyDiv w:val="1"/>
      <w:marLeft w:val="0"/>
      <w:marRight w:val="0"/>
      <w:marTop w:val="0"/>
      <w:marBottom w:val="0"/>
      <w:divBdr>
        <w:top w:val="none" w:sz="0" w:space="0" w:color="auto"/>
        <w:left w:val="none" w:sz="0" w:space="0" w:color="auto"/>
        <w:bottom w:val="none" w:sz="0" w:space="0" w:color="auto"/>
        <w:right w:val="none" w:sz="0" w:space="0" w:color="auto"/>
      </w:divBdr>
    </w:div>
    <w:div w:id="1946108327">
      <w:bodyDiv w:val="1"/>
      <w:marLeft w:val="0"/>
      <w:marRight w:val="0"/>
      <w:marTop w:val="0"/>
      <w:marBottom w:val="0"/>
      <w:divBdr>
        <w:top w:val="none" w:sz="0" w:space="0" w:color="auto"/>
        <w:left w:val="none" w:sz="0" w:space="0" w:color="auto"/>
        <w:bottom w:val="none" w:sz="0" w:space="0" w:color="auto"/>
        <w:right w:val="none" w:sz="0" w:space="0" w:color="auto"/>
      </w:divBdr>
      <w:divsChild>
        <w:div w:id="664823765">
          <w:marLeft w:val="0"/>
          <w:marRight w:val="0"/>
          <w:marTop w:val="0"/>
          <w:marBottom w:val="0"/>
          <w:divBdr>
            <w:top w:val="none" w:sz="0" w:space="0" w:color="auto"/>
            <w:left w:val="none" w:sz="0" w:space="0" w:color="auto"/>
            <w:bottom w:val="none" w:sz="0" w:space="0" w:color="auto"/>
            <w:right w:val="none" w:sz="0" w:space="0" w:color="auto"/>
          </w:divBdr>
          <w:divsChild>
            <w:div w:id="329868800">
              <w:marLeft w:val="0"/>
              <w:marRight w:val="0"/>
              <w:marTop w:val="0"/>
              <w:marBottom w:val="0"/>
              <w:divBdr>
                <w:top w:val="none" w:sz="0" w:space="0" w:color="auto"/>
                <w:left w:val="none" w:sz="0" w:space="0" w:color="auto"/>
                <w:bottom w:val="none" w:sz="0" w:space="0" w:color="auto"/>
                <w:right w:val="none" w:sz="0" w:space="0" w:color="auto"/>
              </w:divBdr>
              <w:divsChild>
                <w:div w:id="384262842">
                  <w:marLeft w:val="0"/>
                  <w:marRight w:val="0"/>
                  <w:marTop w:val="0"/>
                  <w:marBottom w:val="0"/>
                  <w:divBdr>
                    <w:top w:val="none" w:sz="0" w:space="0" w:color="auto"/>
                    <w:left w:val="none" w:sz="0" w:space="0" w:color="auto"/>
                    <w:bottom w:val="none" w:sz="0" w:space="0" w:color="auto"/>
                    <w:right w:val="none" w:sz="0" w:space="0" w:color="auto"/>
                  </w:divBdr>
                  <w:divsChild>
                    <w:div w:id="1143429761">
                      <w:marLeft w:val="0"/>
                      <w:marRight w:val="0"/>
                      <w:marTop w:val="0"/>
                      <w:marBottom w:val="0"/>
                      <w:divBdr>
                        <w:top w:val="none" w:sz="0" w:space="0" w:color="auto"/>
                        <w:left w:val="none" w:sz="0" w:space="0" w:color="auto"/>
                        <w:bottom w:val="none" w:sz="0" w:space="0" w:color="auto"/>
                        <w:right w:val="none" w:sz="0" w:space="0" w:color="auto"/>
                      </w:divBdr>
                      <w:divsChild>
                        <w:div w:id="1929924458">
                          <w:marLeft w:val="0"/>
                          <w:marRight w:val="0"/>
                          <w:marTop w:val="0"/>
                          <w:marBottom w:val="0"/>
                          <w:divBdr>
                            <w:top w:val="none" w:sz="0" w:space="0" w:color="auto"/>
                            <w:left w:val="none" w:sz="0" w:space="0" w:color="auto"/>
                            <w:bottom w:val="none" w:sz="0" w:space="0" w:color="auto"/>
                            <w:right w:val="none" w:sz="0" w:space="0" w:color="auto"/>
                          </w:divBdr>
                          <w:divsChild>
                            <w:div w:id="630282826">
                              <w:marLeft w:val="0"/>
                              <w:marRight w:val="0"/>
                              <w:marTop w:val="0"/>
                              <w:marBottom w:val="0"/>
                              <w:divBdr>
                                <w:top w:val="none" w:sz="0" w:space="0" w:color="auto"/>
                                <w:left w:val="none" w:sz="0" w:space="0" w:color="auto"/>
                                <w:bottom w:val="none" w:sz="0" w:space="0" w:color="auto"/>
                                <w:right w:val="none" w:sz="0" w:space="0" w:color="auto"/>
                              </w:divBdr>
                              <w:divsChild>
                                <w:div w:id="29441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4799667">
      <w:bodyDiv w:val="1"/>
      <w:marLeft w:val="0"/>
      <w:marRight w:val="0"/>
      <w:marTop w:val="0"/>
      <w:marBottom w:val="0"/>
      <w:divBdr>
        <w:top w:val="none" w:sz="0" w:space="0" w:color="auto"/>
        <w:left w:val="none" w:sz="0" w:space="0" w:color="auto"/>
        <w:bottom w:val="none" w:sz="0" w:space="0" w:color="auto"/>
        <w:right w:val="none" w:sz="0" w:space="0" w:color="auto"/>
      </w:divBdr>
      <w:divsChild>
        <w:div w:id="1697655227">
          <w:marLeft w:val="0"/>
          <w:marRight w:val="0"/>
          <w:marTop w:val="0"/>
          <w:marBottom w:val="0"/>
          <w:divBdr>
            <w:top w:val="none" w:sz="0" w:space="0" w:color="auto"/>
            <w:left w:val="none" w:sz="0" w:space="0" w:color="auto"/>
            <w:bottom w:val="none" w:sz="0" w:space="0" w:color="auto"/>
            <w:right w:val="none" w:sz="0" w:space="0" w:color="auto"/>
          </w:divBdr>
          <w:divsChild>
            <w:div w:id="1322271084">
              <w:marLeft w:val="0"/>
              <w:marRight w:val="0"/>
              <w:marTop w:val="0"/>
              <w:marBottom w:val="0"/>
              <w:divBdr>
                <w:top w:val="none" w:sz="0" w:space="0" w:color="auto"/>
                <w:left w:val="none" w:sz="0" w:space="0" w:color="auto"/>
                <w:bottom w:val="none" w:sz="0" w:space="0" w:color="auto"/>
                <w:right w:val="none" w:sz="0" w:space="0" w:color="auto"/>
              </w:divBdr>
              <w:divsChild>
                <w:div w:id="1304390509">
                  <w:marLeft w:val="0"/>
                  <w:marRight w:val="0"/>
                  <w:marTop w:val="0"/>
                  <w:marBottom w:val="0"/>
                  <w:divBdr>
                    <w:top w:val="none" w:sz="0" w:space="0" w:color="auto"/>
                    <w:left w:val="none" w:sz="0" w:space="0" w:color="auto"/>
                    <w:bottom w:val="none" w:sz="0" w:space="0" w:color="auto"/>
                    <w:right w:val="none" w:sz="0" w:space="0" w:color="auto"/>
                  </w:divBdr>
                  <w:divsChild>
                    <w:div w:id="991180028">
                      <w:marLeft w:val="0"/>
                      <w:marRight w:val="0"/>
                      <w:marTop w:val="0"/>
                      <w:marBottom w:val="0"/>
                      <w:divBdr>
                        <w:top w:val="none" w:sz="0" w:space="0" w:color="auto"/>
                        <w:left w:val="none" w:sz="0" w:space="0" w:color="auto"/>
                        <w:bottom w:val="none" w:sz="0" w:space="0" w:color="auto"/>
                        <w:right w:val="none" w:sz="0" w:space="0" w:color="auto"/>
                      </w:divBdr>
                      <w:divsChild>
                        <w:div w:id="910433293">
                          <w:marLeft w:val="0"/>
                          <w:marRight w:val="0"/>
                          <w:marTop w:val="0"/>
                          <w:marBottom w:val="0"/>
                          <w:divBdr>
                            <w:top w:val="none" w:sz="0" w:space="0" w:color="auto"/>
                            <w:left w:val="none" w:sz="0" w:space="0" w:color="auto"/>
                            <w:bottom w:val="none" w:sz="0" w:space="0" w:color="auto"/>
                            <w:right w:val="none" w:sz="0" w:space="0" w:color="auto"/>
                          </w:divBdr>
                          <w:divsChild>
                            <w:div w:id="1445223422">
                              <w:marLeft w:val="0"/>
                              <w:marRight w:val="0"/>
                              <w:marTop w:val="0"/>
                              <w:marBottom w:val="0"/>
                              <w:divBdr>
                                <w:top w:val="none" w:sz="0" w:space="0" w:color="auto"/>
                                <w:left w:val="none" w:sz="0" w:space="0" w:color="auto"/>
                                <w:bottom w:val="none" w:sz="0" w:space="0" w:color="auto"/>
                                <w:right w:val="none" w:sz="0" w:space="0" w:color="auto"/>
                              </w:divBdr>
                              <w:divsChild>
                                <w:div w:id="165236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1247743">
      <w:bodyDiv w:val="1"/>
      <w:marLeft w:val="0"/>
      <w:marRight w:val="0"/>
      <w:marTop w:val="0"/>
      <w:marBottom w:val="0"/>
      <w:divBdr>
        <w:top w:val="none" w:sz="0" w:space="0" w:color="auto"/>
        <w:left w:val="none" w:sz="0" w:space="0" w:color="auto"/>
        <w:bottom w:val="none" w:sz="0" w:space="0" w:color="auto"/>
        <w:right w:val="none" w:sz="0" w:space="0" w:color="auto"/>
      </w:divBdr>
      <w:divsChild>
        <w:div w:id="885533287">
          <w:marLeft w:val="0"/>
          <w:marRight w:val="0"/>
          <w:marTop w:val="0"/>
          <w:marBottom w:val="0"/>
          <w:divBdr>
            <w:top w:val="none" w:sz="0" w:space="0" w:color="auto"/>
            <w:left w:val="none" w:sz="0" w:space="0" w:color="auto"/>
            <w:bottom w:val="none" w:sz="0" w:space="0" w:color="auto"/>
            <w:right w:val="none" w:sz="0" w:space="0" w:color="auto"/>
          </w:divBdr>
          <w:divsChild>
            <w:div w:id="2086829787">
              <w:marLeft w:val="0"/>
              <w:marRight w:val="0"/>
              <w:marTop w:val="0"/>
              <w:marBottom w:val="0"/>
              <w:divBdr>
                <w:top w:val="none" w:sz="0" w:space="0" w:color="auto"/>
                <w:left w:val="none" w:sz="0" w:space="0" w:color="auto"/>
                <w:bottom w:val="none" w:sz="0" w:space="0" w:color="auto"/>
                <w:right w:val="none" w:sz="0" w:space="0" w:color="auto"/>
              </w:divBdr>
            </w:div>
          </w:divsChild>
        </w:div>
        <w:div w:id="1388452599">
          <w:marLeft w:val="0"/>
          <w:marRight w:val="0"/>
          <w:marTop w:val="0"/>
          <w:marBottom w:val="0"/>
          <w:divBdr>
            <w:top w:val="none" w:sz="0" w:space="0" w:color="auto"/>
            <w:left w:val="none" w:sz="0" w:space="0" w:color="auto"/>
            <w:bottom w:val="none" w:sz="0" w:space="0" w:color="auto"/>
            <w:right w:val="none" w:sz="0" w:space="0" w:color="auto"/>
          </w:divBdr>
          <w:divsChild>
            <w:div w:id="1205290865">
              <w:marLeft w:val="0"/>
              <w:marRight w:val="0"/>
              <w:marTop w:val="0"/>
              <w:marBottom w:val="0"/>
              <w:divBdr>
                <w:top w:val="none" w:sz="0" w:space="0" w:color="auto"/>
                <w:left w:val="none" w:sz="0" w:space="0" w:color="auto"/>
                <w:bottom w:val="none" w:sz="0" w:space="0" w:color="auto"/>
                <w:right w:val="none" w:sz="0" w:space="0" w:color="auto"/>
              </w:divBdr>
              <w:divsChild>
                <w:div w:id="123713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sciencedirect.com/science/article/pii/S0957417425006190" TargetMode="External"/><Relationship Id="rId39" Type="http://schemas.openxmlformats.org/officeDocument/2006/relationships/image" Target="media/image22.png"/><Relationship Id="rId21" Type="http://schemas.openxmlformats.org/officeDocument/2006/relationships/hyperlink" Target="https://www.mdpi.com/1999-4893/16/10/467" TargetMode="External"/><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www.mdpi.com/0718-1876/18/4/11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sciencedirect.com/science/article/pii/S2199853124000970" TargetMode="External"/><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ieeexplore.ieee.org/abstract/document/10073224/" TargetMode="External"/><Relationship Id="rId28" Type="http://schemas.openxmlformats.org/officeDocument/2006/relationships/hyperlink" Target="https://www.sciencedirect.com/science/article/pii/S0969698924001619" TargetMode="External"/><Relationship Id="rId36"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14.png"/><Relationship Id="rId44"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link.springer.com/article/10.1007/s10586-023-04053-3" TargetMode="External"/><Relationship Id="rId27" Type="http://schemas.openxmlformats.org/officeDocument/2006/relationships/hyperlink" Target="https://link.springer.com/article/10.1007/s11227-022-04909-2" TargetMode="External"/><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link.springer.com/article/10.1007/s11042-023-17415-1" TargetMode="External"/><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footer" Target="footer1.xml"/><Relationship Id="rId20" Type="http://schemas.openxmlformats.org/officeDocument/2006/relationships/hyperlink" Target="https://www.mdpi.com/2076-3417/12/21/11256" TargetMode="External"/><Relationship Id="rId4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3FE21-DDC5-4440-B08A-D5FFF08067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5816</Words>
  <Characters>33153</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Prakash Rawal</dc:creator>
  <cp:keywords/>
  <dc:description/>
  <cp:lastModifiedBy>Chandra Prakash Rawal</cp:lastModifiedBy>
  <cp:revision>2</cp:revision>
  <dcterms:created xsi:type="dcterms:W3CDTF">2026-04-23T13:28:00Z</dcterms:created>
  <dcterms:modified xsi:type="dcterms:W3CDTF">2026-04-23T13:28:00Z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35f2fb2e-bfc7-4561-915b-5b98e7b93477</vt:lpwstr>
  </property>
</Properties>
</file>