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37CB3" w14:textId="77777777" w:rsidR="0099446F" w:rsidRDefault="0099446F" w:rsidP="0099446F">
      <w:pPr>
        <w:spacing w:line="360" w:lineRule="auto"/>
        <w:jc w:val="center"/>
        <w:rPr>
          <w:rFonts w:ascii="Arial" w:hAnsi="Arial" w:cs="Arial"/>
          <w:b/>
        </w:rPr>
      </w:pPr>
      <w:r>
        <w:rPr>
          <w:noProof/>
        </w:rPr>
        <w:drawing>
          <wp:inline distT="0" distB="0" distL="0" distR="0" wp14:anchorId="63C635A3" wp14:editId="46049817">
            <wp:extent cx="2571750" cy="4095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bookmarkStart w:id="0" w:name="Appendix_8_-_Front_Page"/>
      <w:bookmarkEnd w:id="0"/>
    </w:p>
    <w:p w14:paraId="7323C228" w14:textId="77777777" w:rsidR="0099446F" w:rsidRDefault="0099446F" w:rsidP="0099446F">
      <w:pPr>
        <w:pStyle w:val="NormalWeb"/>
        <w:spacing w:line="360" w:lineRule="auto"/>
        <w:jc w:val="center"/>
        <w:rPr>
          <w:rFonts w:ascii="Arial" w:hAnsi="Arial" w:cs="Arial"/>
          <w:b/>
          <w:bCs/>
        </w:rPr>
      </w:pPr>
      <w:r>
        <w:rPr>
          <w:rFonts w:ascii="Arial" w:hAnsi="Arial" w:cs="Arial"/>
          <w:b/>
        </w:rPr>
        <w:t xml:space="preserve">School of Computing, Engineering and Physical Sciences  </w:t>
      </w:r>
      <w:r>
        <w:rPr>
          <w:rFonts w:ascii="Arial" w:hAnsi="Arial" w:cs="Arial"/>
          <w:b/>
        </w:rPr>
        <w:br/>
        <w:t xml:space="preserve">  </w:t>
      </w:r>
      <w:r>
        <w:rPr>
          <w:rFonts w:ascii="Arial" w:hAnsi="Arial" w:cs="Arial"/>
          <w:b/>
        </w:rPr>
        <w:br/>
      </w:r>
      <w:r>
        <w:rPr>
          <w:rFonts w:ascii="Arial" w:hAnsi="Arial" w:cs="Arial"/>
        </w:rPr>
        <w:t xml:space="preserve">  </w:t>
      </w:r>
      <w:r>
        <w:rPr>
          <w:rFonts w:ascii="Arial" w:hAnsi="Arial" w:cs="Arial"/>
          <w:b/>
          <w:bCs/>
        </w:rPr>
        <w:t>MSc Information Technology</w:t>
      </w:r>
    </w:p>
    <w:p w14:paraId="3DDC5E49" w14:textId="77777777" w:rsidR="0099446F" w:rsidRDefault="0099446F" w:rsidP="0099446F">
      <w:pPr>
        <w:pStyle w:val="NormalWeb"/>
        <w:spacing w:line="360" w:lineRule="auto"/>
        <w:rPr>
          <w:rFonts w:ascii="Arial" w:hAnsi="Arial" w:cs="Arial"/>
        </w:rPr>
      </w:pPr>
      <w:r>
        <w:rPr>
          <w:rFonts w:ascii="Arial" w:hAnsi="Arial" w:cs="Arial"/>
        </w:rPr>
        <w:br/>
        <w:t xml:space="preserve">  </w:t>
      </w:r>
    </w:p>
    <w:p w14:paraId="4A19E3C5" w14:textId="77777777" w:rsidR="00894709" w:rsidRDefault="0099446F" w:rsidP="0099446F">
      <w:pPr>
        <w:pStyle w:val="NormalWeb"/>
        <w:spacing w:line="360" w:lineRule="auto"/>
        <w:jc w:val="center"/>
        <w:rPr>
          <w:rFonts w:asciiTheme="minorBidi" w:hAnsiTheme="minorBidi" w:cstheme="minorBidi"/>
          <w:b/>
          <w:bCs/>
        </w:rPr>
      </w:pPr>
      <w:r>
        <w:rPr>
          <w:rFonts w:asciiTheme="minorBidi" w:hAnsiTheme="minorBidi" w:cstheme="minorBidi"/>
          <w:b/>
          <w:bCs/>
        </w:rPr>
        <w:t xml:space="preserve">Project Title: </w:t>
      </w:r>
      <w:r w:rsidR="00894709" w:rsidRPr="00894709">
        <w:rPr>
          <w:rFonts w:asciiTheme="minorBidi" w:hAnsiTheme="minorBidi" w:cstheme="minorBidi"/>
          <w:b/>
          <w:bCs/>
        </w:rPr>
        <w:t>E-commerce Product Recommendation Using Machine Learning Approach</w:t>
      </w:r>
    </w:p>
    <w:p w14:paraId="5E43E0D2" w14:textId="77777777" w:rsidR="0099446F" w:rsidRDefault="0099446F" w:rsidP="0099446F">
      <w:pPr>
        <w:pStyle w:val="NormalWeb"/>
        <w:spacing w:line="360" w:lineRule="auto"/>
        <w:jc w:val="center"/>
        <w:rPr>
          <w:rFonts w:asciiTheme="minorBidi" w:hAnsiTheme="minorBidi" w:cstheme="minorBidi"/>
          <w:b/>
          <w:bCs/>
        </w:rPr>
      </w:pPr>
      <w:r>
        <w:rPr>
          <w:rFonts w:asciiTheme="minorBidi" w:hAnsiTheme="minorBidi" w:cstheme="minorBidi"/>
          <w:b/>
          <w:bCs/>
        </w:rPr>
        <w:t xml:space="preserve">By    </w:t>
      </w:r>
    </w:p>
    <w:p w14:paraId="6D14B379" w14:textId="77777777" w:rsidR="0099446F" w:rsidRDefault="0099446F" w:rsidP="00422AF9">
      <w:pPr>
        <w:pStyle w:val="NormalWeb"/>
        <w:jc w:val="center"/>
        <w:rPr>
          <w:rFonts w:asciiTheme="minorBidi" w:hAnsiTheme="minorBidi" w:cstheme="minorBidi"/>
          <w:b/>
          <w:bCs/>
        </w:rPr>
      </w:pPr>
      <w:r>
        <w:rPr>
          <w:rFonts w:asciiTheme="minorBidi" w:hAnsiTheme="minorBidi" w:cstheme="minorBidi"/>
          <w:b/>
          <w:bCs/>
        </w:rPr>
        <w:t xml:space="preserve">Name: </w:t>
      </w:r>
      <w:r w:rsidR="009326F3" w:rsidRPr="009326F3">
        <w:rPr>
          <w:rFonts w:asciiTheme="minorBidi" w:hAnsiTheme="minorBidi" w:cstheme="minorBidi"/>
          <w:b/>
          <w:bCs/>
        </w:rPr>
        <w:t>Nabin Malla</w:t>
      </w:r>
    </w:p>
    <w:p w14:paraId="4E362B55" w14:textId="6B50E902" w:rsidR="0099446F" w:rsidRDefault="0099446F" w:rsidP="00422AF9">
      <w:pPr>
        <w:pStyle w:val="NormalWeb"/>
        <w:rPr>
          <w:rFonts w:asciiTheme="minorBidi" w:hAnsiTheme="minorBidi" w:cstheme="minorBidi"/>
          <w:b/>
          <w:bCs/>
        </w:rPr>
      </w:pPr>
      <w:r>
        <w:rPr>
          <w:rFonts w:asciiTheme="minorBidi" w:hAnsiTheme="minorBidi" w:cstheme="minorBidi"/>
          <w:b/>
          <w:bCs/>
        </w:rPr>
        <w:t xml:space="preserve">                             Banner Id: </w:t>
      </w:r>
      <w:r w:rsidR="00E56A10" w:rsidRPr="00E56A10">
        <w:rPr>
          <w:rFonts w:asciiTheme="minorBidi" w:hAnsiTheme="minorBidi" w:cstheme="minorBidi"/>
          <w:b/>
          <w:bCs/>
          <w:color w:val="000000" w:themeColor="text1"/>
        </w:rPr>
        <w:t>B0</w:t>
      </w:r>
      <w:r w:rsidR="00422AF9">
        <w:rPr>
          <w:rFonts w:asciiTheme="minorBidi" w:hAnsiTheme="minorBidi" w:cstheme="minorBidi"/>
          <w:b/>
          <w:bCs/>
          <w:color w:val="000000" w:themeColor="text1"/>
        </w:rPr>
        <w:t>1750653</w:t>
      </w:r>
    </w:p>
    <w:p w14:paraId="0F2937D2" w14:textId="483D65DE" w:rsidR="0099446F" w:rsidRDefault="0099446F" w:rsidP="0099446F">
      <w:pPr>
        <w:pStyle w:val="NormalWeb"/>
        <w:spacing w:after="240" w:afterAutospacing="0" w:line="360" w:lineRule="auto"/>
        <w:rPr>
          <w:rFonts w:ascii="Arial" w:hAnsi="Arial" w:cs="Arial"/>
          <w:b/>
        </w:rPr>
      </w:pPr>
      <w:r>
        <w:rPr>
          <w:rFonts w:ascii="Arial" w:hAnsi="Arial" w:cs="Arial"/>
        </w:rPr>
        <w:br/>
      </w:r>
      <w:r>
        <w:rPr>
          <w:rFonts w:ascii="Arial" w:hAnsi="Arial" w:cs="Arial"/>
        </w:rPr>
        <w:br/>
      </w:r>
      <w:r>
        <w:rPr>
          <w:rFonts w:ascii="Arial" w:hAnsi="Arial" w:cs="Arial"/>
        </w:rPr>
        <w:br/>
      </w:r>
      <w:r>
        <w:rPr>
          <w:rFonts w:ascii="Arial" w:hAnsi="Arial" w:cs="Arial"/>
        </w:rPr>
        <w:br/>
      </w:r>
      <w:r>
        <w:rPr>
          <w:rFonts w:ascii="Arial" w:hAnsi="Arial" w:cs="Arial"/>
          <w:b/>
        </w:rPr>
        <w:t xml:space="preserve">Date of submission: </w:t>
      </w:r>
      <w:r w:rsidR="00422AF9">
        <w:rPr>
          <w:rFonts w:ascii="Arial" w:hAnsi="Arial" w:cs="Arial"/>
          <w:b/>
        </w:rPr>
        <w:t>2026-04-23</w:t>
      </w:r>
    </w:p>
    <w:p w14:paraId="3B4F21E5" w14:textId="4E267B32" w:rsidR="0099446F" w:rsidRDefault="0099446F" w:rsidP="0099446F">
      <w:pPr>
        <w:pStyle w:val="NormalWeb"/>
        <w:spacing w:after="240" w:afterAutospacing="0" w:line="360" w:lineRule="auto"/>
        <w:rPr>
          <w:rFonts w:ascii="Arial" w:hAnsi="Arial" w:cs="Arial"/>
          <w:b/>
        </w:rPr>
      </w:pPr>
      <w:r>
        <w:rPr>
          <w:rFonts w:ascii="Arial" w:hAnsi="Arial" w:cs="Arial"/>
          <w:b/>
        </w:rPr>
        <w:t xml:space="preserve">Supervisor: </w:t>
      </w:r>
      <w:r w:rsidR="00422AF9">
        <w:rPr>
          <w:rFonts w:ascii="Arial" w:hAnsi="Arial" w:cs="Arial"/>
          <w:b/>
        </w:rPr>
        <w:t>Abida Aslam</w:t>
      </w:r>
    </w:p>
    <w:p w14:paraId="65D42747" w14:textId="2AD5CC9A" w:rsidR="0099446F" w:rsidRDefault="0099446F" w:rsidP="0099446F">
      <w:pPr>
        <w:spacing w:line="360" w:lineRule="auto"/>
        <w:rPr>
          <w:rFonts w:asciiTheme="minorHAnsi" w:hAnsiTheme="minorHAnsi"/>
          <w:b/>
          <w:szCs w:val="24"/>
        </w:rPr>
      </w:pPr>
      <w:r>
        <w:rPr>
          <w:rFonts w:ascii="Arial" w:hAnsi="Arial" w:cs="Arial"/>
          <w:b/>
          <w:szCs w:val="24"/>
        </w:rPr>
        <w:t xml:space="preserve">Moderator:  </w:t>
      </w:r>
      <w:r w:rsidR="00422AF9">
        <w:rPr>
          <w:rFonts w:ascii="Arial" w:hAnsi="Arial" w:cs="Arial"/>
          <w:b/>
          <w:szCs w:val="24"/>
        </w:rPr>
        <w:t>Abel Usoro</w:t>
      </w:r>
    </w:p>
    <w:p w14:paraId="16F3CDE0" w14:textId="77777777" w:rsidR="0099446F" w:rsidRDefault="0099446F" w:rsidP="0099446F">
      <w:pPr>
        <w:spacing w:line="360" w:lineRule="auto"/>
        <w:rPr>
          <w:b/>
          <w:sz w:val="28"/>
          <w:szCs w:val="28"/>
        </w:rPr>
      </w:pPr>
    </w:p>
    <w:p w14:paraId="222DC040" w14:textId="77777777" w:rsidR="0099446F" w:rsidRDefault="0099446F" w:rsidP="0099446F">
      <w:pPr>
        <w:spacing w:line="360" w:lineRule="auto"/>
        <w:rPr>
          <w:b/>
          <w:sz w:val="28"/>
          <w:szCs w:val="28"/>
        </w:rPr>
      </w:pPr>
    </w:p>
    <w:p w14:paraId="503521BA" w14:textId="77777777" w:rsidR="0099446F" w:rsidRDefault="0099446F" w:rsidP="0099446F">
      <w:pPr>
        <w:spacing w:line="360" w:lineRule="auto"/>
        <w:rPr>
          <w:b/>
          <w:sz w:val="28"/>
          <w:szCs w:val="28"/>
        </w:rPr>
      </w:pPr>
    </w:p>
    <w:p w14:paraId="215BCB8B" w14:textId="77777777" w:rsidR="0099446F" w:rsidRDefault="0099446F" w:rsidP="0099446F">
      <w:pPr>
        <w:spacing w:line="360" w:lineRule="auto"/>
        <w:rPr>
          <w:b/>
          <w:sz w:val="28"/>
          <w:szCs w:val="28"/>
        </w:rPr>
      </w:pPr>
    </w:p>
    <w:p w14:paraId="599C4758" w14:textId="77777777" w:rsidR="0099446F" w:rsidRDefault="0099446F" w:rsidP="0099446F">
      <w:pPr>
        <w:spacing w:line="360" w:lineRule="auto"/>
        <w:rPr>
          <w:b/>
          <w:sz w:val="28"/>
          <w:szCs w:val="28"/>
        </w:rPr>
      </w:pPr>
    </w:p>
    <w:p w14:paraId="5B69EF7B" w14:textId="77777777" w:rsidR="0099446F" w:rsidRDefault="0099446F" w:rsidP="0099446F">
      <w:pPr>
        <w:spacing w:line="360" w:lineRule="auto"/>
        <w:jc w:val="center"/>
        <w:rPr>
          <w:sz w:val="22"/>
        </w:rPr>
      </w:pPr>
    </w:p>
    <w:p w14:paraId="0A152CD6" w14:textId="77777777" w:rsidR="0099446F" w:rsidRDefault="0099446F" w:rsidP="0099446F">
      <w:pPr>
        <w:spacing w:line="360" w:lineRule="auto"/>
        <w:jc w:val="center"/>
      </w:pPr>
      <w:r>
        <w:rPr>
          <w:noProof/>
        </w:rPr>
        <w:drawing>
          <wp:inline distT="0" distB="0" distL="0" distR="0" wp14:anchorId="394B7715" wp14:editId="1F243A78">
            <wp:extent cx="2571750" cy="409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409575"/>
                    </a:xfrm>
                    <a:prstGeom prst="rect">
                      <a:avLst/>
                    </a:prstGeom>
                    <a:noFill/>
                    <a:ln>
                      <a:noFill/>
                    </a:ln>
                  </pic:spPr>
                </pic:pic>
              </a:graphicData>
            </a:graphic>
          </wp:inline>
        </w:drawing>
      </w:r>
    </w:p>
    <w:p w14:paraId="6965B77A" w14:textId="77777777" w:rsidR="0099446F" w:rsidRDefault="0099446F" w:rsidP="0099446F">
      <w:pPr>
        <w:spacing w:line="360" w:lineRule="auto"/>
        <w:jc w:val="center"/>
      </w:pPr>
    </w:p>
    <w:p w14:paraId="7E3CA3D3" w14:textId="77777777" w:rsidR="0099446F" w:rsidRDefault="0099446F" w:rsidP="0099446F">
      <w:pPr>
        <w:spacing w:line="360" w:lineRule="auto"/>
      </w:pPr>
    </w:p>
    <w:p w14:paraId="7765D40E"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r>
        <w:rPr>
          <w:rFonts w:ascii="TimesNewRoman" w:hAnsi="TimesNewRoman" w:cs="TimesNewRoman"/>
          <w:b/>
          <w:sz w:val="32"/>
          <w:szCs w:val="32"/>
        </w:rPr>
        <w:t>DECLARATION OF ORIGINALITY</w:t>
      </w:r>
    </w:p>
    <w:p w14:paraId="18850769" w14:textId="77777777" w:rsidR="0099446F" w:rsidRDefault="0099446F" w:rsidP="0099446F">
      <w:pPr>
        <w:autoSpaceDE w:val="0"/>
        <w:autoSpaceDN w:val="0"/>
        <w:adjustRightInd w:val="0"/>
        <w:spacing w:line="360" w:lineRule="auto"/>
        <w:jc w:val="center"/>
        <w:rPr>
          <w:rFonts w:ascii="TimesNewRoman" w:hAnsi="TimesNewRoman" w:cs="TimesNewRoman"/>
          <w:sz w:val="32"/>
          <w:szCs w:val="32"/>
        </w:rPr>
      </w:pPr>
    </w:p>
    <w:p w14:paraId="427A1765"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I declare that this is an original study based on my own</w:t>
      </w:r>
    </w:p>
    <w:p w14:paraId="60E045C5"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work and that I have not submitted it for any other</w:t>
      </w:r>
    </w:p>
    <w:p w14:paraId="16E18CBB" w14:textId="77777777" w:rsidR="0099446F" w:rsidRDefault="0099446F" w:rsidP="0099446F">
      <w:pPr>
        <w:autoSpaceDE w:val="0"/>
        <w:autoSpaceDN w:val="0"/>
        <w:adjustRightInd w:val="0"/>
        <w:spacing w:line="360" w:lineRule="auto"/>
        <w:jc w:val="center"/>
        <w:rPr>
          <w:rFonts w:ascii="TimesNewRoman" w:hAnsi="TimesNewRoman" w:cs="TimesNewRoman"/>
          <w:sz w:val="28"/>
          <w:szCs w:val="28"/>
        </w:rPr>
      </w:pPr>
      <w:r>
        <w:rPr>
          <w:rFonts w:ascii="TimesNewRoman" w:hAnsi="TimesNewRoman" w:cs="TimesNewRoman"/>
          <w:sz w:val="28"/>
          <w:szCs w:val="28"/>
        </w:rPr>
        <w:t>course or degree.</w:t>
      </w:r>
    </w:p>
    <w:p w14:paraId="65E0A691" w14:textId="77777777" w:rsidR="0099446F" w:rsidRDefault="0099446F" w:rsidP="0099446F">
      <w:pPr>
        <w:spacing w:line="360" w:lineRule="auto"/>
        <w:jc w:val="center"/>
        <w:rPr>
          <w:rFonts w:ascii="TimesNewRoman" w:hAnsi="TimesNewRoman" w:cs="TimesNewRoman"/>
          <w:sz w:val="28"/>
          <w:szCs w:val="28"/>
        </w:rPr>
      </w:pPr>
    </w:p>
    <w:p w14:paraId="7662F133" w14:textId="77777777" w:rsidR="0099446F" w:rsidRDefault="0099446F" w:rsidP="0099446F">
      <w:pPr>
        <w:spacing w:line="360" w:lineRule="auto"/>
        <w:jc w:val="center"/>
        <w:rPr>
          <w:rFonts w:asciiTheme="minorHAnsi" w:hAnsiTheme="minorHAnsi" w:cs="Times New Roman"/>
          <w:sz w:val="28"/>
          <w:szCs w:val="28"/>
          <w:u w:val="single"/>
        </w:rPr>
      </w:pPr>
      <w:r>
        <w:rPr>
          <w:rFonts w:cs="Times New Roman"/>
          <w:sz w:val="28"/>
          <w:szCs w:val="28"/>
        </w:rPr>
        <w:t xml:space="preserve">Signature: </w:t>
      </w:r>
      <w:r w:rsidR="009326F3" w:rsidRPr="009326F3">
        <w:rPr>
          <w:rFonts w:cs="Times New Roman"/>
          <w:sz w:val="28"/>
          <w:szCs w:val="28"/>
        </w:rPr>
        <w:t>Nabin Malla</w:t>
      </w:r>
    </w:p>
    <w:p w14:paraId="4CCC1A47" w14:textId="77777777" w:rsidR="0099446F" w:rsidRDefault="0099446F" w:rsidP="0099446F">
      <w:pPr>
        <w:spacing w:line="360" w:lineRule="auto"/>
        <w:jc w:val="center"/>
        <w:rPr>
          <w:rFonts w:cs="Times New Roman"/>
          <w:sz w:val="28"/>
          <w:szCs w:val="28"/>
          <w:u w:val="single"/>
        </w:rPr>
      </w:pPr>
    </w:p>
    <w:p w14:paraId="4D18ED3C" w14:textId="77777777" w:rsidR="0099446F" w:rsidRDefault="0099446F" w:rsidP="0099446F">
      <w:pPr>
        <w:spacing w:line="360" w:lineRule="auto"/>
        <w:jc w:val="center"/>
        <w:rPr>
          <w:rFonts w:cs="Times New Roman"/>
          <w:sz w:val="28"/>
          <w:szCs w:val="28"/>
          <w:u w:val="single"/>
        </w:rPr>
      </w:pPr>
    </w:p>
    <w:p w14:paraId="5051EFA9" w14:textId="77777777" w:rsidR="0099446F" w:rsidRDefault="0099446F" w:rsidP="0099446F">
      <w:pPr>
        <w:spacing w:line="360" w:lineRule="auto"/>
        <w:jc w:val="center"/>
        <w:rPr>
          <w:rFonts w:cs="Times New Roman"/>
          <w:sz w:val="28"/>
          <w:szCs w:val="28"/>
          <w:u w:val="single"/>
        </w:rPr>
      </w:pPr>
    </w:p>
    <w:p w14:paraId="72641091" w14:textId="77777777" w:rsidR="0099446F" w:rsidRDefault="0099446F" w:rsidP="0099446F">
      <w:pPr>
        <w:spacing w:line="360" w:lineRule="auto"/>
        <w:jc w:val="center"/>
        <w:rPr>
          <w:rFonts w:cs="Times New Roman"/>
          <w:sz w:val="28"/>
          <w:szCs w:val="28"/>
          <w:u w:val="single"/>
        </w:rPr>
      </w:pPr>
    </w:p>
    <w:p w14:paraId="03DC7348" w14:textId="77777777" w:rsidR="0099446F" w:rsidRDefault="0099446F" w:rsidP="0099446F">
      <w:pPr>
        <w:spacing w:line="360" w:lineRule="auto"/>
        <w:jc w:val="center"/>
        <w:rPr>
          <w:rFonts w:cs="Times New Roman"/>
          <w:sz w:val="28"/>
          <w:szCs w:val="28"/>
          <w:u w:val="single"/>
        </w:rPr>
      </w:pPr>
    </w:p>
    <w:p w14:paraId="3B3F3426" w14:textId="77777777" w:rsidR="0099446F" w:rsidRDefault="0099446F" w:rsidP="0099446F">
      <w:pPr>
        <w:spacing w:line="360" w:lineRule="auto"/>
        <w:jc w:val="center"/>
        <w:rPr>
          <w:rFonts w:cs="Times New Roman"/>
          <w:sz w:val="28"/>
          <w:szCs w:val="28"/>
          <w:u w:val="single"/>
        </w:rPr>
      </w:pPr>
    </w:p>
    <w:p w14:paraId="02C068FB" w14:textId="77777777" w:rsidR="0099446F" w:rsidRDefault="0099446F" w:rsidP="0099446F">
      <w:pPr>
        <w:spacing w:line="360" w:lineRule="auto"/>
        <w:jc w:val="center"/>
        <w:rPr>
          <w:rFonts w:cs="Times New Roman"/>
          <w:sz w:val="28"/>
          <w:szCs w:val="28"/>
          <w:u w:val="single"/>
        </w:rPr>
      </w:pPr>
    </w:p>
    <w:p w14:paraId="2A880A20" w14:textId="77777777" w:rsidR="0099446F" w:rsidRDefault="0099446F" w:rsidP="0099446F">
      <w:pPr>
        <w:spacing w:line="360" w:lineRule="auto"/>
        <w:jc w:val="center"/>
        <w:rPr>
          <w:rFonts w:cs="Times New Roman"/>
          <w:sz w:val="28"/>
          <w:szCs w:val="28"/>
          <w:u w:val="single"/>
        </w:rPr>
      </w:pPr>
    </w:p>
    <w:p w14:paraId="3FF93629" w14:textId="77777777" w:rsidR="0099446F" w:rsidRDefault="0099446F" w:rsidP="0099446F">
      <w:pPr>
        <w:spacing w:line="360" w:lineRule="auto"/>
        <w:jc w:val="center"/>
        <w:rPr>
          <w:rFonts w:cs="Times New Roman"/>
          <w:sz w:val="28"/>
          <w:szCs w:val="28"/>
          <w:u w:val="single"/>
        </w:rPr>
      </w:pPr>
    </w:p>
    <w:p w14:paraId="569F86C7" w14:textId="77777777" w:rsidR="0099446F" w:rsidRDefault="0099446F" w:rsidP="0099446F">
      <w:pPr>
        <w:pStyle w:val="DocumentPlaceandDate"/>
        <w:spacing w:line="360" w:lineRule="auto"/>
        <w:jc w:val="left"/>
        <w:rPr>
          <w:rFonts w:asciiTheme="minorHAnsi" w:hAnsiTheme="minorHAnsi"/>
          <w:b/>
          <w:sz w:val="28"/>
          <w:szCs w:val="28"/>
        </w:rPr>
      </w:pPr>
      <w:r>
        <w:rPr>
          <w:rFonts w:asciiTheme="minorHAnsi" w:hAnsiTheme="minorHAnsi"/>
          <w:b/>
          <w:sz w:val="28"/>
          <w:szCs w:val="28"/>
        </w:rPr>
        <w:t>Appendix V: Library Release Form</w:t>
      </w:r>
    </w:p>
    <w:p w14:paraId="41026FDD" w14:textId="77777777" w:rsidR="0099446F" w:rsidRDefault="0099446F" w:rsidP="0099446F">
      <w:pPr>
        <w:spacing w:line="360" w:lineRule="auto"/>
        <w:rPr>
          <w:rFonts w:ascii="Arial" w:hAnsi="Arial" w:cs="Arial"/>
          <w:b/>
          <w:w w:val="150"/>
          <w:sz w:val="22"/>
        </w:rPr>
      </w:pPr>
    </w:p>
    <w:p w14:paraId="158A3686" w14:textId="77777777" w:rsidR="0099446F" w:rsidRDefault="0099446F" w:rsidP="0099446F">
      <w:pPr>
        <w:spacing w:line="360" w:lineRule="auto"/>
        <w:jc w:val="center"/>
        <w:rPr>
          <w:rFonts w:ascii="Arial" w:hAnsi="Arial" w:cs="Arial"/>
          <w:b/>
          <w:w w:val="150"/>
        </w:rPr>
      </w:pPr>
      <w:r>
        <w:rPr>
          <w:rFonts w:ascii="Arial" w:hAnsi="Arial" w:cs="Arial"/>
          <w:b/>
          <w:noProof/>
          <w:w w:val="150"/>
        </w:rPr>
        <w:drawing>
          <wp:inline distT="0" distB="0" distL="0" distR="0" wp14:anchorId="4BE3DF44" wp14:editId="7FF90D17">
            <wp:extent cx="3495675" cy="542925"/>
            <wp:effectExtent l="0" t="0" r="0" b="0"/>
            <wp:docPr id="32" name="Picture 32" descr="big UW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ig UWS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95675" cy="542925"/>
                    </a:xfrm>
                    <a:prstGeom prst="rect">
                      <a:avLst/>
                    </a:prstGeom>
                    <a:noFill/>
                    <a:ln>
                      <a:noFill/>
                    </a:ln>
                  </pic:spPr>
                </pic:pic>
              </a:graphicData>
            </a:graphic>
          </wp:inline>
        </w:drawing>
      </w:r>
    </w:p>
    <w:p w14:paraId="725A5FDC" w14:textId="77777777" w:rsidR="0099446F" w:rsidRDefault="0099446F" w:rsidP="0099446F">
      <w:pPr>
        <w:pStyle w:val="Title"/>
        <w:spacing w:line="360" w:lineRule="auto"/>
      </w:pPr>
    </w:p>
    <w:p w14:paraId="101C6912" w14:textId="77777777" w:rsidR="0099446F" w:rsidRDefault="0099446F" w:rsidP="0099446F">
      <w:pPr>
        <w:spacing w:line="360" w:lineRule="auto"/>
        <w:jc w:val="center"/>
        <w:rPr>
          <w:rFonts w:asciiTheme="minorBidi" w:hAnsiTheme="minorBidi"/>
          <w:b/>
          <w:bCs/>
          <w:sz w:val="32"/>
          <w:szCs w:val="32"/>
        </w:rPr>
      </w:pPr>
      <w:bookmarkStart w:id="1" w:name="_Toc31366"/>
      <w:bookmarkStart w:id="2" w:name="_Toc32229"/>
      <w:r>
        <w:rPr>
          <w:rFonts w:asciiTheme="minorBidi" w:hAnsiTheme="minorBidi"/>
          <w:b/>
          <w:bCs/>
          <w:sz w:val="32"/>
          <w:szCs w:val="32"/>
        </w:rPr>
        <w:t>Library Form to Accompany MSc Project</w:t>
      </w:r>
      <w:bookmarkEnd w:id="1"/>
      <w:bookmarkEnd w:id="2"/>
    </w:p>
    <w:p w14:paraId="2CF78B9E" w14:textId="77777777" w:rsidR="0099446F" w:rsidRDefault="0099446F" w:rsidP="0099446F">
      <w:pPr>
        <w:spacing w:line="360" w:lineRule="auto"/>
        <w:rPr>
          <w:rFonts w:ascii="Arial" w:hAnsi="Arial" w:cs="Arial"/>
          <w:sz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56"/>
      </w:tblGrid>
      <w:tr w:rsidR="0099446F" w14:paraId="2401F624"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2FB3E917" w14:textId="77777777" w:rsidR="0099446F" w:rsidRDefault="0099446F" w:rsidP="00894709">
            <w:pPr>
              <w:spacing w:after="200" w:line="360" w:lineRule="auto"/>
              <w:rPr>
                <w:rFonts w:ascii="Arial" w:hAnsi="Arial" w:cs="Arial"/>
                <w:b/>
              </w:rPr>
            </w:pPr>
            <w:r>
              <w:rPr>
                <w:rFonts w:ascii="Arial" w:hAnsi="Arial" w:cs="Arial"/>
                <w:b/>
              </w:rPr>
              <w:t xml:space="preserve">Surname: </w:t>
            </w:r>
            <w:r w:rsidR="00F728E7" w:rsidRPr="009326F3">
              <w:rPr>
                <w:rFonts w:asciiTheme="minorBidi" w:hAnsiTheme="minorBidi"/>
                <w:b/>
                <w:bCs/>
              </w:rPr>
              <w:t>Malla</w:t>
            </w:r>
          </w:p>
        </w:tc>
      </w:tr>
      <w:tr w:rsidR="0099446F" w14:paraId="66E223EA"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7A4C944C" w14:textId="77777777" w:rsidR="0099446F" w:rsidRDefault="0099446F" w:rsidP="00F728E7">
            <w:pPr>
              <w:spacing w:after="200" w:line="360" w:lineRule="auto"/>
              <w:rPr>
                <w:rFonts w:ascii="Arial" w:hAnsi="Arial" w:cs="Arial"/>
                <w:b/>
              </w:rPr>
            </w:pPr>
            <w:r>
              <w:rPr>
                <w:rFonts w:ascii="Arial" w:hAnsi="Arial" w:cs="Arial"/>
                <w:b/>
              </w:rPr>
              <w:t xml:space="preserve">First Name: </w:t>
            </w:r>
            <w:r w:rsidR="009326F3" w:rsidRPr="009326F3">
              <w:rPr>
                <w:rFonts w:asciiTheme="minorBidi" w:hAnsiTheme="minorBidi"/>
                <w:b/>
                <w:bCs/>
              </w:rPr>
              <w:t xml:space="preserve">Nabin </w:t>
            </w:r>
          </w:p>
        </w:tc>
      </w:tr>
      <w:tr w:rsidR="0099446F" w14:paraId="72AFBCBD"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0C88AF0A" w14:textId="73CEF714" w:rsidR="0099446F" w:rsidRDefault="0099446F" w:rsidP="00894709">
            <w:pPr>
              <w:spacing w:after="200" w:line="360" w:lineRule="auto"/>
              <w:rPr>
                <w:rFonts w:ascii="Arial" w:hAnsi="Arial" w:cs="Arial"/>
                <w:b/>
              </w:rPr>
            </w:pPr>
            <w:r>
              <w:rPr>
                <w:rFonts w:ascii="Arial" w:hAnsi="Arial" w:cs="Arial"/>
                <w:b/>
              </w:rPr>
              <w:t xml:space="preserve">Banner No: </w:t>
            </w:r>
            <w:r>
              <w:rPr>
                <w:rFonts w:ascii="Arial" w:hAnsi="Arial" w:cs="Arial"/>
                <w:b/>
              </w:rPr>
              <w:tab/>
            </w:r>
            <w:r w:rsidR="00E56A10" w:rsidRPr="00E56A10">
              <w:rPr>
                <w:rFonts w:asciiTheme="minorBidi" w:hAnsiTheme="minorBidi"/>
                <w:b/>
                <w:bCs/>
                <w:color w:val="000000" w:themeColor="text1"/>
              </w:rPr>
              <w:t>B0</w:t>
            </w:r>
            <w:r w:rsidR="00422AF9">
              <w:rPr>
                <w:rFonts w:asciiTheme="minorBidi" w:hAnsiTheme="minorBidi"/>
                <w:b/>
                <w:bCs/>
                <w:color w:val="000000" w:themeColor="text1"/>
              </w:rPr>
              <w:t>1750653</w:t>
            </w:r>
          </w:p>
        </w:tc>
      </w:tr>
      <w:tr w:rsidR="0099446F" w14:paraId="299C109A"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5AE8A202" w14:textId="34E92A04" w:rsidR="0099446F" w:rsidRDefault="0099446F" w:rsidP="00A11E1C">
            <w:pPr>
              <w:spacing w:after="200" w:line="360" w:lineRule="auto"/>
              <w:rPr>
                <w:rFonts w:ascii="Arial" w:hAnsi="Arial" w:cs="Arial"/>
                <w:b/>
              </w:rPr>
            </w:pPr>
            <w:r>
              <w:rPr>
                <w:rFonts w:ascii="Arial" w:hAnsi="Arial" w:cs="Arial"/>
                <w:b/>
              </w:rPr>
              <w:t xml:space="preserve">Course Code:  </w:t>
            </w:r>
            <w:r w:rsidR="00422AF9">
              <w:rPr>
                <w:rFonts w:ascii="Arial" w:hAnsi="Arial" w:cs="Arial"/>
                <w:b/>
              </w:rPr>
              <w:t>COMP11128</w:t>
            </w:r>
          </w:p>
        </w:tc>
      </w:tr>
      <w:tr w:rsidR="0099446F" w14:paraId="1DC79053"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6335B0AC" w14:textId="07860016" w:rsidR="0099446F" w:rsidRDefault="0099446F" w:rsidP="00A11E1C">
            <w:pPr>
              <w:spacing w:after="200" w:line="360" w:lineRule="auto"/>
              <w:rPr>
                <w:rFonts w:ascii="Arial" w:hAnsi="Arial" w:cs="Arial"/>
                <w:b/>
              </w:rPr>
            </w:pPr>
            <w:r>
              <w:rPr>
                <w:rFonts w:ascii="Arial" w:hAnsi="Arial" w:cs="Arial"/>
                <w:b/>
              </w:rPr>
              <w:t xml:space="preserve">Course Title:  MSc </w:t>
            </w:r>
            <w:r w:rsidR="00422AF9">
              <w:rPr>
                <w:rFonts w:ascii="Arial" w:hAnsi="Arial" w:cs="Arial"/>
                <w:b/>
              </w:rPr>
              <w:t>IT with Project Management</w:t>
            </w:r>
          </w:p>
        </w:tc>
      </w:tr>
      <w:tr w:rsidR="0099446F" w14:paraId="59FF250A"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0BF891D4" w14:textId="5E319580" w:rsidR="0099446F" w:rsidRDefault="0099446F" w:rsidP="00A11E1C">
            <w:pPr>
              <w:spacing w:after="200" w:line="360" w:lineRule="auto"/>
              <w:rPr>
                <w:rFonts w:ascii="Arial" w:hAnsi="Arial" w:cs="Arial"/>
                <w:b/>
              </w:rPr>
            </w:pPr>
            <w:r>
              <w:rPr>
                <w:rFonts w:ascii="Arial" w:hAnsi="Arial" w:cs="Arial"/>
                <w:b/>
              </w:rPr>
              <w:t xml:space="preserve">Project Supervisor: </w:t>
            </w:r>
            <w:r w:rsidR="00422AF9">
              <w:rPr>
                <w:rFonts w:ascii="Arial" w:hAnsi="Arial" w:cs="Arial"/>
                <w:b/>
              </w:rPr>
              <w:t>Abida Aslam</w:t>
            </w:r>
          </w:p>
        </w:tc>
      </w:tr>
      <w:tr w:rsidR="0099446F" w14:paraId="37328776"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2C3CE539" w14:textId="77777777" w:rsidR="0099446F" w:rsidRDefault="0099446F" w:rsidP="00A11E1C">
            <w:pPr>
              <w:spacing w:after="200" w:line="360" w:lineRule="auto"/>
              <w:rPr>
                <w:rFonts w:ascii="Arial" w:hAnsi="Arial" w:cs="Arial"/>
                <w:b/>
              </w:rPr>
            </w:pPr>
            <w:r>
              <w:rPr>
                <w:rFonts w:ascii="Arial" w:hAnsi="Arial" w:cs="Arial"/>
                <w:b/>
              </w:rPr>
              <w:t>Project Title:</w:t>
            </w:r>
            <w:r w:rsidR="00894709">
              <w:t xml:space="preserve"> </w:t>
            </w:r>
            <w:r w:rsidR="00894709" w:rsidRPr="00894709">
              <w:rPr>
                <w:rFonts w:cstheme="minorHAnsi"/>
                <w:b/>
                <w:sz w:val="28"/>
                <w:szCs w:val="28"/>
              </w:rPr>
              <w:t>E-commerce Product Recommendation Using Machine Learning Approach</w:t>
            </w:r>
          </w:p>
        </w:tc>
      </w:tr>
      <w:tr w:rsidR="0099446F" w14:paraId="58B2905A"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288385D9" w14:textId="523A8806" w:rsidR="0099446F" w:rsidRDefault="0099446F" w:rsidP="00A11E1C">
            <w:pPr>
              <w:spacing w:after="200" w:line="360" w:lineRule="auto"/>
              <w:rPr>
                <w:rFonts w:ascii="Arial" w:hAnsi="Arial" w:cs="Arial"/>
                <w:b/>
              </w:rPr>
            </w:pPr>
            <w:r>
              <w:rPr>
                <w:rFonts w:ascii="Arial" w:hAnsi="Arial" w:cs="Arial"/>
                <w:b/>
              </w:rPr>
              <w:t>Session:</w:t>
            </w:r>
            <w:r>
              <w:rPr>
                <w:rFonts w:ascii="Arial" w:hAnsi="Arial" w:cs="Arial"/>
                <w:b/>
              </w:rPr>
              <w:tab/>
            </w:r>
            <w:r w:rsidR="00422AF9">
              <w:rPr>
                <w:rFonts w:ascii="Arial" w:hAnsi="Arial" w:cs="Arial"/>
                <w:b/>
              </w:rPr>
              <w:t>2025/26 T</w:t>
            </w:r>
            <w:r w:rsidR="0098698C">
              <w:rPr>
                <w:rFonts w:ascii="Arial" w:hAnsi="Arial" w:cs="Arial"/>
                <w:b/>
              </w:rPr>
              <w:t>2</w:t>
            </w:r>
            <w:r w:rsidR="00422AF9">
              <w:rPr>
                <w:rFonts w:ascii="Arial" w:hAnsi="Arial" w:cs="Arial"/>
                <w:b/>
              </w:rPr>
              <w:t xml:space="preserve">  ,</w:t>
            </w:r>
            <w:r>
              <w:rPr>
                <w:rFonts w:ascii="Arial" w:hAnsi="Arial" w:cs="Arial"/>
                <w:b/>
              </w:rPr>
              <w:t xml:space="preserve">        Date of Submission:</w:t>
            </w:r>
            <w:r w:rsidR="00422AF9">
              <w:rPr>
                <w:rFonts w:ascii="Arial" w:hAnsi="Arial" w:cs="Arial"/>
                <w:b/>
              </w:rPr>
              <w:t>2026-04-23</w:t>
            </w:r>
          </w:p>
        </w:tc>
      </w:tr>
      <w:tr w:rsidR="0099446F" w14:paraId="442D90A0" w14:textId="77777777" w:rsidTr="00A11E1C">
        <w:tc>
          <w:tcPr>
            <w:tcW w:w="8856" w:type="dxa"/>
            <w:tcBorders>
              <w:top w:val="single" w:sz="4" w:space="0" w:color="auto"/>
              <w:left w:val="single" w:sz="4" w:space="0" w:color="auto"/>
              <w:bottom w:val="single" w:sz="4" w:space="0" w:color="auto"/>
              <w:right w:val="single" w:sz="4" w:space="0" w:color="auto"/>
            </w:tcBorders>
            <w:hideMark/>
          </w:tcPr>
          <w:p w14:paraId="5558A137" w14:textId="4AC504BA" w:rsidR="0099446F" w:rsidRDefault="0099446F" w:rsidP="00A11E1C">
            <w:pPr>
              <w:spacing w:after="200" w:line="360" w:lineRule="auto"/>
              <w:rPr>
                <w:rFonts w:ascii="Arial" w:hAnsi="Arial" w:cs="Arial"/>
                <w:b/>
              </w:rPr>
            </w:pPr>
            <w:r>
              <w:rPr>
                <w:rFonts w:ascii="Arial" w:hAnsi="Arial" w:cs="Arial"/>
                <w:b/>
              </w:rPr>
              <w:t xml:space="preserve">Signature: </w:t>
            </w:r>
            <w:r w:rsidR="00422AF9">
              <w:rPr>
                <w:rFonts w:ascii="Arial" w:hAnsi="Arial" w:cs="Arial"/>
                <w:b/>
              </w:rPr>
              <w:t>Nabin Malla</w:t>
            </w:r>
          </w:p>
        </w:tc>
      </w:tr>
    </w:tbl>
    <w:p w14:paraId="23121535" w14:textId="77777777" w:rsidR="0099446F" w:rsidRDefault="0099446F" w:rsidP="0099446F">
      <w:pPr>
        <w:rPr>
          <w:b/>
          <w:sz w:val="36"/>
          <w:u w:val="single"/>
        </w:rPr>
      </w:pPr>
    </w:p>
    <w:p w14:paraId="07C445E2" w14:textId="77777777" w:rsidR="0099446F" w:rsidRDefault="0099446F" w:rsidP="00723D96">
      <w:pPr>
        <w:pStyle w:val="TOCHeading"/>
        <w:jc w:val="center"/>
        <w:rPr>
          <w:rFonts w:ascii="Times New Roman" w:eastAsiaTheme="minorHAnsi" w:hAnsi="Times New Roman" w:cstheme="minorBidi"/>
          <w:color w:val="auto"/>
          <w:sz w:val="24"/>
          <w:szCs w:val="22"/>
        </w:rPr>
      </w:pPr>
    </w:p>
    <w:p w14:paraId="0FB9A85A" w14:textId="77777777" w:rsidR="0099446F" w:rsidRDefault="0099446F" w:rsidP="0099446F"/>
    <w:p w14:paraId="607C2F7A" w14:textId="77777777" w:rsidR="0099446F" w:rsidRDefault="0099446F" w:rsidP="0099446F"/>
    <w:p w14:paraId="173650A9" w14:textId="77777777" w:rsidR="00DE2120" w:rsidRPr="0099446F" w:rsidRDefault="00DE2120" w:rsidP="0099446F"/>
    <w:sdt>
      <w:sdtPr>
        <w:rPr>
          <w:rFonts w:ascii="Times New Roman" w:eastAsiaTheme="minorHAnsi" w:hAnsi="Times New Roman" w:cstheme="minorBidi"/>
          <w:color w:val="auto"/>
          <w:sz w:val="24"/>
          <w:szCs w:val="22"/>
        </w:rPr>
        <w:id w:val="-927344213"/>
        <w:docPartObj>
          <w:docPartGallery w:val="Table of Contents"/>
          <w:docPartUnique/>
        </w:docPartObj>
      </w:sdtPr>
      <w:sdtEndPr>
        <w:rPr>
          <w:b/>
          <w:bCs/>
          <w:noProof/>
        </w:rPr>
      </w:sdtEndPr>
      <w:sdtContent>
        <w:p w14:paraId="19C1281B" w14:textId="77777777" w:rsidR="00723D96" w:rsidRPr="00723D96" w:rsidRDefault="00723D96" w:rsidP="00723D96">
          <w:pPr>
            <w:pStyle w:val="TOCHeading"/>
            <w:jc w:val="center"/>
            <w:rPr>
              <w:rFonts w:ascii="Times New Roman" w:hAnsi="Times New Roman" w:cs="Times New Roman"/>
              <w:b/>
              <w:color w:val="000000" w:themeColor="text1"/>
            </w:rPr>
          </w:pPr>
          <w:r w:rsidRPr="00723D96">
            <w:rPr>
              <w:rFonts w:ascii="Times New Roman" w:hAnsi="Times New Roman" w:cs="Times New Roman"/>
              <w:b/>
              <w:color w:val="000000" w:themeColor="text1"/>
            </w:rPr>
            <w:t>Table of Contents</w:t>
          </w:r>
        </w:p>
        <w:p w14:paraId="222C5CF1" w14:textId="77777777" w:rsidR="00F7564C" w:rsidRDefault="00723D96">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226447776" w:history="1">
            <w:r w:rsidR="00F7564C" w:rsidRPr="00533081">
              <w:rPr>
                <w:rStyle w:val="Hyperlink"/>
                <w:noProof/>
              </w:rPr>
              <w:t>1</w:t>
            </w:r>
            <w:r w:rsidR="00F7564C">
              <w:rPr>
                <w:rFonts w:asciiTheme="minorHAnsi" w:eastAsiaTheme="minorEastAsia" w:hAnsiTheme="minorHAnsi"/>
                <w:noProof/>
                <w:sz w:val="22"/>
              </w:rPr>
              <w:tab/>
            </w:r>
            <w:r w:rsidR="00F7564C" w:rsidRPr="00533081">
              <w:rPr>
                <w:rStyle w:val="Hyperlink"/>
                <w:noProof/>
              </w:rPr>
              <w:t>Introduction</w:t>
            </w:r>
            <w:r w:rsidR="00F7564C">
              <w:rPr>
                <w:noProof/>
                <w:webHidden/>
              </w:rPr>
              <w:tab/>
            </w:r>
            <w:r w:rsidR="00F7564C">
              <w:rPr>
                <w:noProof/>
                <w:webHidden/>
              </w:rPr>
              <w:fldChar w:fldCharType="begin"/>
            </w:r>
            <w:r w:rsidR="00F7564C">
              <w:rPr>
                <w:noProof/>
                <w:webHidden/>
              </w:rPr>
              <w:instrText xml:space="preserve"> PAGEREF _Toc226447776 \h </w:instrText>
            </w:r>
            <w:r w:rsidR="00F7564C">
              <w:rPr>
                <w:noProof/>
                <w:webHidden/>
              </w:rPr>
            </w:r>
            <w:r w:rsidR="00F7564C">
              <w:rPr>
                <w:noProof/>
                <w:webHidden/>
              </w:rPr>
              <w:fldChar w:fldCharType="separate"/>
            </w:r>
            <w:r w:rsidR="00F7564C">
              <w:rPr>
                <w:noProof/>
                <w:webHidden/>
              </w:rPr>
              <w:t>5</w:t>
            </w:r>
            <w:r w:rsidR="00F7564C">
              <w:rPr>
                <w:noProof/>
                <w:webHidden/>
              </w:rPr>
              <w:fldChar w:fldCharType="end"/>
            </w:r>
          </w:hyperlink>
        </w:p>
        <w:p w14:paraId="1AF647D2" w14:textId="77777777" w:rsidR="00F7564C" w:rsidRDefault="00F7564C">
          <w:pPr>
            <w:pStyle w:val="TOC1"/>
            <w:tabs>
              <w:tab w:val="left" w:pos="440"/>
              <w:tab w:val="right" w:leader="dot" w:pos="9350"/>
            </w:tabs>
            <w:rPr>
              <w:rFonts w:asciiTheme="minorHAnsi" w:eastAsiaTheme="minorEastAsia" w:hAnsiTheme="minorHAnsi"/>
              <w:noProof/>
              <w:sz w:val="22"/>
            </w:rPr>
          </w:pPr>
          <w:hyperlink w:anchor="_Toc226447777" w:history="1">
            <w:r w:rsidRPr="00533081">
              <w:rPr>
                <w:rStyle w:val="Hyperlink"/>
                <w:noProof/>
              </w:rPr>
              <w:t>2</w:t>
            </w:r>
            <w:r>
              <w:rPr>
                <w:rFonts w:asciiTheme="minorHAnsi" w:eastAsiaTheme="minorEastAsia" w:hAnsiTheme="minorHAnsi"/>
                <w:noProof/>
                <w:sz w:val="22"/>
              </w:rPr>
              <w:tab/>
            </w:r>
            <w:r w:rsidRPr="00533081">
              <w:rPr>
                <w:rStyle w:val="Hyperlink"/>
                <w:noProof/>
              </w:rPr>
              <w:t>Literature Review</w:t>
            </w:r>
            <w:r>
              <w:rPr>
                <w:noProof/>
                <w:webHidden/>
              </w:rPr>
              <w:tab/>
            </w:r>
            <w:r>
              <w:rPr>
                <w:noProof/>
                <w:webHidden/>
              </w:rPr>
              <w:fldChar w:fldCharType="begin"/>
            </w:r>
            <w:r>
              <w:rPr>
                <w:noProof/>
                <w:webHidden/>
              </w:rPr>
              <w:instrText xml:space="preserve"> PAGEREF _Toc226447777 \h </w:instrText>
            </w:r>
            <w:r>
              <w:rPr>
                <w:noProof/>
                <w:webHidden/>
              </w:rPr>
            </w:r>
            <w:r>
              <w:rPr>
                <w:noProof/>
                <w:webHidden/>
              </w:rPr>
              <w:fldChar w:fldCharType="separate"/>
            </w:r>
            <w:r>
              <w:rPr>
                <w:noProof/>
                <w:webHidden/>
              </w:rPr>
              <w:t>6</w:t>
            </w:r>
            <w:r>
              <w:rPr>
                <w:noProof/>
                <w:webHidden/>
              </w:rPr>
              <w:fldChar w:fldCharType="end"/>
            </w:r>
          </w:hyperlink>
        </w:p>
        <w:p w14:paraId="752DF497"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78" w:history="1">
            <w:r w:rsidRPr="00533081">
              <w:rPr>
                <w:rStyle w:val="Hyperlink"/>
                <w:noProof/>
              </w:rPr>
              <w:t>2.1</w:t>
            </w:r>
            <w:r>
              <w:rPr>
                <w:rFonts w:asciiTheme="minorHAnsi" w:eastAsiaTheme="minorEastAsia" w:hAnsiTheme="minorHAnsi"/>
                <w:noProof/>
                <w:sz w:val="22"/>
              </w:rPr>
              <w:tab/>
            </w:r>
            <w:r w:rsidRPr="00533081">
              <w:rPr>
                <w:rStyle w:val="Hyperlink"/>
                <w:noProof/>
              </w:rPr>
              <w:t>Machine Learning in E-commerce Recommendation Systems:</w:t>
            </w:r>
            <w:r>
              <w:rPr>
                <w:noProof/>
                <w:webHidden/>
              </w:rPr>
              <w:tab/>
            </w:r>
            <w:r>
              <w:rPr>
                <w:noProof/>
                <w:webHidden/>
              </w:rPr>
              <w:fldChar w:fldCharType="begin"/>
            </w:r>
            <w:r>
              <w:rPr>
                <w:noProof/>
                <w:webHidden/>
              </w:rPr>
              <w:instrText xml:space="preserve"> PAGEREF _Toc226447778 \h </w:instrText>
            </w:r>
            <w:r>
              <w:rPr>
                <w:noProof/>
                <w:webHidden/>
              </w:rPr>
            </w:r>
            <w:r>
              <w:rPr>
                <w:noProof/>
                <w:webHidden/>
              </w:rPr>
              <w:fldChar w:fldCharType="separate"/>
            </w:r>
            <w:r>
              <w:rPr>
                <w:noProof/>
                <w:webHidden/>
              </w:rPr>
              <w:t>6</w:t>
            </w:r>
            <w:r>
              <w:rPr>
                <w:noProof/>
                <w:webHidden/>
              </w:rPr>
              <w:fldChar w:fldCharType="end"/>
            </w:r>
          </w:hyperlink>
        </w:p>
        <w:p w14:paraId="7F0D329F"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79" w:history="1">
            <w:r w:rsidRPr="00533081">
              <w:rPr>
                <w:rStyle w:val="Hyperlink"/>
                <w:noProof/>
              </w:rPr>
              <w:t>2.2</w:t>
            </w:r>
            <w:r>
              <w:rPr>
                <w:rFonts w:asciiTheme="minorHAnsi" w:eastAsiaTheme="minorEastAsia" w:hAnsiTheme="minorHAnsi"/>
                <w:noProof/>
                <w:sz w:val="22"/>
              </w:rPr>
              <w:tab/>
            </w:r>
            <w:r w:rsidRPr="00533081">
              <w:rPr>
                <w:rStyle w:val="Hyperlink"/>
                <w:noProof/>
              </w:rPr>
              <w:t>Customer Sentiment Analysis in E-commerce:</w:t>
            </w:r>
            <w:r>
              <w:rPr>
                <w:noProof/>
                <w:webHidden/>
              </w:rPr>
              <w:tab/>
            </w:r>
            <w:r>
              <w:rPr>
                <w:noProof/>
                <w:webHidden/>
              </w:rPr>
              <w:fldChar w:fldCharType="begin"/>
            </w:r>
            <w:r>
              <w:rPr>
                <w:noProof/>
                <w:webHidden/>
              </w:rPr>
              <w:instrText xml:space="preserve"> PAGEREF _Toc226447779 \h </w:instrText>
            </w:r>
            <w:r>
              <w:rPr>
                <w:noProof/>
                <w:webHidden/>
              </w:rPr>
            </w:r>
            <w:r>
              <w:rPr>
                <w:noProof/>
                <w:webHidden/>
              </w:rPr>
              <w:fldChar w:fldCharType="separate"/>
            </w:r>
            <w:r>
              <w:rPr>
                <w:noProof/>
                <w:webHidden/>
              </w:rPr>
              <w:t>6</w:t>
            </w:r>
            <w:r>
              <w:rPr>
                <w:noProof/>
                <w:webHidden/>
              </w:rPr>
              <w:fldChar w:fldCharType="end"/>
            </w:r>
          </w:hyperlink>
        </w:p>
        <w:p w14:paraId="385C0203"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0" w:history="1">
            <w:r w:rsidRPr="00533081">
              <w:rPr>
                <w:rStyle w:val="Hyperlink"/>
                <w:noProof/>
              </w:rPr>
              <w:t>2.3</w:t>
            </w:r>
            <w:r>
              <w:rPr>
                <w:rFonts w:asciiTheme="minorHAnsi" w:eastAsiaTheme="minorEastAsia" w:hAnsiTheme="minorHAnsi"/>
                <w:noProof/>
                <w:sz w:val="22"/>
              </w:rPr>
              <w:tab/>
            </w:r>
            <w:r w:rsidRPr="00533081">
              <w:rPr>
                <w:rStyle w:val="Hyperlink"/>
                <w:noProof/>
              </w:rPr>
              <w:t>Consumer Behavior and Purchase Prediction:</w:t>
            </w:r>
            <w:r>
              <w:rPr>
                <w:noProof/>
                <w:webHidden/>
              </w:rPr>
              <w:tab/>
            </w:r>
            <w:r>
              <w:rPr>
                <w:noProof/>
                <w:webHidden/>
              </w:rPr>
              <w:fldChar w:fldCharType="begin"/>
            </w:r>
            <w:r>
              <w:rPr>
                <w:noProof/>
                <w:webHidden/>
              </w:rPr>
              <w:instrText xml:space="preserve"> PAGEREF _Toc226447780 \h </w:instrText>
            </w:r>
            <w:r>
              <w:rPr>
                <w:noProof/>
                <w:webHidden/>
              </w:rPr>
            </w:r>
            <w:r>
              <w:rPr>
                <w:noProof/>
                <w:webHidden/>
              </w:rPr>
              <w:fldChar w:fldCharType="separate"/>
            </w:r>
            <w:r>
              <w:rPr>
                <w:noProof/>
                <w:webHidden/>
              </w:rPr>
              <w:t>6</w:t>
            </w:r>
            <w:r>
              <w:rPr>
                <w:noProof/>
                <w:webHidden/>
              </w:rPr>
              <w:fldChar w:fldCharType="end"/>
            </w:r>
          </w:hyperlink>
        </w:p>
        <w:p w14:paraId="3CC5F77F"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1" w:history="1">
            <w:r w:rsidRPr="00533081">
              <w:rPr>
                <w:rStyle w:val="Hyperlink"/>
                <w:noProof/>
              </w:rPr>
              <w:t>2.4</w:t>
            </w:r>
            <w:r>
              <w:rPr>
                <w:rFonts w:asciiTheme="minorHAnsi" w:eastAsiaTheme="minorEastAsia" w:hAnsiTheme="minorHAnsi"/>
                <w:noProof/>
                <w:sz w:val="22"/>
              </w:rPr>
              <w:tab/>
            </w:r>
            <w:r w:rsidRPr="00533081">
              <w:rPr>
                <w:rStyle w:val="Hyperlink"/>
                <w:noProof/>
              </w:rPr>
              <w:t>Optimizing E-commerce Systems Using Hybrid Models:</w:t>
            </w:r>
            <w:r>
              <w:rPr>
                <w:noProof/>
                <w:webHidden/>
              </w:rPr>
              <w:tab/>
            </w:r>
            <w:r>
              <w:rPr>
                <w:noProof/>
                <w:webHidden/>
              </w:rPr>
              <w:fldChar w:fldCharType="begin"/>
            </w:r>
            <w:r>
              <w:rPr>
                <w:noProof/>
                <w:webHidden/>
              </w:rPr>
              <w:instrText xml:space="preserve"> PAGEREF _Toc226447781 \h </w:instrText>
            </w:r>
            <w:r>
              <w:rPr>
                <w:noProof/>
                <w:webHidden/>
              </w:rPr>
            </w:r>
            <w:r>
              <w:rPr>
                <w:noProof/>
                <w:webHidden/>
              </w:rPr>
              <w:fldChar w:fldCharType="separate"/>
            </w:r>
            <w:r>
              <w:rPr>
                <w:noProof/>
                <w:webHidden/>
              </w:rPr>
              <w:t>7</w:t>
            </w:r>
            <w:r>
              <w:rPr>
                <w:noProof/>
                <w:webHidden/>
              </w:rPr>
              <w:fldChar w:fldCharType="end"/>
            </w:r>
          </w:hyperlink>
        </w:p>
        <w:p w14:paraId="11B484C7"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2" w:history="1">
            <w:r w:rsidRPr="00533081">
              <w:rPr>
                <w:rStyle w:val="Hyperlink"/>
                <w:noProof/>
              </w:rPr>
              <w:t>2.5</w:t>
            </w:r>
            <w:r>
              <w:rPr>
                <w:rFonts w:asciiTheme="minorHAnsi" w:eastAsiaTheme="minorEastAsia" w:hAnsiTheme="minorHAnsi"/>
                <w:noProof/>
                <w:sz w:val="22"/>
              </w:rPr>
              <w:tab/>
            </w:r>
            <w:r w:rsidRPr="00533081">
              <w:rPr>
                <w:rStyle w:val="Hyperlink"/>
                <w:noProof/>
              </w:rPr>
              <w:t>Summary and Literature Gap:</w:t>
            </w:r>
            <w:r>
              <w:rPr>
                <w:noProof/>
                <w:webHidden/>
              </w:rPr>
              <w:tab/>
            </w:r>
            <w:r>
              <w:rPr>
                <w:noProof/>
                <w:webHidden/>
              </w:rPr>
              <w:fldChar w:fldCharType="begin"/>
            </w:r>
            <w:r>
              <w:rPr>
                <w:noProof/>
                <w:webHidden/>
              </w:rPr>
              <w:instrText xml:space="preserve"> PAGEREF _Toc226447782 \h </w:instrText>
            </w:r>
            <w:r>
              <w:rPr>
                <w:noProof/>
                <w:webHidden/>
              </w:rPr>
            </w:r>
            <w:r>
              <w:rPr>
                <w:noProof/>
                <w:webHidden/>
              </w:rPr>
              <w:fldChar w:fldCharType="separate"/>
            </w:r>
            <w:r>
              <w:rPr>
                <w:noProof/>
                <w:webHidden/>
              </w:rPr>
              <w:t>7</w:t>
            </w:r>
            <w:r>
              <w:rPr>
                <w:noProof/>
                <w:webHidden/>
              </w:rPr>
              <w:fldChar w:fldCharType="end"/>
            </w:r>
          </w:hyperlink>
        </w:p>
        <w:p w14:paraId="55567E43" w14:textId="77777777" w:rsidR="00F7564C" w:rsidRDefault="00F7564C">
          <w:pPr>
            <w:pStyle w:val="TOC1"/>
            <w:tabs>
              <w:tab w:val="left" w:pos="440"/>
              <w:tab w:val="right" w:leader="dot" w:pos="9350"/>
            </w:tabs>
            <w:rPr>
              <w:rFonts w:asciiTheme="minorHAnsi" w:eastAsiaTheme="minorEastAsia" w:hAnsiTheme="minorHAnsi"/>
              <w:noProof/>
              <w:sz w:val="22"/>
            </w:rPr>
          </w:pPr>
          <w:hyperlink w:anchor="_Toc226447783" w:history="1">
            <w:r w:rsidRPr="00533081">
              <w:rPr>
                <w:rStyle w:val="Hyperlink"/>
                <w:noProof/>
              </w:rPr>
              <w:t>3</w:t>
            </w:r>
            <w:r>
              <w:rPr>
                <w:rFonts w:asciiTheme="minorHAnsi" w:eastAsiaTheme="minorEastAsia" w:hAnsiTheme="minorHAnsi"/>
                <w:noProof/>
                <w:sz w:val="22"/>
              </w:rPr>
              <w:tab/>
            </w:r>
            <w:r w:rsidRPr="00533081">
              <w:rPr>
                <w:rStyle w:val="Hyperlink"/>
                <w:noProof/>
              </w:rPr>
              <w:t>Results &amp; Discussions</w:t>
            </w:r>
            <w:r>
              <w:rPr>
                <w:noProof/>
                <w:webHidden/>
              </w:rPr>
              <w:tab/>
            </w:r>
            <w:r>
              <w:rPr>
                <w:noProof/>
                <w:webHidden/>
              </w:rPr>
              <w:fldChar w:fldCharType="begin"/>
            </w:r>
            <w:r>
              <w:rPr>
                <w:noProof/>
                <w:webHidden/>
              </w:rPr>
              <w:instrText xml:space="preserve"> PAGEREF _Toc226447783 \h </w:instrText>
            </w:r>
            <w:r>
              <w:rPr>
                <w:noProof/>
                <w:webHidden/>
              </w:rPr>
            </w:r>
            <w:r>
              <w:rPr>
                <w:noProof/>
                <w:webHidden/>
              </w:rPr>
              <w:fldChar w:fldCharType="separate"/>
            </w:r>
            <w:r>
              <w:rPr>
                <w:noProof/>
                <w:webHidden/>
              </w:rPr>
              <w:t>7</w:t>
            </w:r>
            <w:r>
              <w:rPr>
                <w:noProof/>
                <w:webHidden/>
              </w:rPr>
              <w:fldChar w:fldCharType="end"/>
            </w:r>
          </w:hyperlink>
        </w:p>
        <w:p w14:paraId="7236C47A"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4" w:history="1">
            <w:r w:rsidRPr="00533081">
              <w:rPr>
                <w:rStyle w:val="Hyperlink"/>
                <w:noProof/>
              </w:rPr>
              <w:t>3.1</w:t>
            </w:r>
            <w:r>
              <w:rPr>
                <w:rFonts w:asciiTheme="minorHAnsi" w:eastAsiaTheme="minorEastAsia" w:hAnsiTheme="minorHAnsi"/>
                <w:noProof/>
                <w:sz w:val="22"/>
              </w:rPr>
              <w:tab/>
            </w:r>
            <w:r w:rsidRPr="00533081">
              <w:rPr>
                <w:rStyle w:val="Hyperlink"/>
                <w:noProof/>
              </w:rPr>
              <w:t>Monthly Revenue (Completed vs. Cancelled Invoices)</w:t>
            </w:r>
            <w:r>
              <w:rPr>
                <w:noProof/>
                <w:webHidden/>
              </w:rPr>
              <w:tab/>
            </w:r>
            <w:r>
              <w:rPr>
                <w:noProof/>
                <w:webHidden/>
              </w:rPr>
              <w:fldChar w:fldCharType="begin"/>
            </w:r>
            <w:r>
              <w:rPr>
                <w:noProof/>
                <w:webHidden/>
              </w:rPr>
              <w:instrText xml:space="preserve"> PAGEREF _Toc226447784 \h </w:instrText>
            </w:r>
            <w:r>
              <w:rPr>
                <w:noProof/>
                <w:webHidden/>
              </w:rPr>
            </w:r>
            <w:r>
              <w:rPr>
                <w:noProof/>
                <w:webHidden/>
              </w:rPr>
              <w:fldChar w:fldCharType="separate"/>
            </w:r>
            <w:r>
              <w:rPr>
                <w:noProof/>
                <w:webHidden/>
              </w:rPr>
              <w:t>7</w:t>
            </w:r>
            <w:r>
              <w:rPr>
                <w:noProof/>
                <w:webHidden/>
              </w:rPr>
              <w:fldChar w:fldCharType="end"/>
            </w:r>
          </w:hyperlink>
        </w:p>
        <w:p w14:paraId="3A1C6AFD"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5" w:history="1">
            <w:r w:rsidRPr="00533081">
              <w:rPr>
                <w:rStyle w:val="Hyperlink"/>
                <w:noProof/>
              </w:rPr>
              <w:t>3.2</w:t>
            </w:r>
            <w:r>
              <w:rPr>
                <w:rFonts w:asciiTheme="minorHAnsi" w:eastAsiaTheme="minorEastAsia" w:hAnsiTheme="minorHAnsi"/>
                <w:noProof/>
                <w:sz w:val="22"/>
              </w:rPr>
              <w:tab/>
            </w:r>
            <w:r w:rsidRPr="00533081">
              <w:rPr>
                <w:rStyle w:val="Hyperlink"/>
                <w:noProof/>
              </w:rPr>
              <w:t>Quantity vs. Revenue Relationship</w:t>
            </w:r>
            <w:r>
              <w:rPr>
                <w:noProof/>
                <w:webHidden/>
              </w:rPr>
              <w:tab/>
            </w:r>
            <w:r>
              <w:rPr>
                <w:noProof/>
                <w:webHidden/>
              </w:rPr>
              <w:fldChar w:fldCharType="begin"/>
            </w:r>
            <w:r>
              <w:rPr>
                <w:noProof/>
                <w:webHidden/>
              </w:rPr>
              <w:instrText xml:space="preserve"> PAGEREF _Toc226447785 \h </w:instrText>
            </w:r>
            <w:r>
              <w:rPr>
                <w:noProof/>
                <w:webHidden/>
              </w:rPr>
            </w:r>
            <w:r>
              <w:rPr>
                <w:noProof/>
                <w:webHidden/>
              </w:rPr>
              <w:fldChar w:fldCharType="separate"/>
            </w:r>
            <w:r>
              <w:rPr>
                <w:noProof/>
                <w:webHidden/>
              </w:rPr>
              <w:t>8</w:t>
            </w:r>
            <w:r>
              <w:rPr>
                <w:noProof/>
                <w:webHidden/>
              </w:rPr>
              <w:fldChar w:fldCharType="end"/>
            </w:r>
          </w:hyperlink>
        </w:p>
        <w:p w14:paraId="6F4150B0"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6" w:history="1">
            <w:r w:rsidRPr="00533081">
              <w:rPr>
                <w:rStyle w:val="Hyperlink"/>
                <w:noProof/>
              </w:rPr>
              <w:t>3.3</w:t>
            </w:r>
            <w:r>
              <w:rPr>
                <w:rFonts w:asciiTheme="minorHAnsi" w:eastAsiaTheme="minorEastAsia" w:hAnsiTheme="minorHAnsi"/>
                <w:noProof/>
                <w:sz w:val="22"/>
              </w:rPr>
              <w:tab/>
            </w:r>
            <w:r w:rsidRPr="00533081">
              <w:rPr>
                <w:rStyle w:val="Hyperlink"/>
                <w:noProof/>
              </w:rPr>
              <w:t>Top 10 Customers by Order Frequency</w:t>
            </w:r>
            <w:r>
              <w:rPr>
                <w:noProof/>
                <w:webHidden/>
              </w:rPr>
              <w:tab/>
            </w:r>
            <w:r>
              <w:rPr>
                <w:noProof/>
                <w:webHidden/>
              </w:rPr>
              <w:fldChar w:fldCharType="begin"/>
            </w:r>
            <w:r>
              <w:rPr>
                <w:noProof/>
                <w:webHidden/>
              </w:rPr>
              <w:instrText xml:space="preserve"> PAGEREF _Toc226447786 \h </w:instrText>
            </w:r>
            <w:r>
              <w:rPr>
                <w:noProof/>
                <w:webHidden/>
              </w:rPr>
            </w:r>
            <w:r>
              <w:rPr>
                <w:noProof/>
                <w:webHidden/>
              </w:rPr>
              <w:fldChar w:fldCharType="separate"/>
            </w:r>
            <w:r>
              <w:rPr>
                <w:noProof/>
                <w:webHidden/>
              </w:rPr>
              <w:t>9</w:t>
            </w:r>
            <w:r>
              <w:rPr>
                <w:noProof/>
                <w:webHidden/>
              </w:rPr>
              <w:fldChar w:fldCharType="end"/>
            </w:r>
          </w:hyperlink>
        </w:p>
        <w:p w14:paraId="37C1558B"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7" w:history="1">
            <w:r w:rsidRPr="00533081">
              <w:rPr>
                <w:rStyle w:val="Hyperlink"/>
                <w:noProof/>
              </w:rPr>
              <w:t>3.4</w:t>
            </w:r>
            <w:r>
              <w:rPr>
                <w:rFonts w:asciiTheme="minorHAnsi" w:eastAsiaTheme="minorEastAsia" w:hAnsiTheme="minorHAnsi"/>
                <w:noProof/>
                <w:sz w:val="22"/>
              </w:rPr>
              <w:tab/>
            </w:r>
            <w:r w:rsidRPr="00533081">
              <w:rPr>
                <w:rStyle w:val="Hyperlink"/>
                <w:noProof/>
              </w:rPr>
              <w:t>Average Order Value (AOV) by Day of Week</w:t>
            </w:r>
            <w:r>
              <w:rPr>
                <w:noProof/>
                <w:webHidden/>
              </w:rPr>
              <w:tab/>
            </w:r>
            <w:r>
              <w:rPr>
                <w:noProof/>
                <w:webHidden/>
              </w:rPr>
              <w:fldChar w:fldCharType="begin"/>
            </w:r>
            <w:r>
              <w:rPr>
                <w:noProof/>
                <w:webHidden/>
              </w:rPr>
              <w:instrText xml:space="preserve"> PAGEREF _Toc226447787 \h </w:instrText>
            </w:r>
            <w:r>
              <w:rPr>
                <w:noProof/>
                <w:webHidden/>
              </w:rPr>
            </w:r>
            <w:r>
              <w:rPr>
                <w:noProof/>
                <w:webHidden/>
              </w:rPr>
              <w:fldChar w:fldCharType="separate"/>
            </w:r>
            <w:r>
              <w:rPr>
                <w:noProof/>
                <w:webHidden/>
              </w:rPr>
              <w:t>10</w:t>
            </w:r>
            <w:r>
              <w:rPr>
                <w:noProof/>
                <w:webHidden/>
              </w:rPr>
              <w:fldChar w:fldCharType="end"/>
            </w:r>
          </w:hyperlink>
        </w:p>
        <w:p w14:paraId="0EFB74AA"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8" w:history="1">
            <w:r w:rsidRPr="00533081">
              <w:rPr>
                <w:rStyle w:val="Hyperlink"/>
                <w:noProof/>
              </w:rPr>
              <w:t>3.5</w:t>
            </w:r>
            <w:r>
              <w:rPr>
                <w:rFonts w:asciiTheme="minorHAnsi" w:eastAsiaTheme="minorEastAsia" w:hAnsiTheme="minorHAnsi"/>
                <w:noProof/>
                <w:sz w:val="22"/>
              </w:rPr>
              <w:tab/>
            </w:r>
            <w:r w:rsidRPr="00533081">
              <w:rPr>
                <w:rStyle w:val="Hyperlink"/>
                <w:noProof/>
              </w:rPr>
              <w:t>Transaction Feature Correlation Matrix</w:t>
            </w:r>
            <w:r>
              <w:rPr>
                <w:noProof/>
                <w:webHidden/>
              </w:rPr>
              <w:tab/>
            </w:r>
            <w:r>
              <w:rPr>
                <w:noProof/>
                <w:webHidden/>
              </w:rPr>
              <w:fldChar w:fldCharType="begin"/>
            </w:r>
            <w:r>
              <w:rPr>
                <w:noProof/>
                <w:webHidden/>
              </w:rPr>
              <w:instrText xml:space="preserve"> PAGEREF _Toc226447788 \h </w:instrText>
            </w:r>
            <w:r>
              <w:rPr>
                <w:noProof/>
                <w:webHidden/>
              </w:rPr>
            </w:r>
            <w:r>
              <w:rPr>
                <w:noProof/>
                <w:webHidden/>
              </w:rPr>
              <w:fldChar w:fldCharType="separate"/>
            </w:r>
            <w:r>
              <w:rPr>
                <w:noProof/>
                <w:webHidden/>
              </w:rPr>
              <w:t>11</w:t>
            </w:r>
            <w:r>
              <w:rPr>
                <w:noProof/>
                <w:webHidden/>
              </w:rPr>
              <w:fldChar w:fldCharType="end"/>
            </w:r>
          </w:hyperlink>
        </w:p>
        <w:p w14:paraId="5FB755F4"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89" w:history="1">
            <w:r w:rsidRPr="00533081">
              <w:rPr>
                <w:rStyle w:val="Hyperlink"/>
                <w:noProof/>
              </w:rPr>
              <w:t>3.6</w:t>
            </w:r>
            <w:r>
              <w:rPr>
                <w:rFonts w:asciiTheme="minorHAnsi" w:eastAsiaTheme="minorEastAsia" w:hAnsiTheme="minorHAnsi"/>
                <w:noProof/>
                <w:sz w:val="22"/>
              </w:rPr>
              <w:tab/>
            </w:r>
            <w:r w:rsidRPr="00533081">
              <w:rPr>
                <w:rStyle w:val="Hyperlink"/>
                <w:noProof/>
              </w:rPr>
              <w:t>Transaction Market Share: UK vs. International</w:t>
            </w:r>
            <w:r>
              <w:rPr>
                <w:noProof/>
                <w:webHidden/>
              </w:rPr>
              <w:tab/>
            </w:r>
            <w:r>
              <w:rPr>
                <w:noProof/>
                <w:webHidden/>
              </w:rPr>
              <w:fldChar w:fldCharType="begin"/>
            </w:r>
            <w:r>
              <w:rPr>
                <w:noProof/>
                <w:webHidden/>
              </w:rPr>
              <w:instrText xml:space="preserve"> PAGEREF _Toc226447789 \h </w:instrText>
            </w:r>
            <w:r>
              <w:rPr>
                <w:noProof/>
                <w:webHidden/>
              </w:rPr>
            </w:r>
            <w:r>
              <w:rPr>
                <w:noProof/>
                <w:webHidden/>
              </w:rPr>
              <w:fldChar w:fldCharType="separate"/>
            </w:r>
            <w:r>
              <w:rPr>
                <w:noProof/>
                <w:webHidden/>
              </w:rPr>
              <w:t>13</w:t>
            </w:r>
            <w:r>
              <w:rPr>
                <w:noProof/>
                <w:webHidden/>
              </w:rPr>
              <w:fldChar w:fldCharType="end"/>
            </w:r>
          </w:hyperlink>
        </w:p>
        <w:p w14:paraId="17695453"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90" w:history="1">
            <w:r w:rsidRPr="00533081">
              <w:rPr>
                <w:rStyle w:val="Hyperlink"/>
                <w:noProof/>
              </w:rPr>
              <w:t>3.7</w:t>
            </w:r>
            <w:r>
              <w:rPr>
                <w:rFonts w:asciiTheme="minorHAnsi" w:eastAsiaTheme="minorEastAsia" w:hAnsiTheme="minorHAnsi"/>
                <w:noProof/>
                <w:sz w:val="22"/>
              </w:rPr>
              <w:tab/>
            </w:r>
            <w:r w:rsidRPr="00533081">
              <w:rPr>
                <w:rStyle w:val="Hyperlink"/>
                <w:noProof/>
              </w:rPr>
              <w:t>Target Distribution: Before and After Oversampling</w:t>
            </w:r>
            <w:r>
              <w:rPr>
                <w:noProof/>
                <w:webHidden/>
              </w:rPr>
              <w:tab/>
            </w:r>
            <w:r>
              <w:rPr>
                <w:noProof/>
                <w:webHidden/>
              </w:rPr>
              <w:fldChar w:fldCharType="begin"/>
            </w:r>
            <w:r>
              <w:rPr>
                <w:noProof/>
                <w:webHidden/>
              </w:rPr>
              <w:instrText xml:space="preserve"> PAGEREF _Toc226447790 \h </w:instrText>
            </w:r>
            <w:r>
              <w:rPr>
                <w:noProof/>
                <w:webHidden/>
              </w:rPr>
            </w:r>
            <w:r>
              <w:rPr>
                <w:noProof/>
                <w:webHidden/>
              </w:rPr>
              <w:fldChar w:fldCharType="separate"/>
            </w:r>
            <w:r>
              <w:rPr>
                <w:noProof/>
                <w:webHidden/>
              </w:rPr>
              <w:t>14</w:t>
            </w:r>
            <w:r>
              <w:rPr>
                <w:noProof/>
                <w:webHidden/>
              </w:rPr>
              <w:fldChar w:fldCharType="end"/>
            </w:r>
          </w:hyperlink>
        </w:p>
        <w:p w14:paraId="3ED4B018"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91" w:history="1">
            <w:r w:rsidRPr="00533081">
              <w:rPr>
                <w:rStyle w:val="Hyperlink"/>
                <w:noProof/>
              </w:rPr>
              <w:t>3.8</w:t>
            </w:r>
            <w:r>
              <w:rPr>
                <w:rFonts w:asciiTheme="minorHAnsi" w:eastAsiaTheme="minorEastAsia" w:hAnsiTheme="minorHAnsi"/>
                <w:noProof/>
                <w:sz w:val="22"/>
              </w:rPr>
              <w:tab/>
            </w:r>
            <w:r w:rsidRPr="00533081">
              <w:rPr>
                <w:rStyle w:val="Hyperlink"/>
                <w:noProof/>
              </w:rPr>
              <w:t>Model Performance Results</w:t>
            </w:r>
            <w:r>
              <w:rPr>
                <w:noProof/>
                <w:webHidden/>
              </w:rPr>
              <w:tab/>
            </w:r>
            <w:r>
              <w:rPr>
                <w:noProof/>
                <w:webHidden/>
              </w:rPr>
              <w:fldChar w:fldCharType="begin"/>
            </w:r>
            <w:r>
              <w:rPr>
                <w:noProof/>
                <w:webHidden/>
              </w:rPr>
              <w:instrText xml:space="preserve"> PAGEREF _Toc226447791 \h </w:instrText>
            </w:r>
            <w:r>
              <w:rPr>
                <w:noProof/>
                <w:webHidden/>
              </w:rPr>
            </w:r>
            <w:r>
              <w:rPr>
                <w:noProof/>
                <w:webHidden/>
              </w:rPr>
              <w:fldChar w:fldCharType="separate"/>
            </w:r>
            <w:r>
              <w:rPr>
                <w:noProof/>
                <w:webHidden/>
              </w:rPr>
              <w:t>14</w:t>
            </w:r>
            <w:r>
              <w:rPr>
                <w:noProof/>
                <w:webHidden/>
              </w:rPr>
              <w:fldChar w:fldCharType="end"/>
            </w:r>
          </w:hyperlink>
        </w:p>
        <w:p w14:paraId="00746E8D"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92" w:history="1">
            <w:r w:rsidRPr="00533081">
              <w:rPr>
                <w:rStyle w:val="Hyperlink"/>
                <w:noProof/>
              </w:rPr>
              <w:t>3.9</w:t>
            </w:r>
            <w:r>
              <w:rPr>
                <w:rFonts w:asciiTheme="minorHAnsi" w:eastAsiaTheme="minorEastAsia" w:hAnsiTheme="minorHAnsi"/>
                <w:noProof/>
                <w:sz w:val="22"/>
              </w:rPr>
              <w:tab/>
            </w:r>
            <w:r w:rsidRPr="00533081">
              <w:rPr>
                <w:rStyle w:val="Hyperlink"/>
                <w:noProof/>
              </w:rPr>
              <w:t>Model Performance Comparison</w:t>
            </w:r>
            <w:r>
              <w:rPr>
                <w:noProof/>
                <w:webHidden/>
              </w:rPr>
              <w:tab/>
            </w:r>
            <w:r>
              <w:rPr>
                <w:noProof/>
                <w:webHidden/>
              </w:rPr>
              <w:fldChar w:fldCharType="begin"/>
            </w:r>
            <w:r>
              <w:rPr>
                <w:noProof/>
                <w:webHidden/>
              </w:rPr>
              <w:instrText xml:space="preserve"> PAGEREF _Toc226447792 \h </w:instrText>
            </w:r>
            <w:r>
              <w:rPr>
                <w:noProof/>
                <w:webHidden/>
              </w:rPr>
            </w:r>
            <w:r>
              <w:rPr>
                <w:noProof/>
                <w:webHidden/>
              </w:rPr>
              <w:fldChar w:fldCharType="separate"/>
            </w:r>
            <w:r>
              <w:rPr>
                <w:noProof/>
                <w:webHidden/>
              </w:rPr>
              <w:t>15</w:t>
            </w:r>
            <w:r>
              <w:rPr>
                <w:noProof/>
                <w:webHidden/>
              </w:rPr>
              <w:fldChar w:fldCharType="end"/>
            </w:r>
          </w:hyperlink>
        </w:p>
        <w:p w14:paraId="0DC1C4EF" w14:textId="77777777" w:rsidR="00F7564C" w:rsidRDefault="00F7564C">
          <w:pPr>
            <w:pStyle w:val="TOC1"/>
            <w:tabs>
              <w:tab w:val="left" w:pos="440"/>
              <w:tab w:val="right" w:leader="dot" w:pos="9350"/>
            </w:tabs>
            <w:rPr>
              <w:rFonts w:asciiTheme="minorHAnsi" w:eastAsiaTheme="minorEastAsia" w:hAnsiTheme="minorHAnsi"/>
              <w:noProof/>
              <w:sz w:val="22"/>
            </w:rPr>
          </w:pPr>
          <w:hyperlink w:anchor="_Toc226447793" w:history="1">
            <w:r w:rsidRPr="00533081">
              <w:rPr>
                <w:rStyle w:val="Hyperlink"/>
                <w:noProof/>
              </w:rPr>
              <w:t>4</w:t>
            </w:r>
            <w:r>
              <w:rPr>
                <w:rFonts w:asciiTheme="minorHAnsi" w:eastAsiaTheme="minorEastAsia" w:hAnsiTheme="minorHAnsi"/>
                <w:noProof/>
                <w:sz w:val="22"/>
              </w:rPr>
              <w:tab/>
            </w:r>
            <w:r w:rsidRPr="00533081">
              <w:rPr>
                <w:rStyle w:val="Hyperlink"/>
                <w:noProof/>
              </w:rPr>
              <w:t>Critical Reflection</w:t>
            </w:r>
            <w:r>
              <w:rPr>
                <w:noProof/>
                <w:webHidden/>
              </w:rPr>
              <w:tab/>
            </w:r>
            <w:r>
              <w:rPr>
                <w:noProof/>
                <w:webHidden/>
              </w:rPr>
              <w:fldChar w:fldCharType="begin"/>
            </w:r>
            <w:r>
              <w:rPr>
                <w:noProof/>
                <w:webHidden/>
              </w:rPr>
              <w:instrText xml:space="preserve"> PAGEREF _Toc226447793 \h </w:instrText>
            </w:r>
            <w:r>
              <w:rPr>
                <w:noProof/>
                <w:webHidden/>
              </w:rPr>
            </w:r>
            <w:r>
              <w:rPr>
                <w:noProof/>
                <w:webHidden/>
              </w:rPr>
              <w:fldChar w:fldCharType="separate"/>
            </w:r>
            <w:r>
              <w:rPr>
                <w:noProof/>
                <w:webHidden/>
              </w:rPr>
              <w:t>17</w:t>
            </w:r>
            <w:r>
              <w:rPr>
                <w:noProof/>
                <w:webHidden/>
              </w:rPr>
              <w:fldChar w:fldCharType="end"/>
            </w:r>
          </w:hyperlink>
        </w:p>
        <w:p w14:paraId="5DACB0A8" w14:textId="77777777" w:rsidR="00F7564C" w:rsidRDefault="00F7564C">
          <w:pPr>
            <w:pStyle w:val="TOC1"/>
            <w:tabs>
              <w:tab w:val="left" w:pos="440"/>
              <w:tab w:val="right" w:leader="dot" w:pos="9350"/>
            </w:tabs>
            <w:rPr>
              <w:rFonts w:asciiTheme="minorHAnsi" w:eastAsiaTheme="minorEastAsia" w:hAnsiTheme="minorHAnsi"/>
              <w:noProof/>
              <w:sz w:val="22"/>
            </w:rPr>
          </w:pPr>
          <w:hyperlink w:anchor="_Toc226447794" w:history="1">
            <w:r w:rsidRPr="00533081">
              <w:rPr>
                <w:rStyle w:val="Hyperlink"/>
                <w:noProof/>
              </w:rPr>
              <w:t>5</w:t>
            </w:r>
            <w:r>
              <w:rPr>
                <w:rFonts w:asciiTheme="minorHAnsi" w:eastAsiaTheme="minorEastAsia" w:hAnsiTheme="minorHAnsi"/>
                <w:noProof/>
                <w:sz w:val="22"/>
              </w:rPr>
              <w:tab/>
            </w:r>
            <w:r w:rsidRPr="00533081">
              <w:rPr>
                <w:rStyle w:val="Hyperlink"/>
                <w:noProof/>
              </w:rPr>
              <w:t>Conclusion</w:t>
            </w:r>
            <w:r>
              <w:rPr>
                <w:noProof/>
                <w:webHidden/>
              </w:rPr>
              <w:tab/>
            </w:r>
            <w:r>
              <w:rPr>
                <w:noProof/>
                <w:webHidden/>
              </w:rPr>
              <w:fldChar w:fldCharType="begin"/>
            </w:r>
            <w:r>
              <w:rPr>
                <w:noProof/>
                <w:webHidden/>
              </w:rPr>
              <w:instrText xml:space="preserve"> PAGEREF _Toc226447794 \h </w:instrText>
            </w:r>
            <w:r>
              <w:rPr>
                <w:noProof/>
                <w:webHidden/>
              </w:rPr>
            </w:r>
            <w:r>
              <w:rPr>
                <w:noProof/>
                <w:webHidden/>
              </w:rPr>
              <w:fldChar w:fldCharType="separate"/>
            </w:r>
            <w:r>
              <w:rPr>
                <w:noProof/>
                <w:webHidden/>
              </w:rPr>
              <w:t>17</w:t>
            </w:r>
            <w:r>
              <w:rPr>
                <w:noProof/>
                <w:webHidden/>
              </w:rPr>
              <w:fldChar w:fldCharType="end"/>
            </w:r>
          </w:hyperlink>
        </w:p>
        <w:p w14:paraId="45020C56"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95" w:history="1">
            <w:r w:rsidRPr="00533081">
              <w:rPr>
                <w:rStyle w:val="Hyperlink"/>
                <w:noProof/>
              </w:rPr>
              <w:t>5.1</w:t>
            </w:r>
            <w:r>
              <w:rPr>
                <w:rFonts w:asciiTheme="minorHAnsi" w:eastAsiaTheme="minorEastAsia" w:hAnsiTheme="minorHAnsi"/>
                <w:noProof/>
                <w:sz w:val="22"/>
              </w:rPr>
              <w:tab/>
            </w:r>
            <w:r w:rsidRPr="00533081">
              <w:rPr>
                <w:rStyle w:val="Hyperlink"/>
                <w:noProof/>
              </w:rPr>
              <w:t>Summary of Findings</w:t>
            </w:r>
            <w:r>
              <w:rPr>
                <w:noProof/>
                <w:webHidden/>
              </w:rPr>
              <w:tab/>
            </w:r>
            <w:r>
              <w:rPr>
                <w:noProof/>
                <w:webHidden/>
              </w:rPr>
              <w:fldChar w:fldCharType="begin"/>
            </w:r>
            <w:r>
              <w:rPr>
                <w:noProof/>
                <w:webHidden/>
              </w:rPr>
              <w:instrText xml:space="preserve"> PAGEREF _Toc226447795 \h </w:instrText>
            </w:r>
            <w:r>
              <w:rPr>
                <w:noProof/>
                <w:webHidden/>
              </w:rPr>
            </w:r>
            <w:r>
              <w:rPr>
                <w:noProof/>
                <w:webHidden/>
              </w:rPr>
              <w:fldChar w:fldCharType="separate"/>
            </w:r>
            <w:r>
              <w:rPr>
                <w:noProof/>
                <w:webHidden/>
              </w:rPr>
              <w:t>17</w:t>
            </w:r>
            <w:r>
              <w:rPr>
                <w:noProof/>
                <w:webHidden/>
              </w:rPr>
              <w:fldChar w:fldCharType="end"/>
            </w:r>
          </w:hyperlink>
        </w:p>
        <w:p w14:paraId="7AA02597" w14:textId="77777777" w:rsidR="00F7564C" w:rsidRDefault="00F7564C">
          <w:pPr>
            <w:pStyle w:val="TOC2"/>
            <w:tabs>
              <w:tab w:val="left" w:pos="880"/>
              <w:tab w:val="right" w:leader="dot" w:pos="9350"/>
            </w:tabs>
            <w:rPr>
              <w:rFonts w:asciiTheme="minorHAnsi" w:eastAsiaTheme="minorEastAsia" w:hAnsiTheme="minorHAnsi"/>
              <w:noProof/>
              <w:sz w:val="22"/>
            </w:rPr>
          </w:pPr>
          <w:hyperlink w:anchor="_Toc226447796" w:history="1">
            <w:r w:rsidRPr="00533081">
              <w:rPr>
                <w:rStyle w:val="Hyperlink"/>
                <w:noProof/>
              </w:rPr>
              <w:t>5.2</w:t>
            </w:r>
            <w:r>
              <w:rPr>
                <w:rFonts w:asciiTheme="minorHAnsi" w:eastAsiaTheme="minorEastAsia" w:hAnsiTheme="minorHAnsi"/>
                <w:noProof/>
                <w:sz w:val="22"/>
              </w:rPr>
              <w:tab/>
            </w:r>
            <w:r w:rsidRPr="00533081">
              <w:rPr>
                <w:rStyle w:val="Hyperlink"/>
                <w:noProof/>
              </w:rPr>
              <w:t>Conclusion</w:t>
            </w:r>
            <w:r>
              <w:rPr>
                <w:noProof/>
                <w:webHidden/>
              </w:rPr>
              <w:tab/>
            </w:r>
            <w:r>
              <w:rPr>
                <w:noProof/>
                <w:webHidden/>
              </w:rPr>
              <w:fldChar w:fldCharType="begin"/>
            </w:r>
            <w:r>
              <w:rPr>
                <w:noProof/>
                <w:webHidden/>
              </w:rPr>
              <w:instrText xml:space="preserve"> PAGEREF _Toc226447796 \h </w:instrText>
            </w:r>
            <w:r>
              <w:rPr>
                <w:noProof/>
                <w:webHidden/>
              </w:rPr>
            </w:r>
            <w:r>
              <w:rPr>
                <w:noProof/>
                <w:webHidden/>
              </w:rPr>
              <w:fldChar w:fldCharType="separate"/>
            </w:r>
            <w:r>
              <w:rPr>
                <w:noProof/>
                <w:webHidden/>
              </w:rPr>
              <w:t>18</w:t>
            </w:r>
            <w:r>
              <w:rPr>
                <w:noProof/>
                <w:webHidden/>
              </w:rPr>
              <w:fldChar w:fldCharType="end"/>
            </w:r>
          </w:hyperlink>
        </w:p>
        <w:p w14:paraId="6CCF16B3" w14:textId="77777777" w:rsidR="00F7564C" w:rsidRDefault="00F7564C">
          <w:pPr>
            <w:pStyle w:val="TOC1"/>
            <w:tabs>
              <w:tab w:val="right" w:leader="dot" w:pos="9350"/>
            </w:tabs>
            <w:rPr>
              <w:rFonts w:asciiTheme="minorHAnsi" w:eastAsiaTheme="minorEastAsia" w:hAnsiTheme="minorHAnsi"/>
              <w:noProof/>
              <w:sz w:val="22"/>
            </w:rPr>
          </w:pPr>
          <w:hyperlink w:anchor="_Toc226447797" w:history="1">
            <w:r w:rsidRPr="00533081">
              <w:rPr>
                <w:rStyle w:val="Hyperlink"/>
                <w:noProof/>
              </w:rPr>
              <w:t>References:</w:t>
            </w:r>
            <w:r>
              <w:rPr>
                <w:noProof/>
                <w:webHidden/>
              </w:rPr>
              <w:tab/>
            </w:r>
            <w:r>
              <w:rPr>
                <w:noProof/>
                <w:webHidden/>
              </w:rPr>
              <w:fldChar w:fldCharType="begin"/>
            </w:r>
            <w:r>
              <w:rPr>
                <w:noProof/>
                <w:webHidden/>
              </w:rPr>
              <w:instrText xml:space="preserve"> PAGEREF _Toc226447797 \h </w:instrText>
            </w:r>
            <w:r>
              <w:rPr>
                <w:noProof/>
                <w:webHidden/>
              </w:rPr>
            </w:r>
            <w:r>
              <w:rPr>
                <w:noProof/>
                <w:webHidden/>
              </w:rPr>
              <w:fldChar w:fldCharType="separate"/>
            </w:r>
            <w:r>
              <w:rPr>
                <w:noProof/>
                <w:webHidden/>
              </w:rPr>
              <w:t>19</w:t>
            </w:r>
            <w:r>
              <w:rPr>
                <w:noProof/>
                <w:webHidden/>
              </w:rPr>
              <w:fldChar w:fldCharType="end"/>
            </w:r>
          </w:hyperlink>
        </w:p>
        <w:p w14:paraId="5FA6D32D" w14:textId="77777777" w:rsidR="00F7564C" w:rsidRDefault="00F7564C">
          <w:pPr>
            <w:pStyle w:val="TOC1"/>
            <w:tabs>
              <w:tab w:val="right" w:leader="dot" w:pos="9350"/>
            </w:tabs>
            <w:rPr>
              <w:rFonts w:asciiTheme="minorHAnsi" w:eastAsiaTheme="minorEastAsia" w:hAnsiTheme="minorHAnsi"/>
              <w:noProof/>
              <w:sz w:val="22"/>
            </w:rPr>
          </w:pPr>
          <w:hyperlink w:anchor="_Toc226447798" w:history="1">
            <w:r w:rsidRPr="00533081">
              <w:rPr>
                <w:rStyle w:val="Hyperlink"/>
                <w:noProof/>
              </w:rPr>
              <w:t>Appendix</w:t>
            </w:r>
            <w:r>
              <w:rPr>
                <w:noProof/>
                <w:webHidden/>
              </w:rPr>
              <w:tab/>
            </w:r>
            <w:r>
              <w:rPr>
                <w:noProof/>
                <w:webHidden/>
              </w:rPr>
              <w:fldChar w:fldCharType="begin"/>
            </w:r>
            <w:r>
              <w:rPr>
                <w:noProof/>
                <w:webHidden/>
              </w:rPr>
              <w:instrText xml:space="preserve"> PAGEREF _Toc226447798 \h </w:instrText>
            </w:r>
            <w:r>
              <w:rPr>
                <w:noProof/>
                <w:webHidden/>
              </w:rPr>
            </w:r>
            <w:r>
              <w:rPr>
                <w:noProof/>
                <w:webHidden/>
              </w:rPr>
              <w:fldChar w:fldCharType="separate"/>
            </w:r>
            <w:r>
              <w:rPr>
                <w:noProof/>
                <w:webHidden/>
              </w:rPr>
              <w:t>20</w:t>
            </w:r>
            <w:r>
              <w:rPr>
                <w:noProof/>
                <w:webHidden/>
              </w:rPr>
              <w:fldChar w:fldCharType="end"/>
            </w:r>
          </w:hyperlink>
        </w:p>
        <w:p w14:paraId="1E0052D2" w14:textId="77777777" w:rsidR="00723D96" w:rsidRDefault="00723D96">
          <w:r>
            <w:rPr>
              <w:b/>
              <w:bCs/>
              <w:noProof/>
            </w:rPr>
            <w:fldChar w:fldCharType="end"/>
          </w:r>
        </w:p>
      </w:sdtContent>
    </w:sdt>
    <w:p w14:paraId="0D76043B" w14:textId="77777777" w:rsidR="00723D96" w:rsidRDefault="00723D96" w:rsidP="00723D96">
      <w:pPr>
        <w:spacing w:line="360" w:lineRule="auto"/>
        <w:jc w:val="center"/>
      </w:pPr>
    </w:p>
    <w:p w14:paraId="038CF8EB" w14:textId="77777777" w:rsidR="00CE2BD3" w:rsidRDefault="00CE2BD3" w:rsidP="00CE2BD3">
      <w:pPr>
        <w:jc w:val="center"/>
        <w:rPr>
          <w:b/>
          <w:sz w:val="28"/>
        </w:rPr>
      </w:pPr>
    </w:p>
    <w:p w14:paraId="52360CA9" w14:textId="77777777" w:rsidR="00CE2BD3" w:rsidRDefault="00CE2BD3" w:rsidP="00CE2BD3">
      <w:pPr>
        <w:jc w:val="center"/>
        <w:rPr>
          <w:b/>
          <w:sz w:val="28"/>
        </w:rPr>
      </w:pPr>
    </w:p>
    <w:p w14:paraId="7E909F8F" w14:textId="77777777" w:rsidR="00F7564C" w:rsidRDefault="00F7564C" w:rsidP="00CE2BD3">
      <w:pPr>
        <w:jc w:val="center"/>
        <w:rPr>
          <w:b/>
          <w:sz w:val="28"/>
        </w:rPr>
      </w:pPr>
    </w:p>
    <w:p w14:paraId="0D462DEF" w14:textId="77777777" w:rsidR="00F7564C" w:rsidRDefault="00F7564C" w:rsidP="00CE2BD3">
      <w:pPr>
        <w:jc w:val="center"/>
        <w:rPr>
          <w:b/>
          <w:sz w:val="28"/>
        </w:rPr>
      </w:pPr>
    </w:p>
    <w:p w14:paraId="585CDC66" w14:textId="77777777" w:rsidR="00CE2BD3" w:rsidRDefault="00CE2BD3" w:rsidP="00C5491C">
      <w:pPr>
        <w:rPr>
          <w:b/>
          <w:sz w:val="28"/>
        </w:rPr>
      </w:pPr>
    </w:p>
    <w:p w14:paraId="7D802631" w14:textId="77777777" w:rsidR="00723D96" w:rsidRDefault="00CE2BD3" w:rsidP="00CE2BD3">
      <w:pPr>
        <w:jc w:val="center"/>
        <w:rPr>
          <w:b/>
          <w:sz w:val="28"/>
        </w:rPr>
      </w:pPr>
      <w:r w:rsidRPr="00CE2BD3">
        <w:rPr>
          <w:b/>
          <w:sz w:val="28"/>
        </w:rPr>
        <w:t>Table of Figures</w:t>
      </w:r>
    </w:p>
    <w:p w14:paraId="384630A5"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r>
        <w:fldChar w:fldCharType="begin"/>
      </w:r>
      <w:r>
        <w:instrText xml:space="preserve"> TOC \h \z \c "Figure" </w:instrText>
      </w:r>
      <w:r>
        <w:fldChar w:fldCharType="separate"/>
      </w:r>
      <w:hyperlink w:anchor="_Toc226447799" w:history="1">
        <w:r w:rsidRPr="00F7564C">
          <w:rPr>
            <w:rStyle w:val="Hyperlink"/>
            <w:noProof/>
          </w:rPr>
          <w:t>Figure 3.1: Monthly Revenue (Completed vs. Cancelled Invoices)</w:t>
        </w:r>
        <w:r w:rsidRPr="00F7564C">
          <w:rPr>
            <w:noProof/>
            <w:webHidden/>
          </w:rPr>
          <w:tab/>
        </w:r>
        <w:r w:rsidRPr="00F7564C">
          <w:rPr>
            <w:noProof/>
            <w:webHidden/>
          </w:rPr>
          <w:fldChar w:fldCharType="begin"/>
        </w:r>
        <w:r w:rsidRPr="00F7564C">
          <w:rPr>
            <w:noProof/>
            <w:webHidden/>
          </w:rPr>
          <w:instrText xml:space="preserve"> PAGEREF _Toc226447799 \h </w:instrText>
        </w:r>
        <w:r w:rsidRPr="00F7564C">
          <w:rPr>
            <w:noProof/>
            <w:webHidden/>
          </w:rPr>
        </w:r>
        <w:r w:rsidRPr="00F7564C">
          <w:rPr>
            <w:noProof/>
            <w:webHidden/>
          </w:rPr>
          <w:fldChar w:fldCharType="separate"/>
        </w:r>
        <w:r w:rsidRPr="00F7564C">
          <w:rPr>
            <w:noProof/>
            <w:webHidden/>
          </w:rPr>
          <w:t>8</w:t>
        </w:r>
        <w:r w:rsidRPr="00F7564C">
          <w:rPr>
            <w:noProof/>
            <w:webHidden/>
          </w:rPr>
          <w:fldChar w:fldCharType="end"/>
        </w:r>
      </w:hyperlink>
    </w:p>
    <w:p w14:paraId="77C4F3BE"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0" w:history="1">
        <w:r w:rsidRPr="00F7564C">
          <w:rPr>
            <w:rStyle w:val="Hyperlink"/>
            <w:noProof/>
          </w:rPr>
          <w:t>Figure 3.2: Quantity vs. Revenue Relationship</w:t>
        </w:r>
        <w:r w:rsidRPr="00F7564C">
          <w:rPr>
            <w:noProof/>
            <w:webHidden/>
          </w:rPr>
          <w:tab/>
        </w:r>
        <w:r w:rsidRPr="00F7564C">
          <w:rPr>
            <w:noProof/>
            <w:webHidden/>
          </w:rPr>
          <w:fldChar w:fldCharType="begin"/>
        </w:r>
        <w:r w:rsidRPr="00F7564C">
          <w:rPr>
            <w:noProof/>
            <w:webHidden/>
          </w:rPr>
          <w:instrText xml:space="preserve"> PAGEREF _Toc226447800 \h </w:instrText>
        </w:r>
        <w:r w:rsidRPr="00F7564C">
          <w:rPr>
            <w:noProof/>
            <w:webHidden/>
          </w:rPr>
        </w:r>
        <w:r w:rsidRPr="00F7564C">
          <w:rPr>
            <w:noProof/>
            <w:webHidden/>
          </w:rPr>
          <w:fldChar w:fldCharType="separate"/>
        </w:r>
        <w:r w:rsidRPr="00F7564C">
          <w:rPr>
            <w:noProof/>
            <w:webHidden/>
          </w:rPr>
          <w:t>9</w:t>
        </w:r>
        <w:r w:rsidRPr="00F7564C">
          <w:rPr>
            <w:noProof/>
            <w:webHidden/>
          </w:rPr>
          <w:fldChar w:fldCharType="end"/>
        </w:r>
      </w:hyperlink>
    </w:p>
    <w:p w14:paraId="59C7BD01"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1" w:history="1">
        <w:r w:rsidRPr="00F7564C">
          <w:rPr>
            <w:rStyle w:val="Hyperlink"/>
            <w:noProof/>
          </w:rPr>
          <w:t>Figure 3.3: Top 10 Customers by Order Frequency</w:t>
        </w:r>
        <w:r w:rsidRPr="00F7564C">
          <w:rPr>
            <w:noProof/>
            <w:webHidden/>
          </w:rPr>
          <w:tab/>
        </w:r>
        <w:r w:rsidRPr="00F7564C">
          <w:rPr>
            <w:noProof/>
            <w:webHidden/>
          </w:rPr>
          <w:fldChar w:fldCharType="begin"/>
        </w:r>
        <w:r w:rsidRPr="00F7564C">
          <w:rPr>
            <w:noProof/>
            <w:webHidden/>
          </w:rPr>
          <w:instrText xml:space="preserve"> PAGEREF _Toc226447801 \h </w:instrText>
        </w:r>
        <w:r w:rsidRPr="00F7564C">
          <w:rPr>
            <w:noProof/>
            <w:webHidden/>
          </w:rPr>
        </w:r>
        <w:r w:rsidRPr="00F7564C">
          <w:rPr>
            <w:noProof/>
            <w:webHidden/>
          </w:rPr>
          <w:fldChar w:fldCharType="separate"/>
        </w:r>
        <w:r w:rsidRPr="00F7564C">
          <w:rPr>
            <w:noProof/>
            <w:webHidden/>
          </w:rPr>
          <w:t>10</w:t>
        </w:r>
        <w:r w:rsidRPr="00F7564C">
          <w:rPr>
            <w:noProof/>
            <w:webHidden/>
          </w:rPr>
          <w:fldChar w:fldCharType="end"/>
        </w:r>
      </w:hyperlink>
    </w:p>
    <w:p w14:paraId="5EAAA84D"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2" w:history="1">
        <w:r w:rsidRPr="00F7564C">
          <w:rPr>
            <w:rStyle w:val="Hyperlink"/>
            <w:noProof/>
          </w:rPr>
          <w:t>Figure 3.4: Average Order Value (AOV) by Day of Week</w:t>
        </w:r>
        <w:r w:rsidRPr="00F7564C">
          <w:rPr>
            <w:noProof/>
            <w:webHidden/>
          </w:rPr>
          <w:tab/>
        </w:r>
        <w:r w:rsidRPr="00F7564C">
          <w:rPr>
            <w:noProof/>
            <w:webHidden/>
          </w:rPr>
          <w:fldChar w:fldCharType="begin"/>
        </w:r>
        <w:r w:rsidRPr="00F7564C">
          <w:rPr>
            <w:noProof/>
            <w:webHidden/>
          </w:rPr>
          <w:instrText xml:space="preserve"> PAGEREF _Toc226447802 \h </w:instrText>
        </w:r>
        <w:r w:rsidRPr="00F7564C">
          <w:rPr>
            <w:noProof/>
            <w:webHidden/>
          </w:rPr>
        </w:r>
        <w:r w:rsidRPr="00F7564C">
          <w:rPr>
            <w:noProof/>
            <w:webHidden/>
          </w:rPr>
          <w:fldChar w:fldCharType="separate"/>
        </w:r>
        <w:r w:rsidRPr="00F7564C">
          <w:rPr>
            <w:noProof/>
            <w:webHidden/>
          </w:rPr>
          <w:t>11</w:t>
        </w:r>
        <w:r w:rsidRPr="00F7564C">
          <w:rPr>
            <w:noProof/>
            <w:webHidden/>
          </w:rPr>
          <w:fldChar w:fldCharType="end"/>
        </w:r>
      </w:hyperlink>
    </w:p>
    <w:p w14:paraId="5407831D"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3" w:history="1">
        <w:r w:rsidRPr="00F7564C">
          <w:rPr>
            <w:rStyle w:val="Hyperlink"/>
            <w:noProof/>
          </w:rPr>
          <w:t>Figure 3.5: Transaction Feature Correlation Matrix</w:t>
        </w:r>
        <w:r w:rsidRPr="00F7564C">
          <w:rPr>
            <w:noProof/>
            <w:webHidden/>
          </w:rPr>
          <w:tab/>
        </w:r>
        <w:r w:rsidRPr="00F7564C">
          <w:rPr>
            <w:noProof/>
            <w:webHidden/>
          </w:rPr>
          <w:fldChar w:fldCharType="begin"/>
        </w:r>
        <w:r w:rsidRPr="00F7564C">
          <w:rPr>
            <w:noProof/>
            <w:webHidden/>
          </w:rPr>
          <w:instrText xml:space="preserve"> PAGEREF _Toc226447803 \h </w:instrText>
        </w:r>
        <w:r w:rsidRPr="00F7564C">
          <w:rPr>
            <w:noProof/>
            <w:webHidden/>
          </w:rPr>
        </w:r>
        <w:r w:rsidRPr="00F7564C">
          <w:rPr>
            <w:noProof/>
            <w:webHidden/>
          </w:rPr>
          <w:fldChar w:fldCharType="separate"/>
        </w:r>
        <w:r w:rsidRPr="00F7564C">
          <w:rPr>
            <w:noProof/>
            <w:webHidden/>
          </w:rPr>
          <w:t>12</w:t>
        </w:r>
        <w:r w:rsidRPr="00F7564C">
          <w:rPr>
            <w:noProof/>
            <w:webHidden/>
          </w:rPr>
          <w:fldChar w:fldCharType="end"/>
        </w:r>
      </w:hyperlink>
    </w:p>
    <w:p w14:paraId="3F3DD404"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4" w:history="1">
        <w:r w:rsidRPr="00F7564C">
          <w:rPr>
            <w:rStyle w:val="Hyperlink"/>
            <w:noProof/>
          </w:rPr>
          <w:t>Figure 3.6: Transaction Market Share: UK vs. International</w:t>
        </w:r>
        <w:r w:rsidRPr="00F7564C">
          <w:rPr>
            <w:noProof/>
            <w:webHidden/>
          </w:rPr>
          <w:tab/>
        </w:r>
        <w:r w:rsidRPr="00F7564C">
          <w:rPr>
            <w:noProof/>
            <w:webHidden/>
          </w:rPr>
          <w:fldChar w:fldCharType="begin"/>
        </w:r>
        <w:r w:rsidRPr="00F7564C">
          <w:rPr>
            <w:noProof/>
            <w:webHidden/>
          </w:rPr>
          <w:instrText xml:space="preserve"> PAGEREF _Toc226447804 \h </w:instrText>
        </w:r>
        <w:r w:rsidRPr="00F7564C">
          <w:rPr>
            <w:noProof/>
            <w:webHidden/>
          </w:rPr>
        </w:r>
        <w:r w:rsidRPr="00F7564C">
          <w:rPr>
            <w:noProof/>
            <w:webHidden/>
          </w:rPr>
          <w:fldChar w:fldCharType="separate"/>
        </w:r>
        <w:r w:rsidRPr="00F7564C">
          <w:rPr>
            <w:noProof/>
            <w:webHidden/>
          </w:rPr>
          <w:t>13</w:t>
        </w:r>
        <w:r w:rsidRPr="00F7564C">
          <w:rPr>
            <w:noProof/>
            <w:webHidden/>
          </w:rPr>
          <w:fldChar w:fldCharType="end"/>
        </w:r>
      </w:hyperlink>
    </w:p>
    <w:p w14:paraId="41FB672F"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5" w:history="1">
        <w:r w:rsidRPr="00F7564C">
          <w:rPr>
            <w:rStyle w:val="Hyperlink"/>
            <w:noProof/>
          </w:rPr>
          <w:t>Figure 3.7: Target Distribution: Before and After Oversampling</w:t>
        </w:r>
        <w:r w:rsidRPr="00F7564C">
          <w:rPr>
            <w:noProof/>
            <w:webHidden/>
          </w:rPr>
          <w:tab/>
        </w:r>
        <w:r w:rsidRPr="00F7564C">
          <w:rPr>
            <w:noProof/>
            <w:webHidden/>
          </w:rPr>
          <w:fldChar w:fldCharType="begin"/>
        </w:r>
        <w:r w:rsidRPr="00F7564C">
          <w:rPr>
            <w:noProof/>
            <w:webHidden/>
          </w:rPr>
          <w:instrText xml:space="preserve"> PAGEREF _Toc226447805 \h </w:instrText>
        </w:r>
        <w:r w:rsidRPr="00F7564C">
          <w:rPr>
            <w:noProof/>
            <w:webHidden/>
          </w:rPr>
        </w:r>
        <w:r w:rsidRPr="00F7564C">
          <w:rPr>
            <w:noProof/>
            <w:webHidden/>
          </w:rPr>
          <w:fldChar w:fldCharType="separate"/>
        </w:r>
        <w:r w:rsidRPr="00F7564C">
          <w:rPr>
            <w:noProof/>
            <w:webHidden/>
          </w:rPr>
          <w:t>14</w:t>
        </w:r>
        <w:r w:rsidRPr="00F7564C">
          <w:rPr>
            <w:noProof/>
            <w:webHidden/>
          </w:rPr>
          <w:fldChar w:fldCharType="end"/>
        </w:r>
      </w:hyperlink>
    </w:p>
    <w:p w14:paraId="64B245B9" w14:textId="77777777" w:rsidR="00F7564C" w:rsidRP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6" w:history="1">
        <w:r w:rsidRPr="00F7564C">
          <w:rPr>
            <w:rStyle w:val="Hyperlink"/>
            <w:noProof/>
          </w:rPr>
          <w:t>Figure 3.8: Model Performance Results</w:t>
        </w:r>
        <w:r w:rsidRPr="00F7564C">
          <w:rPr>
            <w:noProof/>
            <w:webHidden/>
          </w:rPr>
          <w:tab/>
        </w:r>
        <w:r w:rsidRPr="00F7564C">
          <w:rPr>
            <w:noProof/>
            <w:webHidden/>
          </w:rPr>
          <w:fldChar w:fldCharType="begin"/>
        </w:r>
        <w:r w:rsidRPr="00F7564C">
          <w:rPr>
            <w:noProof/>
            <w:webHidden/>
          </w:rPr>
          <w:instrText xml:space="preserve"> PAGEREF _Toc226447806 \h </w:instrText>
        </w:r>
        <w:r w:rsidRPr="00F7564C">
          <w:rPr>
            <w:noProof/>
            <w:webHidden/>
          </w:rPr>
        </w:r>
        <w:r w:rsidRPr="00F7564C">
          <w:rPr>
            <w:noProof/>
            <w:webHidden/>
          </w:rPr>
          <w:fldChar w:fldCharType="separate"/>
        </w:r>
        <w:r w:rsidRPr="00F7564C">
          <w:rPr>
            <w:noProof/>
            <w:webHidden/>
          </w:rPr>
          <w:t>15</w:t>
        </w:r>
        <w:r w:rsidRPr="00F7564C">
          <w:rPr>
            <w:noProof/>
            <w:webHidden/>
          </w:rPr>
          <w:fldChar w:fldCharType="end"/>
        </w:r>
      </w:hyperlink>
    </w:p>
    <w:p w14:paraId="2629A745" w14:textId="77777777" w:rsidR="00F7564C" w:rsidRDefault="00F7564C" w:rsidP="00F7564C">
      <w:pPr>
        <w:pStyle w:val="TableofFigures"/>
        <w:tabs>
          <w:tab w:val="right" w:leader="dot" w:pos="9350"/>
        </w:tabs>
        <w:spacing w:line="360" w:lineRule="auto"/>
        <w:rPr>
          <w:rFonts w:asciiTheme="minorHAnsi" w:eastAsiaTheme="minorEastAsia" w:hAnsiTheme="minorHAnsi"/>
          <w:noProof/>
          <w:sz w:val="22"/>
        </w:rPr>
      </w:pPr>
      <w:hyperlink w:anchor="_Toc226447807" w:history="1">
        <w:r w:rsidRPr="00F7564C">
          <w:rPr>
            <w:rStyle w:val="Hyperlink"/>
            <w:noProof/>
          </w:rPr>
          <w:t>Figure 3.9: Model Performance Comparison</w:t>
        </w:r>
        <w:r w:rsidRPr="00F7564C">
          <w:rPr>
            <w:noProof/>
            <w:webHidden/>
          </w:rPr>
          <w:tab/>
        </w:r>
        <w:r w:rsidRPr="00F7564C">
          <w:rPr>
            <w:noProof/>
            <w:webHidden/>
          </w:rPr>
          <w:fldChar w:fldCharType="begin"/>
        </w:r>
        <w:r w:rsidRPr="00F7564C">
          <w:rPr>
            <w:noProof/>
            <w:webHidden/>
          </w:rPr>
          <w:instrText xml:space="preserve"> PAGEREF _Toc226447807 \h </w:instrText>
        </w:r>
        <w:r w:rsidRPr="00F7564C">
          <w:rPr>
            <w:noProof/>
            <w:webHidden/>
          </w:rPr>
        </w:r>
        <w:r w:rsidRPr="00F7564C">
          <w:rPr>
            <w:noProof/>
            <w:webHidden/>
          </w:rPr>
          <w:fldChar w:fldCharType="separate"/>
        </w:r>
        <w:r w:rsidRPr="00F7564C">
          <w:rPr>
            <w:noProof/>
            <w:webHidden/>
          </w:rPr>
          <w:t>16</w:t>
        </w:r>
        <w:r w:rsidRPr="00F7564C">
          <w:rPr>
            <w:noProof/>
            <w:webHidden/>
          </w:rPr>
          <w:fldChar w:fldCharType="end"/>
        </w:r>
      </w:hyperlink>
    </w:p>
    <w:p w14:paraId="2702CC79" w14:textId="77777777" w:rsidR="00723D96" w:rsidRDefault="00F7564C" w:rsidP="00723D96">
      <w:pPr>
        <w:spacing w:line="360" w:lineRule="auto"/>
        <w:jc w:val="center"/>
      </w:pPr>
      <w:r>
        <w:fldChar w:fldCharType="end"/>
      </w:r>
    </w:p>
    <w:p w14:paraId="316AFF98" w14:textId="77777777" w:rsidR="00723D96" w:rsidRDefault="00723D96" w:rsidP="00723D96">
      <w:pPr>
        <w:spacing w:line="360" w:lineRule="auto"/>
        <w:jc w:val="center"/>
      </w:pPr>
    </w:p>
    <w:p w14:paraId="70DC488D" w14:textId="77777777" w:rsidR="00723D96" w:rsidRDefault="00723D96" w:rsidP="00723D96">
      <w:pPr>
        <w:spacing w:line="360" w:lineRule="auto"/>
        <w:jc w:val="center"/>
      </w:pPr>
    </w:p>
    <w:p w14:paraId="4DD83D5C" w14:textId="77777777" w:rsidR="00723D96" w:rsidRDefault="00723D96" w:rsidP="00723D96">
      <w:pPr>
        <w:spacing w:line="360" w:lineRule="auto"/>
        <w:jc w:val="center"/>
      </w:pPr>
    </w:p>
    <w:p w14:paraId="7BB6E13D" w14:textId="77777777" w:rsidR="00723D96" w:rsidRDefault="00723D96" w:rsidP="00723D96">
      <w:pPr>
        <w:spacing w:line="360" w:lineRule="auto"/>
        <w:jc w:val="center"/>
      </w:pPr>
    </w:p>
    <w:p w14:paraId="31EBD3CD" w14:textId="77777777" w:rsidR="00EE1607" w:rsidRDefault="00EE1607" w:rsidP="00723D96">
      <w:pPr>
        <w:spacing w:line="360" w:lineRule="auto"/>
        <w:jc w:val="center"/>
      </w:pPr>
    </w:p>
    <w:p w14:paraId="3F293604" w14:textId="77777777" w:rsidR="00EE1607" w:rsidRDefault="00EE1607" w:rsidP="00723D96">
      <w:pPr>
        <w:spacing w:line="360" w:lineRule="auto"/>
        <w:jc w:val="center"/>
      </w:pPr>
    </w:p>
    <w:p w14:paraId="2B0A096D" w14:textId="77777777" w:rsidR="00EE1607" w:rsidRDefault="00EE1607" w:rsidP="00723D96">
      <w:pPr>
        <w:spacing w:line="360" w:lineRule="auto"/>
        <w:jc w:val="center"/>
      </w:pPr>
    </w:p>
    <w:p w14:paraId="3B18697F" w14:textId="77777777" w:rsidR="00EE1607" w:rsidRDefault="00EE1607" w:rsidP="00723D96">
      <w:pPr>
        <w:spacing w:line="360" w:lineRule="auto"/>
        <w:jc w:val="center"/>
      </w:pPr>
    </w:p>
    <w:p w14:paraId="3294113E" w14:textId="77777777" w:rsidR="00EE1607" w:rsidRDefault="00EE1607" w:rsidP="00723D96">
      <w:pPr>
        <w:spacing w:line="360" w:lineRule="auto"/>
        <w:jc w:val="center"/>
      </w:pPr>
    </w:p>
    <w:p w14:paraId="756644C6" w14:textId="77777777" w:rsidR="00EE1607" w:rsidRDefault="00EE1607" w:rsidP="00723D96">
      <w:pPr>
        <w:spacing w:line="360" w:lineRule="auto"/>
        <w:jc w:val="center"/>
      </w:pPr>
    </w:p>
    <w:p w14:paraId="6F69442E" w14:textId="77777777" w:rsidR="00F7564C" w:rsidRDefault="00F7564C" w:rsidP="00723D96">
      <w:pPr>
        <w:spacing w:line="360" w:lineRule="auto"/>
        <w:jc w:val="center"/>
      </w:pPr>
    </w:p>
    <w:p w14:paraId="34699A6A" w14:textId="77777777" w:rsidR="00F7564C" w:rsidRDefault="00F7564C" w:rsidP="00723D96">
      <w:pPr>
        <w:spacing w:line="360" w:lineRule="auto"/>
        <w:jc w:val="center"/>
      </w:pPr>
    </w:p>
    <w:p w14:paraId="5255982B" w14:textId="77777777" w:rsidR="00F7564C" w:rsidRDefault="00F7564C" w:rsidP="00723D96">
      <w:pPr>
        <w:spacing w:line="360" w:lineRule="auto"/>
        <w:jc w:val="center"/>
      </w:pPr>
    </w:p>
    <w:p w14:paraId="38BB8449" w14:textId="77777777" w:rsidR="005D613D" w:rsidRDefault="00A27E5C" w:rsidP="00723D96">
      <w:pPr>
        <w:pStyle w:val="Heading1"/>
        <w:spacing w:line="360" w:lineRule="auto"/>
        <w:jc w:val="center"/>
      </w:pPr>
      <w:bookmarkStart w:id="3" w:name="_Toc226447776"/>
      <w:r w:rsidRPr="00A27E5C">
        <w:t>Introduction</w:t>
      </w:r>
      <w:bookmarkEnd w:id="3"/>
    </w:p>
    <w:p w14:paraId="0CCEB61F" w14:textId="77777777" w:rsidR="008C0716" w:rsidRDefault="008C0716" w:rsidP="008C0716">
      <w:pPr>
        <w:jc w:val="both"/>
      </w:pPr>
      <w:r>
        <w:t>The application of machine learning in e-commerce product recommendation systems has become a crucial tool for enhancing customer experience, boosting sales, and improving personalization. As online retail becomes increasingly competitive, businesses must leverage data and predictive models to provide customers with tailored product suggestions that align with their preferences and behaviors. The focus of this project was to develop and evaluate various machine learning models for e-commerce recommendation tasks, aiming to identify the most effective algorithms for accurately predicting customer preferences.</w:t>
      </w:r>
    </w:p>
    <w:p w14:paraId="712D6F51" w14:textId="77777777" w:rsidR="008C0716" w:rsidRDefault="008C0716" w:rsidP="008C0716">
      <w:pPr>
        <w:jc w:val="both"/>
      </w:pPr>
      <w:r>
        <w:t xml:space="preserve">This report focuses on the implementation and evaluation of additional machine learning models, particularly </w:t>
      </w:r>
      <w:r>
        <w:rPr>
          <w:rStyle w:val="Strong"/>
        </w:rPr>
        <w:t>K-Nearest Neighbors (KNN)</w:t>
      </w:r>
      <w:r>
        <w:t xml:space="preserve">, </w:t>
      </w:r>
      <w:r>
        <w:rPr>
          <w:rStyle w:val="Strong"/>
        </w:rPr>
        <w:t>AdaBoost</w:t>
      </w:r>
      <w:r>
        <w:t xml:space="preserve">, and </w:t>
      </w:r>
      <w:r>
        <w:rPr>
          <w:rStyle w:val="Strong"/>
        </w:rPr>
        <w:t>Gradient Boosting</w:t>
      </w:r>
      <w:r>
        <w:t xml:space="preserve">, which were tested to determine their effectiveness in the recommendation system. The evaluation of these models involved assessing their performance across key metrics such as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enabling a clear comparison of how each model performed under the same conditions. The goal was to explore the potential of these models to improve the accuracy and personalization of recommendations.</w:t>
      </w:r>
    </w:p>
    <w:p w14:paraId="77146F22" w14:textId="77777777" w:rsidR="008C0716" w:rsidRDefault="008C0716" w:rsidP="008C0716">
      <w:pPr>
        <w:jc w:val="both"/>
      </w:pPr>
      <w:r>
        <w:t>The contribution in this phase was crucial in expanding the model selection beyond the traditional approaches, providing deeper insights into how different algorithms perform on e-commerce data. By testing these additional models and analyzing their results, valuable insights were gained into their strengths, weaknesses, and suitability for recommendation tasks. This report outlines the implementation, results, and findings from these models, contributing to the broader understanding of machine learning applications in e-commerce and product recommendation systems.</w:t>
      </w:r>
    </w:p>
    <w:p w14:paraId="65F85D2A" w14:textId="77777777" w:rsidR="008C0716" w:rsidRPr="008C0716" w:rsidRDefault="008C0716" w:rsidP="008C0716"/>
    <w:p w14:paraId="041B112B" w14:textId="77777777" w:rsidR="00626907" w:rsidRDefault="00626907" w:rsidP="00723D96">
      <w:pPr>
        <w:pStyle w:val="Heading1"/>
        <w:spacing w:line="360" w:lineRule="auto"/>
        <w:jc w:val="center"/>
      </w:pPr>
      <w:bookmarkStart w:id="4" w:name="_Toc226447777"/>
      <w:r>
        <w:t>Literature Review</w:t>
      </w:r>
      <w:bookmarkEnd w:id="4"/>
    </w:p>
    <w:p w14:paraId="1D6E4A3B" w14:textId="77777777" w:rsidR="009F6C5A" w:rsidRPr="009F6C5A" w:rsidRDefault="009F6C5A" w:rsidP="009F6C5A">
      <w:pPr>
        <w:pStyle w:val="Heading2"/>
      </w:pPr>
      <w:bookmarkStart w:id="5" w:name="_Toc226447778"/>
      <w:r w:rsidRPr="009F6C5A">
        <w:rPr>
          <w:rStyle w:val="Strong"/>
          <w:b/>
          <w:bCs w:val="0"/>
        </w:rPr>
        <w:t>Machine Learning in E-commerce Recommendation Systems:</w:t>
      </w:r>
      <w:bookmarkEnd w:id="5"/>
    </w:p>
    <w:p w14:paraId="2B228856" w14:textId="77777777" w:rsidR="009F6C5A" w:rsidRDefault="009F6C5A" w:rsidP="009F6C5A">
      <w:pPr>
        <w:jc w:val="both"/>
      </w:pPr>
      <w:r>
        <w:t>Machine learning techniques have been widely adopted to improve product recommendations on e-commerce platforms. Huang (2022) explores the use of collaborative filtering and matrix factorization in generating personalized product suggestions. These machine learning techniques utilize user-item interaction matrices to predict user preferences based on historical data. Huang emphasizes the potential of machine learning models in overcoming the cold-start problem, especially when incorporating demographic and behavioral data. Additionally, Li (2024) investigates the combination of different machine learning models to further enhance recommendation accuracy. By applying multimodal data, such as user interaction logs, product details, and user demographics, Li's study demonstrates how machine learning can combine these data sources to offer more relevant and dynamic product recommendations. These insights reveal that hybrid machine learning models, which incorporate multiple data sources, are essential in tackling the challenges faced by traditional recommendation systems, especially in dynamic e-commerce environments.</w:t>
      </w:r>
    </w:p>
    <w:p w14:paraId="66D508FB" w14:textId="77777777" w:rsidR="009F6C5A" w:rsidRPr="009F6C5A" w:rsidRDefault="009F6C5A" w:rsidP="009F6C5A">
      <w:pPr>
        <w:pStyle w:val="Heading2"/>
      </w:pPr>
      <w:bookmarkStart w:id="6" w:name="_Toc226447779"/>
      <w:r w:rsidRPr="009F6C5A">
        <w:rPr>
          <w:rStyle w:val="Strong"/>
          <w:b/>
          <w:bCs w:val="0"/>
        </w:rPr>
        <w:t>Customer Sentiment Analysis in E-commerce:</w:t>
      </w:r>
      <w:bookmarkEnd w:id="6"/>
    </w:p>
    <w:p w14:paraId="15C678CD" w14:textId="77777777" w:rsidR="009F6C5A" w:rsidRDefault="009F6C5A" w:rsidP="009F6C5A">
      <w:pPr>
        <w:jc w:val="both"/>
      </w:pPr>
      <w:r>
        <w:t>Understanding customer sentiment is crucial in improving product recommendations by factoring in subjective user opinions. Huang et al. (2023) review various machine learning-based sentiment analysis techniques used in e-commerce platforms to analyze customer reviews. They highlight the effectiveness of natural language processing (NLP) techniques, such as sentiment classification and opinion mining, in extracting meaningful insights from text-based customer feedback. Hossain et al. (2022) extend this approach by utilizing machine learning classifiers like support vector machines (SVM) and random forests to analyze customer sentiment in product reviews. These insights can be integrated into recommendation systems to refine product suggestions based on positive or negative sentiments associated with products. The integration of sentiment analysis into product recommendation systems helps capture the emotional preferences of users, enabling more personalized and relevant product suggestions. This integration can further enhance user engagement and satisfaction on e-commerce platforms.</w:t>
      </w:r>
    </w:p>
    <w:p w14:paraId="7A150E5C" w14:textId="77777777" w:rsidR="009F6C5A" w:rsidRPr="009F6C5A" w:rsidRDefault="009F6C5A" w:rsidP="009F6C5A">
      <w:pPr>
        <w:pStyle w:val="Heading2"/>
      </w:pPr>
      <w:bookmarkStart w:id="7" w:name="_Toc226447780"/>
      <w:r w:rsidRPr="009F6C5A">
        <w:rPr>
          <w:rStyle w:val="Strong"/>
          <w:b/>
          <w:bCs w:val="0"/>
        </w:rPr>
        <w:t>Consumer Behavior and Purchase Prediction:</w:t>
      </w:r>
      <w:bookmarkEnd w:id="7"/>
    </w:p>
    <w:p w14:paraId="14D4E0FA" w14:textId="77777777" w:rsidR="009F6C5A" w:rsidRDefault="009F6C5A" w:rsidP="009F6C5A">
      <w:pPr>
        <w:jc w:val="both"/>
      </w:pPr>
      <w:r>
        <w:t xml:space="preserve">Predicting consumer behavior is essential for developing effective product recommendation systems. Trivedi et al. (2024) explore the use of machine learning models to predict purchasing decisions based on consumer browsing patterns and historical data. By applying decision trees and random forests, their research identifies key factors influencing a consumer's likelihood to make a purchase. These models help understand user preferences and predict which products are most likely to interest individual customers. Integrating these machine learning techniques into a recommendation system allows platforms to suggest products that align with the predicted preferences of users. This approach addresses the limitations of traditional recommendation methods, which often fail to account for the dynamic nature of consumer behavior. By considering factors such as past purchases, browsing history, and product interaction, machine learning models provide more personalized recommendations, improving conversion rates and customer </w:t>
      </w:r>
      <w:r>
        <w:rPr>
          <w:rStyle w:val="Heading2Char"/>
        </w:rPr>
        <w:t>S</w:t>
      </w:r>
      <w:r w:rsidRPr="00247281">
        <w:rPr>
          <w:rStyle w:val="Heading2Char"/>
        </w:rPr>
        <w:t>atis</w:t>
      </w:r>
      <w:r>
        <w:rPr>
          <w:rStyle w:val="Heading2Char"/>
        </w:rPr>
        <w:t>faction on E-commerce Platforms:</w:t>
      </w:r>
    </w:p>
    <w:p w14:paraId="45C78C8B" w14:textId="77777777" w:rsidR="009F6C5A" w:rsidRPr="009F6C5A" w:rsidRDefault="009F6C5A" w:rsidP="009F6C5A">
      <w:pPr>
        <w:pStyle w:val="Heading2"/>
      </w:pPr>
      <w:bookmarkStart w:id="8" w:name="_Toc226447781"/>
      <w:r w:rsidRPr="009F6C5A">
        <w:rPr>
          <w:rStyle w:val="Strong"/>
          <w:b/>
          <w:bCs w:val="0"/>
        </w:rPr>
        <w:t>Optimizing E-commerce Systems Using Hybrid Models:</w:t>
      </w:r>
      <w:bookmarkEnd w:id="8"/>
    </w:p>
    <w:p w14:paraId="13679368" w14:textId="77777777" w:rsidR="009F6C5A" w:rsidRDefault="009F6C5A" w:rsidP="009F6C5A">
      <w:pPr>
        <w:jc w:val="both"/>
      </w:pPr>
      <w:r>
        <w:t>Hybrid machine learning models have proven to be effective in optimizing recommendation systems and improving prediction accuracy. Alghazzawi et al. (2023) introduce the ERF-XGB model, which combines ensemble random forest and XGBoost algorithms to improve the prediction and classification accuracy of e-commerce product reviews. By combining these models, their system leverages the strengths of both random forests and gradient boosting, ensuring better handling of complex data and achieving higher predictive accuracy. Similarly, Anand et al. (2023) propose a hybrid model combining image-based features and user preference data for personalized product recommendations in e-commerce. This approach highlights the importance of using hybrid machine learning techniques to handle multiple data types, such as images and behavioral data, for more accurate recommendations. The integration of these diverse models not only improves recommendation accuracy but also enhances the scalability and adaptability of recommendation systems, enabling real-time, personalized product suggestions.</w:t>
      </w:r>
    </w:p>
    <w:p w14:paraId="078EA745" w14:textId="77777777" w:rsidR="009F6C5A" w:rsidRPr="009F6C5A" w:rsidRDefault="009F6C5A" w:rsidP="009F6C5A">
      <w:pPr>
        <w:pStyle w:val="Heading2"/>
      </w:pPr>
      <w:bookmarkStart w:id="9" w:name="_Toc226447782"/>
      <w:r w:rsidRPr="009F6C5A">
        <w:rPr>
          <w:rStyle w:val="Strong"/>
          <w:b/>
          <w:bCs w:val="0"/>
        </w:rPr>
        <w:t>Summary and Literature Gap:</w:t>
      </w:r>
      <w:bookmarkEnd w:id="9"/>
    </w:p>
    <w:p w14:paraId="06B3B52C" w14:textId="77777777" w:rsidR="00626907" w:rsidRPr="00626907" w:rsidRDefault="009F6C5A" w:rsidP="00BC4FB9">
      <w:pPr>
        <w:jc w:val="both"/>
      </w:pPr>
      <w:r>
        <w:t xml:space="preserve">The literature reveals significant advancements in using machine learning for e-commerce recommendation systems, including collaborative filtering, hybrid models, and sentiment analysis, which enhance personalization and recommendation accuracy. However, several gaps remain. </w:t>
      </w:r>
      <w:r>
        <w:rPr>
          <w:rStyle w:val="Strong"/>
        </w:rPr>
        <w:t>Data quality</w:t>
      </w:r>
      <w:r>
        <w:t xml:space="preserve"> is a major issue, as real-world datasets often contain missing, noisy, or inconsistent data, which degrades model performance. Additionally, </w:t>
      </w:r>
      <w:r>
        <w:rPr>
          <w:rStyle w:val="Strong"/>
        </w:rPr>
        <w:t>overfitting</w:t>
      </w:r>
      <w:r>
        <w:t xml:space="preserve"> occurs when models are trained on limited or complex data, resulting in poor generalization to unseen data. </w:t>
      </w:r>
      <w:r>
        <w:rPr>
          <w:rStyle w:val="Strong"/>
        </w:rPr>
        <w:t>Class imbalance</w:t>
      </w:r>
      <w:r>
        <w:t xml:space="preserve"> also affects recommendation systems, where some products or categories are overrepresented, leading to biased recommendations. Moreover, </w:t>
      </w:r>
      <w:r>
        <w:rPr>
          <w:rStyle w:val="Strong"/>
        </w:rPr>
        <w:t>bias</w:t>
      </w:r>
      <w:r>
        <w:t xml:space="preserve"> in data—such as gender, age, or location bias—can skew results and reduce fairness in recommendations. Addressing these gaps by improving data handling, mitigating overfitting, and ensuring fairness and balance in training data is essential for enhancing the accuracy and reliability of recommendation systems.</w:t>
      </w:r>
    </w:p>
    <w:p w14:paraId="373A07D1" w14:textId="77777777" w:rsidR="00A27E5C" w:rsidRDefault="00A27E5C" w:rsidP="000D68AD">
      <w:pPr>
        <w:pStyle w:val="Heading1"/>
        <w:spacing w:line="360" w:lineRule="auto"/>
        <w:jc w:val="center"/>
      </w:pPr>
      <w:bookmarkStart w:id="10" w:name="_Toc226447783"/>
      <w:r w:rsidRPr="00A27E5C">
        <w:t>Results &amp; Discussions</w:t>
      </w:r>
      <w:bookmarkEnd w:id="10"/>
    </w:p>
    <w:p w14:paraId="484AA48F" w14:textId="77777777" w:rsidR="002879CF" w:rsidRDefault="002879CF" w:rsidP="002879CF">
      <w:pPr>
        <w:pStyle w:val="Heading2"/>
        <w:rPr>
          <w:sz w:val="27"/>
        </w:rPr>
      </w:pPr>
      <w:bookmarkStart w:id="11" w:name="_Toc226447784"/>
      <w:r>
        <w:t xml:space="preserve">Monthly Revenue (Completed </w:t>
      </w:r>
      <w:r w:rsidR="00B6553F">
        <w:t>vs.</w:t>
      </w:r>
      <w:r>
        <w:t xml:space="preserve"> Cancelled Invoices)</w:t>
      </w:r>
      <w:bookmarkEnd w:id="11"/>
    </w:p>
    <w:p w14:paraId="7297CE4C" w14:textId="77777777" w:rsidR="002879CF" w:rsidRDefault="002879CF" w:rsidP="002879CF">
      <w:pPr>
        <w:jc w:val="both"/>
      </w:pPr>
      <w:r>
        <w:rPr>
          <w:rStyle w:val="Strong"/>
        </w:rPr>
        <w:t xml:space="preserve">The </w:t>
      </w:r>
      <w:r w:rsidR="00FC35BE">
        <w:rPr>
          <w:rStyle w:val="Strong"/>
        </w:rPr>
        <w:t>Figure 3.1</w:t>
      </w:r>
      <w:r>
        <w:t xml:space="preserve"> displays a bar chart comparing the monthly revenue from completed invoices versus cancelled invoices. The x-axis represents the months from </w:t>
      </w:r>
      <w:r>
        <w:rPr>
          <w:rStyle w:val="Strong"/>
        </w:rPr>
        <w:t>January (1)</w:t>
      </w:r>
      <w:r>
        <w:t xml:space="preserve"> to </w:t>
      </w:r>
      <w:r>
        <w:rPr>
          <w:rStyle w:val="Strong"/>
        </w:rPr>
        <w:t>December (12)</w:t>
      </w:r>
      <w:r>
        <w:t xml:space="preserve">, while the y-axis shows the revenue generated during each month. The chart is divided into two parts: the blue bars represent the revenue from </w:t>
      </w:r>
      <w:r>
        <w:rPr>
          <w:rStyle w:val="Strong"/>
        </w:rPr>
        <w:t>completed invoices</w:t>
      </w:r>
      <w:r>
        <w:t xml:space="preserve">, while the red bars show the revenue from </w:t>
      </w:r>
      <w:r>
        <w:rPr>
          <w:rStyle w:val="Strong"/>
        </w:rPr>
        <w:t>cancelled invoices</w:t>
      </w:r>
      <w:r>
        <w:t>. The blue bars are consistently much larger than the red bars, indicating that completed invoices contribute significantly more to the revenue compared to cancelled invoices.</w:t>
      </w:r>
    </w:p>
    <w:p w14:paraId="44D23D55" w14:textId="77777777" w:rsidR="00FF55A5" w:rsidRDefault="00B6553F" w:rsidP="00FF55A5">
      <w:pPr>
        <w:keepNext/>
        <w:jc w:val="both"/>
      </w:pPr>
      <w:r>
        <w:rPr>
          <w:noProof/>
        </w:rPr>
        <w:drawing>
          <wp:inline distT="0" distB="0" distL="0" distR="0" wp14:anchorId="10781FF2" wp14:editId="6B6E52AA">
            <wp:extent cx="5943600" cy="3239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239135"/>
                    </a:xfrm>
                    <a:prstGeom prst="rect">
                      <a:avLst/>
                    </a:prstGeom>
                  </pic:spPr>
                </pic:pic>
              </a:graphicData>
            </a:graphic>
          </wp:inline>
        </w:drawing>
      </w:r>
    </w:p>
    <w:p w14:paraId="5087CC4E" w14:textId="77777777" w:rsidR="00B6553F" w:rsidRPr="00FF55A5" w:rsidRDefault="00FF55A5" w:rsidP="00FF55A5">
      <w:pPr>
        <w:pStyle w:val="Caption"/>
        <w:jc w:val="center"/>
        <w:rPr>
          <w:b/>
          <w:i w:val="0"/>
          <w:color w:val="000000" w:themeColor="text1"/>
        </w:rPr>
      </w:pPr>
      <w:bookmarkStart w:id="12" w:name="_Toc226447799"/>
      <w:r w:rsidRPr="00FF55A5">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1</w:t>
      </w:r>
      <w:r w:rsidR="00DB0875">
        <w:rPr>
          <w:b/>
          <w:i w:val="0"/>
          <w:color w:val="000000" w:themeColor="text1"/>
        </w:rPr>
        <w:fldChar w:fldCharType="end"/>
      </w:r>
      <w:r w:rsidRPr="00FF55A5">
        <w:rPr>
          <w:b/>
          <w:i w:val="0"/>
          <w:color w:val="000000" w:themeColor="text1"/>
        </w:rPr>
        <w:t>: Monthly Revenue (Completed vs. Cancelled Invoices)</w:t>
      </w:r>
      <w:bookmarkEnd w:id="12"/>
    </w:p>
    <w:p w14:paraId="04B5B1CB" w14:textId="77777777" w:rsidR="002879CF" w:rsidRDefault="002879CF" w:rsidP="002879CF">
      <w:pPr>
        <w:jc w:val="both"/>
      </w:pPr>
      <w:r>
        <w:t xml:space="preserve">As shown in </w:t>
      </w:r>
      <w:r w:rsidR="00FC35BE">
        <w:rPr>
          <w:rStyle w:val="Strong"/>
        </w:rPr>
        <w:t>Figure 3.1</w:t>
      </w:r>
      <w:r>
        <w:t xml:space="preserve">, </w:t>
      </w:r>
      <w:r>
        <w:rPr>
          <w:rStyle w:val="Strong"/>
        </w:rPr>
        <w:t>November (Month 11)</w:t>
      </w:r>
      <w:r>
        <w:t xml:space="preserve"> and </w:t>
      </w:r>
      <w:r>
        <w:rPr>
          <w:rStyle w:val="Strong"/>
        </w:rPr>
        <w:t>December (Month 12)</w:t>
      </w:r>
      <w:r>
        <w:t xml:space="preserve"> have the highest revenue from completed invoices, with </w:t>
      </w:r>
      <w:r>
        <w:rPr>
          <w:rStyle w:val="Strong"/>
        </w:rPr>
        <w:t>November</w:t>
      </w:r>
      <w:r>
        <w:t xml:space="preserve"> exceeding </w:t>
      </w:r>
      <w:r>
        <w:rPr>
          <w:rStyle w:val="Strong"/>
        </w:rPr>
        <w:t>400,000</w:t>
      </w:r>
      <w:r>
        <w:t xml:space="preserve"> units. Despite the significant revenue from completed invoices, there is also a noticeable amount of revenue loss due to cancellations, especially in </w:t>
      </w:r>
      <w:r>
        <w:rPr>
          <w:rStyle w:val="Strong"/>
        </w:rPr>
        <w:t>January (Month 1)</w:t>
      </w:r>
      <w:r>
        <w:t>, where the red bar representing cancelled invoices is relatively large. However, throughout the rest of the year, the number of cancelled invoices remains much smaller in comparison to completed invoices. The chart shows that cancellations occur across all months, but they represent a small portion of the overall revenue.</w:t>
      </w:r>
    </w:p>
    <w:p w14:paraId="497269F9" w14:textId="77777777" w:rsidR="002879CF" w:rsidRDefault="002879CF" w:rsidP="002879CF">
      <w:pPr>
        <w:jc w:val="both"/>
      </w:pPr>
      <w:r>
        <w:t>This analysis of completed versus cancelled invoices is important for businesses to identify patterns in cancellations and assess their impact on overall revenue. The company can use this insight to implement strategies to reduce cancellations, improve customer retention, and enhance their overall revenue performance. Understanding the trends in completed and cancelled invoices also helps in forecasting future revenue and planning for potential losses due to cancellations.</w:t>
      </w:r>
    </w:p>
    <w:p w14:paraId="45585C42" w14:textId="77777777" w:rsidR="00FC35BE" w:rsidRDefault="00FC35BE" w:rsidP="00FC35BE">
      <w:pPr>
        <w:pStyle w:val="Heading2"/>
        <w:rPr>
          <w:sz w:val="27"/>
        </w:rPr>
      </w:pPr>
      <w:bookmarkStart w:id="13" w:name="_Toc226447785"/>
      <w:r>
        <w:t>Quantity vs. Revenue Relationship</w:t>
      </w:r>
      <w:bookmarkEnd w:id="13"/>
    </w:p>
    <w:p w14:paraId="69D831E8" w14:textId="77777777" w:rsidR="00FC35BE" w:rsidRDefault="00FC35BE" w:rsidP="00FC35BE">
      <w:pPr>
        <w:jc w:val="both"/>
      </w:pPr>
      <w:r>
        <w:rPr>
          <w:rStyle w:val="Strong"/>
        </w:rPr>
        <w:t>The figure 3.2</w:t>
      </w:r>
      <w:r>
        <w:t xml:space="preserve"> shows a scatter plot that illustrates the relationship between </w:t>
      </w:r>
      <w:r>
        <w:rPr>
          <w:rStyle w:val="Strong"/>
        </w:rPr>
        <w:t>Quantity</w:t>
      </w:r>
      <w:r>
        <w:t xml:space="preserve"> and </w:t>
      </w:r>
      <w:r>
        <w:rPr>
          <w:rStyle w:val="Strong"/>
        </w:rPr>
        <w:t>Revenue</w:t>
      </w:r>
      <w:r>
        <w:t>. The x-axis represents the quantity of items sold, while the y-axis shows the corresponding revenue generated. The plot highlights a clear positive correlation between quantity and revenue, where the revenue increases as the quantity of items sold rises. However, the plot also reveals a dense clustering of data points around low quantities and low revenue, indicating that many transactions involve smaller quantities, resulting in lower revenue.</w:t>
      </w:r>
    </w:p>
    <w:p w14:paraId="25FF7AA2" w14:textId="77777777" w:rsidR="00FC35BE" w:rsidRDefault="00FC35BE" w:rsidP="00FC35BE">
      <w:pPr>
        <w:keepNext/>
        <w:jc w:val="both"/>
      </w:pPr>
      <w:r>
        <w:rPr>
          <w:noProof/>
        </w:rPr>
        <w:drawing>
          <wp:inline distT="0" distB="0" distL="0" distR="0" wp14:anchorId="0266361A" wp14:editId="26363E1E">
            <wp:extent cx="5943600" cy="31299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29915"/>
                    </a:xfrm>
                    <a:prstGeom prst="rect">
                      <a:avLst/>
                    </a:prstGeom>
                  </pic:spPr>
                </pic:pic>
              </a:graphicData>
            </a:graphic>
          </wp:inline>
        </w:drawing>
      </w:r>
    </w:p>
    <w:p w14:paraId="55105B2A" w14:textId="77777777" w:rsidR="00FC35BE" w:rsidRPr="00FC35BE" w:rsidRDefault="00FC35BE" w:rsidP="00FC35BE">
      <w:pPr>
        <w:pStyle w:val="Caption"/>
        <w:jc w:val="center"/>
        <w:rPr>
          <w:b/>
          <w:i w:val="0"/>
          <w:color w:val="000000" w:themeColor="text1"/>
        </w:rPr>
      </w:pPr>
      <w:bookmarkStart w:id="14" w:name="_Toc226447800"/>
      <w:r w:rsidRPr="00FC35BE">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2</w:t>
      </w:r>
      <w:r w:rsidR="00DB0875">
        <w:rPr>
          <w:b/>
          <w:i w:val="0"/>
          <w:color w:val="000000" w:themeColor="text1"/>
        </w:rPr>
        <w:fldChar w:fldCharType="end"/>
      </w:r>
      <w:r w:rsidRPr="00FC35BE">
        <w:rPr>
          <w:b/>
          <w:i w:val="0"/>
          <w:color w:val="000000" w:themeColor="text1"/>
        </w:rPr>
        <w:t>: Quantity vs. Revenue Relationship</w:t>
      </w:r>
      <w:bookmarkEnd w:id="14"/>
    </w:p>
    <w:p w14:paraId="6F862A94" w14:textId="77777777" w:rsidR="00FC35BE" w:rsidRDefault="00FC35BE" w:rsidP="00FC35BE">
      <w:pPr>
        <w:jc w:val="both"/>
      </w:pPr>
      <w:r>
        <w:t xml:space="preserve">As seen in </w:t>
      </w:r>
      <w:r>
        <w:rPr>
          <w:rStyle w:val="Strong"/>
        </w:rPr>
        <w:t>Figure 3.2</w:t>
      </w:r>
      <w:r>
        <w:t xml:space="preserve">, most of the data points are clustered near the origin, with quantities between </w:t>
      </w:r>
      <w:r>
        <w:rPr>
          <w:rStyle w:val="Strong"/>
        </w:rPr>
        <w:t>0 and 100</w:t>
      </w:r>
      <w:r>
        <w:t xml:space="preserve"> and corresponding revenue values close to </w:t>
      </w:r>
      <w:r>
        <w:rPr>
          <w:rStyle w:val="Strong"/>
        </w:rPr>
        <w:t>0</w:t>
      </w:r>
      <w:r>
        <w:t xml:space="preserve">. As the quantity increases, the revenue also rises, with fewer data points reaching the higher end of both axes. There is also a noticeable tail where revenue increases sharply with quantities greater than </w:t>
      </w:r>
      <w:r>
        <w:rPr>
          <w:rStyle w:val="Strong"/>
        </w:rPr>
        <w:t>200</w:t>
      </w:r>
      <w:r>
        <w:t>. This suggests that higher quantities tend to result in larger revenue, but they are less frequent. The scatter plot provides valuable insight into how revenue is affected by the number of items sold, with smaller transactions generally leading to lower revenue and larger transactions generating more significant revenue.</w:t>
      </w:r>
    </w:p>
    <w:p w14:paraId="091C652F" w14:textId="77777777" w:rsidR="00FC35BE" w:rsidRDefault="00FC35BE" w:rsidP="00FC35BE">
      <w:pPr>
        <w:jc w:val="both"/>
      </w:pPr>
      <w:r>
        <w:t>Understanding the relationship between quantity and revenue is crucial for businesses to optimize their pricing and sales strategies. By analyzing how these two variables interact, businesses can better predict revenue based on quantity sold and adjust their inventory, marketing efforts, and sales forecasts accordingly. This analysis also helps businesses identify the most profitable sales ranges and determine the optimal quantity thresholds that maximize revenue.</w:t>
      </w:r>
    </w:p>
    <w:p w14:paraId="21626177" w14:textId="77777777" w:rsidR="00FC35BE" w:rsidRDefault="00FC35BE" w:rsidP="00FC35BE">
      <w:pPr>
        <w:pStyle w:val="Heading2"/>
        <w:rPr>
          <w:sz w:val="27"/>
        </w:rPr>
      </w:pPr>
      <w:bookmarkStart w:id="15" w:name="_Toc226447786"/>
      <w:r>
        <w:t>Top 10 Customers by Order Frequency</w:t>
      </w:r>
      <w:bookmarkEnd w:id="15"/>
    </w:p>
    <w:p w14:paraId="5641DE35" w14:textId="77777777" w:rsidR="00FC35BE" w:rsidRDefault="00FC35BE" w:rsidP="00FC35BE">
      <w:pPr>
        <w:jc w:val="both"/>
      </w:pPr>
      <w:r>
        <w:rPr>
          <w:rStyle w:val="Strong"/>
        </w:rPr>
        <w:t>The figure 3.3</w:t>
      </w:r>
      <w:r>
        <w:t xml:space="preserve"> shows a horizontal bar chart representing the top 10 customers by order frequency. The x-axis indicates the number of orders placed by each customer, while the y-axis lists the </w:t>
      </w:r>
      <w:r>
        <w:rPr>
          <w:rStyle w:val="Strong"/>
        </w:rPr>
        <w:t>CustomerID</w:t>
      </w:r>
      <w:r>
        <w:t xml:space="preserve"> of the top customers. The chart reveals that </w:t>
      </w:r>
      <w:r>
        <w:rPr>
          <w:rStyle w:val="Strong"/>
        </w:rPr>
        <w:t>CustomerID 17841</w:t>
      </w:r>
      <w:r>
        <w:t xml:space="preserve"> has the highest order frequency, with more than </w:t>
      </w:r>
      <w:r>
        <w:rPr>
          <w:rStyle w:val="Strong"/>
        </w:rPr>
        <w:t>1,800</w:t>
      </w:r>
      <w:r>
        <w:t xml:space="preserve"> orders placed. Other top customers, such as </w:t>
      </w:r>
      <w:r>
        <w:rPr>
          <w:rStyle w:val="Strong"/>
        </w:rPr>
        <w:t>CustomerID 14911</w:t>
      </w:r>
      <w:r>
        <w:t xml:space="preserve"> and </w:t>
      </w:r>
      <w:r>
        <w:rPr>
          <w:rStyle w:val="Strong"/>
        </w:rPr>
        <w:t>CustomerID 12748</w:t>
      </w:r>
      <w:r>
        <w:t xml:space="preserve">, also have high order frequencies, each with over </w:t>
      </w:r>
      <w:r>
        <w:rPr>
          <w:rStyle w:val="Strong"/>
        </w:rPr>
        <w:t>1,000</w:t>
      </w:r>
      <w:r>
        <w:t xml:space="preserve"> orders. The data suggests that a small number of customers are responsible for a large share of the total orders, highlighting the importance of customer loyalty and retention strategies.</w:t>
      </w:r>
    </w:p>
    <w:p w14:paraId="37F67823" w14:textId="77777777" w:rsidR="00FC35BE" w:rsidRDefault="00FC35BE" w:rsidP="00FC35BE">
      <w:pPr>
        <w:keepNext/>
        <w:jc w:val="both"/>
      </w:pPr>
      <w:r>
        <w:rPr>
          <w:noProof/>
        </w:rPr>
        <w:drawing>
          <wp:inline distT="0" distB="0" distL="0" distR="0" wp14:anchorId="09F9C0FF" wp14:editId="4D6DB4AD">
            <wp:extent cx="5943600" cy="29495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949575"/>
                    </a:xfrm>
                    <a:prstGeom prst="rect">
                      <a:avLst/>
                    </a:prstGeom>
                  </pic:spPr>
                </pic:pic>
              </a:graphicData>
            </a:graphic>
          </wp:inline>
        </w:drawing>
      </w:r>
    </w:p>
    <w:p w14:paraId="056BAB3D" w14:textId="77777777" w:rsidR="00FC35BE" w:rsidRPr="00FC35BE" w:rsidRDefault="00FC35BE" w:rsidP="00FC35BE">
      <w:pPr>
        <w:pStyle w:val="Caption"/>
        <w:jc w:val="center"/>
        <w:rPr>
          <w:b/>
          <w:i w:val="0"/>
          <w:color w:val="000000" w:themeColor="text1"/>
        </w:rPr>
      </w:pPr>
      <w:bookmarkStart w:id="16" w:name="_Toc226447801"/>
      <w:r w:rsidRPr="00FC35BE">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Pr="00FC35BE">
        <w:rPr>
          <w:b/>
          <w:i w:val="0"/>
          <w:color w:val="000000" w:themeColor="text1"/>
        </w:rPr>
        <w:t>: Top 10 Customers by Order Frequency</w:t>
      </w:r>
      <w:bookmarkEnd w:id="16"/>
    </w:p>
    <w:p w14:paraId="0E94F271" w14:textId="77777777" w:rsidR="00FC35BE" w:rsidRDefault="00FC35BE" w:rsidP="00FC35BE">
      <w:pPr>
        <w:jc w:val="both"/>
      </w:pPr>
      <w:r>
        <w:t xml:space="preserve">As shown in </w:t>
      </w:r>
      <w:r>
        <w:rPr>
          <w:rStyle w:val="Strong"/>
        </w:rPr>
        <w:t>Figure 3.3</w:t>
      </w:r>
      <w:r>
        <w:t xml:space="preserve">, the majority of the top customers exhibit a significant number of orders, but there is a noticeable drop-off after the first few customers. The chart indicates that most customers in the top 10 place </w:t>
      </w:r>
      <w:r>
        <w:rPr>
          <w:rStyle w:val="Strong"/>
        </w:rPr>
        <w:t>several hundred</w:t>
      </w:r>
      <w:r>
        <w:t xml:space="preserve"> orders, with the largest contributors reaching well over </w:t>
      </w:r>
      <w:r>
        <w:rPr>
          <w:rStyle w:val="Strong"/>
        </w:rPr>
        <w:t>1,000</w:t>
      </w:r>
      <w:r>
        <w:t>. This implies that a concentrated group of customers consistently drive sales, emphasizing the need for businesses to prioritize these high-value customers for personalized marketing, loyalty programs, and tailored offerings to encourage continued engagement and repeat purchases.</w:t>
      </w:r>
    </w:p>
    <w:p w14:paraId="0325A422" w14:textId="77777777" w:rsidR="00FC35BE" w:rsidRDefault="00FC35BE" w:rsidP="00FC35BE">
      <w:pPr>
        <w:jc w:val="both"/>
      </w:pPr>
      <w:r>
        <w:t>The chart also provides useful insights into customer behavior, which can be leveraged for improving business strategies. Understanding the order frequency of top customers helps businesses make data-driven decisions regarding inventory management, promotional offers, and customer support. This insight into the most frequent customers allows businesses to maximize their focus on retaining these key individuals while also considering strategies for increasing the order frequency of less frequent customers.</w:t>
      </w:r>
    </w:p>
    <w:p w14:paraId="56165FFA" w14:textId="77777777" w:rsidR="00FC35BE" w:rsidRDefault="00FC35BE" w:rsidP="00FC35BE">
      <w:pPr>
        <w:pStyle w:val="Heading2"/>
        <w:rPr>
          <w:sz w:val="27"/>
        </w:rPr>
      </w:pPr>
      <w:bookmarkStart w:id="17" w:name="_Toc226447787"/>
      <w:r>
        <w:t>Average Order Value (AOV) by Day of Week</w:t>
      </w:r>
      <w:bookmarkEnd w:id="17"/>
    </w:p>
    <w:p w14:paraId="336CD96F" w14:textId="77777777" w:rsidR="00FC35BE" w:rsidRDefault="00FC35BE" w:rsidP="00FC35BE">
      <w:pPr>
        <w:jc w:val="both"/>
      </w:pPr>
      <w:r>
        <w:rPr>
          <w:rStyle w:val="Strong"/>
        </w:rPr>
        <w:t>The figure 3.4</w:t>
      </w:r>
      <w:r>
        <w:t xml:space="preserve"> illustrates the Average Order Value (AOV) by day of the week. The x-axis represents the days from </w:t>
      </w:r>
      <w:r>
        <w:rPr>
          <w:rStyle w:val="Strong"/>
        </w:rPr>
        <w:t>Monday to Sunday</w:t>
      </w:r>
      <w:r>
        <w:t xml:space="preserve">, while the y-axis shows the average order value for each respective day. The chart reveals a distinct pattern, with the AOV reaching its highest point on </w:t>
      </w:r>
      <w:r>
        <w:rPr>
          <w:rStyle w:val="Strong"/>
        </w:rPr>
        <w:t>Thursday</w:t>
      </w:r>
      <w:r>
        <w:t xml:space="preserve">, peaking just above </w:t>
      </w:r>
      <w:r>
        <w:rPr>
          <w:rStyle w:val="Strong"/>
        </w:rPr>
        <w:t>20</w:t>
      </w:r>
      <w:r>
        <w:t xml:space="preserve">. The AOV begins at a lower level on </w:t>
      </w:r>
      <w:r>
        <w:rPr>
          <w:rStyle w:val="Strong"/>
        </w:rPr>
        <w:t>Monday</w:t>
      </w:r>
      <w:r>
        <w:t xml:space="preserve"> and </w:t>
      </w:r>
      <w:r>
        <w:rPr>
          <w:rStyle w:val="Strong"/>
        </w:rPr>
        <w:t>Tuesday</w:t>
      </w:r>
      <w:r>
        <w:t xml:space="preserve">, gradually increasing towards </w:t>
      </w:r>
      <w:r>
        <w:rPr>
          <w:rStyle w:val="Strong"/>
        </w:rPr>
        <w:t>Thursday</w:t>
      </w:r>
      <w:r>
        <w:t xml:space="preserve"> before experiencing a sharp drop on </w:t>
      </w:r>
      <w:r>
        <w:rPr>
          <w:rStyle w:val="Strong"/>
        </w:rPr>
        <w:t>Friday</w:t>
      </w:r>
      <w:r>
        <w:t xml:space="preserve"> and </w:t>
      </w:r>
      <w:r>
        <w:rPr>
          <w:rStyle w:val="Strong"/>
        </w:rPr>
        <w:t>Sunday</w:t>
      </w:r>
      <w:r>
        <w:t xml:space="preserve">. The lowest AOV is seen on </w:t>
      </w:r>
      <w:r>
        <w:rPr>
          <w:rStyle w:val="Strong"/>
        </w:rPr>
        <w:t>Sunday</w:t>
      </w:r>
      <w:r>
        <w:t>, which may be due to fewer transactions or smaller order sizes during the weekend.</w:t>
      </w:r>
    </w:p>
    <w:p w14:paraId="71DE391C" w14:textId="77777777" w:rsidR="00FC35BE" w:rsidRDefault="00FC35BE" w:rsidP="00FC35BE">
      <w:pPr>
        <w:keepNext/>
        <w:jc w:val="both"/>
      </w:pPr>
      <w:r>
        <w:rPr>
          <w:noProof/>
        </w:rPr>
        <w:drawing>
          <wp:inline distT="0" distB="0" distL="0" distR="0" wp14:anchorId="04B939FA" wp14:editId="50F1D93A">
            <wp:extent cx="5943600" cy="32670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267075"/>
                    </a:xfrm>
                    <a:prstGeom prst="rect">
                      <a:avLst/>
                    </a:prstGeom>
                  </pic:spPr>
                </pic:pic>
              </a:graphicData>
            </a:graphic>
          </wp:inline>
        </w:drawing>
      </w:r>
    </w:p>
    <w:p w14:paraId="7541D371" w14:textId="77777777" w:rsidR="00FC35BE" w:rsidRPr="00FC35BE" w:rsidRDefault="00FC35BE" w:rsidP="00FC35BE">
      <w:pPr>
        <w:pStyle w:val="Caption"/>
        <w:jc w:val="center"/>
        <w:rPr>
          <w:b/>
          <w:i w:val="0"/>
          <w:color w:val="000000" w:themeColor="text1"/>
        </w:rPr>
      </w:pPr>
      <w:bookmarkStart w:id="18" w:name="_Toc226447802"/>
      <w:r w:rsidRPr="00FC35BE">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4</w:t>
      </w:r>
      <w:r w:rsidR="00DB0875">
        <w:rPr>
          <w:b/>
          <w:i w:val="0"/>
          <w:color w:val="000000" w:themeColor="text1"/>
        </w:rPr>
        <w:fldChar w:fldCharType="end"/>
      </w:r>
      <w:r w:rsidRPr="00FC35BE">
        <w:rPr>
          <w:b/>
          <w:i w:val="0"/>
          <w:color w:val="000000" w:themeColor="text1"/>
        </w:rPr>
        <w:t>: Average Order Value (AOV) by Day of Week</w:t>
      </w:r>
      <w:bookmarkEnd w:id="18"/>
    </w:p>
    <w:p w14:paraId="79598205" w14:textId="77777777" w:rsidR="00FC35BE" w:rsidRDefault="00FC35BE" w:rsidP="00FC35BE">
      <w:pPr>
        <w:jc w:val="both"/>
      </w:pPr>
      <w:r>
        <w:t xml:space="preserve">As shown in </w:t>
      </w:r>
      <w:r>
        <w:rPr>
          <w:rStyle w:val="Strong"/>
        </w:rPr>
        <w:t>Figure 3.4</w:t>
      </w:r>
      <w:r>
        <w:t xml:space="preserve">, </w:t>
      </w:r>
      <w:r>
        <w:rPr>
          <w:rStyle w:val="Strong"/>
        </w:rPr>
        <w:t>Thursday</w:t>
      </w:r>
      <w:r>
        <w:t xml:space="preserve"> stands out with the highest AOV, indicating that customers tend to make larger purchases toward the end of the week, potentially in anticipation of weekend events or promotions. </w:t>
      </w:r>
      <w:r>
        <w:rPr>
          <w:rStyle w:val="Strong"/>
        </w:rPr>
        <w:t>Friday</w:t>
      </w:r>
      <w:r>
        <w:t xml:space="preserve"> shows a drop in AOV, and </w:t>
      </w:r>
      <w:r>
        <w:rPr>
          <w:rStyle w:val="Strong"/>
        </w:rPr>
        <w:t>Sunday</w:t>
      </w:r>
      <w:r>
        <w:t xml:space="preserve"> follows with the lowest AOV, which could reflect a slower shopping period or smaller orders as the week wraps up. This suggests that consumer spending behavior varies throughout the week, with higher-value orders typically occurring mid-week.</w:t>
      </w:r>
    </w:p>
    <w:p w14:paraId="79DDF046" w14:textId="77777777" w:rsidR="00FC35BE" w:rsidRDefault="00FC35BE" w:rsidP="00FC35BE">
      <w:pPr>
        <w:jc w:val="both"/>
      </w:pPr>
      <w:r>
        <w:t xml:space="preserve">Understanding these trends allows businesses to optimize their pricing, promotions, and inventory strategies. By focusing on high-revenue days such as </w:t>
      </w:r>
      <w:r>
        <w:rPr>
          <w:rStyle w:val="Strong"/>
        </w:rPr>
        <w:t>Thursday</w:t>
      </w:r>
      <w:r>
        <w:t xml:space="preserve">, businesses can plan targeted promotions, offer discounts, or introduce new products that encourage higher-value purchases. Meanwhile, understanding the lower AOV on </w:t>
      </w:r>
      <w:r>
        <w:rPr>
          <w:rStyle w:val="Strong"/>
        </w:rPr>
        <w:t>Sunday</w:t>
      </w:r>
      <w:r>
        <w:t xml:space="preserve"> and </w:t>
      </w:r>
      <w:r>
        <w:rPr>
          <w:rStyle w:val="Strong"/>
        </w:rPr>
        <w:t>Friday</w:t>
      </w:r>
      <w:r>
        <w:t xml:space="preserve"> could help businesses adjust their strategies to boost sales on these days, such as through flash sales or product bundling.</w:t>
      </w:r>
    </w:p>
    <w:p w14:paraId="5257B460" w14:textId="77777777" w:rsidR="009D4B9F" w:rsidRDefault="009D4B9F" w:rsidP="009D4B9F">
      <w:pPr>
        <w:pStyle w:val="Heading2"/>
        <w:rPr>
          <w:sz w:val="27"/>
        </w:rPr>
      </w:pPr>
      <w:bookmarkStart w:id="19" w:name="_Toc226447788"/>
      <w:r>
        <w:t>Transaction Feature Correlation Matrix</w:t>
      </w:r>
      <w:bookmarkEnd w:id="19"/>
    </w:p>
    <w:p w14:paraId="09AFA5F6" w14:textId="77777777" w:rsidR="009D4B9F" w:rsidRDefault="009D4B9F" w:rsidP="009D4B9F">
      <w:pPr>
        <w:jc w:val="both"/>
      </w:pPr>
      <w:r>
        <w:rPr>
          <w:rStyle w:val="Strong"/>
        </w:rPr>
        <w:t>The figure 3.5</w:t>
      </w:r>
      <w:r>
        <w:t xml:space="preserve"> presents a heatmap that visualizes the correlation matrix between various transaction features: </w:t>
      </w:r>
      <w:r>
        <w:rPr>
          <w:rStyle w:val="Strong"/>
        </w:rPr>
        <w:t>Quantity</w:t>
      </w:r>
      <w:r>
        <w:t xml:space="preserve">, </w:t>
      </w:r>
      <w:r>
        <w:rPr>
          <w:rStyle w:val="Strong"/>
        </w:rPr>
        <w:t>UnitPrice</w:t>
      </w:r>
      <w:r>
        <w:t xml:space="preserve">, </w:t>
      </w:r>
      <w:r>
        <w:rPr>
          <w:rStyle w:val="Strong"/>
        </w:rPr>
        <w:t>Revenue</w:t>
      </w:r>
      <w:r>
        <w:t xml:space="preserve">, </w:t>
      </w:r>
      <w:r>
        <w:rPr>
          <w:rStyle w:val="Strong"/>
        </w:rPr>
        <w:t>Month</w:t>
      </w:r>
      <w:r>
        <w:t xml:space="preserve">, and </w:t>
      </w:r>
      <w:r>
        <w:rPr>
          <w:rStyle w:val="Strong"/>
        </w:rPr>
        <w:t>Hour</w:t>
      </w:r>
      <w:r>
        <w:t xml:space="preserve">. The correlation values are shown in the cells of the matrix, with color intensity indicating the strength of the correlation (red represents high correlation, blue represents low correlation). The color scale on the right shows the range from </w:t>
      </w:r>
      <w:r>
        <w:rPr>
          <w:rStyle w:val="Strong"/>
        </w:rPr>
        <w:t>0</w:t>
      </w:r>
      <w:r>
        <w:t xml:space="preserve"> to </w:t>
      </w:r>
      <w:r>
        <w:rPr>
          <w:rStyle w:val="Strong"/>
        </w:rPr>
        <w:t>1</w:t>
      </w:r>
      <w:r>
        <w:t xml:space="preserve">, where </w:t>
      </w:r>
      <w:r>
        <w:rPr>
          <w:rStyle w:val="Strong"/>
        </w:rPr>
        <w:t>1</w:t>
      </w:r>
      <w:r>
        <w:t xml:space="preserve"> indicates a perfect correlation, and values close to </w:t>
      </w:r>
      <w:r>
        <w:rPr>
          <w:rStyle w:val="Strong"/>
        </w:rPr>
        <w:t>0</w:t>
      </w:r>
      <w:r>
        <w:t xml:space="preserve"> suggest weak or no correlation between the respective features.</w:t>
      </w:r>
    </w:p>
    <w:p w14:paraId="327E951A" w14:textId="77777777" w:rsidR="009D4B9F" w:rsidRDefault="009D4B9F" w:rsidP="009D4B9F">
      <w:pPr>
        <w:keepNext/>
        <w:jc w:val="both"/>
      </w:pPr>
      <w:r>
        <w:rPr>
          <w:noProof/>
        </w:rPr>
        <w:drawing>
          <wp:inline distT="0" distB="0" distL="0" distR="0" wp14:anchorId="692762C1" wp14:editId="27047A67">
            <wp:extent cx="5943600" cy="490029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900295"/>
                    </a:xfrm>
                    <a:prstGeom prst="rect">
                      <a:avLst/>
                    </a:prstGeom>
                  </pic:spPr>
                </pic:pic>
              </a:graphicData>
            </a:graphic>
          </wp:inline>
        </w:drawing>
      </w:r>
    </w:p>
    <w:p w14:paraId="3D2ACBE8" w14:textId="77777777" w:rsidR="009D4B9F" w:rsidRPr="009D4B9F" w:rsidRDefault="009D4B9F" w:rsidP="009D4B9F">
      <w:pPr>
        <w:pStyle w:val="Caption"/>
        <w:jc w:val="center"/>
        <w:rPr>
          <w:b/>
          <w:i w:val="0"/>
          <w:color w:val="000000" w:themeColor="text1"/>
        </w:rPr>
      </w:pPr>
      <w:bookmarkStart w:id="20" w:name="_Toc226447803"/>
      <w:r w:rsidRPr="009D4B9F">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5</w:t>
      </w:r>
      <w:r w:rsidR="00DB0875">
        <w:rPr>
          <w:b/>
          <w:i w:val="0"/>
          <w:color w:val="000000" w:themeColor="text1"/>
        </w:rPr>
        <w:fldChar w:fldCharType="end"/>
      </w:r>
      <w:r w:rsidRPr="009D4B9F">
        <w:rPr>
          <w:b/>
          <w:i w:val="0"/>
          <w:color w:val="000000" w:themeColor="text1"/>
        </w:rPr>
        <w:t>: Transaction Feature Correlation Matrix</w:t>
      </w:r>
      <w:bookmarkEnd w:id="20"/>
    </w:p>
    <w:p w14:paraId="2DDD455F" w14:textId="77777777" w:rsidR="009D4B9F" w:rsidRDefault="009D4B9F" w:rsidP="009D4B9F">
      <w:pPr>
        <w:jc w:val="both"/>
      </w:pPr>
      <w:r>
        <w:t xml:space="preserve">As shown in </w:t>
      </w:r>
      <w:r>
        <w:rPr>
          <w:rStyle w:val="Strong"/>
        </w:rPr>
        <w:t>Figure 3.5</w:t>
      </w:r>
      <w:r>
        <w:t xml:space="preserve">, the most prominent correlation is between </w:t>
      </w:r>
      <w:r>
        <w:rPr>
          <w:rStyle w:val="Strong"/>
        </w:rPr>
        <w:t>Quantity</w:t>
      </w:r>
      <w:r>
        <w:t xml:space="preserve"> and </w:t>
      </w:r>
      <w:r>
        <w:rPr>
          <w:rStyle w:val="Strong"/>
        </w:rPr>
        <w:t>Revenue</w:t>
      </w:r>
      <w:r>
        <w:t xml:space="preserve">, with a value of </w:t>
      </w:r>
      <w:r>
        <w:rPr>
          <w:rStyle w:val="Strong"/>
        </w:rPr>
        <w:t>0.92</w:t>
      </w:r>
      <w:r>
        <w:t xml:space="preserve">, indicating a very strong positive correlation. This suggests that as the quantity of items sold increases, the revenue also increases significantly, which is expected in e-commerce transactions. On the other hand, </w:t>
      </w:r>
      <w:r>
        <w:rPr>
          <w:rStyle w:val="Strong"/>
        </w:rPr>
        <w:t>UnitPrice</w:t>
      </w:r>
      <w:r>
        <w:t xml:space="preserve"> shows a very weak correlation with </w:t>
      </w:r>
      <w:r>
        <w:rPr>
          <w:rStyle w:val="Strong"/>
        </w:rPr>
        <w:t>Quantity</w:t>
      </w:r>
      <w:r>
        <w:t xml:space="preserve"> (-0.0016) and </w:t>
      </w:r>
      <w:r>
        <w:rPr>
          <w:rStyle w:val="Strong"/>
        </w:rPr>
        <w:t>Revenue</w:t>
      </w:r>
      <w:r>
        <w:t xml:space="preserve"> (-0.075), indicating that while unit price may have some influence on revenue, its effect is not as strong as quantity. </w:t>
      </w:r>
      <w:r>
        <w:rPr>
          <w:rStyle w:val="Strong"/>
        </w:rPr>
        <w:t>Month</w:t>
      </w:r>
      <w:r>
        <w:t xml:space="preserve"> and </w:t>
      </w:r>
      <w:r>
        <w:rPr>
          <w:rStyle w:val="Strong"/>
        </w:rPr>
        <w:t>Hour</w:t>
      </w:r>
      <w:r>
        <w:t xml:space="preserve"> show weak correlations with other features, with values around </w:t>
      </w:r>
      <w:r>
        <w:rPr>
          <w:rStyle w:val="Strong"/>
        </w:rPr>
        <w:t>0.03 to 0.05</w:t>
      </w:r>
      <w:r>
        <w:t>, suggesting that time-related factors like the month or hour of the transaction have minimal impact on revenue or quantity sold.</w:t>
      </w:r>
    </w:p>
    <w:p w14:paraId="1CBB08EF" w14:textId="77777777" w:rsidR="009D4B9F" w:rsidRDefault="009D4B9F" w:rsidP="009D4B9F">
      <w:pPr>
        <w:jc w:val="both"/>
      </w:pPr>
      <w:r>
        <w:t xml:space="preserve">This correlation matrix provides valuable insights for businesses looking to understand the relationships between different transaction features. The strong correlation between </w:t>
      </w:r>
      <w:r>
        <w:rPr>
          <w:rStyle w:val="Strong"/>
        </w:rPr>
        <w:t>Quantity</w:t>
      </w:r>
      <w:r>
        <w:t xml:space="preserve"> and </w:t>
      </w:r>
      <w:r>
        <w:rPr>
          <w:rStyle w:val="Strong"/>
        </w:rPr>
        <w:t>Revenue</w:t>
      </w:r>
      <w:r>
        <w:t xml:space="preserve"> can help businesses focus on increasing the volume of items sold to boost sales. The weak correlation between </w:t>
      </w:r>
      <w:r>
        <w:rPr>
          <w:rStyle w:val="Strong"/>
        </w:rPr>
        <w:t>UnitPrice</w:t>
      </w:r>
      <w:r>
        <w:t xml:space="preserve"> and the other features suggests that pricing strategies may not be as impactful as increasing sales volume, although pricing still plays a role. Understanding these relationships can help businesses refine their strategies, optimize pricing, and focus on increasing the quantity of sales for higher revenue generation.</w:t>
      </w:r>
    </w:p>
    <w:p w14:paraId="4E526DDF" w14:textId="77777777" w:rsidR="009D4B9F" w:rsidRDefault="009D4B9F" w:rsidP="009D4B9F">
      <w:pPr>
        <w:pStyle w:val="Heading2"/>
        <w:rPr>
          <w:sz w:val="27"/>
        </w:rPr>
      </w:pPr>
      <w:bookmarkStart w:id="21" w:name="_Toc226447789"/>
      <w:r>
        <w:t>Transaction Market Share: UK vs. International</w:t>
      </w:r>
      <w:bookmarkEnd w:id="21"/>
    </w:p>
    <w:p w14:paraId="4B4DF4EE" w14:textId="77777777" w:rsidR="009D4B9F" w:rsidRDefault="009D4B9F" w:rsidP="009D4B9F">
      <w:pPr>
        <w:jc w:val="both"/>
      </w:pPr>
      <w:r>
        <w:rPr>
          <w:rStyle w:val="Strong"/>
        </w:rPr>
        <w:t>The figure 3.6</w:t>
      </w:r>
      <w:r>
        <w:t xml:space="preserve"> presents a pie chart showing the market share of transactions between the </w:t>
      </w:r>
      <w:r>
        <w:rPr>
          <w:rStyle w:val="Strong"/>
        </w:rPr>
        <w:t>UK</w:t>
      </w:r>
      <w:r>
        <w:t xml:space="preserve"> and </w:t>
      </w:r>
      <w:r>
        <w:rPr>
          <w:rStyle w:val="Strong"/>
        </w:rPr>
        <w:t>International</w:t>
      </w:r>
      <w:r>
        <w:t xml:space="preserve"> markets. The chart reveals a dominant share for the </w:t>
      </w:r>
      <w:r>
        <w:rPr>
          <w:rStyle w:val="Strong"/>
        </w:rPr>
        <w:t>UK</w:t>
      </w:r>
      <w:r>
        <w:t xml:space="preserve">, which accounts for </w:t>
      </w:r>
      <w:r>
        <w:rPr>
          <w:rStyle w:val="Strong"/>
        </w:rPr>
        <w:t>91.5%</w:t>
      </w:r>
      <w:r>
        <w:t xml:space="preserve"> of the transactions. In contrast, the </w:t>
      </w:r>
      <w:r>
        <w:rPr>
          <w:rStyle w:val="Strong"/>
        </w:rPr>
        <w:t>International</w:t>
      </w:r>
      <w:r>
        <w:t xml:space="preserve"> market contributes only </w:t>
      </w:r>
      <w:r>
        <w:rPr>
          <w:rStyle w:val="Strong"/>
        </w:rPr>
        <w:t>8.5%</w:t>
      </w:r>
      <w:r>
        <w:t xml:space="preserve"> of the total transaction volume. This disparity suggests that the majority of transactions are occurring within the UK, while international transactions represent a smaller portion of the overall sales.</w:t>
      </w:r>
    </w:p>
    <w:p w14:paraId="08BA1E0A" w14:textId="77777777" w:rsidR="009D4B9F" w:rsidRDefault="009D4B9F" w:rsidP="009D4B9F">
      <w:pPr>
        <w:keepNext/>
        <w:jc w:val="center"/>
      </w:pPr>
      <w:r>
        <w:rPr>
          <w:noProof/>
        </w:rPr>
        <w:drawing>
          <wp:inline distT="0" distB="0" distL="0" distR="0" wp14:anchorId="71D897A8" wp14:editId="1D3F0ADC">
            <wp:extent cx="4744421" cy="366614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52615" cy="3672474"/>
                    </a:xfrm>
                    <a:prstGeom prst="rect">
                      <a:avLst/>
                    </a:prstGeom>
                  </pic:spPr>
                </pic:pic>
              </a:graphicData>
            </a:graphic>
          </wp:inline>
        </w:drawing>
      </w:r>
    </w:p>
    <w:p w14:paraId="671F155C" w14:textId="77777777" w:rsidR="009D4B9F" w:rsidRPr="009D4B9F" w:rsidRDefault="009D4B9F" w:rsidP="009D4B9F">
      <w:pPr>
        <w:pStyle w:val="Caption"/>
        <w:jc w:val="center"/>
        <w:rPr>
          <w:b/>
          <w:i w:val="0"/>
          <w:color w:val="000000" w:themeColor="text1"/>
        </w:rPr>
      </w:pPr>
      <w:bookmarkStart w:id="22" w:name="_Toc226447804"/>
      <w:r w:rsidRPr="009D4B9F">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6</w:t>
      </w:r>
      <w:r w:rsidR="00DB0875">
        <w:rPr>
          <w:b/>
          <w:i w:val="0"/>
          <w:color w:val="000000" w:themeColor="text1"/>
        </w:rPr>
        <w:fldChar w:fldCharType="end"/>
      </w:r>
      <w:r w:rsidRPr="009D4B9F">
        <w:rPr>
          <w:b/>
          <w:i w:val="0"/>
          <w:color w:val="000000" w:themeColor="text1"/>
        </w:rPr>
        <w:t>: Transaction Market Share: UK vs. International</w:t>
      </w:r>
      <w:bookmarkEnd w:id="22"/>
    </w:p>
    <w:p w14:paraId="2E835F50" w14:textId="77777777" w:rsidR="009D4B9F" w:rsidRDefault="009D4B9F" w:rsidP="009D4B9F">
      <w:pPr>
        <w:jc w:val="both"/>
      </w:pPr>
      <w:r>
        <w:t xml:space="preserve">As shown in </w:t>
      </w:r>
      <w:r>
        <w:rPr>
          <w:rStyle w:val="Strong"/>
        </w:rPr>
        <w:t>Figure 3.6</w:t>
      </w:r>
      <w:r>
        <w:t xml:space="preserve">, the </w:t>
      </w:r>
      <w:r>
        <w:rPr>
          <w:rStyle w:val="Strong"/>
        </w:rPr>
        <w:t>UK</w:t>
      </w:r>
      <w:r>
        <w:t xml:space="preserve"> market is the clear leader in terms of transaction volume, with a vast majority of the transactions occurring within the country. This could indicate a higher concentration of customers, demand, or product offerings tailored to the UK market. The </w:t>
      </w:r>
      <w:r>
        <w:rPr>
          <w:rStyle w:val="Strong"/>
        </w:rPr>
        <w:t>International</w:t>
      </w:r>
      <w:r>
        <w:t xml:space="preserve"> market, although significantly smaller in comparison, still contributes a meaningful portion of transactions. This could represent customers from different countries or regions, and understanding this segment could provide opportunities for businesses to expand and tailor marketing strategies to attract more international customers.</w:t>
      </w:r>
    </w:p>
    <w:p w14:paraId="00EC4154" w14:textId="77777777" w:rsidR="009D4B9F" w:rsidRDefault="009D4B9F" w:rsidP="009D4B9F">
      <w:pPr>
        <w:jc w:val="both"/>
      </w:pPr>
      <w:r>
        <w:t>The data emphasizes the importance of focusing on the domestic market, while also recognizing the potential for growth in international sales. For businesses looking to expand, strategies to capture a larger share of the international market could involve targeted marketing, optimizing shipping processes, or expanding product availability in global markets. The insights provided by this chart help guide decision-making for both domestic and international market strategies.</w:t>
      </w:r>
    </w:p>
    <w:p w14:paraId="0292EF03" w14:textId="77777777" w:rsidR="009D4B9F" w:rsidRDefault="009D4B9F" w:rsidP="009D4B9F">
      <w:pPr>
        <w:pStyle w:val="Heading2"/>
        <w:rPr>
          <w:sz w:val="27"/>
        </w:rPr>
      </w:pPr>
      <w:bookmarkStart w:id="23" w:name="_Toc226447790"/>
      <w:r>
        <w:t>Target Distribution: Before and After Oversampling</w:t>
      </w:r>
      <w:bookmarkEnd w:id="23"/>
    </w:p>
    <w:p w14:paraId="59E8021B" w14:textId="77777777" w:rsidR="009D4B9F" w:rsidRDefault="009D4B9F" w:rsidP="009D4B9F">
      <w:pPr>
        <w:jc w:val="both"/>
      </w:pPr>
      <w:r>
        <w:rPr>
          <w:rStyle w:val="Strong"/>
        </w:rPr>
        <w:t>The figure 3.7</w:t>
      </w:r>
      <w:r>
        <w:t xml:space="preserve"> shows a comparison of the target distribution for the </w:t>
      </w:r>
      <w:r>
        <w:rPr>
          <w:rStyle w:val="Strong"/>
        </w:rPr>
        <w:t>IsInternational</w:t>
      </w:r>
      <w:r>
        <w:t xml:space="preserve"> variable before and after oversampling. The left chart, </w:t>
      </w:r>
      <w:r>
        <w:rPr>
          <w:rStyle w:val="Strong"/>
        </w:rPr>
        <w:t>Target Distribution: Before Oversampling</w:t>
      </w:r>
      <w:r>
        <w:t xml:space="preserve">, shows a highly imbalanced distribution, where </w:t>
      </w:r>
      <w:r>
        <w:rPr>
          <w:rStyle w:val="Strong"/>
        </w:rPr>
        <w:t>IsInternational = 0</w:t>
      </w:r>
      <w:r>
        <w:t xml:space="preserve"> (non-international transactions) significantly outweighs </w:t>
      </w:r>
      <w:r>
        <w:rPr>
          <w:rStyle w:val="Strong"/>
        </w:rPr>
        <w:t>IsInternational = 1</w:t>
      </w:r>
      <w:r>
        <w:t xml:space="preserve"> (international transactions). The blue bar representing </w:t>
      </w:r>
      <w:r>
        <w:rPr>
          <w:rStyle w:val="Strong"/>
        </w:rPr>
        <w:t>non-international transactions</w:t>
      </w:r>
      <w:r>
        <w:t xml:space="preserve"> is far larger, while the purple bar representing </w:t>
      </w:r>
      <w:r>
        <w:rPr>
          <w:rStyle w:val="Strong"/>
        </w:rPr>
        <w:t>international transactions</w:t>
      </w:r>
      <w:r>
        <w:t xml:space="preserve"> is much smaller, indicating a clear imbalance in the dataset.</w:t>
      </w:r>
    </w:p>
    <w:p w14:paraId="34A5BE1B" w14:textId="77777777" w:rsidR="009D4B9F" w:rsidRDefault="009D4B9F" w:rsidP="009D4B9F">
      <w:pPr>
        <w:keepNext/>
        <w:jc w:val="both"/>
      </w:pPr>
      <w:r>
        <w:rPr>
          <w:noProof/>
        </w:rPr>
        <w:drawing>
          <wp:inline distT="0" distB="0" distL="0" distR="0" wp14:anchorId="16905318" wp14:editId="39D089E6">
            <wp:extent cx="5943600" cy="26625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62555"/>
                    </a:xfrm>
                    <a:prstGeom prst="rect">
                      <a:avLst/>
                    </a:prstGeom>
                  </pic:spPr>
                </pic:pic>
              </a:graphicData>
            </a:graphic>
          </wp:inline>
        </w:drawing>
      </w:r>
    </w:p>
    <w:p w14:paraId="557AD970" w14:textId="77777777" w:rsidR="009D4B9F" w:rsidRPr="009D4B9F" w:rsidRDefault="009D4B9F" w:rsidP="009D4B9F">
      <w:pPr>
        <w:pStyle w:val="Caption"/>
        <w:jc w:val="center"/>
        <w:rPr>
          <w:b/>
          <w:i w:val="0"/>
          <w:color w:val="000000" w:themeColor="text1"/>
        </w:rPr>
      </w:pPr>
      <w:bookmarkStart w:id="24" w:name="_Toc226447805"/>
      <w:r w:rsidRPr="009D4B9F">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7</w:t>
      </w:r>
      <w:r w:rsidR="00DB0875">
        <w:rPr>
          <w:b/>
          <w:i w:val="0"/>
          <w:color w:val="000000" w:themeColor="text1"/>
        </w:rPr>
        <w:fldChar w:fldCharType="end"/>
      </w:r>
      <w:r w:rsidRPr="009D4B9F">
        <w:rPr>
          <w:b/>
          <w:i w:val="0"/>
          <w:color w:val="000000" w:themeColor="text1"/>
        </w:rPr>
        <w:t>: Target Distribution: Before and After Oversampling</w:t>
      </w:r>
      <w:bookmarkEnd w:id="24"/>
    </w:p>
    <w:p w14:paraId="64F49067" w14:textId="77777777" w:rsidR="009D4B9F" w:rsidRDefault="009D4B9F" w:rsidP="009D4B9F">
      <w:pPr>
        <w:jc w:val="both"/>
      </w:pPr>
      <w:r>
        <w:t xml:space="preserve">The right chart, </w:t>
      </w:r>
      <w:r>
        <w:rPr>
          <w:rStyle w:val="Strong"/>
        </w:rPr>
        <w:t>Target Distribution: After Oversampling</w:t>
      </w:r>
      <w:r>
        <w:t>, illustrates the effect of the oversampling technique applied to the minority class (</w:t>
      </w:r>
      <w:r>
        <w:rPr>
          <w:rStyle w:val="Strong"/>
        </w:rPr>
        <w:t>IsInternational = 1</w:t>
      </w:r>
      <w:r>
        <w:t>). After oversampling, both categories (</w:t>
      </w:r>
      <w:r>
        <w:rPr>
          <w:rStyle w:val="Strong"/>
        </w:rPr>
        <w:t>0</w:t>
      </w:r>
      <w:r>
        <w:t xml:space="preserve"> for non-international and </w:t>
      </w:r>
      <w:r>
        <w:rPr>
          <w:rStyle w:val="Strong"/>
        </w:rPr>
        <w:t>1</w:t>
      </w:r>
      <w:r>
        <w:t xml:space="preserve"> for international) have approximately the same number of instances, shown by the orange and yellow bars being of equal length. This adjustment ensures that the dataset is balanced, with both classes having an equal representation, which is crucial for training machine learning models without bias towards the majority class.</w:t>
      </w:r>
    </w:p>
    <w:p w14:paraId="15549CC8" w14:textId="77777777" w:rsidR="009D4B9F" w:rsidRDefault="009D4B9F" w:rsidP="009D4B9F">
      <w:pPr>
        <w:jc w:val="both"/>
      </w:pPr>
      <w:r>
        <w:t>The oversampling of the minority class is an important technique to address class imbalance in datasets, as it helps ensure that models do not become biased towards predicting the majority class. By balancing the dataset, machine learning models can learn to classify both non-international and international transactions more effectively, improving the performance of the recommendation system.</w:t>
      </w:r>
    </w:p>
    <w:p w14:paraId="6A0F6491" w14:textId="77777777" w:rsidR="000938F4" w:rsidRDefault="000938F4" w:rsidP="000938F4">
      <w:pPr>
        <w:pStyle w:val="Heading2"/>
        <w:rPr>
          <w:sz w:val="27"/>
        </w:rPr>
      </w:pPr>
      <w:bookmarkStart w:id="25" w:name="_Toc226447791"/>
      <w:r>
        <w:t>Model Performance Results</w:t>
      </w:r>
      <w:bookmarkEnd w:id="25"/>
    </w:p>
    <w:p w14:paraId="6B920C8E" w14:textId="77777777" w:rsidR="000938F4" w:rsidRDefault="000938F4" w:rsidP="000938F4">
      <w:pPr>
        <w:jc w:val="both"/>
      </w:pPr>
      <w:r>
        <w:rPr>
          <w:rStyle w:val="Strong"/>
        </w:rPr>
        <w:t>Figure 3.8</w:t>
      </w:r>
      <w:r>
        <w:t xml:space="preserve"> shows the performance results of three machine learning models—</w:t>
      </w:r>
      <w:r>
        <w:rPr>
          <w:rStyle w:val="Strong"/>
        </w:rPr>
        <w:t>KNN (K-Nearest Neighbors)</w:t>
      </w:r>
      <w:r>
        <w:t xml:space="preserve">, </w:t>
      </w:r>
      <w:r>
        <w:rPr>
          <w:rStyle w:val="Strong"/>
        </w:rPr>
        <w:t>AdaBoost</w:t>
      </w:r>
      <w:r>
        <w:t xml:space="preserve">, and </w:t>
      </w:r>
      <w:r>
        <w:rPr>
          <w:rStyle w:val="Strong"/>
        </w:rPr>
        <w:t>Gradient Boosting</w:t>
      </w:r>
      <w:r>
        <w:t xml:space="preserve">—evaluated based on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As presented in the table, </w:t>
      </w:r>
      <w:r>
        <w:rPr>
          <w:rStyle w:val="Strong"/>
        </w:rPr>
        <w:t>KNN</w:t>
      </w:r>
      <w:r>
        <w:t xml:space="preserve"> achieved the highest </w:t>
      </w:r>
      <w:r>
        <w:rPr>
          <w:rStyle w:val="Strong"/>
        </w:rPr>
        <w:t>accuracy</w:t>
      </w:r>
      <w:r>
        <w:t xml:space="preserve"> of </w:t>
      </w:r>
      <w:r>
        <w:rPr>
          <w:rStyle w:val="Strong"/>
        </w:rPr>
        <w:t>0.759116</w:t>
      </w:r>
      <w:r>
        <w:t xml:space="preserve">, but its </w:t>
      </w:r>
      <w:r>
        <w:rPr>
          <w:rStyle w:val="Strong"/>
        </w:rPr>
        <w:t>precision</w:t>
      </w:r>
      <w:r>
        <w:t xml:space="preserve"> was significantly lower at </w:t>
      </w:r>
      <w:r>
        <w:rPr>
          <w:rStyle w:val="Strong"/>
        </w:rPr>
        <w:t>0.199061</w:t>
      </w:r>
      <w:r>
        <w:t xml:space="preserve">. Its </w:t>
      </w:r>
      <w:r>
        <w:rPr>
          <w:rStyle w:val="Strong"/>
        </w:rPr>
        <w:t>recall</w:t>
      </w:r>
      <w:r>
        <w:t xml:space="preserve"> was relatively higher at </w:t>
      </w:r>
      <w:r>
        <w:rPr>
          <w:rStyle w:val="Strong"/>
        </w:rPr>
        <w:t>0.609055</w:t>
      </w:r>
      <w:r>
        <w:t xml:space="preserve">, resulting in an </w:t>
      </w:r>
      <w:r>
        <w:rPr>
          <w:rStyle w:val="Strong"/>
        </w:rPr>
        <w:t>F1-score</w:t>
      </w:r>
      <w:r>
        <w:t xml:space="preserve"> of </w:t>
      </w:r>
      <w:r>
        <w:rPr>
          <w:rStyle w:val="Strong"/>
        </w:rPr>
        <w:t>0.300054</w:t>
      </w:r>
      <w:r>
        <w:t xml:space="preserve">. This suggests that while </w:t>
      </w:r>
      <w:r>
        <w:rPr>
          <w:rStyle w:val="Strong"/>
        </w:rPr>
        <w:t>KNN</w:t>
      </w:r>
      <w:r>
        <w:t xml:space="preserve"> has a decent accuracy, it may struggle with false positives and is not well balanced in terms of precision and recall.</w:t>
      </w:r>
    </w:p>
    <w:p w14:paraId="5CF8836B" w14:textId="77777777" w:rsidR="000938F4" w:rsidRDefault="000938F4" w:rsidP="000938F4">
      <w:pPr>
        <w:keepNext/>
        <w:jc w:val="center"/>
      </w:pPr>
      <w:r>
        <w:rPr>
          <w:noProof/>
        </w:rPr>
        <w:drawing>
          <wp:inline distT="0" distB="0" distL="0" distR="0" wp14:anchorId="10470FA7" wp14:editId="11303E01">
            <wp:extent cx="4561905" cy="866667"/>
            <wp:effectExtent l="19050" t="19050" r="1016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1905" cy="866667"/>
                    </a:xfrm>
                    <a:prstGeom prst="rect">
                      <a:avLst/>
                    </a:prstGeom>
                    <a:ln>
                      <a:solidFill>
                        <a:schemeClr val="tx1"/>
                      </a:solidFill>
                    </a:ln>
                  </pic:spPr>
                </pic:pic>
              </a:graphicData>
            </a:graphic>
          </wp:inline>
        </w:drawing>
      </w:r>
    </w:p>
    <w:p w14:paraId="44D68600" w14:textId="77777777" w:rsidR="000938F4" w:rsidRPr="000938F4" w:rsidRDefault="000938F4" w:rsidP="000938F4">
      <w:pPr>
        <w:pStyle w:val="Caption"/>
        <w:jc w:val="center"/>
        <w:rPr>
          <w:b/>
          <w:i w:val="0"/>
          <w:color w:val="000000" w:themeColor="text1"/>
        </w:rPr>
      </w:pPr>
      <w:bookmarkStart w:id="26" w:name="_Toc226447806"/>
      <w:r w:rsidRPr="000938F4">
        <w:rPr>
          <w:b/>
          <w:i w:val="0"/>
          <w:color w:val="000000" w:themeColor="text1"/>
        </w:rPr>
        <w:t xml:space="preserve">Figure </w:t>
      </w:r>
      <w:r w:rsidR="00DB0875">
        <w:rPr>
          <w:b/>
          <w:i w:val="0"/>
          <w:color w:val="000000" w:themeColor="text1"/>
        </w:rPr>
        <w:fldChar w:fldCharType="begin"/>
      </w:r>
      <w:r w:rsidR="00DB0875">
        <w:rPr>
          <w:b/>
          <w:i w:val="0"/>
          <w:color w:val="000000" w:themeColor="text1"/>
        </w:rPr>
        <w:instrText xml:space="preserve"> STYLEREF 1 \s </w:instrText>
      </w:r>
      <w:r w:rsidR="00DB0875">
        <w:rPr>
          <w:b/>
          <w:i w:val="0"/>
          <w:color w:val="000000" w:themeColor="text1"/>
        </w:rPr>
        <w:fldChar w:fldCharType="separate"/>
      </w:r>
      <w:r w:rsidR="00DB0875">
        <w:rPr>
          <w:b/>
          <w:i w:val="0"/>
          <w:noProof/>
          <w:color w:val="000000" w:themeColor="text1"/>
        </w:rPr>
        <w:t>3</w:t>
      </w:r>
      <w:r w:rsidR="00DB0875">
        <w:rPr>
          <w:b/>
          <w:i w:val="0"/>
          <w:color w:val="000000" w:themeColor="text1"/>
        </w:rPr>
        <w:fldChar w:fldCharType="end"/>
      </w:r>
      <w:r w:rsidR="00DB0875">
        <w:rPr>
          <w:b/>
          <w:i w:val="0"/>
          <w:color w:val="000000" w:themeColor="text1"/>
        </w:rPr>
        <w:t>.</w:t>
      </w:r>
      <w:r w:rsidR="00DB0875">
        <w:rPr>
          <w:b/>
          <w:i w:val="0"/>
          <w:color w:val="000000" w:themeColor="text1"/>
        </w:rPr>
        <w:fldChar w:fldCharType="begin"/>
      </w:r>
      <w:r w:rsidR="00DB0875">
        <w:rPr>
          <w:b/>
          <w:i w:val="0"/>
          <w:color w:val="000000" w:themeColor="text1"/>
        </w:rPr>
        <w:instrText xml:space="preserve"> SEQ Figure \* ARABIC \s 1 </w:instrText>
      </w:r>
      <w:r w:rsidR="00DB0875">
        <w:rPr>
          <w:b/>
          <w:i w:val="0"/>
          <w:color w:val="000000" w:themeColor="text1"/>
        </w:rPr>
        <w:fldChar w:fldCharType="separate"/>
      </w:r>
      <w:r w:rsidR="00DB0875">
        <w:rPr>
          <w:b/>
          <w:i w:val="0"/>
          <w:noProof/>
          <w:color w:val="000000" w:themeColor="text1"/>
        </w:rPr>
        <w:t>8</w:t>
      </w:r>
      <w:r w:rsidR="00DB0875">
        <w:rPr>
          <w:b/>
          <w:i w:val="0"/>
          <w:color w:val="000000" w:themeColor="text1"/>
        </w:rPr>
        <w:fldChar w:fldCharType="end"/>
      </w:r>
      <w:r w:rsidRPr="000938F4">
        <w:rPr>
          <w:b/>
          <w:i w:val="0"/>
          <w:color w:val="000000" w:themeColor="text1"/>
        </w:rPr>
        <w:t>: Model Performance Results</w:t>
      </w:r>
      <w:bookmarkEnd w:id="26"/>
    </w:p>
    <w:p w14:paraId="74DF7794" w14:textId="77777777" w:rsidR="000938F4" w:rsidRDefault="000938F4" w:rsidP="000938F4">
      <w:pPr>
        <w:jc w:val="both"/>
      </w:pPr>
      <w:r>
        <w:t xml:space="preserve">In comparison, </w:t>
      </w:r>
      <w:r>
        <w:rPr>
          <w:rStyle w:val="Strong"/>
        </w:rPr>
        <w:t>AdaBoost</w:t>
      </w:r>
      <w:r>
        <w:t xml:space="preserve"> has a slightly lower </w:t>
      </w:r>
      <w:r>
        <w:rPr>
          <w:rStyle w:val="Strong"/>
        </w:rPr>
        <w:t>accuracy</w:t>
      </w:r>
      <w:r>
        <w:t xml:space="preserve"> of </w:t>
      </w:r>
      <w:r>
        <w:rPr>
          <w:rStyle w:val="Strong"/>
        </w:rPr>
        <w:t>0.622195</w:t>
      </w:r>
      <w:r>
        <w:t xml:space="preserve">, but it performs better in terms of </w:t>
      </w:r>
      <w:r>
        <w:rPr>
          <w:rStyle w:val="Strong"/>
        </w:rPr>
        <w:t>recall</w:t>
      </w:r>
      <w:r>
        <w:t xml:space="preserve"> (</w:t>
      </w:r>
      <w:r>
        <w:rPr>
          <w:rStyle w:val="Strong"/>
        </w:rPr>
        <w:t>0.796691</w:t>
      </w:r>
      <w:r>
        <w:t xml:space="preserve">), making it more sensitive to identifying true positives. However, its </w:t>
      </w:r>
      <w:r>
        <w:rPr>
          <w:rStyle w:val="Strong"/>
        </w:rPr>
        <w:t>precision</w:t>
      </w:r>
      <w:r>
        <w:t xml:space="preserve"> is still low at </w:t>
      </w:r>
      <w:r>
        <w:rPr>
          <w:rStyle w:val="Strong"/>
        </w:rPr>
        <w:t>0.157759</w:t>
      </w:r>
      <w:r>
        <w:t xml:space="preserve">, leading to a modest </w:t>
      </w:r>
      <w:r>
        <w:rPr>
          <w:rStyle w:val="Strong"/>
        </w:rPr>
        <w:t>F1-score</w:t>
      </w:r>
      <w:r>
        <w:t xml:space="preserve"> of </w:t>
      </w:r>
      <w:r>
        <w:rPr>
          <w:rStyle w:val="Strong"/>
        </w:rPr>
        <w:t>0.263366</w:t>
      </w:r>
      <w:r>
        <w:t xml:space="preserve">. </w:t>
      </w:r>
      <w:r>
        <w:rPr>
          <w:rStyle w:val="Strong"/>
        </w:rPr>
        <w:t>Gradient Boosting</w:t>
      </w:r>
      <w:r>
        <w:t xml:space="preserve">, which also showed a lower </w:t>
      </w:r>
      <w:r>
        <w:rPr>
          <w:rStyle w:val="Strong"/>
        </w:rPr>
        <w:t>accuracy</w:t>
      </w:r>
      <w:r>
        <w:t xml:space="preserve"> of </w:t>
      </w:r>
      <w:r>
        <w:rPr>
          <w:rStyle w:val="Strong"/>
        </w:rPr>
        <w:t>0.601971</w:t>
      </w:r>
      <w:r>
        <w:t xml:space="preserve">, had a </w:t>
      </w:r>
      <w:r>
        <w:rPr>
          <w:rStyle w:val="Strong"/>
        </w:rPr>
        <w:t>relatively higher recall</w:t>
      </w:r>
      <w:r>
        <w:t xml:space="preserve"> of </w:t>
      </w:r>
      <w:r>
        <w:rPr>
          <w:rStyle w:val="Strong"/>
        </w:rPr>
        <w:t>0.879843</w:t>
      </w:r>
      <w:r>
        <w:t xml:space="preserve">, but its </w:t>
      </w:r>
      <w:r>
        <w:rPr>
          <w:rStyle w:val="Strong"/>
        </w:rPr>
        <w:t>precision</w:t>
      </w:r>
      <w:r>
        <w:t xml:space="preserve"> and </w:t>
      </w:r>
      <w:r>
        <w:rPr>
          <w:rStyle w:val="Strong"/>
        </w:rPr>
        <w:t>F1-score</w:t>
      </w:r>
      <w:r>
        <w:t xml:space="preserve"> were still not optimal.</w:t>
      </w:r>
    </w:p>
    <w:p w14:paraId="3BFB50D7" w14:textId="77777777" w:rsidR="000938F4" w:rsidRDefault="000938F4" w:rsidP="000938F4">
      <w:pPr>
        <w:jc w:val="both"/>
      </w:pPr>
      <w:r>
        <w:t xml:space="preserve">These results highlight the trade-offs between </w:t>
      </w:r>
      <w:r>
        <w:rPr>
          <w:rStyle w:val="Strong"/>
        </w:rPr>
        <w:t>precision</w:t>
      </w:r>
      <w:r>
        <w:t xml:space="preserve"> and </w:t>
      </w:r>
      <w:r>
        <w:rPr>
          <w:rStyle w:val="Strong"/>
        </w:rPr>
        <w:t>recall</w:t>
      </w:r>
      <w:r>
        <w:t xml:space="preserve"> in these models. </w:t>
      </w:r>
      <w:r>
        <w:rPr>
          <w:rStyle w:val="Strong"/>
        </w:rPr>
        <w:t>KNN</w:t>
      </w:r>
      <w:r>
        <w:t xml:space="preserve"> has a higher </w:t>
      </w:r>
      <w:r>
        <w:rPr>
          <w:rStyle w:val="Strong"/>
        </w:rPr>
        <w:t>accuracy</w:t>
      </w:r>
      <w:r>
        <w:t xml:space="preserve"> but a less balanced performance, whereas </w:t>
      </w:r>
      <w:r>
        <w:rPr>
          <w:rStyle w:val="Strong"/>
        </w:rPr>
        <w:t>AdaBoost</w:t>
      </w:r>
      <w:r>
        <w:t xml:space="preserve"> and </w:t>
      </w:r>
      <w:r>
        <w:rPr>
          <w:rStyle w:val="Strong"/>
        </w:rPr>
        <w:t>Gradient Boosting</w:t>
      </w:r>
      <w:r>
        <w:t xml:space="preserve"> provide better recall, which is often desired in imbalanced classification tasks like recommendation systems. The choice of the most suitable model depends on the importance of </w:t>
      </w:r>
      <w:r>
        <w:rPr>
          <w:rStyle w:val="Strong"/>
        </w:rPr>
        <w:t>precision</w:t>
      </w:r>
      <w:r>
        <w:t xml:space="preserve"> versus </w:t>
      </w:r>
      <w:r>
        <w:rPr>
          <w:rStyle w:val="Strong"/>
        </w:rPr>
        <w:t>recall</w:t>
      </w:r>
      <w:r>
        <w:t xml:space="preserve"> in the context of e-commerce product recommendation tasks.</w:t>
      </w:r>
    </w:p>
    <w:p w14:paraId="33592D7C" w14:textId="77777777" w:rsidR="00057A26" w:rsidRDefault="00057A26" w:rsidP="00057A26">
      <w:pPr>
        <w:pStyle w:val="Heading2"/>
        <w:rPr>
          <w:sz w:val="27"/>
        </w:rPr>
      </w:pPr>
      <w:bookmarkStart w:id="27" w:name="_Toc226447792"/>
      <w:r>
        <w:t>Model Performance Comparison</w:t>
      </w:r>
      <w:bookmarkEnd w:id="27"/>
    </w:p>
    <w:p w14:paraId="7F32BEAB" w14:textId="77777777" w:rsidR="00057A26" w:rsidRDefault="00057A26" w:rsidP="00057A26">
      <w:pPr>
        <w:jc w:val="both"/>
      </w:pPr>
      <w:r>
        <w:rPr>
          <w:rStyle w:val="Strong"/>
        </w:rPr>
        <w:t>Figure 3.9</w:t>
      </w:r>
      <w:r>
        <w:t xml:space="preserve"> presents a bar chart comparing the performance of three machine learning models: </w:t>
      </w:r>
      <w:r>
        <w:rPr>
          <w:rStyle w:val="Strong"/>
        </w:rPr>
        <w:t>KNN (K-Nearest Neighbors)</w:t>
      </w:r>
      <w:r>
        <w:t xml:space="preserve">, </w:t>
      </w:r>
      <w:r>
        <w:rPr>
          <w:rStyle w:val="Strong"/>
        </w:rPr>
        <w:t>AdaBoost</w:t>
      </w:r>
      <w:r>
        <w:t xml:space="preserve">, and </w:t>
      </w:r>
      <w:r>
        <w:rPr>
          <w:rStyle w:val="Strong"/>
        </w:rPr>
        <w:t>Gradient Boosting</w:t>
      </w:r>
      <w:r>
        <w:t xml:space="preserve">. The chart compares the models across four key evaluation metrics: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The x-axis represents the metrics, and the y-axis shows the score for each metric. The chart shows that </w:t>
      </w:r>
      <w:r>
        <w:rPr>
          <w:rStyle w:val="Strong"/>
        </w:rPr>
        <w:t>KNN</w:t>
      </w:r>
      <w:r>
        <w:t xml:space="preserve"> has the highest </w:t>
      </w:r>
      <w:r>
        <w:rPr>
          <w:rStyle w:val="Strong"/>
        </w:rPr>
        <w:t>accuracy</w:t>
      </w:r>
      <w:r>
        <w:t xml:space="preserve">, but </w:t>
      </w:r>
      <w:r>
        <w:rPr>
          <w:rStyle w:val="Strong"/>
        </w:rPr>
        <w:t>Gradient Boosting</w:t>
      </w:r>
      <w:r>
        <w:t xml:space="preserve"> performs significantly better in </w:t>
      </w:r>
      <w:r>
        <w:rPr>
          <w:rStyle w:val="Strong"/>
        </w:rPr>
        <w:t>recall</w:t>
      </w:r>
      <w:r>
        <w:t xml:space="preserve">, achieving the highest value among the three models. </w:t>
      </w:r>
      <w:r>
        <w:rPr>
          <w:rStyle w:val="Strong"/>
        </w:rPr>
        <w:t>AdaBoost</w:t>
      </w:r>
      <w:r>
        <w:t xml:space="preserve"> falls in between, showing moderate performance in all metrics.</w:t>
      </w:r>
    </w:p>
    <w:p w14:paraId="58C9910B" w14:textId="77777777" w:rsidR="00DB0875" w:rsidRDefault="00057A26" w:rsidP="00DB0875">
      <w:pPr>
        <w:keepNext/>
        <w:jc w:val="both"/>
      </w:pPr>
      <w:r>
        <w:rPr>
          <w:noProof/>
        </w:rPr>
        <w:drawing>
          <wp:inline distT="0" distB="0" distL="0" distR="0" wp14:anchorId="02C77905" wp14:editId="397A6153">
            <wp:extent cx="5943600" cy="3647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647440"/>
                    </a:xfrm>
                    <a:prstGeom prst="rect">
                      <a:avLst/>
                    </a:prstGeom>
                  </pic:spPr>
                </pic:pic>
              </a:graphicData>
            </a:graphic>
          </wp:inline>
        </w:drawing>
      </w:r>
    </w:p>
    <w:p w14:paraId="47CE34A1" w14:textId="77777777" w:rsidR="00057A26" w:rsidRPr="00DB0875" w:rsidRDefault="00DB0875" w:rsidP="00DB0875">
      <w:pPr>
        <w:pStyle w:val="Caption"/>
        <w:jc w:val="center"/>
        <w:rPr>
          <w:b/>
          <w:i w:val="0"/>
          <w:color w:val="000000" w:themeColor="text1"/>
        </w:rPr>
      </w:pPr>
      <w:bookmarkStart w:id="28" w:name="_Toc226447807"/>
      <w:r w:rsidRPr="00DB0875">
        <w:rPr>
          <w:b/>
          <w:i w:val="0"/>
          <w:color w:val="000000" w:themeColor="text1"/>
        </w:rPr>
        <w:t xml:space="preserve">Figure </w:t>
      </w:r>
      <w:r w:rsidRPr="00DB0875">
        <w:rPr>
          <w:b/>
          <w:i w:val="0"/>
          <w:color w:val="000000" w:themeColor="text1"/>
        </w:rPr>
        <w:fldChar w:fldCharType="begin"/>
      </w:r>
      <w:r w:rsidRPr="00DB0875">
        <w:rPr>
          <w:b/>
          <w:i w:val="0"/>
          <w:color w:val="000000" w:themeColor="text1"/>
        </w:rPr>
        <w:instrText xml:space="preserve"> STYLEREF 1 \s </w:instrText>
      </w:r>
      <w:r w:rsidRPr="00DB0875">
        <w:rPr>
          <w:b/>
          <w:i w:val="0"/>
          <w:color w:val="000000" w:themeColor="text1"/>
        </w:rPr>
        <w:fldChar w:fldCharType="separate"/>
      </w:r>
      <w:r w:rsidRPr="00DB0875">
        <w:rPr>
          <w:b/>
          <w:i w:val="0"/>
          <w:noProof/>
          <w:color w:val="000000" w:themeColor="text1"/>
        </w:rPr>
        <w:t>3</w:t>
      </w:r>
      <w:r w:rsidRPr="00DB0875">
        <w:rPr>
          <w:b/>
          <w:i w:val="0"/>
          <w:color w:val="000000" w:themeColor="text1"/>
        </w:rPr>
        <w:fldChar w:fldCharType="end"/>
      </w:r>
      <w:r w:rsidRPr="00DB0875">
        <w:rPr>
          <w:b/>
          <w:i w:val="0"/>
          <w:color w:val="000000" w:themeColor="text1"/>
        </w:rPr>
        <w:t>.</w:t>
      </w:r>
      <w:r w:rsidRPr="00DB0875">
        <w:rPr>
          <w:b/>
          <w:i w:val="0"/>
          <w:color w:val="000000" w:themeColor="text1"/>
        </w:rPr>
        <w:fldChar w:fldCharType="begin"/>
      </w:r>
      <w:r w:rsidRPr="00DB0875">
        <w:rPr>
          <w:b/>
          <w:i w:val="0"/>
          <w:color w:val="000000" w:themeColor="text1"/>
        </w:rPr>
        <w:instrText xml:space="preserve"> SEQ Figure \* ARABIC \s 1 </w:instrText>
      </w:r>
      <w:r w:rsidRPr="00DB0875">
        <w:rPr>
          <w:b/>
          <w:i w:val="0"/>
          <w:color w:val="000000" w:themeColor="text1"/>
        </w:rPr>
        <w:fldChar w:fldCharType="separate"/>
      </w:r>
      <w:r w:rsidRPr="00DB0875">
        <w:rPr>
          <w:b/>
          <w:i w:val="0"/>
          <w:noProof/>
          <w:color w:val="000000" w:themeColor="text1"/>
        </w:rPr>
        <w:t>9</w:t>
      </w:r>
      <w:r w:rsidRPr="00DB0875">
        <w:rPr>
          <w:b/>
          <w:i w:val="0"/>
          <w:color w:val="000000" w:themeColor="text1"/>
        </w:rPr>
        <w:fldChar w:fldCharType="end"/>
      </w:r>
      <w:r w:rsidRPr="00DB0875">
        <w:rPr>
          <w:b/>
          <w:i w:val="0"/>
          <w:color w:val="000000" w:themeColor="text1"/>
        </w:rPr>
        <w:t>: Model Performance Comparison</w:t>
      </w:r>
      <w:bookmarkEnd w:id="28"/>
    </w:p>
    <w:p w14:paraId="4CC5D1F7" w14:textId="77777777" w:rsidR="00057A26" w:rsidRDefault="00057A26" w:rsidP="00057A26">
      <w:pPr>
        <w:jc w:val="both"/>
      </w:pPr>
      <w:r>
        <w:t xml:space="preserve">As shown in </w:t>
      </w:r>
      <w:r>
        <w:rPr>
          <w:rStyle w:val="Strong"/>
        </w:rPr>
        <w:t>Figure 3.9</w:t>
      </w:r>
      <w:r>
        <w:t xml:space="preserve">, </w:t>
      </w:r>
      <w:r>
        <w:rPr>
          <w:rStyle w:val="Strong"/>
        </w:rPr>
        <w:t>KNN</w:t>
      </w:r>
      <w:r>
        <w:t xml:space="preserve"> excels in </w:t>
      </w:r>
      <w:r>
        <w:rPr>
          <w:rStyle w:val="Strong"/>
        </w:rPr>
        <w:t>accuracy</w:t>
      </w:r>
      <w:r>
        <w:t xml:space="preserve"> but has a low </w:t>
      </w:r>
      <w:r>
        <w:rPr>
          <w:rStyle w:val="Strong"/>
        </w:rPr>
        <w:t>precision</w:t>
      </w:r>
      <w:r>
        <w:t xml:space="preserve"> and </w:t>
      </w:r>
      <w:r>
        <w:rPr>
          <w:rStyle w:val="Strong"/>
        </w:rPr>
        <w:t>recall</w:t>
      </w:r>
      <w:r>
        <w:t xml:space="preserve">, indicating that while it predicts correctly more often, it struggles with identifying true positives (low recall). </w:t>
      </w:r>
      <w:r>
        <w:rPr>
          <w:rStyle w:val="Strong"/>
        </w:rPr>
        <w:t>AdaBoost</w:t>
      </w:r>
      <w:r>
        <w:t xml:space="preserve"> and </w:t>
      </w:r>
      <w:r>
        <w:rPr>
          <w:rStyle w:val="Strong"/>
        </w:rPr>
        <w:t>Gradient Boosting</w:t>
      </w:r>
      <w:r>
        <w:t xml:space="preserve"> both demonstrate better </w:t>
      </w:r>
      <w:r>
        <w:rPr>
          <w:rStyle w:val="Strong"/>
        </w:rPr>
        <w:t>recall</w:t>
      </w:r>
      <w:r>
        <w:t xml:space="preserve">, especially </w:t>
      </w:r>
      <w:r>
        <w:rPr>
          <w:rStyle w:val="Strong"/>
        </w:rPr>
        <w:t>Gradient Boosting</w:t>
      </w:r>
      <w:r>
        <w:t xml:space="preserve">, which excels at capturing positive instances, though it lags behind </w:t>
      </w:r>
      <w:r>
        <w:rPr>
          <w:rStyle w:val="Strong"/>
        </w:rPr>
        <w:t>KNN</w:t>
      </w:r>
      <w:r>
        <w:t xml:space="preserve"> in </w:t>
      </w:r>
      <w:r>
        <w:rPr>
          <w:rStyle w:val="Strong"/>
        </w:rPr>
        <w:t>accuracy</w:t>
      </w:r>
      <w:r>
        <w:t xml:space="preserve">. The performance of </w:t>
      </w:r>
      <w:r>
        <w:rPr>
          <w:rStyle w:val="Strong"/>
        </w:rPr>
        <w:t>AdaBoost</w:t>
      </w:r>
      <w:r>
        <w:t xml:space="preserve"> and </w:t>
      </w:r>
      <w:r>
        <w:rPr>
          <w:rStyle w:val="Strong"/>
        </w:rPr>
        <w:t>Gradient Boosting</w:t>
      </w:r>
      <w:r>
        <w:t xml:space="preserve"> on </w:t>
      </w:r>
      <w:r>
        <w:rPr>
          <w:rStyle w:val="Strong"/>
        </w:rPr>
        <w:t>precision</w:t>
      </w:r>
      <w:r>
        <w:t xml:space="preserve"> and </w:t>
      </w:r>
      <w:r>
        <w:rPr>
          <w:rStyle w:val="Strong"/>
        </w:rPr>
        <w:t>F1-score</w:t>
      </w:r>
      <w:r>
        <w:t xml:space="preserve"> is balanced, indicating that these models provide a more comprehensive and robust performance for e-commerce recommendation tasks.</w:t>
      </w:r>
    </w:p>
    <w:p w14:paraId="5C14C386" w14:textId="77777777" w:rsidR="00057A26" w:rsidRDefault="00057A26" w:rsidP="00057A26">
      <w:pPr>
        <w:jc w:val="both"/>
      </w:pPr>
      <w:r>
        <w:t xml:space="preserve">The comparison highlights that </w:t>
      </w:r>
      <w:r>
        <w:rPr>
          <w:rStyle w:val="Strong"/>
        </w:rPr>
        <w:t>Gradient Boosting</w:t>
      </w:r>
      <w:r>
        <w:t xml:space="preserve"> is the best model for </w:t>
      </w:r>
      <w:r>
        <w:rPr>
          <w:rStyle w:val="Strong"/>
        </w:rPr>
        <w:t>recall</w:t>
      </w:r>
      <w:r>
        <w:t xml:space="preserve">, making it a strong candidate for tasks where correctly identifying positive cases (such as identifying relevant products for recommendations) is crucial. On the other hand, </w:t>
      </w:r>
      <w:r>
        <w:rPr>
          <w:rStyle w:val="Strong"/>
        </w:rPr>
        <w:t>KNN</w:t>
      </w:r>
      <w:r>
        <w:t xml:space="preserve"> shows a trade-off, with better accuracy but poor recall and precision, making it less suitable for tasks where both correct identification and relevance are important. This comparison provides useful insights for selecting the most appropriate model depending on the specific needs of the recommendation system.</w:t>
      </w:r>
    </w:p>
    <w:p w14:paraId="239DE0DF" w14:textId="77777777" w:rsidR="00EB2C63" w:rsidRDefault="00EB2C63" w:rsidP="000D68AD">
      <w:pPr>
        <w:spacing w:line="360" w:lineRule="auto"/>
        <w:jc w:val="both"/>
      </w:pPr>
    </w:p>
    <w:p w14:paraId="7AC881C8" w14:textId="77777777" w:rsidR="00EB2C63" w:rsidRDefault="00EB2C63" w:rsidP="000D68AD">
      <w:pPr>
        <w:spacing w:line="360" w:lineRule="auto"/>
        <w:jc w:val="both"/>
      </w:pPr>
    </w:p>
    <w:p w14:paraId="7927CD63" w14:textId="77777777" w:rsidR="00EB2C63" w:rsidRDefault="00EB2C63" w:rsidP="000D68AD">
      <w:pPr>
        <w:spacing w:line="360" w:lineRule="auto"/>
        <w:jc w:val="both"/>
      </w:pPr>
    </w:p>
    <w:p w14:paraId="06FF595C" w14:textId="77777777" w:rsidR="00FA6742" w:rsidRDefault="00240B09" w:rsidP="000D68AD">
      <w:pPr>
        <w:pStyle w:val="Heading1"/>
        <w:spacing w:line="360" w:lineRule="auto"/>
        <w:jc w:val="center"/>
      </w:pPr>
      <w:bookmarkStart w:id="29" w:name="_Toc226447793"/>
      <w:r w:rsidRPr="00240B09">
        <w:t>Critical Reflection</w:t>
      </w:r>
      <w:bookmarkEnd w:id="29"/>
    </w:p>
    <w:p w14:paraId="0D13E4C8" w14:textId="77777777" w:rsidR="00DB0875" w:rsidRDefault="00DB0875" w:rsidP="00DB0875">
      <w:pPr>
        <w:jc w:val="both"/>
      </w:pPr>
      <w:r>
        <w:t xml:space="preserve">This study demonstrates the importance of choosing the right machine learning model for e-commerce product recommendation systems. The comparative analysis of </w:t>
      </w:r>
      <w:r>
        <w:rPr>
          <w:rStyle w:val="Strong"/>
        </w:rPr>
        <w:t>KNN (K-Nearest Neighbors)</w:t>
      </w:r>
      <w:r>
        <w:t xml:space="preserve">, </w:t>
      </w:r>
      <w:r>
        <w:rPr>
          <w:rStyle w:val="Strong"/>
        </w:rPr>
        <w:t>AdaBoost</w:t>
      </w:r>
      <w:r>
        <w:t xml:space="preserve">, and </w:t>
      </w:r>
      <w:r>
        <w:rPr>
          <w:rStyle w:val="Strong"/>
        </w:rPr>
        <w:t>Gradient Boosting</w:t>
      </w:r>
      <w:r>
        <w:t xml:space="preserve"> revealed significant insights into the trade-offs between different performance metrics. </w:t>
      </w:r>
      <w:r>
        <w:rPr>
          <w:rStyle w:val="Strong"/>
        </w:rPr>
        <w:t>KNN</w:t>
      </w:r>
      <w:r>
        <w:t xml:space="preserve"> performed well in terms of </w:t>
      </w:r>
      <w:r>
        <w:rPr>
          <w:rStyle w:val="Strong"/>
        </w:rPr>
        <w:t>accuracy</w:t>
      </w:r>
      <w:r>
        <w:t xml:space="preserve"> but struggled with </w:t>
      </w:r>
      <w:r>
        <w:rPr>
          <w:rStyle w:val="Strong"/>
        </w:rPr>
        <w:t>precision</w:t>
      </w:r>
      <w:r>
        <w:t xml:space="preserve"> and </w:t>
      </w:r>
      <w:r>
        <w:rPr>
          <w:rStyle w:val="Strong"/>
        </w:rPr>
        <w:t>recall</w:t>
      </w:r>
      <w:r>
        <w:t xml:space="preserve">, which highlighted its limitations in capturing complex relationships within e-commerce data. On the other hand, </w:t>
      </w:r>
      <w:r>
        <w:rPr>
          <w:rStyle w:val="Strong"/>
        </w:rPr>
        <w:t>AdaBoost</w:t>
      </w:r>
      <w:r>
        <w:t xml:space="preserve"> and </w:t>
      </w:r>
      <w:r>
        <w:rPr>
          <w:rStyle w:val="Strong"/>
        </w:rPr>
        <w:t>Gradient Boosting</w:t>
      </w:r>
      <w:r>
        <w:t xml:space="preserve"> offered better </w:t>
      </w:r>
      <w:r>
        <w:rPr>
          <w:rStyle w:val="Strong"/>
        </w:rPr>
        <w:t>recall</w:t>
      </w:r>
      <w:r>
        <w:t xml:space="preserve">, making them more suitable for tasks where identifying relevant products for customers is critical. These results suggest that ensemble methods like </w:t>
      </w:r>
      <w:r>
        <w:rPr>
          <w:rStyle w:val="Strong"/>
        </w:rPr>
        <w:t>AdaBoost</w:t>
      </w:r>
      <w:r>
        <w:t xml:space="preserve"> and </w:t>
      </w:r>
      <w:r>
        <w:rPr>
          <w:rStyle w:val="Strong"/>
        </w:rPr>
        <w:t>Gradient Boosting</w:t>
      </w:r>
      <w:r>
        <w:t xml:space="preserve"> are more appropriate for recommendation systems that require balancing precision and recall for personalized product recommendations.</w:t>
      </w:r>
    </w:p>
    <w:p w14:paraId="4F3C95A3" w14:textId="77777777" w:rsidR="00DB0875" w:rsidRDefault="00DB0875" w:rsidP="00DB0875">
      <w:pPr>
        <w:jc w:val="both"/>
      </w:pPr>
      <w:r>
        <w:t xml:space="preserve">However, the study also has its limitations. For instance, it focused only on a narrow range of models, and it did not incorporate more advanced techniques like </w:t>
      </w:r>
      <w:r>
        <w:rPr>
          <w:rStyle w:val="Strong"/>
        </w:rPr>
        <w:t>deep learning</w:t>
      </w:r>
      <w:r>
        <w:t xml:space="preserve"> or </w:t>
      </w:r>
      <w:r>
        <w:rPr>
          <w:rStyle w:val="Strong"/>
        </w:rPr>
        <w:t>hybrid models</w:t>
      </w:r>
      <w:r>
        <w:t xml:space="preserve">, which have shown promising results in similar tasks. Incorporating models such as </w:t>
      </w:r>
      <w:r>
        <w:rPr>
          <w:rStyle w:val="Strong"/>
        </w:rPr>
        <w:t>neural networks</w:t>
      </w:r>
      <w:r>
        <w:t xml:space="preserve"> or </w:t>
      </w:r>
      <w:r>
        <w:rPr>
          <w:rStyle w:val="Strong"/>
        </w:rPr>
        <w:t>collaborative filtering</w:t>
      </w:r>
      <w:r>
        <w:t xml:space="preserve"> could have provided a more comprehensive understanding of how different algorithms perform in the context of e-commerce recommendations. Additionally, the study was based on a single dataset, limiting the generalizability of the findings. Future work should involve testing these models on a more diverse set of datasets from various e-commerce platforms to understand their performance in different real-world contexts.</w:t>
      </w:r>
    </w:p>
    <w:p w14:paraId="624564E8" w14:textId="77777777" w:rsidR="00157830" w:rsidRDefault="00DB0875" w:rsidP="00D56596">
      <w:pPr>
        <w:jc w:val="both"/>
      </w:pPr>
      <w:r>
        <w:t xml:space="preserve">Despite these limitations, the study's findings emphasize the critical role of </w:t>
      </w:r>
      <w:r>
        <w:rPr>
          <w:rStyle w:val="Strong"/>
        </w:rPr>
        <w:t>recall</w:t>
      </w:r>
      <w:r>
        <w:t xml:space="preserve"> in recommendation systems, where the goal is to suggest the most relevant products to users. </w:t>
      </w:r>
      <w:r>
        <w:rPr>
          <w:rStyle w:val="Strong"/>
        </w:rPr>
        <w:t>Gradient Boosting</w:t>
      </w:r>
      <w:r>
        <w:t xml:space="preserve">, in particular, showed a significant advantage in </w:t>
      </w:r>
      <w:r>
        <w:rPr>
          <w:rStyle w:val="Strong"/>
        </w:rPr>
        <w:t>recall</w:t>
      </w:r>
      <w:r>
        <w:t>, making it the ideal model for tasks requiring accurate product recommendations. The insights gained from this analysis are valuable for future research and model development, offering a solid foundation for further exploration into advanced machine learning techniques for e-commerce.</w:t>
      </w:r>
    </w:p>
    <w:p w14:paraId="1B3CF831" w14:textId="77777777" w:rsidR="00D56596" w:rsidRPr="00D56596" w:rsidRDefault="000120F0" w:rsidP="00D56596">
      <w:pPr>
        <w:pStyle w:val="Heading1"/>
        <w:spacing w:line="360" w:lineRule="auto"/>
        <w:jc w:val="center"/>
      </w:pPr>
      <w:bookmarkStart w:id="30" w:name="_Toc226447794"/>
      <w:r>
        <w:t>Concl</w:t>
      </w:r>
      <w:r w:rsidRPr="000120F0">
        <w:t>usion</w:t>
      </w:r>
      <w:bookmarkEnd w:id="30"/>
      <w:r w:rsidR="00670E60">
        <w:t xml:space="preserve"> </w:t>
      </w:r>
    </w:p>
    <w:p w14:paraId="0D0A3676" w14:textId="77777777" w:rsidR="00B962BF" w:rsidRDefault="00EB080A" w:rsidP="00EB080A">
      <w:pPr>
        <w:pStyle w:val="Heading2"/>
      </w:pPr>
      <w:bookmarkStart w:id="31" w:name="_Toc226447795"/>
      <w:r>
        <w:t>Summary of Findings</w:t>
      </w:r>
      <w:bookmarkEnd w:id="31"/>
    </w:p>
    <w:p w14:paraId="5BD80B5B" w14:textId="77777777" w:rsidR="001D05D4" w:rsidRDefault="001D05D4" w:rsidP="001D05D4">
      <w:pPr>
        <w:jc w:val="both"/>
      </w:pPr>
      <w:r>
        <w:t xml:space="preserve">This study focused on evaluating various machine learning models for e-commerce product recommendation systems, with a specific focus on </w:t>
      </w:r>
      <w:r>
        <w:rPr>
          <w:rStyle w:val="Strong"/>
        </w:rPr>
        <w:t>KNN (K-Nearest Neighbors)</w:t>
      </w:r>
      <w:r>
        <w:t xml:space="preserve">, </w:t>
      </w:r>
      <w:r>
        <w:rPr>
          <w:rStyle w:val="Strong"/>
        </w:rPr>
        <w:t>AdaBoost</w:t>
      </w:r>
      <w:r>
        <w:t xml:space="preserve">, and </w:t>
      </w:r>
      <w:r>
        <w:rPr>
          <w:rStyle w:val="Strong"/>
        </w:rPr>
        <w:t>Gradient Boosting</w:t>
      </w:r>
      <w:r>
        <w:t xml:space="preserve">. The performance of these models was assessed across key metrics: </w:t>
      </w:r>
      <w:r>
        <w:rPr>
          <w:rStyle w:val="Strong"/>
        </w:rPr>
        <w:t>accuracy</w:t>
      </w:r>
      <w:r>
        <w:t xml:space="preserve">, </w:t>
      </w:r>
      <w:r>
        <w:rPr>
          <w:rStyle w:val="Strong"/>
        </w:rPr>
        <w:t>precision</w:t>
      </w:r>
      <w:r>
        <w:t xml:space="preserve">, </w:t>
      </w:r>
      <w:r>
        <w:rPr>
          <w:rStyle w:val="Strong"/>
        </w:rPr>
        <w:t>recall</w:t>
      </w:r>
      <w:r>
        <w:t xml:space="preserve">, and </w:t>
      </w:r>
      <w:r>
        <w:rPr>
          <w:rStyle w:val="Strong"/>
        </w:rPr>
        <w:t>F1-score</w:t>
      </w:r>
      <w:r>
        <w:t xml:space="preserve">. The findings revealed that </w:t>
      </w:r>
      <w:r>
        <w:rPr>
          <w:rStyle w:val="Strong"/>
        </w:rPr>
        <w:t>KNN</w:t>
      </w:r>
      <w:r>
        <w:t xml:space="preserve"> had the highest </w:t>
      </w:r>
      <w:r>
        <w:rPr>
          <w:rStyle w:val="Strong"/>
        </w:rPr>
        <w:t>accuracy</w:t>
      </w:r>
      <w:r>
        <w:t xml:space="preserve"> but performed poorly in </w:t>
      </w:r>
      <w:r>
        <w:rPr>
          <w:rStyle w:val="Strong"/>
        </w:rPr>
        <w:t>recall</w:t>
      </w:r>
      <w:r>
        <w:t xml:space="preserve"> and </w:t>
      </w:r>
      <w:r>
        <w:rPr>
          <w:rStyle w:val="Strong"/>
        </w:rPr>
        <w:t>precision</w:t>
      </w:r>
      <w:r>
        <w:t xml:space="preserve">, indicating it was effective at predicting overall correctness but struggled with identifying relevant products. </w:t>
      </w:r>
      <w:r>
        <w:rPr>
          <w:rStyle w:val="Strong"/>
        </w:rPr>
        <w:t>AdaBoost</w:t>
      </w:r>
      <w:r>
        <w:t xml:space="preserve"> showed a more balanced performance across all metrics, while </w:t>
      </w:r>
      <w:r>
        <w:rPr>
          <w:rStyle w:val="Strong"/>
        </w:rPr>
        <w:t>Gradient Boosting</w:t>
      </w:r>
      <w:r>
        <w:t xml:space="preserve"> emerged as the best model for </w:t>
      </w:r>
      <w:r>
        <w:rPr>
          <w:rStyle w:val="Strong"/>
        </w:rPr>
        <w:t>recall</w:t>
      </w:r>
      <w:r>
        <w:t>, making it ideal for tasks where identifying positive instances (such as relevant products) is critical for effective recommendations.</w:t>
      </w:r>
    </w:p>
    <w:p w14:paraId="0A388EA2" w14:textId="77777777" w:rsidR="001D05D4" w:rsidRDefault="001D05D4" w:rsidP="001D05D4">
      <w:pPr>
        <w:jc w:val="both"/>
      </w:pPr>
      <w:r>
        <w:t xml:space="preserve">The results highlighted that </w:t>
      </w:r>
      <w:r>
        <w:rPr>
          <w:rStyle w:val="Strong"/>
        </w:rPr>
        <w:t>Gradient Boosting</w:t>
      </w:r>
      <w:r>
        <w:t xml:space="preserve"> outperformed the other models in </w:t>
      </w:r>
      <w:r>
        <w:rPr>
          <w:rStyle w:val="Strong"/>
        </w:rPr>
        <w:t>recall</w:t>
      </w:r>
      <w:r>
        <w:t xml:space="preserve">, suggesting it is particularly well-suited for product recommendation tasks that prioritize relevance and capturing true positive instances. On the other hand, </w:t>
      </w:r>
      <w:r>
        <w:rPr>
          <w:rStyle w:val="Strong"/>
        </w:rPr>
        <w:t>KNN</w:t>
      </w:r>
      <w:r>
        <w:t xml:space="preserve"> demonstrated a trade-off, where high accuracy did not correlate with high recall or precision. This points to the need for a more comprehensive evaluation in recommendation systems, where </w:t>
      </w:r>
      <w:r>
        <w:rPr>
          <w:rStyle w:val="Strong"/>
        </w:rPr>
        <w:t>precision</w:t>
      </w:r>
      <w:r>
        <w:t xml:space="preserve"> and </w:t>
      </w:r>
      <w:r>
        <w:rPr>
          <w:rStyle w:val="Strong"/>
        </w:rPr>
        <w:t>recall</w:t>
      </w:r>
      <w:r>
        <w:t xml:space="preserve"> need to be balanced for optimal performance.</w:t>
      </w:r>
    </w:p>
    <w:p w14:paraId="36C497E5" w14:textId="77777777" w:rsidR="001D05D4" w:rsidRPr="001D05D4" w:rsidRDefault="001D05D4" w:rsidP="001D05D4">
      <w:pPr>
        <w:jc w:val="both"/>
      </w:pPr>
      <w:r>
        <w:t xml:space="preserve">Additionally, the study emphasized the importance of using appropriate models based on specific goals in recommendation systems. </w:t>
      </w:r>
      <w:r>
        <w:rPr>
          <w:rStyle w:val="Strong"/>
        </w:rPr>
        <w:t>Gradient Boosting</w:t>
      </w:r>
      <w:r>
        <w:t xml:space="preserve"> and </w:t>
      </w:r>
      <w:r>
        <w:rPr>
          <w:rStyle w:val="Strong"/>
        </w:rPr>
        <w:t>AdaBoost</w:t>
      </w:r>
      <w:r>
        <w:t xml:space="preserve"> offered better overall performance, especially in handling the complexity of e-commerce data and producing more accurate recommendations. These findings are significant for selecting models in real-world applications where both prediction accuracy and relevance are essential for improving customer experience.</w:t>
      </w:r>
    </w:p>
    <w:p w14:paraId="2F040B20" w14:textId="77777777" w:rsidR="00EB080A" w:rsidRDefault="00EB080A" w:rsidP="00EB080A">
      <w:pPr>
        <w:pStyle w:val="Heading2"/>
      </w:pPr>
      <w:bookmarkStart w:id="32" w:name="_Toc226447796"/>
      <w:r>
        <w:t>Conclusion</w:t>
      </w:r>
      <w:bookmarkEnd w:id="32"/>
    </w:p>
    <w:p w14:paraId="492BA9C9" w14:textId="77777777" w:rsidR="003741A5" w:rsidRDefault="003741A5" w:rsidP="003741A5">
      <w:pPr>
        <w:jc w:val="both"/>
      </w:pPr>
      <w:r>
        <w:t>In conclusion, this study successfully highlighted the strengths and weaknesses of three popular machine learning models—</w:t>
      </w:r>
      <w:r>
        <w:rPr>
          <w:rStyle w:val="Strong"/>
        </w:rPr>
        <w:t>KNN</w:t>
      </w:r>
      <w:r>
        <w:t xml:space="preserve">, </w:t>
      </w:r>
      <w:r>
        <w:rPr>
          <w:rStyle w:val="Strong"/>
        </w:rPr>
        <w:t>AdaBoost</w:t>
      </w:r>
      <w:r>
        <w:t xml:space="preserve">, and </w:t>
      </w:r>
      <w:r>
        <w:rPr>
          <w:rStyle w:val="Strong"/>
        </w:rPr>
        <w:t>Gradient Boosting</w:t>
      </w:r>
      <w:r>
        <w:t xml:space="preserve">—for e-commerce product recommendation tasks. The comparative analysis revealed that </w:t>
      </w:r>
      <w:r>
        <w:rPr>
          <w:rStyle w:val="Strong"/>
        </w:rPr>
        <w:t>Gradient Boosting</w:t>
      </w:r>
      <w:r>
        <w:t xml:space="preserve"> performed best in terms of </w:t>
      </w:r>
      <w:r>
        <w:rPr>
          <w:rStyle w:val="Strong"/>
        </w:rPr>
        <w:t>recall</w:t>
      </w:r>
      <w:r>
        <w:t xml:space="preserve">, which is crucial for recommendation systems where identifying the most relevant products is key. Although </w:t>
      </w:r>
      <w:r>
        <w:rPr>
          <w:rStyle w:val="Strong"/>
        </w:rPr>
        <w:t>KNN</w:t>
      </w:r>
      <w:r>
        <w:t xml:space="preserve"> achieved the highest </w:t>
      </w:r>
      <w:r>
        <w:rPr>
          <w:rStyle w:val="Strong"/>
        </w:rPr>
        <w:t>accuracy</w:t>
      </w:r>
      <w:r>
        <w:t xml:space="preserve">, its poor performance in </w:t>
      </w:r>
      <w:r>
        <w:rPr>
          <w:rStyle w:val="Strong"/>
        </w:rPr>
        <w:t>recall</w:t>
      </w:r>
      <w:r>
        <w:t xml:space="preserve"> and </w:t>
      </w:r>
      <w:r>
        <w:rPr>
          <w:rStyle w:val="Strong"/>
        </w:rPr>
        <w:t>precision</w:t>
      </w:r>
      <w:r>
        <w:t xml:space="preserve"> indicated that it is not as suitable for tasks requiring the identification of relevant items. </w:t>
      </w:r>
      <w:r>
        <w:rPr>
          <w:rStyle w:val="Strong"/>
        </w:rPr>
        <w:t>AdaBoost</w:t>
      </w:r>
      <w:r>
        <w:t xml:space="preserve"> showed a more balanced performance but still did not match </w:t>
      </w:r>
      <w:r>
        <w:rPr>
          <w:rStyle w:val="Strong"/>
        </w:rPr>
        <w:t>Gradient Boosting</w:t>
      </w:r>
      <w:r>
        <w:t xml:space="preserve"> in its ability to capture positive instances.</w:t>
      </w:r>
    </w:p>
    <w:p w14:paraId="2B1D51B9" w14:textId="77777777" w:rsidR="003741A5" w:rsidRDefault="003741A5" w:rsidP="003741A5">
      <w:pPr>
        <w:jc w:val="both"/>
      </w:pPr>
      <w:r>
        <w:t xml:space="preserve">The study’s findings emphasize the importance of balancing multiple metrics, such as </w:t>
      </w:r>
      <w:r>
        <w:rPr>
          <w:rStyle w:val="Strong"/>
        </w:rPr>
        <w:t>accuracy</w:t>
      </w:r>
      <w:r>
        <w:t xml:space="preserve">, </w:t>
      </w:r>
      <w:r>
        <w:rPr>
          <w:rStyle w:val="Strong"/>
        </w:rPr>
        <w:t>precision</w:t>
      </w:r>
      <w:r>
        <w:t xml:space="preserve">, and </w:t>
      </w:r>
      <w:r>
        <w:rPr>
          <w:rStyle w:val="Strong"/>
        </w:rPr>
        <w:t>recall</w:t>
      </w:r>
      <w:r>
        <w:t xml:space="preserve">, when selecting models for recommendation systems. </w:t>
      </w:r>
      <w:r>
        <w:rPr>
          <w:rStyle w:val="Strong"/>
        </w:rPr>
        <w:t>Gradient Boosting</w:t>
      </w:r>
      <w:r>
        <w:t xml:space="preserve">, with its superior recall, emerged as the most effective model for e-commerce recommendations, while simpler models like </w:t>
      </w:r>
      <w:r>
        <w:rPr>
          <w:rStyle w:val="Strong"/>
        </w:rPr>
        <w:t>KNN</w:t>
      </w:r>
      <w:r>
        <w:t xml:space="preserve"> and </w:t>
      </w:r>
      <w:r>
        <w:rPr>
          <w:rStyle w:val="Strong"/>
        </w:rPr>
        <w:t>AdaBoost</w:t>
      </w:r>
      <w:r>
        <w:t xml:space="preserve"> demonstrated limitations in comparison. These results suggest that ensemble models, particularly </w:t>
      </w:r>
      <w:r>
        <w:rPr>
          <w:rStyle w:val="Strong"/>
        </w:rPr>
        <w:t>Gradient Boosting</w:t>
      </w:r>
      <w:r>
        <w:t>, are more appropriate for e-commerce recommendation systems that need to effectively capture both accuracy and relevance.</w:t>
      </w:r>
    </w:p>
    <w:p w14:paraId="1ED4E78C" w14:textId="77777777" w:rsidR="003741A5" w:rsidRDefault="003741A5" w:rsidP="003741A5">
      <w:pPr>
        <w:jc w:val="both"/>
      </w:pPr>
      <w:r>
        <w:t xml:space="preserve">Ultimately, the study provides valuable insights into the selection of machine learning models for e-commerce applications, where customer satisfaction and product relevance are essential. Further research could explore the incorporation of more advanced techniques, such as </w:t>
      </w:r>
      <w:r>
        <w:rPr>
          <w:rStyle w:val="Strong"/>
        </w:rPr>
        <w:t>deep learning</w:t>
      </w:r>
      <w:r>
        <w:t xml:space="preserve"> and </w:t>
      </w:r>
      <w:r>
        <w:rPr>
          <w:rStyle w:val="Strong"/>
        </w:rPr>
        <w:t>collaborative filtering</w:t>
      </w:r>
      <w:r>
        <w:t>, to enhance recommendation systems and further optimize performance. The findings serve as a foundation for future work in machine learning for e-commerce, contributing to the development of more accurate and personalized product recommendation systems.</w:t>
      </w:r>
    </w:p>
    <w:p w14:paraId="68C3A852" w14:textId="77777777" w:rsidR="00B962BF" w:rsidRDefault="00B962BF" w:rsidP="00723D96">
      <w:pPr>
        <w:spacing w:line="360" w:lineRule="auto"/>
        <w:jc w:val="both"/>
      </w:pPr>
    </w:p>
    <w:p w14:paraId="351D300D" w14:textId="77777777" w:rsidR="00B962BF" w:rsidRDefault="00B962BF" w:rsidP="00723D96">
      <w:pPr>
        <w:spacing w:line="360" w:lineRule="auto"/>
        <w:jc w:val="both"/>
      </w:pPr>
    </w:p>
    <w:p w14:paraId="3BC92988" w14:textId="77777777" w:rsidR="00B962BF" w:rsidRDefault="00B962BF" w:rsidP="00723D96">
      <w:pPr>
        <w:spacing w:line="360" w:lineRule="auto"/>
        <w:jc w:val="both"/>
      </w:pPr>
    </w:p>
    <w:p w14:paraId="2F4B12D6" w14:textId="77777777" w:rsidR="00B962BF" w:rsidRDefault="00B962BF" w:rsidP="00723D96">
      <w:pPr>
        <w:spacing w:line="360" w:lineRule="auto"/>
        <w:jc w:val="both"/>
      </w:pPr>
    </w:p>
    <w:p w14:paraId="6E1E59B5" w14:textId="77777777" w:rsidR="00B962BF" w:rsidRDefault="00B962BF" w:rsidP="00723D96">
      <w:pPr>
        <w:spacing w:line="360" w:lineRule="auto"/>
        <w:jc w:val="both"/>
      </w:pPr>
    </w:p>
    <w:p w14:paraId="1D6456EA" w14:textId="77777777" w:rsidR="000120F0" w:rsidRPr="00B962BF" w:rsidRDefault="00B962BF" w:rsidP="00B962BF">
      <w:pPr>
        <w:pStyle w:val="Heading1"/>
        <w:numPr>
          <w:ilvl w:val="0"/>
          <w:numId w:val="0"/>
        </w:numPr>
        <w:ind w:left="432" w:hanging="432"/>
      </w:pPr>
      <w:bookmarkStart w:id="33" w:name="_Toc226447797"/>
      <w:r w:rsidRPr="00B962BF">
        <w:t>References:</w:t>
      </w:r>
      <w:bookmarkEnd w:id="33"/>
    </w:p>
    <w:p w14:paraId="2D6700B0" w14:textId="77777777" w:rsidR="00B444F5" w:rsidRDefault="00B444F5" w:rsidP="00B444F5">
      <w:pPr>
        <w:rPr>
          <w:rStyle w:val="Hyperlink"/>
          <w:rFonts w:ascii="Arial" w:hAnsi="Arial" w:cs="Arial"/>
          <w:sz w:val="20"/>
          <w:szCs w:val="20"/>
          <w:shd w:val="clear" w:color="auto" w:fill="FFFFFF"/>
        </w:rPr>
      </w:pPr>
      <w:r w:rsidRPr="002E34F3">
        <w:rPr>
          <w:rFonts w:ascii="Arial" w:hAnsi="Arial" w:cs="Arial"/>
          <w:color w:val="222222"/>
          <w:sz w:val="20"/>
          <w:szCs w:val="20"/>
          <w:shd w:val="clear" w:color="auto" w:fill="FFFFFF"/>
        </w:rPr>
        <w:t>Alghazzawi, D.M., Alquraishee, A.G.A., Badri, S.K. and Hasan, S.H., 2023. ERF-XGB: Ensemble random forest-based XG boost for accurate prediction and classification of e-commerce product review. </w:t>
      </w:r>
      <w:r w:rsidRPr="002E34F3">
        <w:rPr>
          <w:rFonts w:ascii="Arial" w:hAnsi="Arial" w:cs="Arial"/>
          <w:i/>
          <w:iCs/>
          <w:color w:val="222222"/>
          <w:sz w:val="20"/>
          <w:szCs w:val="20"/>
          <w:shd w:val="clear" w:color="auto" w:fill="FFFFFF"/>
        </w:rPr>
        <w:t>Sustainability</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15</w:t>
      </w:r>
      <w:r w:rsidRPr="002E34F3">
        <w:rPr>
          <w:rFonts w:ascii="Arial" w:hAnsi="Arial" w:cs="Arial"/>
          <w:color w:val="222222"/>
          <w:sz w:val="20"/>
          <w:szCs w:val="20"/>
          <w:shd w:val="clear" w:color="auto" w:fill="FFFFFF"/>
        </w:rPr>
        <w:t>(9), p.7076.</w:t>
      </w:r>
      <w:r w:rsidRPr="002E34F3">
        <w:t xml:space="preserve"> </w:t>
      </w:r>
      <w:hyperlink r:id="rId19" w:history="1">
        <w:r w:rsidRPr="002E34F3">
          <w:rPr>
            <w:rStyle w:val="Hyperlink"/>
            <w:rFonts w:ascii="Arial" w:hAnsi="Arial" w:cs="Arial"/>
            <w:sz w:val="20"/>
            <w:szCs w:val="20"/>
            <w:shd w:val="clear" w:color="auto" w:fill="FFFFFF"/>
          </w:rPr>
          <w:t>https://www.mdpi.com/2071-1050/15/9/7076</w:t>
        </w:r>
      </w:hyperlink>
    </w:p>
    <w:p w14:paraId="639223D2" w14:textId="77777777" w:rsidR="00B444F5" w:rsidRPr="002E34F3" w:rsidRDefault="00B444F5" w:rsidP="00B444F5">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Almuqren, L., Alruwais, N., Alhashmi, A.A., Alzahrani, I.R., Salih, N., Assiri, M. and Shankar, K., 2024. WSN-assisted consumer purchasing power prediction via barracuda swarm optimization-driven deep learning for E-commerce systems. </w:t>
      </w:r>
      <w:r w:rsidRPr="002E34F3">
        <w:rPr>
          <w:rFonts w:ascii="Arial" w:hAnsi="Arial" w:cs="Arial"/>
          <w:i/>
          <w:iCs/>
          <w:color w:val="222222"/>
          <w:sz w:val="20"/>
          <w:szCs w:val="20"/>
          <w:shd w:val="clear" w:color="auto" w:fill="FFFFFF"/>
        </w:rPr>
        <w:t>IEEE Transactions on Consumer Electronics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70</w:t>
      </w:r>
      <w:r w:rsidRPr="002E34F3">
        <w:rPr>
          <w:rFonts w:ascii="Arial" w:hAnsi="Arial" w:cs="Arial"/>
          <w:color w:val="222222"/>
          <w:sz w:val="20"/>
          <w:szCs w:val="20"/>
          <w:shd w:val="clear" w:color="auto" w:fill="FFFFFF"/>
        </w:rPr>
        <w:t>(1), pp.1694-1701.</w:t>
      </w:r>
      <w:r w:rsidRPr="002E34F3">
        <w:t xml:space="preserve"> </w:t>
      </w:r>
      <w:hyperlink r:id="rId20" w:history="1">
        <w:r w:rsidRPr="002E34F3">
          <w:rPr>
            <w:rStyle w:val="Hyperlink"/>
            <w:rFonts w:ascii="Arial" w:hAnsi="Arial" w:cs="Arial"/>
            <w:sz w:val="20"/>
            <w:szCs w:val="20"/>
            <w:shd w:val="clear" w:color="auto" w:fill="FFFFFF"/>
          </w:rPr>
          <w:t>https://ieeexplore.ieee.org/abstract/document/10477271/</w:t>
        </w:r>
      </w:hyperlink>
    </w:p>
    <w:p w14:paraId="78751EDB" w14:textId="77777777" w:rsidR="00B444F5" w:rsidRPr="002E34F3" w:rsidRDefault="00B444F5" w:rsidP="00B444F5">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Anand, R., Nirmal, V., Chauhan, Y. and Sharma, T., 2023, March. An image-based deep learning approach for personalized outfit selection. In </w:t>
      </w:r>
      <w:r w:rsidRPr="002E34F3">
        <w:rPr>
          <w:rFonts w:ascii="Arial" w:hAnsi="Arial" w:cs="Arial"/>
          <w:i/>
          <w:iCs/>
          <w:color w:val="222222"/>
          <w:sz w:val="20"/>
          <w:szCs w:val="20"/>
          <w:shd w:val="clear" w:color="auto" w:fill="FFFFFF"/>
        </w:rPr>
        <w:t>2023 10th International Conference on Computing for Sustainable Global Development (INDIACom)</w:t>
      </w:r>
      <w:r w:rsidRPr="002E34F3">
        <w:rPr>
          <w:rFonts w:ascii="Arial" w:hAnsi="Arial" w:cs="Arial"/>
          <w:color w:val="222222"/>
          <w:sz w:val="20"/>
          <w:szCs w:val="20"/>
          <w:shd w:val="clear" w:color="auto" w:fill="FFFFFF"/>
        </w:rPr>
        <w:t> (pp. 1050-1054). IEEE.</w:t>
      </w:r>
      <w:r w:rsidRPr="002E34F3">
        <w:t xml:space="preserve"> </w:t>
      </w:r>
      <w:hyperlink r:id="rId21" w:history="1">
        <w:r w:rsidRPr="002E34F3">
          <w:rPr>
            <w:rStyle w:val="Hyperlink"/>
            <w:rFonts w:ascii="Arial" w:hAnsi="Arial" w:cs="Arial"/>
            <w:sz w:val="20"/>
            <w:szCs w:val="20"/>
            <w:shd w:val="clear" w:color="auto" w:fill="FFFFFF"/>
          </w:rPr>
          <w:t>https://ieeexplore.ieee.org/abstract/document/10112282/</w:t>
        </w:r>
      </w:hyperlink>
    </w:p>
    <w:p w14:paraId="402DA328" w14:textId="77777777" w:rsidR="00B444F5" w:rsidRPr="002E34F3" w:rsidRDefault="00B444F5" w:rsidP="00B444F5">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Hossain, M.J., Joy, D.D., Das, S. and Mustafa, R., 2022, February. Sentiment analysis on reviews of e-commerce sites using machine learning algorithms. In </w:t>
      </w:r>
      <w:r w:rsidRPr="002E34F3">
        <w:rPr>
          <w:rFonts w:ascii="Arial" w:hAnsi="Arial" w:cs="Arial"/>
          <w:i/>
          <w:iCs/>
          <w:color w:val="222222"/>
          <w:sz w:val="20"/>
          <w:szCs w:val="20"/>
          <w:shd w:val="clear" w:color="auto" w:fill="FFFFFF"/>
        </w:rPr>
        <w:t>2022 International Conference on Innovations in Science, Engineering and Technology (ICISET)</w:t>
      </w:r>
      <w:r w:rsidRPr="002E34F3">
        <w:rPr>
          <w:rFonts w:ascii="Arial" w:hAnsi="Arial" w:cs="Arial"/>
          <w:color w:val="222222"/>
          <w:sz w:val="20"/>
          <w:szCs w:val="20"/>
          <w:shd w:val="clear" w:color="auto" w:fill="FFFFFF"/>
        </w:rPr>
        <w:t> (pp. 522-527). IEEE.</w:t>
      </w:r>
      <w:r w:rsidRPr="002E34F3">
        <w:t xml:space="preserve"> </w:t>
      </w:r>
      <w:hyperlink r:id="rId22" w:history="1">
        <w:r w:rsidRPr="002E34F3">
          <w:rPr>
            <w:rStyle w:val="Hyperlink"/>
            <w:rFonts w:ascii="Arial" w:hAnsi="Arial" w:cs="Arial"/>
            <w:sz w:val="20"/>
            <w:szCs w:val="20"/>
            <w:shd w:val="clear" w:color="auto" w:fill="FFFFFF"/>
          </w:rPr>
          <w:t>https://ieeexplore.ieee.org/abstract/document/9775846/</w:t>
        </w:r>
      </w:hyperlink>
    </w:p>
    <w:p w14:paraId="31D90914" w14:textId="77777777" w:rsidR="00B444F5" w:rsidRPr="002E34F3" w:rsidRDefault="00B444F5" w:rsidP="00B444F5">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Huang, G., 2022, April. E-commerce intelligent recommendation system based on deep learning. In </w:t>
      </w:r>
      <w:r w:rsidRPr="002E34F3">
        <w:rPr>
          <w:rFonts w:ascii="Arial" w:hAnsi="Arial" w:cs="Arial"/>
          <w:i/>
          <w:iCs/>
          <w:color w:val="222222"/>
          <w:sz w:val="20"/>
          <w:szCs w:val="20"/>
          <w:shd w:val="clear" w:color="auto" w:fill="FFFFFF"/>
        </w:rPr>
        <w:t>2022 IEEE Asia-Pacific Conference on Image Processing, Electronics and Computers (IPEC)</w:t>
      </w:r>
      <w:r w:rsidRPr="002E34F3">
        <w:rPr>
          <w:rFonts w:ascii="Arial" w:hAnsi="Arial" w:cs="Arial"/>
          <w:color w:val="222222"/>
          <w:sz w:val="20"/>
          <w:szCs w:val="20"/>
          <w:shd w:val="clear" w:color="auto" w:fill="FFFFFF"/>
        </w:rPr>
        <w:t> (pp. 1154-1157). IEEE.</w:t>
      </w:r>
      <w:r w:rsidRPr="002E34F3">
        <w:t xml:space="preserve"> </w:t>
      </w:r>
      <w:hyperlink r:id="rId23" w:history="1">
        <w:r w:rsidRPr="002E34F3">
          <w:rPr>
            <w:rStyle w:val="Hyperlink"/>
            <w:rFonts w:ascii="Arial" w:hAnsi="Arial" w:cs="Arial"/>
            <w:sz w:val="20"/>
            <w:szCs w:val="20"/>
            <w:shd w:val="clear" w:color="auto" w:fill="FFFFFF"/>
          </w:rPr>
          <w:t>https://ieeexplore.ieee.org/abstract/document/9777500/</w:t>
        </w:r>
      </w:hyperlink>
    </w:p>
    <w:p w14:paraId="6E3E0C0B" w14:textId="77777777" w:rsidR="00B444F5" w:rsidRPr="002E34F3" w:rsidRDefault="00B444F5" w:rsidP="00B444F5">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Huang, H., Zavareh, A.A. and Mustafa, M.B., 2023. Sentiment analysis in e-commerce platforms: A review of current techniques and future directions. </w:t>
      </w:r>
      <w:r w:rsidRPr="002E34F3">
        <w:rPr>
          <w:rFonts w:ascii="Arial" w:hAnsi="Arial" w:cs="Arial"/>
          <w:i/>
          <w:iCs/>
          <w:color w:val="222222"/>
          <w:sz w:val="20"/>
          <w:szCs w:val="20"/>
          <w:shd w:val="clear" w:color="auto" w:fill="FFFFFF"/>
        </w:rPr>
        <w:t>Ieee Access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11</w:t>
      </w:r>
      <w:r w:rsidRPr="002E34F3">
        <w:rPr>
          <w:rFonts w:ascii="Arial" w:hAnsi="Arial" w:cs="Arial"/>
          <w:color w:val="222222"/>
          <w:sz w:val="20"/>
          <w:szCs w:val="20"/>
          <w:shd w:val="clear" w:color="auto" w:fill="FFFFFF"/>
        </w:rPr>
        <w:t>, pp.90367-90382.</w:t>
      </w:r>
      <w:r w:rsidRPr="002E34F3">
        <w:t xml:space="preserve"> </w:t>
      </w:r>
      <w:hyperlink r:id="rId24" w:history="1">
        <w:r w:rsidRPr="002E34F3">
          <w:rPr>
            <w:rStyle w:val="Hyperlink"/>
            <w:rFonts w:ascii="Arial" w:hAnsi="Arial" w:cs="Arial"/>
            <w:sz w:val="20"/>
            <w:szCs w:val="20"/>
            <w:shd w:val="clear" w:color="auto" w:fill="FFFFFF"/>
          </w:rPr>
          <w:t>https://ieeexplore.ieee.org/abstract/document/10225509/</w:t>
        </w:r>
      </w:hyperlink>
    </w:p>
    <w:p w14:paraId="5D6102A6" w14:textId="77777777" w:rsidR="00B444F5" w:rsidRPr="002E34F3" w:rsidRDefault="00B444F5" w:rsidP="00B444F5">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Li, S., 2024, September. Harnessing multimodal data and mult-recall strategies for enhanced product recommendation in e-commerce. In </w:t>
      </w:r>
      <w:r w:rsidRPr="002E34F3">
        <w:rPr>
          <w:rFonts w:ascii="Arial" w:hAnsi="Arial" w:cs="Arial"/>
          <w:i/>
          <w:iCs/>
          <w:color w:val="222222"/>
          <w:sz w:val="20"/>
          <w:szCs w:val="20"/>
          <w:shd w:val="clear" w:color="auto" w:fill="FFFFFF"/>
        </w:rPr>
        <w:t>2024 4th International Conference on Computer Systems (ICCS)</w:t>
      </w:r>
      <w:r w:rsidRPr="002E34F3">
        <w:rPr>
          <w:rFonts w:ascii="Arial" w:hAnsi="Arial" w:cs="Arial"/>
          <w:color w:val="222222"/>
          <w:sz w:val="20"/>
          <w:szCs w:val="20"/>
          <w:shd w:val="clear" w:color="auto" w:fill="FFFFFF"/>
        </w:rPr>
        <w:t> (pp. 181-185). IEEE.</w:t>
      </w:r>
      <w:r w:rsidRPr="002E34F3">
        <w:t xml:space="preserve"> </w:t>
      </w:r>
      <w:hyperlink r:id="rId25" w:history="1">
        <w:r w:rsidRPr="002E34F3">
          <w:rPr>
            <w:rStyle w:val="Hyperlink"/>
            <w:rFonts w:ascii="Arial" w:hAnsi="Arial" w:cs="Arial"/>
            <w:sz w:val="20"/>
            <w:szCs w:val="20"/>
            <w:shd w:val="clear" w:color="auto" w:fill="FFFFFF"/>
          </w:rPr>
          <w:t>https://ieeexplore.ieee.org/abstract/document/10795856/</w:t>
        </w:r>
      </w:hyperlink>
    </w:p>
    <w:p w14:paraId="6DAF6F7F" w14:textId="77777777" w:rsidR="00B444F5" w:rsidRPr="002E34F3" w:rsidRDefault="00B444F5" w:rsidP="00B444F5">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Mutemi, A. and Bacao, F., 2024. E-commerce fraud detection based on machine learning techniques: Systematic literature review. </w:t>
      </w:r>
      <w:r w:rsidRPr="002E34F3">
        <w:rPr>
          <w:rFonts w:ascii="Arial" w:hAnsi="Arial" w:cs="Arial"/>
          <w:i/>
          <w:iCs/>
          <w:color w:val="222222"/>
          <w:sz w:val="20"/>
          <w:szCs w:val="20"/>
          <w:shd w:val="clear" w:color="auto" w:fill="FFFFFF"/>
        </w:rPr>
        <w:t>Big Data Mining and Analytics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7</w:t>
      </w:r>
      <w:r w:rsidRPr="002E34F3">
        <w:rPr>
          <w:rFonts w:ascii="Arial" w:hAnsi="Arial" w:cs="Arial"/>
          <w:color w:val="222222"/>
          <w:sz w:val="20"/>
          <w:szCs w:val="20"/>
          <w:shd w:val="clear" w:color="auto" w:fill="FFFFFF"/>
        </w:rPr>
        <w:t>(2), pp.419-444.</w:t>
      </w:r>
      <w:r w:rsidRPr="002E34F3">
        <w:t xml:space="preserve"> </w:t>
      </w:r>
      <w:hyperlink r:id="rId26" w:history="1">
        <w:r w:rsidRPr="002E34F3">
          <w:rPr>
            <w:rStyle w:val="Hyperlink"/>
            <w:rFonts w:ascii="Arial" w:hAnsi="Arial" w:cs="Arial"/>
            <w:sz w:val="20"/>
            <w:szCs w:val="20"/>
            <w:shd w:val="clear" w:color="auto" w:fill="FFFFFF"/>
          </w:rPr>
          <w:t>https://ieeexplore.ieee.org/abstract/document/10506811/</w:t>
        </w:r>
      </w:hyperlink>
    </w:p>
    <w:p w14:paraId="7E554921" w14:textId="77777777" w:rsidR="00B444F5" w:rsidRPr="00BF36FB" w:rsidRDefault="00B444F5" w:rsidP="00B444F5">
      <w:pPr>
        <w:rPr>
          <w:rFonts w:ascii="Arial" w:hAnsi="Arial" w:cs="Arial"/>
          <w:color w:val="0563C1" w:themeColor="hyperlink"/>
          <w:sz w:val="20"/>
          <w:szCs w:val="20"/>
          <w:u w:val="single"/>
          <w:shd w:val="clear" w:color="auto" w:fill="FFFFFF"/>
        </w:rPr>
      </w:pPr>
      <w:r w:rsidRPr="002E34F3">
        <w:rPr>
          <w:rFonts w:ascii="Arial" w:hAnsi="Arial" w:cs="Arial"/>
          <w:color w:val="222222"/>
          <w:sz w:val="20"/>
          <w:szCs w:val="20"/>
          <w:shd w:val="clear" w:color="auto" w:fill="FFFFFF"/>
        </w:rPr>
        <w:t>Shobana, J., Gangadhar, C., Arora, R.K., Renjith, P.N., Bamini, J. and devidas Chincholkar, Y., 2023. E-commerce customer churn prevention using machine learning-based business intelligence strategy. </w:t>
      </w:r>
      <w:r w:rsidRPr="002E34F3">
        <w:rPr>
          <w:rFonts w:ascii="Arial" w:hAnsi="Arial" w:cs="Arial"/>
          <w:i/>
          <w:iCs/>
          <w:color w:val="222222"/>
          <w:sz w:val="20"/>
          <w:szCs w:val="20"/>
          <w:shd w:val="clear" w:color="auto" w:fill="FFFFFF"/>
        </w:rPr>
        <w:t>Measurement: Sensors</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27</w:t>
      </w:r>
      <w:r w:rsidRPr="002E34F3">
        <w:rPr>
          <w:rFonts w:ascii="Arial" w:hAnsi="Arial" w:cs="Arial"/>
          <w:color w:val="222222"/>
          <w:sz w:val="20"/>
          <w:szCs w:val="20"/>
          <w:shd w:val="clear" w:color="auto" w:fill="FFFFFF"/>
        </w:rPr>
        <w:t>, p.100728.</w:t>
      </w:r>
      <w:r w:rsidRPr="002E34F3">
        <w:t xml:space="preserve"> </w:t>
      </w:r>
      <w:hyperlink r:id="rId27" w:history="1">
        <w:r w:rsidRPr="002E34F3">
          <w:rPr>
            <w:rStyle w:val="Hyperlink"/>
            <w:rFonts w:ascii="Arial" w:hAnsi="Arial" w:cs="Arial"/>
            <w:sz w:val="20"/>
            <w:szCs w:val="20"/>
            <w:shd w:val="clear" w:color="auto" w:fill="FFFFFF"/>
          </w:rPr>
          <w:t>https://www.sciencedirect.com/science/article/pii/S2665917423000648</w:t>
        </w:r>
      </w:hyperlink>
    </w:p>
    <w:p w14:paraId="28E369B5" w14:textId="77777777" w:rsidR="00B575E4" w:rsidRPr="00B444F5" w:rsidRDefault="00B444F5" w:rsidP="00552104">
      <w:pPr>
        <w:rPr>
          <w:rFonts w:ascii="Arial" w:hAnsi="Arial" w:cs="Arial"/>
          <w:color w:val="222222"/>
          <w:sz w:val="20"/>
          <w:szCs w:val="20"/>
          <w:shd w:val="clear" w:color="auto" w:fill="FFFFFF"/>
        </w:rPr>
      </w:pPr>
      <w:r w:rsidRPr="002E34F3">
        <w:rPr>
          <w:rFonts w:ascii="Arial" w:hAnsi="Arial" w:cs="Arial"/>
          <w:color w:val="222222"/>
          <w:sz w:val="20"/>
          <w:szCs w:val="20"/>
          <w:shd w:val="clear" w:color="auto" w:fill="FFFFFF"/>
        </w:rPr>
        <w:t>Trivedi, S.K., Patra, P., Srivastava, P.R., Zhang, J.Z. and Zheng, L.J., 2024. What prompts consumers to purchase online? A machine learning approach. </w:t>
      </w:r>
      <w:r w:rsidRPr="002E34F3">
        <w:rPr>
          <w:rFonts w:ascii="Arial" w:hAnsi="Arial" w:cs="Arial"/>
          <w:i/>
          <w:iCs/>
          <w:color w:val="222222"/>
          <w:sz w:val="20"/>
          <w:szCs w:val="20"/>
          <w:shd w:val="clear" w:color="auto" w:fill="FFFFFF"/>
        </w:rPr>
        <w:t>Electronic Commerce Research</w:t>
      </w:r>
      <w:r w:rsidRPr="002E34F3">
        <w:rPr>
          <w:rFonts w:ascii="Arial" w:hAnsi="Arial" w:cs="Arial"/>
          <w:color w:val="222222"/>
          <w:sz w:val="20"/>
          <w:szCs w:val="20"/>
          <w:shd w:val="clear" w:color="auto" w:fill="FFFFFF"/>
        </w:rPr>
        <w:t>, </w:t>
      </w:r>
      <w:r w:rsidRPr="002E34F3">
        <w:rPr>
          <w:rFonts w:ascii="Arial" w:hAnsi="Arial" w:cs="Arial"/>
          <w:i/>
          <w:iCs/>
          <w:color w:val="222222"/>
          <w:sz w:val="20"/>
          <w:szCs w:val="20"/>
          <w:shd w:val="clear" w:color="auto" w:fill="FFFFFF"/>
        </w:rPr>
        <w:t>24</w:t>
      </w:r>
      <w:r w:rsidRPr="002E34F3">
        <w:rPr>
          <w:rFonts w:ascii="Arial" w:hAnsi="Arial" w:cs="Arial"/>
          <w:color w:val="222222"/>
          <w:sz w:val="20"/>
          <w:szCs w:val="20"/>
          <w:shd w:val="clear" w:color="auto" w:fill="FFFFFF"/>
        </w:rPr>
        <w:t>(4), pp.2953-2989.</w:t>
      </w:r>
      <w:r w:rsidRPr="002E34F3">
        <w:t xml:space="preserve"> </w:t>
      </w:r>
      <w:hyperlink r:id="rId28" w:history="1">
        <w:r w:rsidRPr="002E34F3">
          <w:rPr>
            <w:rStyle w:val="Hyperlink"/>
            <w:rFonts w:ascii="Arial" w:hAnsi="Arial" w:cs="Arial"/>
            <w:sz w:val="20"/>
            <w:szCs w:val="20"/>
            <w:shd w:val="clear" w:color="auto" w:fill="FFFFFF"/>
          </w:rPr>
          <w:t>https://link.springer.com/article/10.1007/s10660-022-09624-x</w:t>
        </w:r>
      </w:hyperlink>
    </w:p>
    <w:p w14:paraId="375AFBD4" w14:textId="77777777" w:rsidR="00B575E4" w:rsidRDefault="00B575E4" w:rsidP="00B575E4">
      <w:pPr>
        <w:pStyle w:val="Heading1"/>
        <w:numPr>
          <w:ilvl w:val="0"/>
          <w:numId w:val="0"/>
        </w:numPr>
        <w:ind w:left="432" w:hanging="432"/>
      </w:pPr>
      <w:bookmarkStart w:id="34" w:name="_Toc226447798"/>
      <w:r>
        <w:t>Appendix</w:t>
      </w:r>
      <w:bookmarkEnd w:id="34"/>
    </w:p>
    <w:p w14:paraId="387BBAE6" w14:textId="77777777" w:rsidR="00623B2C" w:rsidRDefault="00EF12EA" w:rsidP="00623B2C">
      <w:r>
        <w:rPr>
          <w:noProof/>
        </w:rPr>
        <w:drawing>
          <wp:inline distT="0" distB="0" distL="0" distR="0" wp14:anchorId="26F482F3" wp14:editId="0D506DEF">
            <wp:extent cx="5943600" cy="18713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871345"/>
                    </a:xfrm>
                    <a:prstGeom prst="rect">
                      <a:avLst/>
                    </a:prstGeom>
                  </pic:spPr>
                </pic:pic>
              </a:graphicData>
            </a:graphic>
          </wp:inline>
        </w:drawing>
      </w:r>
    </w:p>
    <w:p w14:paraId="7DBDDCF2" w14:textId="77777777" w:rsidR="00EF12EA" w:rsidRDefault="00EF12EA" w:rsidP="00623B2C">
      <w:r>
        <w:rPr>
          <w:noProof/>
        </w:rPr>
        <w:drawing>
          <wp:inline distT="0" distB="0" distL="0" distR="0" wp14:anchorId="61963281" wp14:editId="5A1C600B">
            <wp:extent cx="5943600" cy="11512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151255"/>
                    </a:xfrm>
                    <a:prstGeom prst="rect">
                      <a:avLst/>
                    </a:prstGeom>
                  </pic:spPr>
                </pic:pic>
              </a:graphicData>
            </a:graphic>
          </wp:inline>
        </w:drawing>
      </w:r>
    </w:p>
    <w:p w14:paraId="77D2367B" w14:textId="77777777" w:rsidR="00EF12EA" w:rsidRDefault="00EF12EA" w:rsidP="00623B2C">
      <w:r>
        <w:rPr>
          <w:noProof/>
        </w:rPr>
        <w:drawing>
          <wp:inline distT="0" distB="0" distL="0" distR="0" wp14:anchorId="0D9D7664" wp14:editId="6CD39F7C">
            <wp:extent cx="5943600" cy="2438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43840"/>
                    </a:xfrm>
                    <a:prstGeom prst="rect">
                      <a:avLst/>
                    </a:prstGeom>
                  </pic:spPr>
                </pic:pic>
              </a:graphicData>
            </a:graphic>
          </wp:inline>
        </w:drawing>
      </w:r>
    </w:p>
    <w:p w14:paraId="56811594" w14:textId="77777777" w:rsidR="00EF12EA" w:rsidRDefault="00EF12EA" w:rsidP="00623B2C">
      <w:r>
        <w:rPr>
          <w:noProof/>
        </w:rPr>
        <w:drawing>
          <wp:inline distT="0" distB="0" distL="0" distR="0" wp14:anchorId="0D9A4AFE" wp14:editId="733B97F6">
            <wp:extent cx="5943600" cy="29972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99720"/>
                    </a:xfrm>
                    <a:prstGeom prst="rect">
                      <a:avLst/>
                    </a:prstGeom>
                  </pic:spPr>
                </pic:pic>
              </a:graphicData>
            </a:graphic>
          </wp:inline>
        </w:drawing>
      </w:r>
    </w:p>
    <w:p w14:paraId="3125A336" w14:textId="77777777" w:rsidR="00EF12EA" w:rsidRDefault="00EF12EA" w:rsidP="00623B2C">
      <w:r>
        <w:rPr>
          <w:noProof/>
        </w:rPr>
        <w:drawing>
          <wp:inline distT="0" distB="0" distL="0" distR="0" wp14:anchorId="5041A038" wp14:editId="00AC54E5">
            <wp:extent cx="5943600" cy="227965"/>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27965"/>
                    </a:xfrm>
                    <a:prstGeom prst="rect">
                      <a:avLst/>
                    </a:prstGeom>
                  </pic:spPr>
                </pic:pic>
              </a:graphicData>
            </a:graphic>
          </wp:inline>
        </w:drawing>
      </w:r>
    </w:p>
    <w:p w14:paraId="0BF31D4C" w14:textId="77777777" w:rsidR="00EF12EA" w:rsidRDefault="00EF12EA" w:rsidP="00623B2C">
      <w:r>
        <w:rPr>
          <w:noProof/>
        </w:rPr>
        <w:drawing>
          <wp:inline distT="0" distB="0" distL="0" distR="0" wp14:anchorId="6E4192C8" wp14:editId="64A8E855">
            <wp:extent cx="5943600" cy="1752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752600"/>
                    </a:xfrm>
                    <a:prstGeom prst="rect">
                      <a:avLst/>
                    </a:prstGeom>
                  </pic:spPr>
                </pic:pic>
              </a:graphicData>
            </a:graphic>
          </wp:inline>
        </w:drawing>
      </w:r>
    </w:p>
    <w:p w14:paraId="08B79573" w14:textId="77777777" w:rsidR="00EF12EA" w:rsidRDefault="00EF12EA" w:rsidP="00623B2C">
      <w:r>
        <w:rPr>
          <w:noProof/>
        </w:rPr>
        <w:drawing>
          <wp:inline distT="0" distB="0" distL="0" distR="0" wp14:anchorId="3EE5FCFD" wp14:editId="18275645">
            <wp:extent cx="5943600" cy="7531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753110"/>
                    </a:xfrm>
                    <a:prstGeom prst="rect">
                      <a:avLst/>
                    </a:prstGeom>
                  </pic:spPr>
                </pic:pic>
              </a:graphicData>
            </a:graphic>
          </wp:inline>
        </w:drawing>
      </w:r>
    </w:p>
    <w:p w14:paraId="05ED1008" w14:textId="77777777" w:rsidR="00EF12EA" w:rsidRDefault="00EF12EA" w:rsidP="00623B2C">
      <w:r>
        <w:rPr>
          <w:noProof/>
        </w:rPr>
        <w:drawing>
          <wp:inline distT="0" distB="0" distL="0" distR="0" wp14:anchorId="38255F2C" wp14:editId="0CC0E71D">
            <wp:extent cx="5943600" cy="8909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890905"/>
                    </a:xfrm>
                    <a:prstGeom prst="rect">
                      <a:avLst/>
                    </a:prstGeom>
                  </pic:spPr>
                </pic:pic>
              </a:graphicData>
            </a:graphic>
          </wp:inline>
        </w:drawing>
      </w:r>
    </w:p>
    <w:p w14:paraId="728CBFAC" w14:textId="77777777" w:rsidR="00EF12EA" w:rsidRDefault="00EF12EA" w:rsidP="00623B2C">
      <w:r>
        <w:rPr>
          <w:noProof/>
        </w:rPr>
        <w:drawing>
          <wp:inline distT="0" distB="0" distL="0" distR="0" wp14:anchorId="5F6F0BFD" wp14:editId="422BDB8D">
            <wp:extent cx="5943600" cy="6089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608965"/>
                    </a:xfrm>
                    <a:prstGeom prst="rect">
                      <a:avLst/>
                    </a:prstGeom>
                  </pic:spPr>
                </pic:pic>
              </a:graphicData>
            </a:graphic>
          </wp:inline>
        </w:drawing>
      </w:r>
    </w:p>
    <w:p w14:paraId="1CA20F3D" w14:textId="77777777" w:rsidR="00EF12EA" w:rsidRDefault="00EF12EA" w:rsidP="00623B2C">
      <w:r>
        <w:rPr>
          <w:noProof/>
        </w:rPr>
        <w:drawing>
          <wp:inline distT="0" distB="0" distL="0" distR="0" wp14:anchorId="2792869E" wp14:editId="3B431F6F">
            <wp:extent cx="5943600" cy="4184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18465"/>
                    </a:xfrm>
                    <a:prstGeom prst="rect">
                      <a:avLst/>
                    </a:prstGeom>
                  </pic:spPr>
                </pic:pic>
              </a:graphicData>
            </a:graphic>
          </wp:inline>
        </w:drawing>
      </w:r>
    </w:p>
    <w:p w14:paraId="102F646A" w14:textId="77777777" w:rsidR="00EF12EA" w:rsidRDefault="00EF12EA" w:rsidP="00623B2C">
      <w:r>
        <w:rPr>
          <w:noProof/>
        </w:rPr>
        <w:drawing>
          <wp:inline distT="0" distB="0" distL="0" distR="0" wp14:anchorId="1919BC78" wp14:editId="0B600497">
            <wp:extent cx="5943600" cy="5803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580390"/>
                    </a:xfrm>
                    <a:prstGeom prst="rect">
                      <a:avLst/>
                    </a:prstGeom>
                  </pic:spPr>
                </pic:pic>
              </a:graphicData>
            </a:graphic>
          </wp:inline>
        </w:drawing>
      </w:r>
    </w:p>
    <w:p w14:paraId="052BF467" w14:textId="77777777" w:rsidR="00EF12EA" w:rsidRDefault="00EF12EA" w:rsidP="00623B2C">
      <w:r>
        <w:rPr>
          <w:noProof/>
        </w:rPr>
        <w:drawing>
          <wp:inline distT="0" distB="0" distL="0" distR="0" wp14:anchorId="7D9CC2C8" wp14:editId="01E98020">
            <wp:extent cx="5943600" cy="675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75640"/>
                    </a:xfrm>
                    <a:prstGeom prst="rect">
                      <a:avLst/>
                    </a:prstGeom>
                  </pic:spPr>
                </pic:pic>
              </a:graphicData>
            </a:graphic>
          </wp:inline>
        </w:drawing>
      </w:r>
    </w:p>
    <w:p w14:paraId="024BC83F" w14:textId="77777777" w:rsidR="00EF12EA" w:rsidRDefault="00EF12EA" w:rsidP="00623B2C">
      <w:r>
        <w:rPr>
          <w:noProof/>
        </w:rPr>
        <w:drawing>
          <wp:inline distT="0" distB="0" distL="0" distR="0" wp14:anchorId="75E4FCB3" wp14:editId="6CBF5E41">
            <wp:extent cx="5943600" cy="29825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82595"/>
                    </a:xfrm>
                    <a:prstGeom prst="rect">
                      <a:avLst/>
                    </a:prstGeom>
                  </pic:spPr>
                </pic:pic>
              </a:graphicData>
            </a:graphic>
          </wp:inline>
        </w:drawing>
      </w:r>
    </w:p>
    <w:p w14:paraId="304DCE89" w14:textId="77777777" w:rsidR="00EF12EA" w:rsidRDefault="00EF12EA" w:rsidP="00623B2C">
      <w:r>
        <w:rPr>
          <w:noProof/>
        </w:rPr>
        <w:drawing>
          <wp:inline distT="0" distB="0" distL="0" distR="0" wp14:anchorId="048FE4DE" wp14:editId="1F4BD8DD">
            <wp:extent cx="5943600" cy="20948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094865"/>
                    </a:xfrm>
                    <a:prstGeom prst="rect">
                      <a:avLst/>
                    </a:prstGeom>
                  </pic:spPr>
                </pic:pic>
              </a:graphicData>
            </a:graphic>
          </wp:inline>
        </w:drawing>
      </w:r>
    </w:p>
    <w:p w14:paraId="33F939B6" w14:textId="77777777" w:rsidR="00EF12EA" w:rsidRDefault="00EF12EA" w:rsidP="00623B2C">
      <w:r>
        <w:rPr>
          <w:noProof/>
        </w:rPr>
        <w:drawing>
          <wp:inline distT="0" distB="0" distL="0" distR="0" wp14:anchorId="3BCB6350" wp14:editId="04ADC36A">
            <wp:extent cx="5943600" cy="2305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305050"/>
                    </a:xfrm>
                    <a:prstGeom prst="rect">
                      <a:avLst/>
                    </a:prstGeom>
                  </pic:spPr>
                </pic:pic>
              </a:graphicData>
            </a:graphic>
          </wp:inline>
        </w:drawing>
      </w:r>
    </w:p>
    <w:p w14:paraId="7B27C0B9" w14:textId="77777777" w:rsidR="00EF12EA" w:rsidRDefault="00EF12EA" w:rsidP="00623B2C">
      <w:r>
        <w:rPr>
          <w:noProof/>
        </w:rPr>
        <w:drawing>
          <wp:inline distT="0" distB="0" distL="0" distR="0" wp14:anchorId="192E7AB3" wp14:editId="2725D98E">
            <wp:extent cx="5943600" cy="57023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570230"/>
                    </a:xfrm>
                    <a:prstGeom prst="rect">
                      <a:avLst/>
                    </a:prstGeom>
                  </pic:spPr>
                </pic:pic>
              </a:graphicData>
            </a:graphic>
          </wp:inline>
        </w:drawing>
      </w:r>
    </w:p>
    <w:p w14:paraId="3F196F98" w14:textId="77777777" w:rsidR="00EF12EA" w:rsidRDefault="00EF12EA" w:rsidP="00623B2C">
      <w:r>
        <w:rPr>
          <w:noProof/>
        </w:rPr>
        <w:drawing>
          <wp:inline distT="0" distB="0" distL="0" distR="0" wp14:anchorId="7217DCB9" wp14:editId="187B91A2">
            <wp:extent cx="5943600" cy="9709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970915"/>
                    </a:xfrm>
                    <a:prstGeom prst="rect">
                      <a:avLst/>
                    </a:prstGeom>
                  </pic:spPr>
                </pic:pic>
              </a:graphicData>
            </a:graphic>
          </wp:inline>
        </w:drawing>
      </w:r>
    </w:p>
    <w:p w14:paraId="4DDAF3C2" w14:textId="77777777" w:rsidR="00EF12EA" w:rsidRPr="00623B2C" w:rsidRDefault="00EF12EA" w:rsidP="00623B2C"/>
    <w:sectPr w:rsidR="00EF12EA" w:rsidRPr="00623B2C">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B5F25" w14:textId="77777777" w:rsidR="007E4AAE" w:rsidRDefault="007E4AAE" w:rsidP="000D68AD">
      <w:pPr>
        <w:spacing w:after="0" w:line="240" w:lineRule="auto"/>
      </w:pPr>
      <w:r>
        <w:separator/>
      </w:r>
    </w:p>
  </w:endnote>
  <w:endnote w:type="continuationSeparator" w:id="0">
    <w:p w14:paraId="68349D5C" w14:textId="77777777" w:rsidR="007E4AAE" w:rsidRDefault="007E4AAE" w:rsidP="000D6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
    <w:altName w:val="Times New Roman"/>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933068"/>
      <w:docPartObj>
        <w:docPartGallery w:val="Page Numbers (Bottom of Page)"/>
        <w:docPartUnique/>
      </w:docPartObj>
    </w:sdtPr>
    <w:sdtEndPr>
      <w:rPr>
        <w:noProof/>
      </w:rPr>
    </w:sdtEndPr>
    <w:sdtContent>
      <w:p w14:paraId="2FE33AA6" w14:textId="77777777" w:rsidR="000D68AD" w:rsidRDefault="000D68AD">
        <w:pPr>
          <w:pStyle w:val="Footer"/>
          <w:jc w:val="center"/>
        </w:pPr>
        <w:r>
          <w:fldChar w:fldCharType="begin"/>
        </w:r>
        <w:r>
          <w:instrText xml:space="preserve"> PAGE   \* MERGEFORMAT </w:instrText>
        </w:r>
        <w:r>
          <w:fldChar w:fldCharType="separate"/>
        </w:r>
        <w:r w:rsidR="00F7564C">
          <w:rPr>
            <w:noProof/>
          </w:rPr>
          <w:t>20</w:t>
        </w:r>
        <w:r>
          <w:rPr>
            <w:noProof/>
          </w:rPr>
          <w:fldChar w:fldCharType="end"/>
        </w:r>
      </w:p>
    </w:sdtContent>
  </w:sdt>
  <w:p w14:paraId="3B4DC3FA" w14:textId="77777777" w:rsidR="000D68AD" w:rsidRDefault="000D68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B3D96" w14:textId="77777777" w:rsidR="007E4AAE" w:rsidRDefault="007E4AAE" w:rsidP="000D68AD">
      <w:pPr>
        <w:spacing w:after="0" w:line="240" w:lineRule="auto"/>
      </w:pPr>
      <w:r>
        <w:separator/>
      </w:r>
    </w:p>
  </w:footnote>
  <w:footnote w:type="continuationSeparator" w:id="0">
    <w:p w14:paraId="274B464C" w14:textId="77777777" w:rsidR="007E4AAE" w:rsidRDefault="007E4AAE" w:rsidP="000D6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6232"/>
    <w:multiLevelType w:val="multilevel"/>
    <w:tmpl w:val="B86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85DA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38CC3A5F"/>
    <w:multiLevelType w:val="multilevel"/>
    <w:tmpl w:val="3E2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13DC"/>
    <w:multiLevelType w:val="multilevel"/>
    <w:tmpl w:val="064C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9B0EEB"/>
    <w:multiLevelType w:val="multilevel"/>
    <w:tmpl w:val="E06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F7F53"/>
    <w:multiLevelType w:val="hybridMultilevel"/>
    <w:tmpl w:val="032ADA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534226D"/>
    <w:multiLevelType w:val="multilevel"/>
    <w:tmpl w:val="D98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565784">
    <w:abstractNumId w:val="1"/>
  </w:num>
  <w:num w:numId="2" w16cid:durableId="1097289239">
    <w:abstractNumId w:val="4"/>
  </w:num>
  <w:num w:numId="3" w16cid:durableId="686904950">
    <w:abstractNumId w:val="3"/>
  </w:num>
  <w:num w:numId="4" w16cid:durableId="1892304200">
    <w:abstractNumId w:val="6"/>
  </w:num>
  <w:num w:numId="5" w16cid:durableId="261844382">
    <w:abstractNumId w:val="0"/>
  </w:num>
  <w:num w:numId="6" w16cid:durableId="1001542507">
    <w:abstractNumId w:val="2"/>
  </w:num>
  <w:num w:numId="7" w16cid:durableId="15705787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E5C"/>
    <w:rsid w:val="000120F0"/>
    <w:rsid w:val="00057A26"/>
    <w:rsid w:val="00083400"/>
    <w:rsid w:val="000938F4"/>
    <w:rsid w:val="000D68AD"/>
    <w:rsid w:val="00133360"/>
    <w:rsid w:val="00157830"/>
    <w:rsid w:val="0017102F"/>
    <w:rsid w:val="001D05D4"/>
    <w:rsid w:val="00240B09"/>
    <w:rsid w:val="002879CF"/>
    <w:rsid w:val="003741A5"/>
    <w:rsid w:val="00390CF1"/>
    <w:rsid w:val="00422AF9"/>
    <w:rsid w:val="004352B7"/>
    <w:rsid w:val="00477655"/>
    <w:rsid w:val="00534CD5"/>
    <w:rsid w:val="00546238"/>
    <w:rsid w:val="00552104"/>
    <w:rsid w:val="00573C55"/>
    <w:rsid w:val="005B1FC1"/>
    <w:rsid w:val="005D613D"/>
    <w:rsid w:val="005D6FB0"/>
    <w:rsid w:val="00611BC4"/>
    <w:rsid w:val="00623B2C"/>
    <w:rsid w:val="00626907"/>
    <w:rsid w:val="00670E60"/>
    <w:rsid w:val="006F1CC6"/>
    <w:rsid w:val="00711E83"/>
    <w:rsid w:val="00723D96"/>
    <w:rsid w:val="007E4AAE"/>
    <w:rsid w:val="008156BF"/>
    <w:rsid w:val="00852E2A"/>
    <w:rsid w:val="00894709"/>
    <w:rsid w:val="008A270A"/>
    <w:rsid w:val="008C0716"/>
    <w:rsid w:val="009326F3"/>
    <w:rsid w:val="00974282"/>
    <w:rsid w:val="0098698C"/>
    <w:rsid w:val="0099446F"/>
    <w:rsid w:val="009D3385"/>
    <w:rsid w:val="009D4B9F"/>
    <w:rsid w:val="009F0A99"/>
    <w:rsid w:val="009F6C5A"/>
    <w:rsid w:val="00A27E5C"/>
    <w:rsid w:val="00A74274"/>
    <w:rsid w:val="00AE0286"/>
    <w:rsid w:val="00B444F5"/>
    <w:rsid w:val="00B575E4"/>
    <w:rsid w:val="00B6553F"/>
    <w:rsid w:val="00B736F1"/>
    <w:rsid w:val="00B9250F"/>
    <w:rsid w:val="00B962BF"/>
    <w:rsid w:val="00BC4FB9"/>
    <w:rsid w:val="00BF7738"/>
    <w:rsid w:val="00C5491C"/>
    <w:rsid w:val="00C6307C"/>
    <w:rsid w:val="00CE2BD3"/>
    <w:rsid w:val="00D01229"/>
    <w:rsid w:val="00D56596"/>
    <w:rsid w:val="00DB0875"/>
    <w:rsid w:val="00DE2120"/>
    <w:rsid w:val="00E44BC5"/>
    <w:rsid w:val="00E56A10"/>
    <w:rsid w:val="00E85864"/>
    <w:rsid w:val="00EB080A"/>
    <w:rsid w:val="00EB2C63"/>
    <w:rsid w:val="00EE1607"/>
    <w:rsid w:val="00EE5A54"/>
    <w:rsid w:val="00EF12EA"/>
    <w:rsid w:val="00F61EFC"/>
    <w:rsid w:val="00F728E7"/>
    <w:rsid w:val="00F7564C"/>
    <w:rsid w:val="00FA6742"/>
    <w:rsid w:val="00FC35BE"/>
    <w:rsid w:val="00FF55A5"/>
  </w:rsids>
  <m:mathPr>
    <m:mathFont m:val="Cambria Math"/>
    <m:brkBin m:val="before"/>
    <m:brkBinSub m:val="--"/>
    <m:smallFrac m:val="0"/>
    <m:dispDef/>
    <m:lMargin m:val="0"/>
    <m:rMargin m:val="0"/>
    <m:defJc m:val="centerGroup"/>
    <m:wrapIndent m:val="1440"/>
    <m:intLim m:val="subSup"/>
    <m:naryLim m:val="undOvr"/>
  </m:mathPr>
  <w:themeFontLang w:val="en-US" w:bidi="n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F28B0"/>
  <w15:chartTrackingRefBased/>
  <w15:docId w15:val="{B08D664D-357B-4B51-A254-B0BE9944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E5C"/>
    <w:rPr>
      <w:rFonts w:ascii="Times New Roman" w:hAnsi="Times New Roman"/>
      <w:sz w:val="24"/>
    </w:rPr>
  </w:style>
  <w:style w:type="paragraph" w:styleId="Heading1">
    <w:name w:val="heading 1"/>
    <w:basedOn w:val="Normal"/>
    <w:next w:val="Normal"/>
    <w:link w:val="Heading1Char"/>
    <w:uiPriority w:val="9"/>
    <w:qFormat/>
    <w:rsid w:val="00B962BF"/>
    <w:pPr>
      <w:keepNext/>
      <w:keepLines/>
      <w:numPr>
        <w:numId w:val="1"/>
      </w:numPr>
      <w:spacing w:before="240" w:after="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FA6742"/>
    <w:pPr>
      <w:keepNext/>
      <w:keepLines/>
      <w:numPr>
        <w:ilvl w:val="1"/>
        <w:numId w:val="1"/>
      </w:numPr>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semiHidden/>
    <w:unhideWhenUsed/>
    <w:qFormat/>
    <w:rsid w:val="00552104"/>
    <w:pPr>
      <w:keepNext/>
      <w:keepLines/>
      <w:numPr>
        <w:ilvl w:val="2"/>
        <w:numId w:val="1"/>
      </w:numPr>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552104"/>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5210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5210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5210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5210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5210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2B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FA6742"/>
    <w:rPr>
      <w:rFonts w:ascii="Times New Roman" w:eastAsiaTheme="majorEastAsia" w:hAnsi="Times New Roman" w:cstheme="majorBidi"/>
      <w:b/>
      <w:color w:val="000000" w:themeColor="text1"/>
      <w:sz w:val="26"/>
      <w:szCs w:val="26"/>
    </w:rPr>
  </w:style>
  <w:style w:type="paragraph" w:styleId="NormalWeb">
    <w:name w:val="Normal (Web)"/>
    <w:basedOn w:val="Normal"/>
    <w:uiPriority w:val="99"/>
    <w:unhideWhenUsed/>
    <w:qFormat/>
    <w:rsid w:val="00A27E5C"/>
    <w:pPr>
      <w:spacing w:before="100" w:beforeAutospacing="1" w:after="100" w:afterAutospacing="1" w:line="240" w:lineRule="auto"/>
    </w:pPr>
    <w:rPr>
      <w:rFonts w:eastAsia="Times New Roman" w:cs="Times New Roman"/>
      <w:szCs w:val="24"/>
    </w:rPr>
  </w:style>
  <w:style w:type="character" w:customStyle="1" w:styleId="Heading3Char">
    <w:name w:val="Heading 3 Char"/>
    <w:basedOn w:val="DefaultParagraphFont"/>
    <w:link w:val="Heading3"/>
    <w:uiPriority w:val="9"/>
    <w:semiHidden/>
    <w:rsid w:val="00552104"/>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552104"/>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552104"/>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552104"/>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552104"/>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5521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52104"/>
    <w:rPr>
      <w:rFonts w:asciiTheme="majorHAnsi" w:eastAsiaTheme="majorEastAsia" w:hAnsiTheme="majorHAnsi" w:cstheme="majorBidi"/>
      <w:i/>
      <w:iCs/>
      <w:color w:val="272727" w:themeColor="text1" w:themeTint="D8"/>
      <w:sz w:val="21"/>
      <w:szCs w:val="21"/>
    </w:rPr>
  </w:style>
  <w:style w:type="character" w:styleId="HTMLCode">
    <w:name w:val="HTML Code"/>
    <w:basedOn w:val="DefaultParagraphFont"/>
    <w:uiPriority w:val="99"/>
    <w:semiHidden/>
    <w:unhideWhenUsed/>
    <w:rsid w:val="00FA674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723D96"/>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723D96"/>
    <w:pPr>
      <w:spacing w:after="100"/>
    </w:pPr>
  </w:style>
  <w:style w:type="paragraph" w:styleId="TOC2">
    <w:name w:val="toc 2"/>
    <w:basedOn w:val="Normal"/>
    <w:next w:val="Normal"/>
    <w:autoRedefine/>
    <w:uiPriority w:val="39"/>
    <w:unhideWhenUsed/>
    <w:rsid w:val="00723D96"/>
    <w:pPr>
      <w:spacing w:after="100"/>
      <w:ind w:left="240"/>
    </w:pPr>
  </w:style>
  <w:style w:type="character" w:styleId="Hyperlink">
    <w:name w:val="Hyperlink"/>
    <w:basedOn w:val="DefaultParagraphFont"/>
    <w:uiPriority w:val="99"/>
    <w:unhideWhenUsed/>
    <w:rsid w:val="00723D96"/>
    <w:rPr>
      <w:color w:val="0563C1" w:themeColor="hyperlink"/>
      <w:u w:val="single"/>
    </w:rPr>
  </w:style>
  <w:style w:type="paragraph" w:styleId="Caption">
    <w:name w:val="caption"/>
    <w:basedOn w:val="Normal"/>
    <w:next w:val="Normal"/>
    <w:uiPriority w:val="35"/>
    <w:unhideWhenUsed/>
    <w:qFormat/>
    <w:rsid w:val="00EB2C6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E2BD3"/>
    <w:pPr>
      <w:spacing w:after="0"/>
    </w:pPr>
  </w:style>
  <w:style w:type="character" w:styleId="Strong">
    <w:name w:val="Strong"/>
    <w:basedOn w:val="DefaultParagraphFont"/>
    <w:uiPriority w:val="22"/>
    <w:qFormat/>
    <w:rsid w:val="00626907"/>
    <w:rPr>
      <w:b/>
      <w:bCs/>
    </w:rPr>
  </w:style>
  <w:style w:type="paragraph" w:styleId="Title">
    <w:name w:val="Title"/>
    <w:basedOn w:val="Normal"/>
    <w:link w:val="TitleChar"/>
    <w:uiPriority w:val="10"/>
    <w:qFormat/>
    <w:rsid w:val="0099446F"/>
    <w:pPr>
      <w:spacing w:before="240" w:after="60" w:line="240" w:lineRule="auto"/>
      <w:jc w:val="center"/>
      <w:outlineLvl w:val="0"/>
    </w:pPr>
    <w:rPr>
      <w:rFonts w:ascii="Arial" w:eastAsiaTheme="minorEastAsia" w:hAnsi="Arial" w:cs="Arial"/>
      <w:b/>
      <w:bCs/>
      <w:color w:val="000000" w:themeColor="text1"/>
      <w:sz w:val="32"/>
      <w:szCs w:val="32"/>
      <w:lang w:eastAsia="zh-CN"/>
    </w:rPr>
  </w:style>
  <w:style w:type="character" w:customStyle="1" w:styleId="TitleChar">
    <w:name w:val="Title Char"/>
    <w:basedOn w:val="DefaultParagraphFont"/>
    <w:link w:val="Title"/>
    <w:uiPriority w:val="10"/>
    <w:qFormat/>
    <w:rsid w:val="0099446F"/>
    <w:rPr>
      <w:rFonts w:ascii="Arial" w:eastAsiaTheme="minorEastAsia" w:hAnsi="Arial" w:cs="Arial"/>
      <w:b/>
      <w:bCs/>
      <w:color w:val="000000" w:themeColor="text1"/>
      <w:sz w:val="32"/>
      <w:szCs w:val="32"/>
      <w:lang w:eastAsia="zh-CN"/>
    </w:rPr>
  </w:style>
  <w:style w:type="paragraph" w:customStyle="1" w:styleId="DocumentPlaceandDate">
    <w:name w:val="Document Place and Date"/>
    <w:basedOn w:val="Normal"/>
    <w:uiPriority w:val="99"/>
    <w:qFormat/>
    <w:rsid w:val="0099446F"/>
    <w:pPr>
      <w:spacing w:after="0" w:line="240" w:lineRule="auto"/>
      <w:jc w:val="center"/>
    </w:pPr>
    <w:rPr>
      <w:rFonts w:ascii="Verdana" w:eastAsia="Times New Roman" w:hAnsi="Verdana" w:cs="Times New Roman"/>
      <w:sz w:val="32"/>
      <w:szCs w:val="20"/>
      <w:lang w:val="en-GB"/>
    </w:rPr>
  </w:style>
  <w:style w:type="paragraph" w:styleId="Header">
    <w:name w:val="header"/>
    <w:basedOn w:val="Normal"/>
    <w:link w:val="HeaderChar"/>
    <w:uiPriority w:val="99"/>
    <w:unhideWhenUsed/>
    <w:rsid w:val="000D68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8AD"/>
    <w:rPr>
      <w:rFonts w:ascii="Times New Roman" w:hAnsi="Times New Roman"/>
      <w:sz w:val="24"/>
    </w:rPr>
  </w:style>
  <w:style w:type="paragraph" w:styleId="Footer">
    <w:name w:val="footer"/>
    <w:basedOn w:val="Normal"/>
    <w:link w:val="FooterChar"/>
    <w:uiPriority w:val="99"/>
    <w:unhideWhenUsed/>
    <w:rsid w:val="000D6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8AD"/>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73891">
      <w:bodyDiv w:val="1"/>
      <w:marLeft w:val="0"/>
      <w:marRight w:val="0"/>
      <w:marTop w:val="0"/>
      <w:marBottom w:val="0"/>
      <w:divBdr>
        <w:top w:val="none" w:sz="0" w:space="0" w:color="auto"/>
        <w:left w:val="none" w:sz="0" w:space="0" w:color="auto"/>
        <w:bottom w:val="none" w:sz="0" w:space="0" w:color="auto"/>
        <w:right w:val="none" w:sz="0" w:space="0" w:color="auto"/>
      </w:divBdr>
      <w:divsChild>
        <w:div w:id="973293033">
          <w:marLeft w:val="0"/>
          <w:marRight w:val="0"/>
          <w:marTop w:val="0"/>
          <w:marBottom w:val="0"/>
          <w:divBdr>
            <w:top w:val="none" w:sz="0" w:space="0" w:color="auto"/>
            <w:left w:val="none" w:sz="0" w:space="0" w:color="auto"/>
            <w:bottom w:val="none" w:sz="0" w:space="0" w:color="auto"/>
            <w:right w:val="none" w:sz="0" w:space="0" w:color="auto"/>
          </w:divBdr>
          <w:divsChild>
            <w:div w:id="96100600">
              <w:marLeft w:val="0"/>
              <w:marRight w:val="0"/>
              <w:marTop w:val="0"/>
              <w:marBottom w:val="0"/>
              <w:divBdr>
                <w:top w:val="none" w:sz="0" w:space="0" w:color="auto"/>
                <w:left w:val="none" w:sz="0" w:space="0" w:color="auto"/>
                <w:bottom w:val="none" w:sz="0" w:space="0" w:color="auto"/>
                <w:right w:val="none" w:sz="0" w:space="0" w:color="auto"/>
              </w:divBdr>
              <w:divsChild>
                <w:div w:id="1076517674">
                  <w:marLeft w:val="0"/>
                  <w:marRight w:val="0"/>
                  <w:marTop w:val="0"/>
                  <w:marBottom w:val="0"/>
                  <w:divBdr>
                    <w:top w:val="none" w:sz="0" w:space="0" w:color="auto"/>
                    <w:left w:val="none" w:sz="0" w:space="0" w:color="auto"/>
                    <w:bottom w:val="none" w:sz="0" w:space="0" w:color="auto"/>
                    <w:right w:val="none" w:sz="0" w:space="0" w:color="auto"/>
                  </w:divBdr>
                  <w:divsChild>
                    <w:div w:id="1363289392">
                      <w:marLeft w:val="0"/>
                      <w:marRight w:val="0"/>
                      <w:marTop w:val="0"/>
                      <w:marBottom w:val="0"/>
                      <w:divBdr>
                        <w:top w:val="none" w:sz="0" w:space="0" w:color="auto"/>
                        <w:left w:val="none" w:sz="0" w:space="0" w:color="auto"/>
                        <w:bottom w:val="none" w:sz="0" w:space="0" w:color="auto"/>
                        <w:right w:val="none" w:sz="0" w:space="0" w:color="auto"/>
                      </w:divBdr>
                      <w:divsChild>
                        <w:div w:id="1495799752">
                          <w:marLeft w:val="0"/>
                          <w:marRight w:val="0"/>
                          <w:marTop w:val="0"/>
                          <w:marBottom w:val="0"/>
                          <w:divBdr>
                            <w:top w:val="none" w:sz="0" w:space="0" w:color="auto"/>
                            <w:left w:val="none" w:sz="0" w:space="0" w:color="auto"/>
                            <w:bottom w:val="none" w:sz="0" w:space="0" w:color="auto"/>
                            <w:right w:val="none" w:sz="0" w:space="0" w:color="auto"/>
                          </w:divBdr>
                          <w:divsChild>
                            <w:div w:id="2113668482">
                              <w:marLeft w:val="0"/>
                              <w:marRight w:val="0"/>
                              <w:marTop w:val="0"/>
                              <w:marBottom w:val="0"/>
                              <w:divBdr>
                                <w:top w:val="none" w:sz="0" w:space="0" w:color="auto"/>
                                <w:left w:val="none" w:sz="0" w:space="0" w:color="auto"/>
                                <w:bottom w:val="none" w:sz="0" w:space="0" w:color="auto"/>
                                <w:right w:val="none" w:sz="0" w:space="0" w:color="auto"/>
                              </w:divBdr>
                              <w:divsChild>
                                <w:div w:id="173546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88018">
      <w:bodyDiv w:val="1"/>
      <w:marLeft w:val="0"/>
      <w:marRight w:val="0"/>
      <w:marTop w:val="0"/>
      <w:marBottom w:val="0"/>
      <w:divBdr>
        <w:top w:val="none" w:sz="0" w:space="0" w:color="auto"/>
        <w:left w:val="none" w:sz="0" w:space="0" w:color="auto"/>
        <w:bottom w:val="none" w:sz="0" w:space="0" w:color="auto"/>
        <w:right w:val="none" w:sz="0" w:space="0" w:color="auto"/>
      </w:divBdr>
      <w:divsChild>
        <w:div w:id="1231380513">
          <w:marLeft w:val="0"/>
          <w:marRight w:val="0"/>
          <w:marTop w:val="0"/>
          <w:marBottom w:val="0"/>
          <w:divBdr>
            <w:top w:val="none" w:sz="0" w:space="0" w:color="auto"/>
            <w:left w:val="none" w:sz="0" w:space="0" w:color="auto"/>
            <w:bottom w:val="none" w:sz="0" w:space="0" w:color="auto"/>
            <w:right w:val="none" w:sz="0" w:space="0" w:color="auto"/>
          </w:divBdr>
          <w:divsChild>
            <w:div w:id="2083873254">
              <w:marLeft w:val="0"/>
              <w:marRight w:val="0"/>
              <w:marTop w:val="0"/>
              <w:marBottom w:val="0"/>
              <w:divBdr>
                <w:top w:val="none" w:sz="0" w:space="0" w:color="auto"/>
                <w:left w:val="none" w:sz="0" w:space="0" w:color="auto"/>
                <w:bottom w:val="none" w:sz="0" w:space="0" w:color="auto"/>
                <w:right w:val="none" w:sz="0" w:space="0" w:color="auto"/>
              </w:divBdr>
            </w:div>
          </w:divsChild>
        </w:div>
        <w:div w:id="389614219">
          <w:marLeft w:val="0"/>
          <w:marRight w:val="0"/>
          <w:marTop w:val="0"/>
          <w:marBottom w:val="0"/>
          <w:divBdr>
            <w:top w:val="none" w:sz="0" w:space="0" w:color="auto"/>
            <w:left w:val="none" w:sz="0" w:space="0" w:color="auto"/>
            <w:bottom w:val="none" w:sz="0" w:space="0" w:color="auto"/>
            <w:right w:val="none" w:sz="0" w:space="0" w:color="auto"/>
          </w:divBdr>
          <w:divsChild>
            <w:div w:id="54202383">
              <w:marLeft w:val="0"/>
              <w:marRight w:val="0"/>
              <w:marTop w:val="0"/>
              <w:marBottom w:val="0"/>
              <w:divBdr>
                <w:top w:val="none" w:sz="0" w:space="0" w:color="auto"/>
                <w:left w:val="none" w:sz="0" w:space="0" w:color="auto"/>
                <w:bottom w:val="none" w:sz="0" w:space="0" w:color="auto"/>
                <w:right w:val="none" w:sz="0" w:space="0" w:color="auto"/>
              </w:divBdr>
              <w:divsChild>
                <w:div w:id="19086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007180">
      <w:bodyDiv w:val="1"/>
      <w:marLeft w:val="0"/>
      <w:marRight w:val="0"/>
      <w:marTop w:val="0"/>
      <w:marBottom w:val="0"/>
      <w:divBdr>
        <w:top w:val="none" w:sz="0" w:space="0" w:color="auto"/>
        <w:left w:val="none" w:sz="0" w:space="0" w:color="auto"/>
        <w:bottom w:val="none" w:sz="0" w:space="0" w:color="auto"/>
        <w:right w:val="none" w:sz="0" w:space="0" w:color="auto"/>
      </w:divBdr>
      <w:divsChild>
        <w:div w:id="260381932">
          <w:marLeft w:val="0"/>
          <w:marRight w:val="0"/>
          <w:marTop w:val="0"/>
          <w:marBottom w:val="0"/>
          <w:divBdr>
            <w:top w:val="none" w:sz="0" w:space="0" w:color="auto"/>
            <w:left w:val="none" w:sz="0" w:space="0" w:color="auto"/>
            <w:bottom w:val="none" w:sz="0" w:space="0" w:color="auto"/>
            <w:right w:val="none" w:sz="0" w:space="0" w:color="auto"/>
          </w:divBdr>
          <w:divsChild>
            <w:div w:id="488981652">
              <w:marLeft w:val="0"/>
              <w:marRight w:val="0"/>
              <w:marTop w:val="0"/>
              <w:marBottom w:val="0"/>
              <w:divBdr>
                <w:top w:val="none" w:sz="0" w:space="0" w:color="auto"/>
                <w:left w:val="none" w:sz="0" w:space="0" w:color="auto"/>
                <w:bottom w:val="none" w:sz="0" w:space="0" w:color="auto"/>
                <w:right w:val="none" w:sz="0" w:space="0" w:color="auto"/>
              </w:divBdr>
              <w:divsChild>
                <w:div w:id="1476530611">
                  <w:marLeft w:val="0"/>
                  <w:marRight w:val="0"/>
                  <w:marTop w:val="0"/>
                  <w:marBottom w:val="0"/>
                  <w:divBdr>
                    <w:top w:val="none" w:sz="0" w:space="0" w:color="auto"/>
                    <w:left w:val="none" w:sz="0" w:space="0" w:color="auto"/>
                    <w:bottom w:val="none" w:sz="0" w:space="0" w:color="auto"/>
                    <w:right w:val="none" w:sz="0" w:space="0" w:color="auto"/>
                  </w:divBdr>
                  <w:divsChild>
                    <w:div w:id="1039740380">
                      <w:marLeft w:val="0"/>
                      <w:marRight w:val="0"/>
                      <w:marTop w:val="0"/>
                      <w:marBottom w:val="0"/>
                      <w:divBdr>
                        <w:top w:val="none" w:sz="0" w:space="0" w:color="auto"/>
                        <w:left w:val="none" w:sz="0" w:space="0" w:color="auto"/>
                        <w:bottom w:val="none" w:sz="0" w:space="0" w:color="auto"/>
                        <w:right w:val="none" w:sz="0" w:space="0" w:color="auto"/>
                      </w:divBdr>
                      <w:divsChild>
                        <w:div w:id="705982463">
                          <w:marLeft w:val="0"/>
                          <w:marRight w:val="0"/>
                          <w:marTop w:val="0"/>
                          <w:marBottom w:val="0"/>
                          <w:divBdr>
                            <w:top w:val="none" w:sz="0" w:space="0" w:color="auto"/>
                            <w:left w:val="none" w:sz="0" w:space="0" w:color="auto"/>
                            <w:bottom w:val="none" w:sz="0" w:space="0" w:color="auto"/>
                            <w:right w:val="none" w:sz="0" w:space="0" w:color="auto"/>
                          </w:divBdr>
                          <w:divsChild>
                            <w:div w:id="1703630148">
                              <w:marLeft w:val="0"/>
                              <w:marRight w:val="0"/>
                              <w:marTop w:val="0"/>
                              <w:marBottom w:val="0"/>
                              <w:divBdr>
                                <w:top w:val="none" w:sz="0" w:space="0" w:color="auto"/>
                                <w:left w:val="none" w:sz="0" w:space="0" w:color="auto"/>
                                <w:bottom w:val="none" w:sz="0" w:space="0" w:color="auto"/>
                                <w:right w:val="none" w:sz="0" w:space="0" w:color="auto"/>
                              </w:divBdr>
                              <w:divsChild>
                                <w:div w:id="85295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0637740">
      <w:bodyDiv w:val="1"/>
      <w:marLeft w:val="0"/>
      <w:marRight w:val="0"/>
      <w:marTop w:val="0"/>
      <w:marBottom w:val="0"/>
      <w:divBdr>
        <w:top w:val="none" w:sz="0" w:space="0" w:color="auto"/>
        <w:left w:val="none" w:sz="0" w:space="0" w:color="auto"/>
        <w:bottom w:val="none" w:sz="0" w:space="0" w:color="auto"/>
        <w:right w:val="none" w:sz="0" w:space="0" w:color="auto"/>
      </w:divBdr>
      <w:divsChild>
        <w:div w:id="2023164359">
          <w:marLeft w:val="0"/>
          <w:marRight w:val="0"/>
          <w:marTop w:val="0"/>
          <w:marBottom w:val="0"/>
          <w:divBdr>
            <w:top w:val="none" w:sz="0" w:space="0" w:color="auto"/>
            <w:left w:val="none" w:sz="0" w:space="0" w:color="auto"/>
            <w:bottom w:val="none" w:sz="0" w:space="0" w:color="auto"/>
            <w:right w:val="none" w:sz="0" w:space="0" w:color="auto"/>
          </w:divBdr>
          <w:divsChild>
            <w:div w:id="1295939142">
              <w:marLeft w:val="0"/>
              <w:marRight w:val="0"/>
              <w:marTop w:val="0"/>
              <w:marBottom w:val="0"/>
              <w:divBdr>
                <w:top w:val="none" w:sz="0" w:space="0" w:color="auto"/>
                <w:left w:val="none" w:sz="0" w:space="0" w:color="auto"/>
                <w:bottom w:val="none" w:sz="0" w:space="0" w:color="auto"/>
                <w:right w:val="none" w:sz="0" w:space="0" w:color="auto"/>
              </w:divBdr>
            </w:div>
          </w:divsChild>
        </w:div>
        <w:div w:id="1701853629">
          <w:marLeft w:val="0"/>
          <w:marRight w:val="0"/>
          <w:marTop w:val="0"/>
          <w:marBottom w:val="0"/>
          <w:divBdr>
            <w:top w:val="none" w:sz="0" w:space="0" w:color="auto"/>
            <w:left w:val="none" w:sz="0" w:space="0" w:color="auto"/>
            <w:bottom w:val="none" w:sz="0" w:space="0" w:color="auto"/>
            <w:right w:val="none" w:sz="0" w:space="0" w:color="auto"/>
          </w:divBdr>
          <w:divsChild>
            <w:div w:id="1231116050">
              <w:marLeft w:val="0"/>
              <w:marRight w:val="0"/>
              <w:marTop w:val="0"/>
              <w:marBottom w:val="0"/>
              <w:divBdr>
                <w:top w:val="none" w:sz="0" w:space="0" w:color="auto"/>
                <w:left w:val="none" w:sz="0" w:space="0" w:color="auto"/>
                <w:bottom w:val="none" w:sz="0" w:space="0" w:color="auto"/>
                <w:right w:val="none" w:sz="0" w:space="0" w:color="auto"/>
              </w:divBdr>
              <w:divsChild>
                <w:div w:id="37952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88900">
      <w:bodyDiv w:val="1"/>
      <w:marLeft w:val="0"/>
      <w:marRight w:val="0"/>
      <w:marTop w:val="0"/>
      <w:marBottom w:val="0"/>
      <w:divBdr>
        <w:top w:val="none" w:sz="0" w:space="0" w:color="auto"/>
        <w:left w:val="none" w:sz="0" w:space="0" w:color="auto"/>
        <w:bottom w:val="none" w:sz="0" w:space="0" w:color="auto"/>
        <w:right w:val="none" w:sz="0" w:space="0" w:color="auto"/>
      </w:divBdr>
      <w:divsChild>
        <w:div w:id="152645437">
          <w:marLeft w:val="0"/>
          <w:marRight w:val="0"/>
          <w:marTop w:val="0"/>
          <w:marBottom w:val="0"/>
          <w:divBdr>
            <w:top w:val="none" w:sz="0" w:space="0" w:color="auto"/>
            <w:left w:val="none" w:sz="0" w:space="0" w:color="auto"/>
            <w:bottom w:val="none" w:sz="0" w:space="0" w:color="auto"/>
            <w:right w:val="none" w:sz="0" w:space="0" w:color="auto"/>
          </w:divBdr>
          <w:divsChild>
            <w:div w:id="1088230225">
              <w:marLeft w:val="0"/>
              <w:marRight w:val="0"/>
              <w:marTop w:val="0"/>
              <w:marBottom w:val="0"/>
              <w:divBdr>
                <w:top w:val="none" w:sz="0" w:space="0" w:color="auto"/>
                <w:left w:val="none" w:sz="0" w:space="0" w:color="auto"/>
                <w:bottom w:val="none" w:sz="0" w:space="0" w:color="auto"/>
                <w:right w:val="none" w:sz="0" w:space="0" w:color="auto"/>
              </w:divBdr>
            </w:div>
          </w:divsChild>
        </w:div>
        <w:div w:id="676076990">
          <w:marLeft w:val="0"/>
          <w:marRight w:val="0"/>
          <w:marTop w:val="0"/>
          <w:marBottom w:val="0"/>
          <w:divBdr>
            <w:top w:val="none" w:sz="0" w:space="0" w:color="auto"/>
            <w:left w:val="none" w:sz="0" w:space="0" w:color="auto"/>
            <w:bottom w:val="none" w:sz="0" w:space="0" w:color="auto"/>
            <w:right w:val="none" w:sz="0" w:space="0" w:color="auto"/>
          </w:divBdr>
          <w:divsChild>
            <w:div w:id="1467624736">
              <w:marLeft w:val="0"/>
              <w:marRight w:val="0"/>
              <w:marTop w:val="0"/>
              <w:marBottom w:val="0"/>
              <w:divBdr>
                <w:top w:val="none" w:sz="0" w:space="0" w:color="auto"/>
                <w:left w:val="none" w:sz="0" w:space="0" w:color="auto"/>
                <w:bottom w:val="none" w:sz="0" w:space="0" w:color="auto"/>
                <w:right w:val="none" w:sz="0" w:space="0" w:color="auto"/>
              </w:divBdr>
              <w:divsChild>
                <w:div w:id="10537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20917">
      <w:bodyDiv w:val="1"/>
      <w:marLeft w:val="0"/>
      <w:marRight w:val="0"/>
      <w:marTop w:val="0"/>
      <w:marBottom w:val="0"/>
      <w:divBdr>
        <w:top w:val="none" w:sz="0" w:space="0" w:color="auto"/>
        <w:left w:val="none" w:sz="0" w:space="0" w:color="auto"/>
        <w:bottom w:val="none" w:sz="0" w:space="0" w:color="auto"/>
        <w:right w:val="none" w:sz="0" w:space="0" w:color="auto"/>
      </w:divBdr>
      <w:divsChild>
        <w:div w:id="1987126229">
          <w:marLeft w:val="0"/>
          <w:marRight w:val="0"/>
          <w:marTop w:val="0"/>
          <w:marBottom w:val="0"/>
          <w:divBdr>
            <w:top w:val="none" w:sz="0" w:space="0" w:color="auto"/>
            <w:left w:val="none" w:sz="0" w:space="0" w:color="auto"/>
            <w:bottom w:val="none" w:sz="0" w:space="0" w:color="auto"/>
            <w:right w:val="none" w:sz="0" w:space="0" w:color="auto"/>
          </w:divBdr>
          <w:divsChild>
            <w:div w:id="1836801671">
              <w:marLeft w:val="0"/>
              <w:marRight w:val="0"/>
              <w:marTop w:val="0"/>
              <w:marBottom w:val="0"/>
              <w:divBdr>
                <w:top w:val="none" w:sz="0" w:space="0" w:color="auto"/>
                <w:left w:val="none" w:sz="0" w:space="0" w:color="auto"/>
                <w:bottom w:val="none" w:sz="0" w:space="0" w:color="auto"/>
                <w:right w:val="none" w:sz="0" w:space="0" w:color="auto"/>
              </w:divBdr>
              <w:divsChild>
                <w:div w:id="300157615">
                  <w:marLeft w:val="0"/>
                  <w:marRight w:val="0"/>
                  <w:marTop w:val="0"/>
                  <w:marBottom w:val="0"/>
                  <w:divBdr>
                    <w:top w:val="none" w:sz="0" w:space="0" w:color="auto"/>
                    <w:left w:val="none" w:sz="0" w:space="0" w:color="auto"/>
                    <w:bottom w:val="none" w:sz="0" w:space="0" w:color="auto"/>
                    <w:right w:val="none" w:sz="0" w:space="0" w:color="auto"/>
                  </w:divBdr>
                  <w:divsChild>
                    <w:div w:id="1110196629">
                      <w:marLeft w:val="0"/>
                      <w:marRight w:val="0"/>
                      <w:marTop w:val="0"/>
                      <w:marBottom w:val="0"/>
                      <w:divBdr>
                        <w:top w:val="none" w:sz="0" w:space="0" w:color="auto"/>
                        <w:left w:val="none" w:sz="0" w:space="0" w:color="auto"/>
                        <w:bottom w:val="none" w:sz="0" w:space="0" w:color="auto"/>
                        <w:right w:val="none" w:sz="0" w:space="0" w:color="auto"/>
                      </w:divBdr>
                      <w:divsChild>
                        <w:div w:id="1635283691">
                          <w:marLeft w:val="0"/>
                          <w:marRight w:val="0"/>
                          <w:marTop w:val="0"/>
                          <w:marBottom w:val="0"/>
                          <w:divBdr>
                            <w:top w:val="none" w:sz="0" w:space="0" w:color="auto"/>
                            <w:left w:val="none" w:sz="0" w:space="0" w:color="auto"/>
                            <w:bottom w:val="none" w:sz="0" w:space="0" w:color="auto"/>
                            <w:right w:val="none" w:sz="0" w:space="0" w:color="auto"/>
                          </w:divBdr>
                          <w:divsChild>
                            <w:div w:id="120924289">
                              <w:marLeft w:val="0"/>
                              <w:marRight w:val="0"/>
                              <w:marTop w:val="0"/>
                              <w:marBottom w:val="0"/>
                              <w:divBdr>
                                <w:top w:val="none" w:sz="0" w:space="0" w:color="auto"/>
                                <w:left w:val="none" w:sz="0" w:space="0" w:color="auto"/>
                                <w:bottom w:val="none" w:sz="0" w:space="0" w:color="auto"/>
                                <w:right w:val="none" w:sz="0" w:space="0" w:color="auto"/>
                              </w:divBdr>
                              <w:divsChild>
                                <w:div w:id="12984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9089499">
      <w:bodyDiv w:val="1"/>
      <w:marLeft w:val="0"/>
      <w:marRight w:val="0"/>
      <w:marTop w:val="0"/>
      <w:marBottom w:val="0"/>
      <w:divBdr>
        <w:top w:val="none" w:sz="0" w:space="0" w:color="auto"/>
        <w:left w:val="none" w:sz="0" w:space="0" w:color="auto"/>
        <w:bottom w:val="none" w:sz="0" w:space="0" w:color="auto"/>
        <w:right w:val="none" w:sz="0" w:space="0" w:color="auto"/>
      </w:divBdr>
      <w:divsChild>
        <w:div w:id="662508316">
          <w:marLeft w:val="0"/>
          <w:marRight w:val="0"/>
          <w:marTop w:val="0"/>
          <w:marBottom w:val="0"/>
          <w:divBdr>
            <w:top w:val="none" w:sz="0" w:space="0" w:color="auto"/>
            <w:left w:val="none" w:sz="0" w:space="0" w:color="auto"/>
            <w:bottom w:val="none" w:sz="0" w:space="0" w:color="auto"/>
            <w:right w:val="none" w:sz="0" w:space="0" w:color="auto"/>
          </w:divBdr>
          <w:divsChild>
            <w:div w:id="126511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413478">
      <w:bodyDiv w:val="1"/>
      <w:marLeft w:val="0"/>
      <w:marRight w:val="0"/>
      <w:marTop w:val="0"/>
      <w:marBottom w:val="0"/>
      <w:divBdr>
        <w:top w:val="none" w:sz="0" w:space="0" w:color="auto"/>
        <w:left w:val="none" w:sz="0" w:space="0" w:color="auto"/>
        <w:bottom w:val="none" w:sz="0" w:space="0" w:color="auto"/>
        <w:right w:val="none" w:sz="0" w:space="0" w:color="auto"/>
      </w:divBdr>
      <w:divsChild>
        <w:div w:id="474221346">
          <w:marLeft w:val="0"/>
          <w:marRight w:val="0"/>
          <w:marTop w:val="0"/>
          <w:marBottom w:val="0"/>
          <w:divBdr>
            <w:top w:val="none" w:sz="0" w:space="0" w:color="auto"/>
            <w:left w:val="none" w:sz="0" w:space="0" w:color="auto"/>
            <w:bottom w:val="none" w:sz="0" w:space="0" w:color="auto"/>
            <w:right w:val="none" w:sz="0" w:space="0" w:color="auto"/>
          </w:divBdr>
          <w:divsChild>
            <w:div w:id="195045229">
              <w:marLeft w:val="0"/>
              <w:marRight w:val="0"/>
              <w:marTop w:val="0"/>
              <w:marBottom w:val="0"/>
              <w:divBdr>
                <w:top w:val="none" w:sz="0" w:space="0" w:color="auto"/>
                <w:left w:val="none" w:sz="0" w:space="0" w:color="auto"/>
                <w:bottom w:val="none" w:sz="0" w:space="0" w:color="auto"/>
                <w:right w:val="none" w:sz="0" w:space="0" w:color="auto"/>
              </w:divBdr>
              <w:divsChild>
                <w:div w:id="2003389122">
                  <w:marLeft w:val="0"/>
                  <w:marRight w:val="0"/>
                  <w:marTop w:val="0"/>
                  <w:marBottom w:val="0"/>
                  <w:divBdr>
                    <w:top w:val="none" w:sz="0" w:space="0" w:color="auto"/>
                    <w:left w:val="none" w:sz="0" w:space="0" w:color="auto"/>
                    <w:bottom w:val="none" w:sz="0" w:space="0" w:color="auto"/>
                    <w:right w:val="none" w:sz="0" w:space="0" w:color="auto"/>
                  </w:divBdr>
                  <w:divsChild>
                    <w:div w:id="268395070">
                      <w:marLeft w:val="0"/>
                      <w:marRight w:val="0"/>
                      <w:marTop w:val="0"/>
                      <w:marBottom w:val="0"/>
                      <w:divBdr>
                        <w:top w:val="none" w:sz="0" w:space="0" w:color="auto"/>
                        <w:left w:val="none" w:sz="0" w:space="0" w:color="auto"/>
                        <w:bottom w:val="none" w:sz="0" w:space="0" w:color="auto"/>
                        <w:right w:val="none" w:sz="0" w:space="0" w:color="auto"/>
                      </w:divBdr>
                      <w:divsChild>
                        <w:div w:id="1933582465">
                          <w:marLeft w:val="0"/>
                          <w:marRight w:val="0"/>
                          <w:marTop w:val="0"/>
                          <w:marBottom w:val="0"/>
                          <w:divBdr>
                            <w:top w:val="none" w:sz="0" w:space="0" w:color="auto"/>
                            <w:left w:val="none" w:sz="0" w:space="0" w:color="auto"/>
                            <w:bottom w:val="none" w:sz="0" w:space="0" w:color="auto"/>
                            <w:right w:val="none" w:sz="0" w:space="0" w:color="auto"/>
                          </w:divBdr>
                          <w:divsChild>
                            <w:div w:id="707409356">
                              <w:marLeft w:val="0"/>
                              <w:marRight w:val="0"/>
                              <w:marTop w:val="0"/>
                              <w:marBottom w:val="0"/>
                              <w:divBdr>
                                <w:top w:val="none" w:sz="0" w:space="0" w:color="auto"/>
                                <w:left w:val="none" w:sz="0" w:space="0" w:color="auto"/>
                                <w:bottom w:val="none" w:sz="0" w:space="0" w:color="auto"/>
                                <w:right w:val="none" w:sz="0" w:space="0" w:color="auto"/>
                              </w:divBdr>
                              <w:divsChild>
                                <w:div w:id="1518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348528">
      <w:bodyDiv w:val="1"/>
      <w:marLeft w:val="0"/>
      <w:marRight w:val="0"/>
      <w:marTop w:val="0"/>
      <w:marBottom w:val="0"/>
      <w:divBdr>
        <w:top w:val="none" w:sz="0" w:space="0" w:color="auto"/>
        <w:left w:val="none" w:sz="0" w:space="0" w:color="auto"/>
        <w:bottom w:val="none" w:sz="0" w:space="0" w:color="auto"/>
        <w:right w:val="none" w:sz="0" w:space="0" w:color="auto"/>
      </w:divBdr>
      <w:divsChild>
        <w:div w:id="1438792489">
          <w:marLeft w:val="0"/>
          <w:marRight w:val="0"/>
          <w:marTop w:val="0"/>
          <w:marBottom w:val="0"/>
          <w:divBdr>
            <w:top w:val="none" w:sz="0" w:space="0" w:color="auto"/>
            <w:left w:val="none" w:sz="0" w:space="0" w:color="auto"/>
            <w:bottom w:val="none" w:sz="0" w:space="0" w:color="auto"/>
            <w:right w:val="none" w:sz="0" w:space="0" w:color="auto"/>
          </w:divBdr>
          <w:divsChild>
            <w:div w:id="1879197156">
              <w:marLeft w:val="0"/>
              <w:marRight w:val="0"/>
              <w:marTop w:val="0"/>
              <w:marBottom w:val="0"/>
              <w:divBdr>
                <w:top w:val="none" w:sz="0" w:space="0" w:color="auto"/>
                <w:left w:val="none" w:sz="0" w:space="0" w:color="auto"/>
                <w:bottom w:val="none" w:sz="0" w:space="0" w:color="auto"/>
                <w:right w:val="none" w:sz="0" w:space="0" w:color="auto"/>
              </w:divBdr>
              <w:divsChild>
                <w:div w:id="827937694">
                  <w:marLeft w:val="0"/>
                  <w:marRight w:val="0"/>
                  <w:marTop w:val="0"/>
                  <w:marBottom w:val="0"/>
                  <w:divBdr>
                    <w:top w:val="none" w:sz="0" w:space="0" w:color="auto"/>
                    <w:left w:val="none" w:sz="0" w:space="0" w:color="auto"/>
                    <w:bottom w:val="none" w:sz="0" w:space="0" w:color="auto"/>
                    <w:right w:val="none" w:sz="0" w:space="0" w:color="auto"/>
                  </w:divBdr>
                  <w:divsChild>
                    <w:div w:id="2049523267">
                      <w:marLeft w:val="0"/>
                      <w:marRight w:val="0"/>
                      <w:marTop w:val="0"/>
                      <w:marBottom w:val="0"/>
                      <w:divBdr>
                        <w:top w:val="none" w:sz="0" w:space="0" w:color="auto"/>
                        <w:left w:val="none" w:sz="0" w:space="0" w:color="auto"/>
                        <w:bottom w:val="none" w:sz="0" w:space="0" w:color="auto"/>
                        <w:right w:val="none" w:sz="0" w:space="0" w:color="auto"/>
                      </w:divBdr>
                      <w:divsChild>
                        <w:div w:id="825972208">
                          <w:marLeft w:val="0"/>
                          <w:marRight w:val="0"/>
                          <w:marTop w:val="0"/>
                          <w:marBottom w:val="0"/>
                          <w:divBdr>
                            <w:top w:val="none" w:sz="0" w:space="0" w:color="auto"/>
                            <w:left w:val="none" w:sz="0" w:space="0" w:color="auto"/>
                            <w:bottom w:val="none" w:sz="0" w:space="0" w:color="auto"/>
                            <w:right w:val="none" w:sz="0" w:space="0" w:color="auto"/>
                          </w:divBdr>
                          <w:divsChild>
                            <w:div w:id="1574117519">
                              <w:marLeft w:val="0"/>
                              <w:marRight w:val="0"/>
                              <w:marTop w:val="0"/>
                              <w:marBottom w:val="0"/>
                              <w:divBdr>
                                <w:top w:val="none" w:sz="0" w:space="0" w:color="auto"/>
                                <w:left w:val="none" w:sz="0" w:space="0" w:color="auto"/>
                                <w:bottom w:val="none" w:sz="0" w:space="0" w:color="auto"/>
                                <w:right w:val="none" w:sz="0" w:space="0" w:color="auto"/>
                              </w:divBdr>
                              <w:divsChild>
                                <w:div w:id="41000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837549">
      <w:bodyDiv w:val="1"/>
      <w:marLeft w:val="0"/>
      <w:marRight w:val="0"/>
      <w:marTop w:val="0"/>
      <w:marBottom w:val="0"/>
      <w:divBdr>
        <w:top w:val="none" w:sz="0" w:space="0" w:color="auto"/>
        <w:left w:val="none" w:sz="0" w:space="0" w:color="auto"/>
        <w:bottom w:val="none" w:sz="0" w:space="0" w:color="auto"/>
        <w:right w:val="none" w:sz="0" w:space="0" w:color="auto"/>
      </w:divBdr>
    </w:div>
    <w:div w:id="881551528">
      <w:bodyDiv w:val="1"/>
      <w:marLeft w:val="0"/>
      <w:marRight w:val="0"/>
      <w:marTop w:val="0"/>
      <w:marBottom w:val="0"/>
      <w:divBdr>
        <w:top w:val="none" w:sz="0" w:space="0" w:color="auto"/>
        <w:left w:val="none" w:sz="0" w:space="0" w:color="auto"/>
        <w:bottom w:val="none" w:sz="0" w:space="0" w:color="auto"/>
        <w:right w:val="none" w:sz="0" w:space="0" w:color="auto"/>
      </w:divBdr>
      <w:divsChild>
        <w:div w:id="1672029081">
          <w:marLeft w:val="0"/>
          <w:marRight w:val="0"/>
          <w:marTop w:val="0"/>
          <w:marBottom w:val="0"/>
          <w:divBdr>
            <w:top w:val="none" w:sz="0" w:space="0" w:color="auto"/>
            <w:left w:val="none" w:sz="0" w:space="0" w:color="auto"/>
            <w:bottom w:val="none" w:sz="0" w:space="0" w:color="auto"/>
            <w:right w:val="none" w:sz="0" w:space="0" w:color="auto"/>
          </w:divBdr>
          <w:divsChild>
            <w:div w:id="179001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266620">
      <w:bodyDiv w:val="1"/>
      <w:marLeft w:val="0"/>
      <w:marRight w:val="0"/>
      <w:marTop w:val="0"/>
      <w:marBottom w:val="0"/>
      <w:divBdr>
        <w:top w:val="none" w:sz="0" w:space="0" w:color="auto"/>
        <w:left w:val="none" w:sz="0" w:space="0" w:color="auto"/>
        <w:bottom w:val="none" w:sz="0" w:space="0" w:color="auto"/>
        <w:right w:val="none" w:sz="0" w:space="0" w:color="auto"/>
      </w:divBdr>
    </w:div>
    <w:div w:id="1105923889">
      <w:bodyDiv w:val="1"/>
      <w:marLeft w:val="0"/>
      <w:marRight w:val="0"/>
      <w:marTop w:val="0"/>
      <w:marBottom w:val="0"/>
      <w:divBdr>
        <w:top w:val="none" w:sz="0" w:space="0" w:color="auto"/>
        <w:left w:val="none" w:sz="0" w:space="0" w:color="auto"/>
        <w:bottom w:val="none" w:sz="0" w:space="0" w:color="auto"/>
        <w:right w:val="none" w:sz="0" w:space="0" w:color="auto"/>
      </w:divBdr>
    </w:div>
    <w:div w:id="1125738103">
      <w:bodyDiv w:val="1"/>
      <w:marLeft w:val="0"/>
      <w:marRight w:val="0"/>
      <w:marTop w:val="0"/>
      <w:marBottom w:val="0"/>
      <w:divBdr>
        <w:top w:val="none" w:sz="0" w:space="0" w:color="auto"/>
        <w:left w:val="none" w:sz="0" w:space="0" w:color="auto"/>
        <w:bottom w:val="none" w:sz="0" w:space="0" w:color="auto"/>
        <w:right w:val="none" w:sz="0" w:space="0" w:color="auto"/>
      </w:divBdr>
    </w:div>
    <w:div w:id="1146582181">
      <w:bodyDiv w:val="1"/>
      <w:marLeft w:val="0"/>
      <w:marRight w:val="0"/>
      <w:marTop w:val="0"/>
      <w:marBottom w:val="0"/>
      <w:divBdr>
        <w:top w:val="none" w:sz="0" w:space="0" w:color="auto"/>
        <w:left w:val="none" w:sz="0" w:space="0" w:color="auto"/>
        <w:bottom w:val="none" w:sz="0" w:space="0" w:color="auto"/>
        <w:right w:val="none" w:sz="0" w:space="0" w:color="auto"/>
      </w:divBdr>
      <w:divsChild>
        <w:div w:id="1214079122">
          <w:marLeft w:val="0"/>
          <w:marRight w:val="0"/>
          <w:marTop w:val="0"/>
          <w:marBottom w:val="0"/>
          <w:divBdr>
            <w:top w:val="none" w:sz="0" w:space="0" w:color="auto"/>
            <w:left w:val="none" w:sz="0" w:space="0" w:color="auto"/>
            <w:bottom w:val="none" w:sz="0" w:space="0" w:color="auto"/>
            <w:right w:val="none" w:sz="0" w:space="0" w:color="auto"/>
          </w:divBdr>
          <w:divsChild>
            <w:div w:id="317658662">
              <w:marLeft w:val="0"/>
              <w:marRight w:val="0"/>
              <w:marTop w:val="0"/>
              <w:marBottom w:val="0"/>
              <w:divBdr>
                <w:top w:val="none" w:sz="0" w:space="0" w:color="auto"/>
                <w:left w:val="none" w:sz="0" w:space="0" w:color="auto"/>
                <w:bottom w:val="none" w:sz="0" w:space="0" w:color="auto"/>
                <w:right w:val="none" w:sz="0" w:space="0" w:color="auto"/>
              </w:divBdr>
            </w:div>
          </w:divsChild>
        </w:div>
        <w:div w:id="1478105662">
          <w:marLeft w:val="0"/>
          <w:marRight w:val="0"/>
          <w:marTop w:val="0"/>
          <w:marBottom w:val="0"/>
          <w:divBdr>
            <w:top w:val="none" w:sz="0" w:space="0" w:color="auto"/>
            <w:left w:val="none" w:sz="0" w:space="0" w:color="auto"/>
            <w:bottom w:val="none" w:sz="0" w:space="0" w:color="auto"/>
            <w:right w:val="none" w:sz="0" w:space="0" w:color="auto"/>
          </w:divBdr>
          <w:divsChild>
            <w:div w:id="1899903513">
              <w:marLeft w:val="0"/>
              <w:marRight w:val="0"/>
              <w:marTop w:val="0"/>
              <w:marBottom w:val="0"/>
              <w:divBdr>
                <w:top w:val="none" w:sz="0" w:space="0" w:color="auto"/>
                <w:left w:val="none" w:sz="0" w:space="0" w:color="auto"/>
                <w:bottom w:val="none" w:sz="0" w:space="0" w:color="auto"/>
                <w:right w:val="none" w:sz="0" w:space="0" w:color="auto"/>
              </w:divBdr>
              <w:divsChild>
                <w:div w:id="173978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8294991">
      <w:bodyDiv w:val="1"/>
      <w:marLeft w:val="0"/>
      <w:marRight w:val="0"/>
      <w:marTop w:val="0"/>
      <w:marBottom w:val="0"/>
      <w:divBdr>
        <w:top w:val="none" w:sz="0" w:space="0" w:color="auto"/>
        <w:left w:val="none" w:sz="0" w:space="0" w:color="auto"/>
        <w:bottom w:val="none" w:sz="0" w:space="0" w:color="auto"/>
        <w:right w:val="none" w:sz="0" w:space="0" w:color="auto"/>
      </w:divBdr>
    </w:div>
    <w:div w:id="1318073718">
      <w:bodyDiv w:val="1"/>
      <w:marLeft w:val="0"/>
      <w:marRight w:val="0"/>
      <w:marTop w:val="0"/>
      <w:marBottom w:val="0"/>
      <w:divBdr>
        <w:top w:val="none" w:sz="0" w:space="0" w:color="auto"/>
        <w:left w:val="none" w:sz="0" w:space="0" w:color="auto"/>
        <w:bottom w:val="none" w:sz="0" w:space="0" w:color="auto"/>
        <w:right w:val="none" w:sz="0" w:space="0" w:color="auto"/>
      </w:divBdr>
      <w:divsChild>
        <w:div w:id="1824279085">
          <w:marLeft w:val="0"/>
          <w:marRight w:val="0"/>
          <w:marTop w:val="0"/>
          <w:marBottom w:val="0"/>
          <w:divBdr>
            <w:top w:val="none" w:sz="0" w:space="0" w:color="auto"/>
            <w:left w:val="none" w:sz="0" w:space="0" w:color="auto"/>
            <w:bottom w:val="none" w:sz="0" w:space="0" w:color="auto"/>
            <w:right w:val="none" w:sz="0" w:space="0" w:color="auto"/>
          </w:divBdr>
          <w:divsChild>
            <w:div w:id="707336246">
              <w:marLeft w:val="0"/>
              <w:marRight w:val="0"/>
              <w:marTop w:val="0"/>
              <w:marBottom w:val="0"/>
              <w:divBdr>
                <w:top w:val="none" w:sz="0" w:space="0" w:color="auto"/>
                <w:left w:val="none" w:sz="0" w:space="0" w:color="auto"/>
                <w:bottom w:val="none" w:sz="0" w:space="0" w:color="auto"/>
                <w:right w:val="none" w:sz="0" w:space="0" w:color="auto"/>
              </w:divBdr>
              <w:divsChild>
                <w:div w:id="1463381334">
                  <w:marLeft w:val="0"/>
                  <w:marRight w:val="0"/>
                  <w:marTop w:val="0"/>
                  <w:marBottom w:val="0"/>
                  <w:divBdr>
                    <w:top w:val="none" w:sz="0" w:space="0" w:color="auto"/>
                    <w:left w:val="none" w:sz="0" w:space="0" w:color="auto"/>
                    <w:bottom w:val="none" w:sz="0" w:space="0" w:color="auto"/>
                    <w:right w:val="none" w:sz="0" w:space="0" w:color="auto"/>
                  </w:divBdr>
                  <w:divsChild>
                    <w:div w:id="934165480">
                      <w:marLeft w:val="0"/>
                      <w:marRight w:val="0"/>
                      <w:marTop w:val="0"/>
                      <w:marBottom w:val="0"/>
                      <w:divBdr>
                        <w:top w:val="none" w:sz="0" w:space="0" w:color="auto"/>
                        <w:left w:val="none" w:sz="0" w:space="0" w:color="auto"/>
                        <w:bottom w:val="none" w:sz="0" w:space="0" w:color="auto"/>
                        <w:right w:val="none" w:sz="0" w:space="0" w:color="auto"/>
                      </w:divBdr>
                      <w:divsChild>
                        <w:div w:id="1141656980">
                          <w:marLeft w:val="0"/>
                          <w:marRight w:val="0"/>
                          <w:marTop w:val="0"/>
                          <w:marBottom w:val="0"/>
                          <w:divBdr>
                            <w:top w:val="none" w:sz="0" w:space="0" w:color="auto"/>
                            <w:left w:val="none" w:sz="0" w:space="0" w:color="auto"/>
                            <w:bottom w:val="none" w:sz="0" w:space="0" w:color="auto"/>
                            <w:right w:val="none" w:sz="0" w:space="0" w:color="auto"/>
                          </w:divBdr>
                          <w:divsChild>
                            <w:div w:id="1078284455">
                              <w:marLeft w:val="0"/>
                              <w:marRight w:val="0"/>
                              <w:marTop w:val="0"/>
                              <w:marBottom w:val="0"/>
                              <w:divBdr>
                                <w:top w:val="none" w:sz="0" w:space="0" w:color="auto"/>
                                <w:left w:val="none" w:sz="0" w:space="0" w:color="auto"/>
                                <w:bottom w:val="none" w:sz="0" w:space="0" w:color="auto"/>
                                <w:right w:val="none" w:sz="0" w:space="0" w:color="auto"/>
                              </w:divBdr>
                              <w:divsChild>
                                <w:div w:id="116077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9123345">
      <w:bodyDiv w:val="1"/>
      <w:marLeft w:val="0"/>
      <w:marRight w:val="0"/>
      <w:marTop w:val="0"/>
      <w:marBottom w:val="0"/>
      <w:divBdr>
        <w:top w:val="none" w:sz="0" w:space="0" w:color="auto"/>
        <w:left w:val="none" w:sz="0" w:space="0" w:color="auto"/>
        <w:bottom w:val="none" w:sz="0" w:space="0" w:color="auto"/>
        <w:right w:val="none" w:sz="0" w:space="0" w:color="auto"/>
      </w:divBdr>
      <w:divsChild>
        <w:div w:id="927157656">
          <w:marLeft w:val="0"/>
          <w:marRight w:val="0"/>
          <w:marTop w:val="0"/>
          <w:marBottom w:val="0"/>
          <w:divBdr>
            <w:top w:val="none" w:sz="0" w:space="0" w:color="auto"/>
            <w:left w:val="none" w:sz="0" w:space="0" w:color="auto"/>
            <w:bottom w:val="none" w:sz="0" w:space="0" w:color="auto"/>
            <w:right w:val="none" w:sz="0" w:space="0" w:color="auto"/>
          </w:divBdr>
          <w:divsChild>
            <w:div w:id="1988700224">
              <w:marLeft w:val="0"/>
              <w:marRight w:val="0"/>
              <w:marTop w:val="0"/>
              <w:marBottom w:val="0"/>
              <w:divBdr>
                <w:top w:val="none" w:sz="0" w:space="0" w:color="auto"/>
                <w:left w:val="none" w:sz="0" w:space="0" w:color="auto"/>
                <w:bottom w:val="none" w:sz="0" w:space="0" w:color="auto"/>
                <w:right w:val="none" w:sz="0" w:space="0" w:color="auto"/>
              </w:divBdr>
              <w:divsChild>
                <w:div w:id="1420171949">
                  <w:marLeft w:val="0"/>
                  <w:marRight w:val="0"/>
                  <w:marTop w:val="0"/>
                  <w:marBottom w:val="0"/>
                  <w:divBdr>
                    <w:top w:val="none" w:sz="0" w:space="0" w:color="auto"/>
                    <w:left w:val="none" w:sz="0" w:space="0" w:color="auto"/>
                    <w:bottom w:val="none" w:sz="0" w:space="0" w:color="auto"/>
                    <w:right w:val="none" w:sz="0" w:space="0" w:color="auto"/>
                  </w:divBdr>
                  <w:divsChild>
                    <w:div w:id="1450586124">
                      <w:marLeft w:val="0"/>
                      <w:marRight w:val="0"/>
                      <w:marTop w:val="0"/>
                      <w:marBottom w:val="0"/>
                      <w:divBdr>
                        <w:top w:val="none" w:sz="0" w:space="0" w:color="auto"/>
                        <w:left w:val="none" w:sz="0" w:space="0" w:color="auto"/>
                        <w:bottom w:val="none" w:sz="0" w:space="0" w:color="auto"/>
                        <w:right w:val="none" w:sz="0" w:space="0" w:color="auto"/>
                      </w:divBdr>
                      <w:divsChild>
                        <w:div w:id="1332022492">
                          <w:marLeft w:val="0"/>
                          <w:marRight w:val="0"/>
                          <w:marTop w:val="0"/>
                          <w:marBottom w:val="0"/>
                          <w:divBdr>
                            <w:top w:val="none" w:sz="0" w:space="0" w:color="auto"/>
                            <w:left w:val="none" w:sz="0" w:space="0" w:color="auto"/>
                            <w:bottom w:val="none" w:sz="0" w:space="0" w:color="auto"/>
                            <w:right w:val="none" w:sz="0" w:space="0" w:color="auto"/>
                          </w:divBdr>
                          <w:divsChild>
                            <w:div w:id="1015152992">
                              <w:marLeft w:val="0"/>
                              <w:marRight w:val="0"/>
                              <w:marTop w:val="0"/>
                              <w:marBottom w:val="0"/>
                              <w:divBdr>
                                <w:top w:val="none" w:sz="0" w:space="0" w:color="auto"/>
                                <w:left w:val="none" w:sz="0" w:space="0" w:color="auto"/>
                                <w:bottom w:val="none" w:sz="0" w:space="0" w:color="auto"/>
                                <w:right w:val="none" w:sz="0" w:space="0" w:color="auto"/>
                              </w:divBdr>
                              <w:divsChild>
                                <w:div w:id="140483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9952517">
      <w:bodyDiv w:val="1"/>
      <w:marLeft w:val="0"/>
      <w:marRight w:val="0"/>
      <w:marTop w:val="0"/>
      <w:marBottom w:val="0"/>
      <w:divBdr>
        <w:top w:val="none" w:sz="0" w:space="0" w:color="auto"/>
        <w:left w:val="none" w:sz="0" w:space="0" w:color="auto"/>
        <w:bottom w:val="none" w:sz="0" w:space="0" w:color="auto"/>
        <w:right w:val="none" w:sz="0" w:space="0" w:color="auto"/>
      </w:divBdr>
    </w:div>
    <w:div w:id="1550612216">
      <w:bodyDiv w:val="1"/>
      <w:marLeft w:val="0"/>
      <w:marRight w:val="0"/>
      <w:marTop w:val="0"/>
      <w:marBottom w:val="0"/>
      <w:divBdr>
        <w:top w:val="none" w:sz="0" w:space="0" w:color="auto"/>
        <w:left w:val="none" w:sz="0" w:space="0" w:color="auto"/>
        <w:bottom w:val="none" w:sz="0" w:space="0" w:color="auto"/>
        <w:right w:val="none" w:sz="0" w:space="0" w:color="auto"/>
      </w:divBdr>
      <w:divsChild>
        <w:div w:id="1104493811">
          <w:marLeft w:val="0"/>
          <w:marRight w:val="0"/>
          <w:marTop w:val="0"/>
          <w:marBottom w:val="0"/>
          <w:divBdr>
            <w:top w:val="none" w:sz="0" w:space="0" w:color="auto"/>
            <w:left w:val="none" w:sz="0" w:space="0" w:color="auto"/>
            <w:bottom w:val="none" w:sz="0" w:space="0" w:color="auto"/>
            <w:right w:val="none" w:sz="0" w:space="0" w:color="auto"/>
          </w:divBdr>
          <w:divsChild>
            <w:div w:id="741828610">
              <w:marLeft w:val="0"/>
              <w:marRight w:val="0"/>
              <w:marTop w:val="0"/>
              <w:marBottom w:val="0"/>
              <w:divBdr>
                <w:top w:val="none" w:sz="0" w:space="0" w:color="auto"/>
                <w:left w:val="none" w:sz="0" w:space="0" w:color="auto"/>
                <w:bottom w:val="none" w:sz="0" w:space="0" w:color="auto"/>
                <w:right w:val="none" w:sz="0" w:space="0" w:color="auto"/>
              </w:divBdr>
              <w:divsChild>
                <w:div w:id="274606891">
                  <w:marLeft w:val="0"/>
                  <w:marRight w:val="0"/>
                  <w:marTop w:val="0"/>
                  <w:marBottom w:val="0"/>
                  <w:divBdr>
                    <w:top w:val="none" w:sz="0" w:space="0" w:color="auto"/>
                    <w:left w:val="none" w:sz="0" w:space="0" w:color="auto"/>
                    <w:bottom w:val="none" w:sz="0" w:space="0" w:color="auto"/>
                    <w:right w:val="none" w:sz="0" w:space="0" w:color="auto"/>
                  </w:divBdr>
                  <w:divsChild>
                    <w:div w:id="1495950744">
                      <w:marLeft w:val="0"/>
                      <w:marRight w:val="0"/>
                      <w:marTop w:val="0"/>
                      <w:marBottom w:val="0"/>
                      <w:divBdr>
                        <w:top w:val="none" w:sz="0" w:space="0" w:color="auto"/>
                        <w:left w:val="none" w:sz="0" w:space="0" w:color="auto"/>
                        <w:bottom w:val="none" w:sz="0" w:space="0" w:color="auto"/>
                        <w:right w:val="none" w:sz="0" w:space="0" w:color="auto"/>
                      </w:divBdr>
                      <w:divsChild>
                        <w:div w:id="1309431906">
                          <w:marLeft w:val="0"/>
                          <w:marRight w:val="0"/>
                          <w:marTop w:val="0"/>
                          <w:marBottom w:val="0"/>
                          <w:divBdr>
                            <w:top w:val="none" w:sz="0" w:space="0" w:color="auto"/>
                            <w:left w:val="none" w:sz="0" w:space="0" w:color="auto"/>
                            <w:bottom w:val="none" w:sz="0" w:space="0" w:color="auto"/>
                            <w:right w:val="none" w:sz="0" w:space="0" w:color="auto"/>
                          </w:divBdr>
                          <w:divsChild>
                            <w:div w:id="520242536">
                              <w:marLeft w:val="0"/>
                              <w:marRight w:val="0"/>
                              <w:marTop w:val="0"/>
                              <w:marBottom w:val="0"/>
                              <w:divBdr>
                                <w:top w:val="none" w:sz="0" w:space="0" w:color="auto"/>
                                <w:left w:val="none" w:sz="0" w:space="0" w:color="auto"/>
                                <w:bottom w:val="none" w:sz="0" w:space="0" w:color="auto"/>
                                <w:right w:val="none" w:sz="0" w:space="0" w:color="auto"/>
                              </w:divBdr>
                              <w:divsChild>
                                <w:div w:id="5108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170143">
      <w:bodyDiv w:val="1"/>
      <w:marLeft w:val="0"/>
      <w:marRight w:val="0"/>
      <w:marTop w:val="0"/>
      <w:marBottom w:val="0"/>
      <w:divBdr>
        <w:top w:val="none" w:sz="0" w:space="0" w:color="auto"/>
        <w:left w:val="none" w:sz="0" w:space="0" w:color="auto"/>
        <w:bottom w:val="none" w:sz="0" w:space="0" w:color="auto"/>
        <w:right w:val="none" w:sz="0" w:space="0" w:color="auto"/>
      </w:divBdr>
      <w:divsChild>
        <w:div w:id="1895462125">
          <w:marLeft w:val="0"/>
          <w:marRight w:val="0"/>
          <w:marTop w:val="0"/>
          <w:marBottom w:val="0"/>
          <w:divBdr>
            <w:top w:val="none" w:sz="0" w:space="0" w:color="auto"/>
            <w:left w:val="none" w:sz="0" w:space="0" w:color="auto"/>
            <w:bottom w:val="none" w:sz="0" w:space="0" w:color="auto"/>
            <w:right w:val="none" w:sz="0" w:space="0" w:color="auto"/>
          </w:divBdr>
          <w:divsChild>
            <w:div w:id="1541671382">
              <w:marLeft w:val="0"/>
              <w:marRight w:val="0"/>
              <w:marTop w:val="0"/>
              <w:marBottom w:val="0"/>
              <w:divBdr>
                <w:top w:val="none" w:sz="0" w:space="0" w:color="auto"/>
                <w:left w:val="none" w:sz="0" w:space="0" w:color="auto"/>
                <w:bottom w:val="none" w:sz="0" w:space="0" w:color="auto"/>
                <w:right w:val="none" w:sz="0" w:space="0" w:color="auto"/>
              </w:divBdr>
              <w:divsChild>
                <w:div w:id="402604362">
                  <w:marLeft w:val="0"/>
                  <w:marRight w:val="0"/>
                  <w:marTop w:val="0"/>
                  <w:marBottom w:val="0"/>
                  <w:divBdr>
                    <w:top w:val="none" w:sz="0" w:space="0" w:color="auto"/>
                    <w:left w:val="none" w:sz="0" w:space="0" w:color="auto"/>
                    <w:bottom w:val="none" w:sz="0" w:space="0" w:color="auto"/>
                    <w:right w:val="none" w:sz="0" w:space="0" w:color="auto"/>
                  </w:divBdr>
                  <w:divsChild>
                    <w:div w:id="452486005">
                      <w:marLeft w:val="0"/>
                      <w:marRight w:val="0"/>
                      <w:marTop w:val="0"/>
                      <w:marBottom w:val="0"/>
                      <w:divBdr>
                        <w:top w:val="none" w:sz="0" w:space="0" w:color="auto"/>
                        <w:left w:val="none" w:sz="0" w:space="0" w:color="auto"/>
                        <w:bottom w:val="none" w:sz="0" w:space="0" w:color="auto"/>
                        <w:right w:val="none" w:sz="0" w:space="0" w:color="auto"/>
                      </w:divBdr>
                      <w:divsChild>
                        <w:div w:id="1199666698">
                          <w:marLeft w:val="0"/>
                          <w:marRight w:val="0"/>
                          <w:marTop w:val="0"/>
                          <w:marBottom w:val="0"/>
                          <w:divBdr>
                            <w:top w:val="none" w:sz="0" w:space="0" w:color="auto"/>
                            <w:left w:val="none" w:sz="0" w:space="0" w:color="auto"/>
                            <w:bottom w:val="none" w:sz="0" w:space="0" w:color="auto"/>
                            <w:right w:val="none" w:sz="0" w:space="0" w:color="auto"/>
                          </w:divBdr>
                          <w:divsChild>
                            <w:div w:id="645164809">
                              <w:marLeft w:val="0"/>
                              <w:marRight w:val="0"/>
                              <w:marTop w:val="0"/>
                              <w:marBottom w:val="0"/>
                              <w:divBdr>
                                <w:top w:val="none" w:sz="0" w:space="0" w:color="auto"/>
                                <w:left w:val="none" w:sz="0" w:space="0" w:color="auto"/>
                                <w:bottom w:val="none" w:sz="0" w:space="0" w:color="auto"/>
                                <w:right w:val="none" w:sz="0" w:space="0" w:color="auto"/>
                              </w:divBdr>
                              <w:divsChild>
                                <w:div w:id="168512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59429">
      <w:bodyDiv w:val="1"/>
      <w:marLeft w:val="0"/>
      <w:marRight w:val="0"/>
      <w:marTop w:val="0"/>
      <w:marBottom w:val="0"/>
      <w:divBdr>
        <w:top w:val="none" w:sz="0" w:space="0" w:color="auto"/>
        <w:left w:val="none" w:sz="0" w:space="0" w:color="auto"/>
        <w:bottom w:val="none" w:sz="0" w:space="0" w:color="auto"/>
        <w:right w:val="none" w:sz="0" w:space="0" w:color="auto"/>
      </w:divBdr>
      <w:divsChild>
        <w:div w:id="1553223843">
          <w:marLeft w:val="0"/>
          <w:marRight w:val="0"/>
          <w:marTop w:val="0"/>
          <w:marBottom w:val="0"/>
          <w:divBdr>
            <w:top w:val="none" w:sz="0" w:space="0" w:color="auto"/>
            <w:left w:val="none" w:sz="0" w:space="0" w:color="auto"/>
            <w:bottom w:val="none" w:sz="0" w:space="0" w:color="auto"/>
            <w:right w:val="none" w:sz="0" w:space="0" w:color="auto"/>
          </w:divBdr>
          <w:divsChild>
            <w:div w:id="110519455">
              <w:marLeft w:val="0"/>
              <w:marRight w:val="0"/>
              <w:marTop w:val="0"/>
              <w:marBottom w:val="0"/>
              <w:divBdr>
                <w:top w:val="none" w:sz="0" w:space="0" w:color="auto"/>
                <w:left w:val="none" w:sz="0" w:space="0" w:color="auto"/>
                <w:bottom w:val="none" w:sz="0" w:space="0" w:color="auto"/>
                <w:right w:val="none" w:sz="0" w:space="0" w:color="auto"/>
              </w:divBdr>
            </w:div>
          </w:divsChild>
        </w:div>
        <w:div w:id="2081243500">
          <w:marLeft w:val="0"/>
          <w:marRight w:val="0"/>
          <w:marTop w:val="0"/>
          <w:marBottom w:val="0"/>
          <w:divBdr>
            <w:top w:val="none" w:sz="0" w:space="0" w:color="auto"/>
            <w:left w:val="none" w:sz="0" w:space="0" w:color="auto"/>
            <w:bottom w:val="none" w:sz="0" w:space="0" w:color="auto"/>
            <w:right w:val="none" w:sz="0" w:space="0" w:color="auto"/>
          </w:divBdr>
          <w:divsChild>
            <w:div w:id="331689290">
              <w:marLeft w:val="0"/>
              <w:marRight w:val="0"/>
              <w:marTop w:val="0"/>
              <w:marBottom w:val="0"/>
              <w:divBdr>
                <w:top w:val="none" w:sz="0" w:space="0" w:color="auto"/>
                <w:left w:val="none" w:sz="0" w:space="0" w:color="auto"/>
                <w:bottom w:val="none" w:sz="0" w:space="0" w:color="auto"/>
                <w:right w:val="none" w:sz="0" w:space="0" w:color="auto"/>
              </w:divBdr>
              <w:divsChild>
                <w:div w:id="61368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535630">
      <w:bodyDiv w:val="1"/>
      <w:marLeft w:val="0"/>
      <w:marRight w:val="0"/>
      <w:marTop w:val="0"/>
      <w:marBottom w:val="0"/>
      <w:divBdr>
        <w:top w:val="none" w:sz="0" w:space="0" w:color="auto"/>
        <w:left w:val="none" w:sz="0" w:space="0" w:color="auto"/>
        <w:bottom w:val="none" w:sz="0" w:space="0" w:color="auto"/>
        <w:right w:val="none" w:sz="0" w:space="0" w:color="auto"/>
      </w:divBdr>
      <w:divsChild>
        <w:div w:id="1974868656">
          <w:marLeft w:val="0"/>
          <w:marRight w:val="0"/>
          <w:marTop w:val="0"/>
          <w:marBottom w:val="0"/>
          <w:divBdr>
            <w:top w:val="none" w:sz="0" w:space="0" w:color="auto"/>
            <w:left w:val="none" w:sz="0" w:space="0" w:color="auto"/>
            <w:bottom w:val="none" w:sz="0" w:space="0" w:color="auto"/>
            <w:right w:val="none" w:sz="0" w:space="0" w:color="auto"/>
          </w:divBdr>
          <w:divsChild>
            <w:div w:id="246117644">
              <w:marLeft w:val="0"/>
              <w:marRight w:val="0"/>
              <w:marTop w:val="0"/>
              <w:marBottom w:val="0"/>
              <w:divBdr>
                <w:top w:val="none" w:sz="0" w:space="0" w:color="auto"/>
                <w:left w:val="none" w:sz="0" w:space="0" w:color="auto"/>
                <w:bottom w:val="none" w:sz="0" w:space="0" w:color="auto"/>
                <w:right w:val="none" w:sz="0" w:space="0" w:color="auto"/>
              </w:divBdr>
              <w:divsChild>
                <w:div w:id="91320959">
                  <w:marLeft w:val="0"/>
                  <w:marRight w:val="0"/>
                  <w:marTop w:val="0"/>
                  <w:marBottom w:val="0"/>
                  <w:divBdr>
                    <w:top w:val="none" w:sz="0" w:space="0" w:color="auto"/>
                    <w:left w:val="none" w:sz="0" w:space="0" w:color="auto"/>
                    <w:bottom w:val="none" w:sz="0" w:space="0" w:color="auto"/>
                    <w:right w:val="none" w:sz="0" w:space="0" w:color="auto"/>
                  </w:divBdr>
                  <w:divsChild>
                    <w:div w:id="1622148790">
                      <w:marLeft w:val="0"/>
                      <w:marRight w:val="0"/>
                      <w:marTop w:val="0"/>
                      <w:marBottom w:val="0"/>
                      <w:divBdr>
                        <w:top w:val="none" w:sz="0" w:space="0" w:color="auto"/>
                        <w:left w:val="none" w:sz="0" w:space="0" w:color="auto"/>
                        <w:bottom w:val="none" w:sz="0" w:space="0" w:color="auto"/>
                        <w:right w:val="none" w:sz="0" w:space="0" w:color="auto"/>
                      </w:divBdr>
                      <w:divsChild>
                        <w:div w:id="2008092986">
                          <w:marLeft w:val="0"/>
                          <w:marRight w:val="0"/>
                          <w:marTop w:val="0"/>
                          <w:marBottom w:val="0"/>
                          <w:divBdr>
                            <w:top w:val="none" w:sz="0" w:space="0" w:color="auto"/>
                            <w:left w:val="none" w:sz="0" w:space="0" w:color="auto"/>
                            <w:bottom w:val="none" w:sz="0" w:space="0" w:color="auto"/>
                            <w:right w:val="none" w:sz="0" w:space="0" w:color="auto"/>
                          </w:divBdr>
                          <w:divsChild>
                            <w:div w:id="1344436979">
                              <w:marLeft w:val="0"/>
                              <w:marRight w:val="0"/>
                              <w:marTop w:val="0"/>
                              <w:marBottom w:val="0"/>
                              <w:divBdr>
                                <w:top w:val="none" w:sz="0" w:space="0" w:color="auto"/>
                                <w:left w:val="none" w:sz="0" w:space="0" w:color="auto"/>
                                <w:bottom w:val="none" w:sz="0" w:space="0" w:color="auto"/>
                                <w:right w:val="none" w:sz="0" w:space="0" w:color="auto"/>
                              </w:divBdr>
                              <w:divsChild>
                                <w:div w:id="103338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5617434">
      <w:bodyDiv w:val="1"/>
      <w:marLeft w:val="0"/>
      <w:marRight w:val="0"/>
      <w:marTop w:val="0"/>
      <w:marBottom w:val="0"/>
      <w:divBdr>
        <w:top w:val="none" w:sz="0" w:space="0" w:color="auto"/>
        <w:left w:val="none" w:sz="0" w:space="0" w:color="auto"/>
        <w:bottom w:val="none" w:sz="0" w:space="0" w:color="auto"/>
        <w:right w:val="none" w:sz="0" w:space="0" w:color="auto"/>
      </w:divBdr>
      <w:divsChild>
        <w:div w:id="1601916612">
          <w:marLeft w:val="0"/>
          <w:marRight w:val="0"/>
          <w:marTop w:val="0"/>
          <w:marBottom w:val="0"/>
          <w:divBdr>
            <w:top w:val="none" w:sz="0" w:space="0" w:color="auto"/>
            <w:left w:val="none" w:sz="0" w:space="0" w:color="auto"/>
            <w:bottom w:val="none" w:sz="0" w:space="0" w:color="auto"/>
            <w:right w:val="none" w:sz="0" w:space="0" w:color="auto"/>
          </w:divBdr>
          <w:divsChild>
            <w:div w:id="1014186725">
              <w:marLeft w:val="0"/>
              <w:marRight w:val="0"/>
              <w:marTop w:val="0"/>
              <w:marBottom w:val="0"/>
              <w:divBdr>
                <w:top w:val="none" w:sz="0" w:space="0" w:color="auto"/>
                <w:left w:val="none" w:sz="0" w:space="0" w:color="auto"/>
                <w:bottom w:val="none" w:sz="0" w:space="0" w:color="auto"/>
                <w:right w:val="none" w:sz="0" w:space="0" w:color="auto"/>
              </w:divBdr>
              <w:divsChild>
                <w:div w:id="205605014">
                  <w:marLeft w:val="0"/>
                  <w:marRight w:val="0"/>
                  <w:marTop w:val="0"/>
                  <w:marBottom w:val="0"/>
                  <w:divBdr>
                    <w:top w:val="none" w:sz="0" w:space="0" w:color="auto"/>
                    <w:left w:val="none" w:sz="0" w:space="0" w:color="auto"/>
                    <w:bottom w:val="none" w:sz="0" w:space="0" w:color="auto"/>
                    <w:right w:val="none" w:sz="0" w:space="0" w:color="auto"/>
                  </w:divBdr>
                  <w:divsChild>
                    <w:div w:id="1349061373">
                      <w:marLeft w:val="0"/>
                      <w:marRight w:val="0"/>
                      <w:marTop w:val="0"/>
                      <w:marBottom w:val="0"/>
                      <w:divBdr>
                        <w:top w:val="none" w:sz="0" w:space="0" w:color="auto"/>
                        <w:left w:val="none" w:sz="0" w:space="0" w:color="auto"/>
                        <w:bottom w:val="none" w:sz="0" w:space="0" w:color="auto"/>
                        <w:right w:val="none" w:sz="0" w:space="0" w:color="auto"/>
                      </w:divBdr>
                      <w:divsChild>
                        <w:div w:id="1086029211">
                          <w:marLeft w:val="0"/>
                          <w:marRight w:val="0"/>
                          <w:marTop w:val="0"/>
                          <w:marBottom w:val="0"/>
                          <w:divBdr>
                            <w:top w:val="none" w:sz="0" w:space="0" w:color="auto"/>
                            <w:left w:val="none" w:sz="0" w:space="0" w:color="auto"/>
                            <w:bottom w:val="none" w:sz="0" w:space="0" w:color="auto"/>
                            <w:right w:val="none" w:sz="0" w:space="0" w:color="auto"/>
                          </w:divBdr>
                          <w:divsChild>
                            <w:div w:id="2130734169">
                              <w:marLeft w:val="0"/>
                              <w:marRight w:val="0"/>
                              <w:marTop w:val="0"/>
                              <w:marBottom w:val="0"/>
                              <w:divBdr>
                                <w:top w:val="none" w:sz="0" w:space="0" w:color="auto"/>
                                <w:left w:val="none" w:sz="0" w:space="0" w:color="auto"/>
                                <w:bottom w:val="none" w:sz="0" w:space="0" w:color="auto"/>
                                <w:right w:val="none" w:sz="0" w:space="0" w:color="auto"/>
                              </w:divBdr>
                              <w:divsChild>
                                <w:div w:id="178240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2325438">
      <w:bodyDiv w:val="1"/>
      <w:marLeft w:val="0"/>
      <w:marRight w:val="0"/>
      <w:marTop w:val="0"/>
      <w:marBottom w:val="0"/>
      <w:divBdr>
        <w:top w:val="none" w:sz="0" w:space="0" w:color="auto"/>
        <w:left w:val="none" w:sz="0" w:space="0" w:color="auto"/>
        <w:bottom w:val="none" w:sz="0" w:space="0" w:color="auto"/>
        <w:right w:val="none" w:sz="0" w:space="0" w:color="auto"/>
      </w:divBdr>
      <w:divsChild>
        <w:div w:id="1199708451">
          <w:marLeft w:val="0"/>
          <w:marRight w:val="0"/>
          <w:marTop w:val="0"/>
          <w:marBottom w:val="0"/>
          <w:divBdr>
            <w:top w:val="none" w:sz="0" w:space="0" w:color="auto"/>
            <w:left w:val="none" w:sz="0" w:space="0" w:color="auto"/>
            <w:bottom w:val="none" w:sz="0" w:space="0" w:color="auto"/>
            <w:right w:val="none" w:sz="0" w:space="0" w:color="auto"/>
          </w:divBdr>
          <w:divsChild>
            <w:div w:id="1873686493">
              <w:marLeft w:val="0"/>
              <w:marRight w:val="0"/>
              <w:marTop w:val="0"/>
              <w:marBottom w:val="0"/>
              <w:divBdr>
                <w:top w:val="none" w:sz="0" w:space="0" w:color="auto"/>
                <w:left w:val="none" w:sz="0" w:space="0" w:color="auto"/>
                <w:bottom w:val="none" w:sz="0" w:space="0" w:color="auto"/>
                <w:right w:val="none" w:sz="0" w:space="0" w:color="auto"/>
              </w:divBdr>
              <w:divsChild>
                <w:div w:id="823469305">
                  <w:marLeft w:val="0"/>
                  <w:marRight w:val="0"/>
                  <w:marTop w:val="0"/>
                  <w:marBottom w:val="0"/>
                  <w:divBdr>
                    <w:top w:val="none" w:sz="0" w:space="0" w:color="auto"/>
                    <w:left w:val="none" w:sz="0" w:space="0" w:color="auto"/>
                    <w:bottom w:val="none" w:sz="0" w:space="0" w:color="auto"/>
                    <w:right w:val="none" w:sz="0" w:space="0" w:color="auto"/>
                  </w:divBdr>
                  <w:divsChild>
                    <w:div w:id="1172724126">
                      <w:marLeft w:val="0"/>
                      <w:marRight w:val="0"/>
                      <w:marTop w:val="0"/>
                      <w:marBottom w:val="0"/>
                      <w:divBdr>
                        <w:top w:val="none" w:sz="0" w:space="0" w:color="auto"/>
                        <w:left w:val="none" w:sz="0" w:space="0" w:color="auto"/>
                        <w:bottom w:val="none" w:sz="0" w:space="0" w:color="auto"/>
                        <w:right w:val="none" w:sz="0" w:space="0" w:color="auto"/>
                      </w:divBdr>
                      <w:divsChild>
                        <w:div w:id="56754988">
                          <w:marLeft w:val="0"/>
                          <w:marRight w:val="0"/>
                          <w:marTop w:val="0"/>
                          <w:marBottom w:val="0"/>
                          <w:divBdr>
                            <w:top w:val="none" w:sz="0" w:space="0" w:color="auto"/>
                            <w:left w:val="none" w:sz="0" w:space="0" w:color="auto"/>
                            <w:bottom w:val="none" w:sz="0" w:space="0" w:color="auto"/>
                            <w:right w:val="none" w:sz="0" w:space="0" w:color="auto"/>
                          </w:divBdr>
                          <w:divsChild>
                            <w:div w:id="2031100620">
                              <w:marLeft w:val="0"/>
                              <w:marRight w:val="0"/>
                              <w:marTop w:val="0"/>
                              <w:marBottom w:val="0"/>
                              <w:divBdr>
                                <w:top w:val="none" w:sz="0" w:space="0" w:color="auto"/>
                                <w:left w:val="none" w:sz="0" w:space="0" w:color="auto"/>
                                <w:bottom w:val="none" w:sz="0" w:space="0" w:color="auto"/>
                                <w:right w:val="none" w:sz="0" w:space="0" w:color="auto"/>
                              </w:divBdr>
                              <w:divsChild>
                                <w:div w:id="194877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9852032">
      <w:bodyDiv w:val="1"/>
      <w:marLeft w:val="0"/>
      <w:marRight w:val="0"/>
      <w:marTop w:val="0"/>
      <w:marBottom w:val="0"/>
      <w:divBdr>
        <w:top w:val="none" w:sz="0" w:space="0" w:color="auto"/>
        <w:left w:val="none" w:sz="0" w:space="0" w:color="auto"/>
        <w:bottom w:val="none" w:sz="0" w:space="0" w:color="auto"/>
        <w:right w:val="none" w:sz="0" w:space="0" w:color="auto"/>
      </w:divBdr>
    </w:div>
    <w:div w:id="1886138253">
      <w:bodyDiv w:val="1"/>
      <w:marLeft w:val="0"/>
      <w:marRight w:val="0"/>
      <w:marTop w:val="0"/>
      <w:marBottom w:val="0"/>
      <w:divBdr>
        <w:top w:val="none" w:sz="0" w:space="0" w:color="auto"/>
        <w:left w:val="none" w:sz="0" w:space="0" w:color="auto"/>
        <w:bottom w:val="none" w:sz="0" w:space="0" w:color="auto"/>
        <w:right w:val="none" w:sz="0" w:space="0" w:color="auto"/>
      </w:divBdr>
    </w:div>
    <w:div w:id="1912498088">
      <w:bodyDiv w:val="1"/>
      <w:marLeft w:val="0"/>
      <w:marRight w:val="0"/>
      <w:marTop w:val="0"/>
      <w:marBottom w:val="0"/>
      <w:divBdr>
        <w:top w:val="none" w:sz="0" w:space="0" w:color="auto"/>
        <w:left w:val="none" w:sz="0" w:space="0" w:color="auto"/>
        <w:bottom w:val="none" w:sz="0" w:space="0" w:color="auto"/>
        <w:right w:val="none" w:sz="0" w:space="0" w:color="auto"/>
      </w:divBdr>
      <w:divsChild>
        <w:div w:id="1780643861">
          <w:marLeft w:val="0"/>
          <w:marRight w:val="0"/>
          <w:marTop w:val="0"/>
          <w:marBottom w:val="0"/>
          <w:divBdr>
            <w:top w:val="none" w:sz="0" w:space="0" w:color="auto"/>
            <w:left w:val="none" w:sz="0" w:space="0" w:color="auto"/>
            <w:bottom w:val="none" w:sz="0" w:space="0" w:color="auto"/>
            <w:right w:val="none" w:sz="0" w:space="0" w:color="auto"/>
          </w:divBdr>
          <w:divsChild>
            <w:div w:id="376860025">
              <w:marLeft w:val="0"/>
              <w:marRight w:val="0"/>
              <w:marTop w:val="0"/>
              <w:marBottom w:val="0"/>
              <w:divBdr>
                <w:top w:val="none" w:sz="0" w:space="0" w:color="auto"/>
                <w:left w:val="none" w:sz="0" w:space="0" w:color="auto"/>
                <w:bottom w:val="none" w:sz="0" w:space="0" w:color="auto"/>
                <w:right w:val="none" w:sz="0" w:space="0" w:color="auto"/>
              </w:divBdr>
              <w:divsChild>
                <w:div w:id="1067268160">
                  <w:marLeft w:val="0"/>
                  <w:marRight w:val="0"/>
                  <w:marTop w:val="0"/>
                  <w:marBottom w:val="0"/>
                  <w:divBdr>
                    <w:top w:val="none" w:sz="0" w:space="0" w:color="auto"/>
                    <w:left w:val="none" w:sz="0" w:space="0" w:color="auto"/>
                    <w:bottom w:val="none" w:sz="0" w:space="0" w:color="auto"/>
                    <w:right w:val="none" w:sz="0" w:space="0" w:color="auto"/>
                  </w:divBdr>
                  <w:divsChild>
                    <w:div w:id="316112426">
                      <w:marLeft w:val="0"/>
                      <w:marRight w:val="0"/>
                      <w:marTop w:val="0"/>
                      <w:marBottom w:val="0"/>
                      <w:divBdr>
                        <w:top w:val="none" w:sz="0" w:space="0" w:color="auto"/>
                        <w:left w:val="none" w:sz="0" w:space="0" w:color="auto"/>
                        <w:bottom w:val="none" w:sz="0" w:space="0" w:color="auto"/>
                        <w:right w:val="none" w:sz="0" w:space="0" w:color="auto"/>
                      </w:divBdr>
                      <w:divsChild>
                        <w:div w:id="1376544889">
                          <w:marLeft w:val="0"/>
                          <w:marRight w:val="0"/>
                          <w:marTop w:val="0"/>
                          <w:marBottom w:val="0"/>
                          <w:divBdr>
                            <w:top w:val="none" w:sz="0" w:space="0" w:color="auto"/>
                            <w:left w:val="none" w:sz="0" w:space="0" w:color="auto"/>
                            <w:bottom w:val="none" w:sz="0" w:space="0" w:color="auto"/>
                            <w:right w:val="none" w:sz="0" w:space="0" w:color="auto"/>
                          </w:divBdr>
                          <w:divsChild>
                            <w:div w:id="338700496">
                              <w:marLeft w:val="0"/>
                              <w:marRight w:val="0"/>
                              <w:marTop w:val="0"/>
                              <w:marBottom w:val="0"/>
                              <w:divBdr>
                                <w:top w:val="none" w:sz="0" w:space="0" w:color="auto"/>
                                <w:left w:val="none" w:sz="0" w:space="0" w:color="auto"/>
                                <w:bottom w:val="none" w:sz="0" w:space="0" w:color="auto"/>
                                <w:right w:val="none" w:sz="0" w:space="0" w:color="auto"/>
                              </w:divBdr>
                              <w:divsChild>
                                <w:div w:id="54672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247743">
      <w:bodyDiv w:val="1"/>
      <w:marLeft w:val="0"/>
      <w:marRight w:val="0"/>
      <w:marTop w:val="0"/>
      <w:marBottom w:val="0"/>
      <w:divBdr>
        <w:top w:val="none" w:sz="0" w:space="0" w:color="auto"/>
        <w:left w:val="none" w:sz="0" w:space="0" w:color="auto"/>
        <w:bottom w:val="none" w:sz="0" w:space="0" w:color="auto"/>
        <w:right w:val="none" w:sz="0" w:space="0" w:color="auto"/>
      </w:divBdr>
      <w:divsChild>
        <w:div w:id="885533287">
          <w:marLeft w:val="0"/>
          <w:marRight w:val="0"/>
          <w:marTop w:val="0"/>
          <w:marBottom w:val="0"/>
          <w:divBdr>
            <w:top w:val="none" w:sz="0" w:space="0" w:color="auto"/>
            <w:left w:val="none" w:sz="0" w:space="0" w:color="auto"/>
            <w:bottom w:val="none" w:sz="0" w:space="0" w:color="auto"/>
            <w:right w:val="none" w:sz="0" w:space="0" w:color="auto"/>
          </w:divBdr>
          <w:divsChild>
            <w:div w:id="2086829787">
              <w:marLeft w:val="0"/>
              <w:marRight w:val="0"/>
              <w:marTop w:val="0"/>
              <w:marBottom w:val="0"/>
              <w:divBdr>
                <w:top w:val="none" w:sz="0" w:space="0" w:color="auto"/>
                <w:left w:val="none" w:sz="0" w:space="0" w:color="auto"/>
                <w:bottom w:val="none" w:sz="0" w:space="0" w:color="auto"/>
                <w:right w:val="none" w:sz="0" w:space="0" w:color="auto"/>
              </w:divBdr>
            </w:div>
          </w:divsChild>
        </w:div>
        <w:div w:id="1388452599">
          <w:marLeft w:val="0"/>
          <w:marRight w:val="0"/>
          <w:marTop w:val="0"/>
          <w:marBottom w:val="0"/>
          <w:divBdr>
            <w:top w:val="none" w:sz="0" w:space="0" w:color="auto"/>
            <w:left w:val="none" w:sz="0" w:space="0" w:color="auto"/>
            <w:bottom w:val="none" w:sz="0" w:space="0" w:color="auto"/>
            <w:right w:val="none" w:sz="0" w:space="0" w:color="auto"/>
          </w:divBdr>
          <w:divsChild>
            <w:div w:id="1205290865">
              <w:marLeft w:val="0"/>
              <w:marRight w:val="0"/>
              <w:marTop w:val="0"/>
              <w:marBottom w:val="0"/>
              <w:divBdr>
                <w:top w:val="none" w:sz="0" w:space="0" w:color="auto"/>
                <w:left w:val="none" w:sz="0" w:space="0" w:color="auto"/>
                <w:bottom w:val="none" w:sz="0" w:space="0" w:color="auto"/>
                <w:right w:val="none" w:sz="0" w:space="0" w:color="auto"/>
              </w:divBdr>
              <w:divsChild>
                <w:div w:id="123713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850365">
      <w:bodyDiv w:val="1"/>
      <w:marLeft w:val="0"/>
      <w:marRight w:val="0"/>
      <w:marTop w:val="0"/>
      <w:marBottom w:val="0"/>
      <w:divBdr>
        <w:top w:val="none" w:sz="0" w:space="0" w:color="auto"/>
        <w:left w:val="none" w:sz="0" w:space="0" w:color="auto"/>
        <w:bottom w:val="none" w:sz="0" w:space="0" w:color="auto"/>
        <w:right w:val="none" w:sz="0" w:space="0" w:color="auto"/>
      </w:divBdr>
      <w:divsChild>
        <w:div w:id="1239821782">
          <w:marLeft w:val="0"/>
          <w:marRight w:val="0"/>
          <w:marTop w:val="0"/>
          <w:marBottom w:val="0"/>
          <w:divBdr>
            <w:top w:val="none" w:sz="0" w:space="0" w:color="auto"/>
            <w:left w:val="none" w:sz="0" w:space="0" w:color="auto"/>
            <w:bottom w:val="none" w:sz="0" w:space="0" w:color="auto"/>
            <w:right w:val="none" w:sz="0" w:space="0" w:color="auto"/>
          </w:divBdr>
          <w:divsChild>
            <w:div w:id="327750766">
              <w:marLeft w:val="0"/>
              <w:marRight w:val="0"/>
              <w:marTop w:val="0"/>
              <w:marBottom w:val="0"/>
              <w:divBdr>
                <w:top w:val="none" w:sz="0" w:space="0" w:color="auto"/>
                <w:left w:val="none" w:sz="0" w:space="0" w:color="auto"/>
                <w:bottom w:val="none" w:sz="0" w:space="0" w:color="auto"/>
                <w:right w:val="none" w:sz="0" w:space="0" w:color="auto"/>
              </w:divBdr>
              <w:divsChild>
                <w:div w:id="351688160">
                  <w:marLeft w:val="0"/>
                  <w:marRight w:val="0"/>
                  <w:marTop w:val="0"/>
                  <w:marBottom w:val="0"/>
                  <w:divBdr>
                    <w:top w:val="none" w:sz="0" w:space="0" w:color="auto"/>
                    <w:left w:val="none" w:sz="0" w:space="0" w:color="auto"/>
                    <w:bottom w:val="none" w:sz="0" w:space="0" w:color="auto"/>
                    <w:right w:val="none" w:sz="0" w:space="0" w:color="auto"/>
                  </w:divBdr>
                  <w:divsChild>
                    <w:div w:id="466164935">
                      <w:marLeft w:val="0"/>
                      <w:marRight w:val="0"/>
                      <w:marTop w:val="0"/>
                      <w:marBottom w:val="0"/>
                      <w:divBdr>
                        <w:top w:val="none" w:sz="0" w:space="0" w:color="auto"/>
                        <w:left w:val="none" w:sz="0" w:space="0" w:color="auto"/>
                        <w:bottom w:val="none" w:sz="0" w:space="0" w:color="auto"/>
                        <w:right w:val="none" w:sz="0" w:space="0" w:color="auto"/>
                      </w:divBdr>
                      <w:divsChild>
                        <w:div w:id="1945071795">
                          <w:marLeft w:val="0"/>
                          <w:marRight w:val="0"/>
                          <w:marTop w:val="0"/>
                          <w:marBottom w:val="0"/>
                          <w:divBdr>
                            <w:top w:val="none" w:sz="0" w:space="0" w:color="auto"/>
                            <w:left w:val="none" w:sz="0" w:space="0" w:color="auto"/>
                            <w:bottom w:val="none" w:sz="0" w:space="0" w:color="auto"/>
                            <w:right w:val="none" w:sz="0" w:space="0" w:color="auto"/>
                          </w:divBdr>
                          <w:divsChild>
                            <w:div w:id="1940411374">
                              <w:marLeft w:val="0"/>
                              <w:marRight w:val="0"/>
                              <w:marTop w:val="0"/>
                              <w:marBottom w:val="0"/>
                              <w:divBdr>
                                <w:top w:val="none" w:sz="0" w:space="0" w:color="auto"/>
                                <w:left w:val="none" w:sz="0" w:space="0" w:color="auto"/>
                                <w:bottom w:val="none" w:sz="0" w:space="0" w:color="auto"/>
                                <w:right w:val="none" w:sz="0" w:space="0" w:color="auto"/>
                              </w:divBdr>
                              <w:divsChild>
                                <w:div w:id="116570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ieeexplore.ieee.org/abstract/document/10506811/" TargetMode="External"/><Relationship Id="rId39" Type="http://schemas.openxmlformats.org/officeDocument/2006/relationships/image" Target="media/image22.png"/><Relationship Id="rId21" Type="http://schemas.openxmlformats.org/officeDocument/2006/relationships/hyperlink" Target="https://ieeexplore.ieee.org/abstract/document/10112282/" TargetMode="External"/><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ieeexplore.ieee.org/abstract/document/10225509/" TargetMode="External"/><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ieeexplore.ieee.org/abstract/document/9777500/" TargetMode="External"/><Relationship Id="rId28" Type="http://schemas.openxmlformats.org/officeDocument/2006/relationships/hyperlink" Target="https://link.springer.com/article/10.1007/s10660-022-09624-x" TargetMode="External"/><Relationship Id="rId36"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hyperlink" Target="https://www.mdpi.com/2071-1050/15/9/7076" TargetMode="External"/><Relationship Id="rId31" Type="http://schemas.openxmlformats.org/officeDocument/2006/relationships/image" Target="media/image14.png"/><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ieeexplore.ieee.org/abstract/document/9775846/" TargetMode="External"/><Relationship Id="rId27" Type="http://schemas.openxmlformats.org/officeDocument/2006/relationships/hyperlink" Target="https://www.sciencedirect.com/science/article/pii/S2665917423000648"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ieeexplore.ieee.org/abstract/document/10795856/" TargetMode="Externa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footer" Target="footer1.xml"/><Relationship Id="rId20" Type="http://schemas.openxmlformats.org/officeDocument/2006/relationships/hyperlink" Target="https://ieeexplore.ieee.org/abstract/document/10477271/" TargetMode="External"/><Relationship Id="rId4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344E8A-48DA-4A5D-9D52-D6B94D3F11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5574</Words>
  <Characters>31776</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Nabin Malla</dc:creator>
  <cp:keywords/>
  <dc:description/>
  <cp:lastModifiedBy>Chandra Prakash Rawal</cp:lastModifiedBy>
  <cp:revision>2</cp:revision>
  <dcterms:created xsi:type="dcterms:W3CDTF">2026-04-23T13:49:00Z</dcterms:created>
  <dcterms:modified xsi:type="dcterms:W3CDTF">2026-04-23T13:49:00Z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6dd58b39-2877-45fa-a82f-c2809779c967</vt:lpwstr>
  </property>
</Properties>
</file>