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862C" w14:textId="77777777" w:rsidR="00FE76DB" w:rsidRPr="00C62D4F" w:rsidRDefault="00000000">
      <w:pPr>
        <w:spacing w:after="80"/>
        <w:jc w:val="center"/>
        <w:rPr>
          <w:sz w:val="32"/>
          <w:szCs w:val="32"/>
        </w:rPr>
      </w:pPr>
      <w:r w:rsidRPr="00C62D4F">
        <w:rPr>
          <w:b/>
          <w:bCs/>
          <w:sz w:val="32"/>
          <w:szCs w:val="32"/>
        </w:rPr>
        <w:t>Advanced Machine Learning for Financial Fraud and Sequential Anomaly Detection</w:t>
      </w:r>
    </w:p>
    <w:p w14:paraId="1C211736" w14:textId="2776079F" w:rsidR="00FE76DB" w:rsidRPr="00C62D4F" w:rsidRDefault="00000000">
      <w:pPr>
        <w:spacing w:after="60"/>
        <w:jc w:val="center"/>
        <w:rPr>
          <w:sz w:val="22"/>
          <w:szCs w:val="22"/>
        </w:rPr>
      </w:pPr>
      <w:r w:rsidRPr="00C62D4F">
        <w:rPr>
          <w:i/>
          <w:iCs/>
          <w:sz w:val="28"/>
          <w:szCs w:val="28"/>
        </w:rPr>
        <w:t xml:space="preserve">Imbalance-aware </w:t>
      </w:r>
      <w:r w:rsidR="00C62D4F">
        <w:rPr>
          <w:i/>
          <w:iCs/>
          <w:sz w:val="28"/>
          <w:szCs w:val="28"/>
        </w:rPr>
        <w:t>E</w:t>
      </w:r>
      <w:r w:rsidRPr="00C62D4F">
        <w:rPr>
          <w:i/>
          <w:iCs/>
          <w:sz w:val="28"/>
          <w:szCs w:val="28"/>
        </w:rPr>
        <w:t xml:space="preserve">nsembles, </w:t>
      </w:r>
      <w:r w:rsidR="00C62D4F">
        <w:rPr>
          <w:i/>
          <w:iCs/>
          <w:sz w:val="28"/>
          <w:szCs w:val="28"/>
        </w:rPr>
        <w:t>D</w:t>
      </w:r>
      <w:r w:rsidRPr="00C62D4F">
        <w:rPr>
          <w:i/>
          <w:iCs/>
          <w:sz w:val="28"/>
          <w:szCs w:val="28"/>
        </w:rPr>
        <w:t xml:space="preserve">imensionality </w:t>
      </w:r>
      <w:r w:rsidR="00C62D4F">
        <w:rPr>
          <w:i/>
          <w:iCs/>
          <w:sz w:val="28"/>
          <w:szCs w:val="28"/>
        </w:rPr>
        <w:t>R</w:t>
      </w:r>
      <w:r w:rsidRPr="00C62D4F">
        <w:rPr>
          <w:i/>
          <w:iCs/>
          <w:sz w:val="28"/>
          <w:szCs w:val="28"/>
        </w:rPr>
        <w:t xml:space="preserve">eduction, Bayesian </w:t>
      </w:r>
      <w:r w:rsidR="00C62D4F">
        <w:rPr>
          <w:i/>
          <w:iCs/>
          <w:sz w:val="28"/>
          <w:szCs w:val="28"/>
        </w:rPr>
        <w:t>R</w:t>
      </w:r>
      <w:r w:rsidRPr="00C62D4F">
        <w:rPr>
          <w:i/>
          <w:iCs/>
          <w:sz w:val="28"/>
          <w:szCs w:val="28"/>
        </w:rPr>
        <w:t xml:space="preserve">isk </w:t>
      </w:r>
      <w:r w:rsidR="00C62D4F">
        <w:rPr>
          <w:i/>
          <w:iCs/>
          <w:sz w:val="28"/>
          <w:szCs w:val="28"/>
        </w:rPr>
        <w:t>N</w:t>
      </w:r>
      <w:r w:rsidRPr="00C62D4F">
        <w:rPr>
          <w:i/>
          <w:iCs/>
          <w:sz w:val="28"/>
          <w:szCs w:val="28"/>
        </w:rPr>
        <w:t xml:space="preserve">etworks and </w:t>
      </w:r>
      <w:r w:rsidR="00C62D4F">
        <w:rPr>
          <w:i/>
          <w:iCs/>
          <w:sz w:val="28"/>
          <w:szCs w:val="28"/>
        </w:rPr>
        <w:t>H</w:t>
      </w:r>
      <w:r w:rsidRPr="00C62D4F">
        <w:rPr>
          <w:i/>
          <w:iCs/>
          <w:sz w:val="28"/>
          <w:szCs w:val="28"/>
        </w:rPr>
        <w:t xml:space="preserve">idden Markov </w:t>
      </w:r>
      <w:r w:rsidR="00C62D4F">
        <w:rPr>
          <w:i/>
          <w:iCs/>
          <w:sz w:val="28"/>
          <w:szCs w:val="28"/>
        </w:rPr>
        <w:t>M</w:t>
      </w:r>
      <w:r w:rsidRPr="00C62D4F">
        <w:rPr>
          <w:i/>
          <w:iCs/>
          <w:sz w:val="28"/>
          <w:szCs w:val="28"/>
        </w:rPr>
        <w:t>odels</w:t>
      </w:r>
    </w:p>
    <w:p w14:paraId="2D08F1E1" w14:textId="77777777" w:rsidR="00C62D4F" w:rsidRPr="00C62D4F" w:rsidRDefault="00C62D4F">
      <w:pPr>
        <w:pStyle w:val="Heading1"/>
        <w:rPr>
          <w:color w:val="auto"/>
          <w:sz w:val="24"/>
          <w:szCs w:val="24"/>
        </w:rPr>
      </w:pPr>
    </w:p>
    <w:p w14:paraId="3420BF1E" w14:textId="4AC61B0F" w:rsidR="00FE76DB" w:rsidRPr="00C62D4F" w:rsidRDefault="00000000">
      <w:pPr>
        <w:pStyle w:val="Heading1"/>
        <w:rPr>
          <w:color w:val="auto"/>
          <w:sz w:val="24"/>
          <w:szCs w:val="24"/>
        </w:rPr>
      </w:pPr>
      <w:r w:rsidRPr="00C62D4F">
        <w:rPr>
          <w:color w:val="auto"/>
          <w:sz w:val="24"/>
          <w:szCs w:val="24"/>
        </w:rPr>
        <w:t>Abstract</w:t>
      </w:r>
    </w:p>
    <w:p w14:paraId="6750AB67" w14:textId="77777777" w:rsidR="00FE76DB" w:rsidRPr="00C62D4F" w:rsidRDefault="00000000">
      <w:pPr>
        <w:spacing w:after="100" w:line="252" w:lineRule="auto"/>
        <w:jc w:val="both"/>
        <w:rPr>
          <w:sz w:val="24"/>
          <w:szCs w:val="24"/>
        </w:rPr>
      </w:pPr>
      <w:r w:rsidRPr="00C62D4F">
        <w:rPr>
          <w:sz w:val="24"/>
          <w:szCs w:val="24"/>
        </w:rPr>
        <w:t xml:space="preserve">Credit-card fraud detection is a severely imbalanced classification problem: fraudulent transactions form only 0.17% of the data, so accuracy is a misleading objective. This project builds an end-to-end, leakage-safe machine-learning system on the Kaggle credit-card dataset (284,807 transactions), complemented by synthetic data for contextual and sequential risk. After de-duplication and a stratified 80/20 split, only the training partition is standardised, </w:t>
      </w:r>
      <w:proofErr w:type="spellStart"/>
      <w:r w:rsidRPr="00C62D4F">
        <w:rPr>
          <w:sz w:val="24"/>
          <w:szCs w:val="24"/>
        </w:rPr>
        <w:t>undersampled</w:t>
      </w:r>
      <w:proofErr w:type="spellEnd"/>
      <w:r w:rsidRPr="00C62D4F">
        <w:rPr>
          <w:sz w:val="24"/>
          <w:szCs w:val="24"/>
        </w:rPr>
        <w:t xml:space="preserve"> and rebalanced with SMOTE. We compare L1/L2-regularised logistic regression, linear and RBF support vector machines, Random Forest, bagged trees, </w:t>
      </w:r>
      <w:proofErr w:type="spellStart"/>
      <w:r w:rsidRPr="00C62D4F">
        <w:rPr>
          <w:sz w:val="24"/>
          <w:szCs w:val="24"/>
        </w:rPr>
        <w:t>XGBoost</w:t>
      </w:r>
      <w:proofErr w:type="spellEnd"/>
      <w:r w:rsidRPr="00C62D4F">
        <w:rPr>
          <w:sz w:val="24"/>
          <w:szCs w:val="24"/>
        </w:rPr>
        <w:t xml:space="preserve"> and a stacking ensemble, tuned with </w:t>
      </w:r>
      <w:proofErr w:type="spellStart"/>
      <w:r w:rsidRPr="00C62D4F">
        <w:rPr>
          <w:sz w:val="24"/>
          <w:szCs w:val="24"/>
        </w:rPr>
        <w:t>GridSearchCV</w:t>
      </w:r>
      <w:proofErr w:type="spellEnd"/>
      <w:r w:rsidRPr="00C62D4F">
        <w:rPr>
          <w:sz w:val="24"/>
          <w:szCs w:val="24"/>
        </w:rPr>
        <w:t xml:space="preserve"> and </w:t>
      </w:r>
      <w:proofErr w:type="spellStart"/>
      <w:r w:rsidRPr="00C62D4F">
        <w:rPr>
          <w:sz w:val="24"/>
          <w:szCs w:val="24"/>
        </w:rPr>
        <w:t>RandomizedSearchCV</w:t>
      </w:r>
      <w:proofErr w:type="spellEnd"/>
      <w:r w:rsidRPr="00C62D4F">
        <w:rPr>
          <w:sz w:val="24"/>
          <w:szCs w:val="24"/>
        </w:rPr>
        <w:t xml:space="preserve"> under stratified cross-validation, and evaluate PCA, truncated SVD and LDA for dimensionality reduction. A Bayesian belief network estimates </w:t>
      </w:r>
      <w:proofErr w:type="gramStart"/>
      <w:r w:rsidRPr="00C62D4F">
        <w:rPr>
          <w:sz w:val="24"/>
          <w:szCs w:val="24"/>
        </w:rPr>
        <w:t>P(</w:t>
      </w:r>
      <w:proofErr w:type="gramEnd"/>
      <w:r w:rsidRPr="00C62D4F">
        <w:rPr>
          <w:sz w:val="24"/>
          <w:szCs w:val="24"/>
        </w:rPr>
        <w:t xml:space="preserve">Fraud | Evidence) from contextual indicators, and a categorical hidden Markov model infers SAFE/SUSPICIOUS/COMPROMISED states to detect account takeover. On the untouched test set, Random Forest achieved the best F1 of 0.741 (precision 0.691, recall 0.800, ROC-AUC 0.980) and </w:t>
      </w:r>
      <w:proofErr w:type="spellStart"/>
      <w:r w:rsidRPr="00C62D4F">
        <w:rPr>
          <w:sz w:val="24"/>
          <w:szCs w:val="24"/>
        </w:rPr>
        <w:t>XGBoost</w:t>
      </w:r>
      <w:proofErr w:type="spellEnd"/>
      <w:r w:rsidRPr="00C62D4F">
        <w:rPr>
          <w:sz w:val="24"/>
          <w:szCs w:val="24"/>
        </w:rPr>
        <w:t xml:space="preserve"> the best PR-AUC of 0.790. Linear models reached ROC-AUC near 0.965 but F1 below 0.20 at the default threshold, exposing the cost of the SMOTE-shifted prior. The HMM detected takeovers with F1 0.957. All models are served through a </w:t>
      </w:r>
      <w:proofErr w:type="spellStart"/>
      <w:r w:rsidRPr="00C62D4F">
        <w:rPr>
          <w:sz w:val="24"/>
          <w:szCs w:val="24"/>
        </w:rPr>
        <w:t>FastAPI</w:t>
      </w:r>
      <w:proofErr w:type="spellEnd"/>
      <w:r w:rsidRPr="00C62D4F">
        <w:rPr>
          <w:sz w:val="24"/>
          <w:szCs w:val="24"/>
        </w:rPr>
        <w:t xml:space="preserve"> back end and an interactive React dashboard.</w:t>
      </w:r>
    </w:p>
    <w:p w14:paraId="1CCC6F87" w14:textId="77777777" w:rsidR="00FE76DB" w:rsidRPr="00C62D4F" w:rsidRDefault="00000000">
      <w:pPr>
        <w:spacing w:after="120"/>
        <w:rPr>
          <w:sz w:val="24"/>
          <w:szCs w:val="24"/>
        </w:rPr>
      </w:pPr>
      <w:r w:rsidRPr="00C62D4F">
        <w:rPr>
          <w:b/>
          <w:bCs/>
          <w:i/>
          <w:iCs/>
          <w:sz w:val="24"/>
          <w:szCs w:val="24"/>
        </w:rPr>
        <w:t xml:space="preserve">Keywords: </w:t>
      </w:r>
      <w:r w:rsidRPr="00C62D4F">
        <w:rPr>
          <w:i/>
          <w:iCs/>
          <w:sz w:val="24"/>
          <w:szCs w:val="24"/>
        </w:rPr>
        <w:t xml:space="preserve">fraud detection, class imbalance, SMOTE, </w:t>
      </w:r>
      <w:proofErr w:type="spellStart"/>
      <w:r w:rsidRPr="00C62D4F">
        <w:rPr>
          <w:i/>
          <w:iCs/>
          <w:sz w:val="24"/>
          <w:szCs w:val="24"/>
        </w:rPr>
        <w:t>XGBoost</w:t>
      </w:r>
      <w:proofErr w:type="spellEnd"/>
      <w:r w:rsidRPr="00C62D4F">
        <w:rPr>
          <w:i/>
          <w:iCs/>
          <w:sz w:val="24"/>
          <w:szCs w:val="24"/>
        </w:rPr>
        <w:t>, stacking, support vector machines, Bayesian networks, hidden Markov models.</w:t>
      </w:r>
    </w:p>
    <w:p w14:paraId="69DF511A" w14:textId="77777777" w:rsidR="00FE76DB" w:rsidRPr="00C62D4F" w:rsidRDefault="00000000">
      <w:pPr>
        <w:pStyle w:val="Heading1"/>
        <w:rPr>
          <w:color w:val="auto"/>
          <w:sz w:val="24"/>
          <w:szCs w:val="24"/>
        </w:rPr>
      </w:pPr>
      <w:r w:rsidRPr="00C62D4F">
        <w:rPr>
          <w:color w:val="auto"/>
          <w:sz w:val="24"/>
          <w:szCs w:val="24"/>
        </w:rPr>
        <w:t>1. Introduction</w:t>
      </w:r>
    </w:p>
    <w:p w14:paraId="37374217" w14:textId="77777777" w:rsidR="00FE76DB" w:rsidRPr="00C62D4F" w:rsidRDefault="00000000">
      <w:pPr>
        <w:pStyle w:val="Heading2"/>
        <w:rPr>
          <w:color w:val="auto"/>
          <w:sz w:val="24"/>
          <w:szCs w:val="24"/>
        </w:rPr>
      </w:pPr>
      <w:r w:rsidRPr="00C62D4F">
        <w:rPr>
          <w:color w:val="auto"/>
          <w:sz w:val="24"/>
          <w:szCs w:val="24"/>
        </w:rPr>
        <w:t>1.1 Problem definition</w:t>
      </w:r>
    </w:p>
    <w:p w14:paraId="5DEF388E" w14:textId="77777777" w:rsidR="00FE76DB" w:rsidRPr="00C62D4F" w:rsidRDefault="00000000">
      <w:pPr>
        <w:spacing w:after="100" w:line="252" w:lineRule="auto"/>
        <w:jc w:val="both"/>
        <w:rPr>
          <w:sz w:val="24"/>
          <w:szCs w:val="24"/>
        </w:rPr>
      </w:pPr>
      <w:r w:rsidRPr="00C62D4F">
        <w:rPr>
          <w:sz w:val="24"/>
          <w:szCs w:val="24"/>
        </w:rPr>
        <w:t xml:space="preserve">Given a card transaction described by a feature vector </w:t>
      </w:r>
      <w:r w:rsidRPr="00C62D4F">
        <w:rPr>
          <w:b/>
          <w:bCs/>
          <w:sz w:val="24"/>
          <w:szCs w:val="24"/>
        </w:rPr>
        <w:t>x</w:t>
      </w:r>
      <w:r w:rsidRPr="00C62D4F">
        <w:rPr>
          <w:sz w:val="24"/>
          <w:szCs w:val="24"/>
        </w:rPr>
        <w:t xml:space="preserve"> </w:t>
      </w:r>
      <w:r w:rsidRPr="00C62D4F">
        <w:rPr>
          <w:rFonts w:ascii="Cambria Math" w:hAnsi="Cambria Math" w:cs="Cambria Math"/>
          <w:sz w:val="24"/>
          <w:szCs w:val="24"/>
        </w:rPr>
        <w:t>∈</w:t>
      </w:r>
      <w:r w:rsidRPr="00C62D4F">
        <w:rPr>
          <w:sz w:val="24"/>
          <w:szCs w:val="24"/>
        </w:rPr>
        <w:t xml:space="preserve"> ℝ³⁰, the task is to estimate the probability </w:t>
      </w:r>
      <w:proofErr w:type="gramStart"/>
      <w:r w:rsidRPr="00C62D4F">
        <w:rPr>
          <w:sz w:val="24"/>
          <w:szCs w:val="24"/>
        </w:rPr>
        <w:t>P(</w:t>
      </w:r>
      <w:proofErr w:type="gramEnd"/>
      <w:r w:rsidRPr="00C62D4F">
        <w:rPr>
          <w:sz w:val="24"/>
          <w:szCs w:val="24"/>
        </w:rPr>
        <w:t xml:space="preserve">y = 1 | </w:t>
      </w:r>
      <w:r w:rsidRPr="00C62D4F">
        <w:rPr>
          <w:b/>
          <w:bCs/>
          <w:sz w:val="24"/>
          <w:szCs w:val="24"/>
        </w:rPr>
        <w:t>x</w:t>
      </w:r>
      <w:r w:rsidRPr="00C62D4F">
        <w:rPr>
          <w:sz w:val="24"/>
          <w:szCs w:val="24"/>
        </w:rPr>
        <w:t>) that it is fraudulent and to issue an alert when that probability exceeds a decision threshold τ. The defining difficulty is extreme class imbalance: in the benchmark used here only 473 of 283,726 de-duplicated transactions (0.167%) are fraudulent. A classifier that labels every transaction as legitimate is 99.83% accurate yet useless, so the problem must be framed around precision, recall and the area under the precision–recall curve rather than accuracy [12].</w:t>
      </w:r>
    </w:p>
    <w:p w14:paraId="3D599560" w14:textId="77777777" w:rsidR="00FE76DB" w:rsidRPr="00C62D4F" w:rsidRDefault="00000000">
      <w:pPr>
        <w:pStyle w:val="Heading2"/>
        <w:rPr>
          <w:color w:val="auto"/>
          <w:sz w:val="24"/>
          <w:szCs w:val="24"/>
        </w:rPr>
      </w:pPr>
      <w:r w:rsidRPr="00C62D4F">
        <w:rPr>
          <w:color w:val="auto"/>
          <w:sz w:val="24"/>
          <w:szCs w:val="24"/>
        </w:rPr>
        <w:t>1.2 Motivation and real-world impact</w:t>
      </w:r>
    </w:p>
    <w:p w14:paraId="30C44C08" w14:textId="77777777" w:rsidR="00FE76DB" w:rsidRPr="00C62D4F" w:rsidRDefault="00000000">
      <w:pPr>
        <w:spacing w:after="100" w:line="252" w:lineRule="auto"/>
        <w:jc w:val="both"/>
        <w:rPr>
          <w:sz w:val="24"/>
          <w:szCs w:val="24"/>
        </w:rPr>
      </w:pPr>
      <w:r w:rsidRPr="00C62D4F">
        <w:rPr>
          <w:sz w:val="24"/>
          <w:szCs w:val="24"/>
        </w:rPr>
        <w:t xml:space="preserve">Card fraud imposes direct financial losses on issuers and merchants, chargeback and investigation costs, and erodes customer trust. Errors are asymmetric: a false negative is a monetary loss, whereas a false positive is a declined purchase and an analyst review. Fraud is also adversarial and multi-faceted: some attacks are visible in a single transaction, while others (e.g., account takeover) emerge only as a </w:t>
      </w:r>
      <w:r w:rsidRPr="00C62D4F">
        <w:rPr>
          <w:i/>
          <w:iCs/>
          <w:sz w:val="24"/>
          <w:szCs w:val="24"/>
        </w:rPr>
        <w:t>sequence</w:t>
      </w:r>
      <w:r w:rsidRPr="00C62D4F">
        <w:rPr>
          <w:sz w:val="24"/>
          <w:szCs w:val="24"/>
        </w:rPr>
        <w:t xml:space="preserve"> of events such as failed logins followed by a new device and a large purchase. A practical system therefore needs per-transaction classifiers, interpretable contextual reasoning and sequential behavioural modelling.</w:t>
      </w:r>
    </w:p>
    <w:p w14:paraId="75A5A5AC" w14:textId="77777777" w:rsidR="00FE76DB" w:rsidRPr="00C62D4F" w:rsidRDefault="00000000">
      <w:pPr>
        <w:pStyle w:val="Heading2"/>
        <w:rPr>
          <w:color w:val="auto"/>
          <w:sz w:val="24"/>
          <w:szCs w:val="24"/>
        </w:rPr>
      </w:pPr>
      <w:r w:rsidRPr="00C62D4F">
        <w:rPr>
          <w:color w:val="auto"/>
          <w:sz w:val="24"/>
          <w:szCs w:val="24"/>
        </w:rPr>
        <w:t>1.3 Objectives</w:t>
      </w:r>
    </w:p>
    <w:p w14:paraId="6ED19E5C" w14:textId="77777777" w:rsidR="00FE76DB" w:rsidRPr="00C62D4F" w:rsidRDefault="00000000">
      <w:pPr>
        <w:pStyle w:val="ListParagraph"/>
        <w:numPr>
          <w:ilvl w:val="0"/>
          <w:numId w:val="2"/>
        </w:numPr>
        <w:spacing w:after="40" w:line="252" w:lineRule="auto"/>
        <w:jc w:val="both"/>
        <w:rPr>
          <w:sz w:val="24"/>
          <w:szCs w:val="24"/>
        </w:rPr>
      </w:pPr>
      <w:r w:rsidRPr="00C62D4F">
        <w:rPr>
          <w:sz w:val="24"/>
          <w:szCs w:val="24"/>
        </w:rPr>
        <w:t>Build a reproducible, leakage-safe pipeline in which resampling and scaling are fitted on training data only.</w:t>
      </w:r>
    </w:p>
    <w:p w14:paraId="7AB51865" w14:textId="77777777" w:rsidR="00FE76DB" w:rsidRPr="00C62D4F" w:rsidRDefault="00000000">
      <w:pPr>
        <w:pStyle w:val="ListParagraph"/>
        <w:numPr>
          <w:ilvl w:val="0"/>
          <w:numId w:val="2"/>
        </w:numPr>
        <w:spacing w:after="40" w:line="252" w:lineRule="auto"/>
        <w:jc w:val="both"/>
        <w:rPr>
          <w:sz w:val="24"/>
          <w:szCs w:val="24"/>
        </w:rPr>
      </w:pPr>
      <w:r w:rsidRPr="00C62D4F">
        <w:rPr>
          <w:sz w:val="24"/>
          <w:szCs w:val="24"/>
        </w:rPr>
        <w:t xml:space="preserve">Compare linear (L1/L2 logistic regression, SVM), kernel (RBF SVM) and ensemble (Random Forest, bagging, </w:t>
      </w:r>
      <w:proofErr w:type="spellStart"/>
      <w:r w:rsidRPr="00C62D4F">
        <w:rPr>
          <w:sz w:val="24"/>
          <w:szCs w:val="24"/>
        </w:rPr>
        <w:t>XGBoost</w:t>
      </w:r>
      <w:proofErr w:type="spellEnd"/>
      <w:r w:rsidRPr="00C62D4F">
        <w:rPr>
          <w:sz w:val="24"/>
          <w:szCs w:val="24"/>
        </w:rPr>
        <w:t>, stacking) classifiers using imbalance-aware metrics.</w:t>
      </w:r>
    </w:p>
    <w:p w14:paraId="1075C6F7" w14:textId="77777777" w:rsidR="00FE76DB" w:rsidRPr="00C62D4F" w:rsidRDefault="00000000">
      <w:pPr>
        <w:pStyle w:val="ListParagraph"/>
        <w:numPr>
          <w:ilvl w:val="0"/>
          <w:numId w:val="2"/>
        </w:numPr>
        <w:spacing w:after="40" w:line="252" w:lineRule="auto"/>
        <w:jc w:val="both"/>
        <w:rPr>
          <w:sz w:val="24"/>
          <w:szCs w:val="24"/>
        </w:rPr>
      </w:pPr>
      <w:r w:rsidRPr="00C62D4F">
        <w:rPr>
          <w:sz w:val="24"/>
          <w:szCs w:val="24"/>
        </w:rPr>
        <w:lastRenderedPageBreak/>
        <w:t xml:space="preserve">Quantify the effect of PCA, truncated SVD and LDA (respecting LDA's </w:t>
      </w:r>
      <w:proofErr w:type="spellStart"/>
      <w:r w:rsidRPr="00C62D4F">
        <w:rPr>
          <w:sz w:val="24"/>
          <w:szCs w:val="24"/>
        </w:rPr>
        <w:t>n_classes</w:t>
      </w:r>
      <w:proofErr w:type="spellEnd"/>
      <w:r w:rsidRPr="00C62D4F">
        <w:rPr>
          <w:sz w:val="24"/>
          <w:szCs w:val="24"/>
        </w:rPr>
        <w:t xml:space="preserve"> − 1 limit) on detection quality.</w:t>
      </w:r>
    </w:p>
    <w:p w14:paraId="115EB758" w14:textId="77777777" w:rsidR="00FE76DB" w:rsidRPr="00C62D4F" w:rsidRDefault="00000000">
      <w:pPr>
        <w:pStyle w:val="ListParagraph"/>
        <w:numPr>
          <w:ilvl w:val="0"/>
          <w:numId w:val="2"/>
        </w:numPr>
        <w:spacing w:after="40" w:line="252" w:lineRule="auto"/>
        <w:jc w:val="both"/>
        <w:rPr>
          <w:sz w:val="24"/>
          <w:szCs w:val="24"/>
        </w:rPr>
      </w:pPr>
      <w:r w:rsidRPr="00C62D4F">
        <w:rPr>
          <w:sz w:val="24"/>
          <w:szCs w:val="24"/>
        </w:rPr>
        <w:t xml:space="preserve">Tune hyperparameters with </w:t>
      </w:r>
      <w:proofErr w:type="spellStart"/>
      <w:r w:rsidRPr="00C62D4F">
        <w:rPr>
          <w:sz w:val="24"/>
          <w:szCs w:val="24"/>
        </w:rPr>
        <w:t>GridSearchCV</w:t>
      </w:r>
      <w:proofErr w:type="spellEnd"/>
      <w:r w:rsidRPr="00C62D4F">
        <w:rPr>
          <w:sz w:val="24"/>
          <w:szCs w:val="24"/>
        </w:rPr>
        <w:t xml:space="preserve"> and </w:t>
      </w:r>
      <w:proofErr w:type="spellStart"/>
      <w:r w:rsidRPr="00C62D4F">
        <w:rPr>
          <w:sz w:val="24"/>
          <w:szCs w:val="24"/>
        </w:rPr>
        <w:t>RandomizedSearchCV</w:t>
      </w:r>
      <w:proofErr w:type="spellEnd"/>
      <w:r w:rsidRPr="00C62D4F">
        <w:rPr>
          <w:sz w:val="24"/>
          <w:szCs w:val="24"/>
        </w:rPr>
        <w:t xml:space="preserve"> under stratified k-fold cross-validation.</w:t>
      </w:r>
    </w:p>
    <w:p w14:paraId="79AC54A0" w14:textId="77777777" w:rsidR="00FE76DB" w:rsidRPr="00C62D4F" w:rsidRDefault="00000000">
      <w:pPr>
        <w:pStyle w:val="ListParagraph"/>
        <w:numPr>
          <w:ilvl w:val="0"/>
          <w:numId w:val="2"/>
        </w:numPr>
        <w:spacing w:after="40" w:line="252" w:lineRule="auto"/>
        <w:jc w:val="both"/>
        <w:rPr>
          <w:sz w:val="24"/>
          <w:szCs w:val="24"/>
        </w:rPr>
      </w:pPr>
      <w:r w:rsidRPr="00C62D4F">
        <w:rPr>
          <w:sz w:val="24"/>
          <w:szCs w:val="24"/>
        </w:rPr>
        <w:t xml:space="preserve">Model contextual risk with a Bayesian belief network, </w:t>
      </w:r>
      <w:proofErr w:type="gramStart"/>
      <w:r w:rsidRPr="00C62D4F">
        <w:rPr>
          <w:sz w:val="24"/>
          <w:szCs w:val="24"/>
        </w:rPr>
        <w:t>P(</w:t>
      </w:r>
      <w:proofErr w:type="gramEnd"/>
      <w:r w:rsidRPr="00C62D4F">
        <w:rPr>
          <w:sz w:val="24"/>
          <w:szCs w:val="24"/>
        </w:rPr>
        <w:t>Fraud | Evidence), and sequential account-takeover risk with an HMM.</w:t>
      </w:r>
    </w:p>
    <w:p w14:paraId="63377E07" w14:textId="77777777" w:rsidR="00FE76DB" w:rsidRPr="00C62D4F" w:rsidRDefault="00000000">
      <w:pPr>
        <w:pStyle w:val="ListParagraph"/>
        <w:numPr>
          <w:ilvl w:val="0"/>
          <w:numId w:val="2"/>
        </w:numPr>
        <w:spacing w:after="40" w:line="252" w:lineRule="auto"/>
        <w:jc w:val="both"/>
        <w:rPr>
          <w:sz w:val="24"/>
          <w:szCs w:val="24"/>
        </w:rPr>
      </w:pPr>
      <w:r w:rsidRPr="00C62D4F">
        <w:rPr>
          <w:sz w:val="24"/>
          <w:szCs w:val="24"/>
        </w:rPr>
        <w:t>Estimate transaction amount with SVR (explicitly not financial loss), and deploy all models behind a REST API and dashboard.</w:t>
      </w:r>
    </w:p>
    <w:p w14:paraId="62EAAEC7" w14:textId="77777777" w:rsidR="00FE76DB" w:rsidRPr="00C62D4F" w:rsidRDefault="00000000">
      <w:pPr>
        <w:pStyle w:val="Heading1"/>
        <w:rPr>
          <w:color w:val="auto"/>
          <w:sz w:val="24"/>
          <w:szCs w:val="24"/>
        </w:rPr>
      </w:pPr>
      <w:r w:rsidRPr="00C62D4F">
        <w:rPr>
          <w:color w:val="auto"/>
          <w:sz w:val="24"/>
          <w:szCs w:val="24"/>
        </w:rPr>
        <w:t>2. Literature Review</w:t>
      </w:r>
    </w:p>
    <w:p w14:paraId="603FF922" w14:textId="77777777" w:rsidR="00FE76DB" w:rsidRPr="00C62D4F" w:rsidRDefault="00000000">
      <w:pPr>
        <w:spacing w:after="100" w:line="252" w:lineRule="auto"/>
        <w:jc w:val="both"/>
        <w:rPr>
          <w:sz w:val="24"/>
          <w:szCs w:val="24"/>
        </w:rPr>
      </w:pPr>
      <w:r w:rsidRPr="00C62D4F">
        <w:rPr>
          <w:b/>
          <w:bCs/>
          <w:sz w:val="24"/>
          <w:szCs w:val="24"/>
        </w:rPr>
        <w:t>Benchmark data and evaluation.</w:t>
      </w:r>
      <w:r w:rsidRPr="00C62D4F">
        <w:rPr>
          <w:sz w:val="24"/>
          <w:szCs w:val="24"/>
        </w:rPr>
        <w:t xml:space="preserve"> Dal </w:t>
      </w:r>
      <w:proofErr w:type="spellStart"/>
      <w:r w:rsidRPr="00C62D4F">
        <w:rPr>
          <w:sz w:val="24"/>
          <w:szCs w:val="24"/>
        </w:rPr>
        <w:t>Pozzolo</w:t>
      </w:r>
      <w:proofErr w:type="spellEnd"/>
      <w:r w:rsidRPr="00C62D4F">
        <w:rPr>
          <w:sz w:val="24"/>
          <w:szCs w:val="24"/>
        </w:rPr>
        <w:t xml:space="preserve"> </w:t>
      </w:r>
      <w:r w:rsidRPr="00C62D4F">
        <w:rPr>
          <w:i/>
          <w:iCs/>
          <w:sz w:val="24"/>
          <w:szCs w:val="24"/>
        </w:rPr>
        <w:t>et al.</w:t>
      </w:r>
      <w:r w:rsidRPr="00C62D4F">
        <w:rPr>
          <w:sz w:val="24"/>
          <w:szCs w:val="24"/>
        </w:rPr>
        <w:t xml:space="preserve"> released the European cardholder dataset used here, whose 28 features are PCA-anonymised, and showed that </w:t>
      </w:r>
      <w:proofErr w:type="spellStart"/>
      <w:r w:rsidRPr="00C62D4F">
        <w:rPr>
          <w:sz w:val="24"/>
          <w:szCs w:val="24"/>
        </w:rPr>
        <w:t>undersampling</w:t>
      </w:r>
      <w:proofErr w:type="spellEnd"/>
      <w:r w:rsidRPr="00C62D4F">
        <w:rPr>
          <w:sz w:val="24"/>
          <w:szCs w:val="24"/>
        </w:rPr>
        <w:t xml:space="preserve"> distorts posterior probabilities, which must be recalibrated when the training prior differs from deployment [1], [19]. Their later work highlighted concept drift and delayed, verification-biased labels in real fraud-detection systems [2]. Saito and </w:t>
      </w:r>
      <w:proofErr w:type="spellStart"/>
      <w:r w:rsidRPr="00C62D4F">
        <w:rPr>
          <w:sz w:val="24"/>
          <w:szCs w:val="24"/>
        </w:rPr>
        <w:t>Rehmsmeier</w:t>
      </w:r>
      <w:proofErr w:type="spellEnd"/>
      <w:r w:rsidRPr="00C62D4F">
        <w:rPr>
          <w:sz w:val="24"/>
          <w:szCs w:val="24"/>
        </w:rPr>
        <w:t xml:space="preserve"> demonstrated that ROC curves can look deceptively optimistic on imbalanced data and recommended precision–recall analysis [12], which motivates PR-AUC as our primary ranking metric.</w:t>
      </w:r>
    </w:p>
    <w:p w14:paraId="11457C53" w14:textId="77777777" w:rsidR="00FE76DB" w:rsidRPr="00C62D4F" w:rsidRDefault="00000000">
      <w:pPr>
        <w:spacing w:after="100" w:line="252" w:lineRule="auto"/>
        <w:jc w:val="both"/>
        <w:rPr>
          <w:sz w:val="24"/>
          <w:szCs w:val="24"/>
        </w:rPr>
      </w:pPr>
      <w:r w:rsidRPr="00C62D4F">
        <w:rPr>
          <w:b/>
          <w:bCs/>
          <w:sz w:val="24"/>
          <w:szCs w:val="24"/>
        </w:rPr>
        <w:t>Imbalance handling.</w:t>
      </w:r>
      <w:r w:rsidRPr="00C62D4F">
        <w:rPr>
          <w:sz w:val="24"/>
          <w:szCs w:val="24"/>
        </w:rPr>
        <w:t xml:space="preserve"> SMOTE generates synthetic minority samples by interpolating between nearest neighbours [3] and is the de facto baseline, typically combined with majority </w:t>
      </w:r>
      <w:proofErr w:type="spellStart"/>
      <w:r w:rsidRPr="00C62D4F">
        <w:rPr>
          <w:sz w:val="24"/>
          <w:szCs w:val="24"/>
        </w:rPr>
        <w:t>undersampling</w:t>
      </w:r>
      <w:proofErr w:type="spellEnd"/>
      <w:r w:rsidRPr="00C62D4F">
        <w:rPr>
          <w:sz w:val="24"/>
          <w:szCs w:val="24"/>
        </w:rPr>
        <w:t xml:space="preserve">; the imbalanced-learn library standardised these methods [16]. A recurring methodological pitfall in the literature is applying SMOTE </w:t>
      </w:r>
      <w:r w:rsidRPr="00C62D4F">
        <w:rPr>
          <w:i/>
          <w:iCs/>
          <w:sz w:val="24"/>
          <w:szCs w:val="24"/>
        </w:rPr>
        <w:t>before</w:t>
      </w:r>
      <w:r w:rsidRPr="00C62D4F">
        <w:rPr>
          <w:sz w:val="24"/>
          <w:szCs w:val="24"/>
        </w:rPr>
        <w:t xml:space="preserve"> the train/test split, which leaks synthetic neighbours of test points into training and inflates reported scores.</w:t>
      </w:r>
    </w:p>
    <w:p w14:paraId="31BF3001" w14:textId="77777777" w:rsidR="00FE76DB" w:rsidRPr="00C62D4F" w:rsidRDefault="00000000">
      <w:pPr>
        <w:spacing w:after="100" w:line="252" w:lineRule="auto"/>
        <w:jc w:val="both"/>
        <w:rPr>
          <w:sz w:val="24"/>
          <w:szCs w:val="24"/>
        </w:rPr>
      </w:pPr>
      <w:r w:rsidRPr="00C62D4F">
        <w:rPr>
          <w:b/>
          <w:bCs/>
          <w:sz w:val="24"/>
          <w:szCs w:val="24"/>
        </w:rPr>
        <w:t>Baseline algorithms.</w:t>
      </w:r>
      <w:r w:rsidRPr="00C62D4F">
        <w:rPr>
          <w:sz w:val="24"/>
          <w:szCs w:val="24"/>
        </w:rPr>
        <w:t xml:space="preserve"> Bhattacharyya </w:t>
      </w:r>
      <w:r w:rsidRPr="00C62D4F">
        <w:rPr>
          <w:i/>
          <w:iCs/>
          <w:sz w:val="24"/>
          <w:szCs w:val="24"/>
        </w:rPr>
        <w:t>et al.</w:t>
      </w:r>
      <w:r w:rsidRPr="00C62D4F">
        <w:rPr>
          <w:sz w:val="24"/>
          <w:szCs w:val="24"/>
        </w:rPr>
        <w:t xml:space="preserve"> compared logistic regression, SVM and Random Forest on real fraud data and found Random Forest the most robust [14]. Logistic regression with L1 [9] or L2 penalties remains the interpretable baseline; SVMs [8] with RBF kernels capture non-linear boundaries but scale poorly (O(n²)–O(n³)) and need calibration (Platt scaling [20]) for probabilities. Ensembles dominate modern tabular benchmarks: bagging [6] and Random Forests [5] reduce variance, gradient boosting with </w:t>
      </w:r>
      <w:proofErr w:type="spellStart"/>
      <w:r w:rsidRPr="00C62D4F">
        <w:rPr>
          <w:sz w:val="24"/>
          <w:szCs w:val="24"/>
        </w:rPr>
        <w:t>XGBoost</w:t>
      </w:r>
      <w:proofErr w:type="spellEnd"/>
      <w:r w:rsidRPr="00C62D4F">
        <w:rPr>
          <w:sz w:val="24"/>
          <w:szCs w:val="24"/>
        </w:rPr>
        <w:t xml:space="preserve"> [4] reduces bias with regularised trees, and stacking [7] learns how to combine heterogeneous base learners.</w:t>
      </w:r>
    </w:p>
    <w:p w14:paraId="0EA16484" w14:textId="77777777" w:rsidR="00FE76DB" w:rsidRPr="00C62D4F" w:rsidRDefault="00000000">
      <w:pPr>
        <w:spacing w:after="100" w:line="252" w:lineRule="auto"/>
        <w:jc w:val="both"/>
        <w:rPr>
          <w:sz w:val="24"/>
          <w:szCs w:val="24"/>
        </w:rPr>
      </w:pPr>
      <w:r w:rsidRPr="00C62D4F">
        <w:rPr>
          <w:b/>
          <w:bCs/>
          <w:sz w:val="24"/>
          <w:szCs w:val="24"/>
        </w:rPr>
        <w:t>Probabilistic and sequential models.</w:t>
      </w:r>
      <w:r w:rsidRPr="00C62D4F">
        <w:rPr>
          <w:sz w:val="24"/>
          <w:szCs w:val="24"/>
        </w:rPr>
        <w:t xml:space="preserve"> Bayesian belief networks [11] encode expert-interpretable conditional dependencies and support exact inference under partial evidence. Srivastava </w:t>
      </w:r>
      <w:r w:rsidRPr="00C62D4F">
        <w:rPr>
          <w:i/>
          <w:iCs/>
          <w:sz w:val="24"/>
          <w:szCs w:val="24"/>
        </w:rPr>
        <w:t>et al.</w:t>
      </w:r>
      <w:r w:rsidRPr="00C62D4F">
        <w:rPr>
          <w:sz w:val="24"/>
          <w:szCs w:val="24"/>
        </w:rPr>
        <w:t xml:space="preserve"> used hidden Markov models [10] to model a cardholder's spending sequence and flag deviations [13].</w:t>
      </w:r>
    </w:p>
    <w:p w14:paraId="6099E0BC" w14:textId="77777777" w:rsidR="00FE76DB" w:rsidRPr="00C62D4F" w:rsidRDefault="00000000">
      <w:pPr>
        <w:spacing w:after="100" w:line="252" w:lineRule="auto"/>
        <w:jc w:val="both"/>
        <w:rPr>
          <w:sz w:val="24"/>
          <w:szCs w:val="24"/>
        </w:rPr>
      </w:pPr>
      <w:r w:rsidRPr="00C62D4F">
        <w:rPr>
          <w:b/>
          <w:bCs/>
          <w:sz w:val="24"/>
          <w:szCs w:val="24"/>
        </w:rPr>
        <w:t>Research gaps.</w:t>
      </w:r>
      <w:r w:rsidRPr="00C62D4F">
        <w:rPr>
          <w:sz w:val="24"/>
          <w:szCs w:val="24"/>
        </w:rPr>
        <w:t xml:space="preserve"> (</w:t>
      </w:r>
      <w:proofErr w:type="spellStart"/>
      <w:r w:rsidRPr="00C62D4F">
        <w:rPr>
          <w:sz w:val="24"/>
          <w:szCs w:val="24"/>
        </w:rPr>
        <w:t>i</w:t>
      </w:r>
      <w:proofErr w:type="spellEnd"/>
      <w:r w:rsidRPr="00C62D4F">
        <w:rPr>
          <w:sz w:val="24"/>
          <w:szCs w:val="24"/>
        </w:rPr>
        <w:t>) Many studies report accuracy or ROC-AUC alone, hiding poor precision; (ii) resampling is often applied before splitting; (iii) further dimensionality reduction on already-PCA-transformed features is rarely evaluated critically; (iv) transaction-level classifiers, contextual reasoning and sequential behaviour are usually studied in isolation; and (v) few works deliver a deployable, interpretable system. This project addresses each gap within a single leakage-safe framework.</w:t>
      </w:r>
    </w:p>
    <w:p w14:paraId="0A4F82C3" w14:textId="77777777" w:rsidR="00FE76DB" w:rsidRPr="00C62D4F" w:rsidRDefault="00000000">
      <w:pPr>
        <w:pStyle w:val="Heading1"/>
        <w:rPr>
          <w:color w:val="auto"/>
          <w:sz w:val="24"/>
          <w:szCs w:val="24"/>
        </w:rPr>
      </w:pPr>
      <w:r w:rsidRPr="00C62D4F">
        <w:rPr>
          <w:color w:val="auto"/>
          <w:sz w:val="24"/>
          <w:szCs w:val="24"/>
        </w:rPr>
        <w:t>3. Methodology</w:t>
      </w:r>
    </w:p>
    <w:p w14:paraId="27582CFC" w14:textId="77777777" w:rsidR="00FE76DB" w:rsidRPr="00C62D4F" w:rsidRDefault="00000000">
      <w:pPr>
        <w:pStyle w:val="Heading2"/>
        <w:rPr>
          <w:color w:val="auto"/>
          <w:sz w:val="24"/>
          <w:szCs w:val="24"/>
        </w:rPr>
      </w:pPr>
      <w:r w:rsidRPr="00C62D4F">
        <w:rPr>
          <w:color w:val="auto"/>
          <w:sz w:val="24"/>
          <w:szCs w:val="24"/>
        </w:rPr>
        <w:t>3.1 System block diagram</w:t>
      </w:r>
    </w:p>
    <w:p w14:paraId="7CC29796" w14:textId="77777777" w:rsidR="00FE76DB" w:rsidRPr="00C62D4F" w:rsidRDefault="00000000">
      <w:pPr>
        <w:spacing w:after="100" w:line="252" w:lineRule="auto"/>
        <w:jc w:val="both"/>
        <w:rPr>
          <w:sz w:val="24"/>
          <w:szCs w:val="24"/>
        </w:rPr>
      </w:pPr>
      <w:r w:rsidRPr="00C62D4F">
        <w:rPr>
          <w:sz w:val="24"/>
          <w:szCs w:val="24"/>
        </w:rPr>
        <w:t xml:space="preserve">Fig. 1 shows the end-to-end architecture. The supervised branch processes the Kaggle data; the probabilistic branch uses synthetic data because the benchmark contains no semantic attributes such as device or location. Trained models are serialised with </w:t>
      </w:r>
      <w:proofErr w:type="spellStart"/>
      <w:r w:rsidRPr="00C62D4F">
        <w:rPr>
          <w:sz w:val="24"/>
          <w:szCs w:val="24"/>
        </w:rPr>
        <w:t>joblib</w:t>
      </w:r>
      <w:proofErr w:type="spellEnd"/>
      <w:r w:rsidRPr="00C62D4F">
        <w:rPr>
          <w:sz w:val="24"/>
          <w:szCs w:val="24"/>
        </w:rPr>
        <w:t xml:space="preserve"> and served by a </w:t>
      </w:r>
      <w:proofErr w:type="spellStart"/>
      <w:r w:rsidRPr="00C62D4F">
        <w:rPr>
          <w:sz w:val="24"/>
          <w:szCs w:val="24"/>
        </w:rPr>
        <w:t>FastAPI</w:t>
      </w:r>
      <w:proofErr w:type="spellEnd"/>
      <w:r w:rsidRPr="00C62D4F">
        <w:rPr>
          <w:sz w:val="24"/>
          <w:szCs w:val="24"/>
        </w:rPr>
        <w:t xml:space="preserve"> back end to a React dashboard; no model is retrained at request time.</w:t>
      </w:r>
    </w:p>
    <w:p w14:paraId="503E3FBD" w14:textId="77777777" w:rsidR="00FE76DB" w:rsidRPr="00C62D4F" w:rsidRDefault="00000000">
      <w:pPr>
        <w:keepNext/>
        <w:spacing w:before="80" w:after="40"/>
        <w:jc w:val="center"/>
        <w:rPr>
          <w:sz w:val="24"/>
          <w:szCs w:val="24"/>
        </w:rPr>
      </w:pPr>
      <w:r w:rsidRPr="00C62D4F">
        <w:rPr>
          <w:noProof/>
          <w:sz w:val="24"/>
          <w:szCs w:val="24"/>
        </w:rPr>
        <w:lastRenderedPageBreak/>
        <w:drawing>
          <wp:inline distT="0" distB="0" distL="0" distR="0" wp14:anchorId="0BA0A89D" wp14:editId="2D715159">
            <wp:extent cx="5848350" cy="2676525"/>
            <wp:effectExtent l="0" t="0" r="0" b="0"/>
            <wp:docPr id="1" name="fig1_pipeline.png" descr="End-to-end block diagram of the fraud and sequence-anomaly detection syst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2676525"/>
                    </a:xfrm>
                    <a:prstGeom prst="rect">
                      <a:avLst/>
                    </a:prstGeom>
                  </pic:spPr>
                </pic:pic>
              </a:graphicData>
            </a:graphic>
          </wp:inline>
        </w:drawing>
      </w:r>
    </w:p>
    <w:p w14:paraId="7F202560" w14:textId="77777777" w:rsidR="00FE76DB" w:rsidRPr="00C62D4F" w:rsidRDefault="00000000">
      <w:pPr>
        <w:spacing w:after="140"/>
        <w:jc w:val="center"/>
        <w:rPr>
          <w:sz w:val="24"/>
          <w:szCs w:val="24"/>
        </w:rPr>
      </w:pPr>
      <w:r w:rsidRPr="00C62D4F">
        <w:rPr>
          <w:b/>
          <w:bCs/>
          <w:sz w:val="24"/>
          <w:szCs w:val="24"/>
        </w:rPr>
        <w:t xml:space="preserve">Fig. 1. </w:t>
      </w:r>
      <w:r w:rsidRPr="00C62D4F">
        <w:rPr>
          <w:sz w:val="24"/>
          <w:szCs w:val="24"/>
        </w:rPr>
        <w:t>End-to-end block diagram of the fraud and sequence-anomaly detection system.</w:t>
      </w:r>
    </w:p>
    <w:p w14:paraId="0F46CD69" w14:textId="77777777" w:rsidR="00FE76DB" w:rsidRPr="00C62D4F" w:rsidRDefault="00000000">
      <w:pPr>
        <w:pStyle w:val="Heading2"/>
        <w:rPr>
          <w:color w:val="auto"/>
          <w:sz w:val="24"/>
          <w:szCs w:val="24"/>
        </w:rPr>
      </w:pPr>
      <w:r w:rsidRPr="00C62D4F">
        <w:rPr>
          <w:color w:val="auto"/>
          <w:sz w:val="24"/>
          <w:szCs w:val="24"/>
        </w:rPr>
        <w:t>3.2 Data and preprocessing pipeline</w:t>
      </w:r>
    </w:p>
    <w:p w14:paraId="2A430099" w14:textId="77777777" w:rsidR="00FE76DB" w:rsidRPr="00C62D4F" w:rsidRDefault="00000000">
      <w:pPr>
        <w:spacing w:after="100" w:line="252" w:lineRule="auto"/>
        <w:jc w:val="both"/>
        <w:rPr>
          <w:sz w:val="24"/>
          <w:szCs w:val="24"/>
        </w:rPr>
      </w:pPr>
      <w:r w:rsidRPr="00C62D4F">
        <w:rPr>
          <w:sz w:val="24"/>
          <w:szCs w:val="24"/>
        </w:rPr>
        <w:t>The dataset contains 284,807 transactions with Time, Amount, anonymised components V1–V28 and the binary label Class. Preprocessing proceeds strictly in this order: (1) drop missing values and the 1,081 exact duplicate rows, which could otherwise appear in both partitions; (2) stratified 80/20 split (</w:t>
      </w:r>
      <w:proofErr w:type="spellStart"/>
      <w:r w:rsidRPr="00C62D4F">
        <w:rPr>
          <w:sz w:val="24"/>
          <w:szCs w:val="24"/>
        </w:rPr>
        <w:t>random_state</w:t>
      </w:r>
      <w:proofErr w:type="spellEnd"/>
      <w:r w:rsidRPr="00C62D4F">
        <w:rPr>
          <w:sz w:val="24"/>
          <w:szCs w:val="24"/>
        </w:rPr>
        <w:t xml:space="preserve"> = 42), preserving the 0.17% fraud rate in a 56,746-row test set with 95 frauds; (3) standardisation fitted on training rows only (Eq. 1); (4) random </w:t>
      </w:r>
      <w:proofErr w:type="spellStart"/>
      <w:r w:rsidRPr="00C62D4F">
        <w:rPr>
          <w:sz w:val="24"/>
          <w:szCs w:val="24"/>
        </w:rPr>
        <w:t>undersampling</w:t>
      </w:r>
      <w:proofErr w:type="spellEnd"/>
      <w:r w:rsidRPr="00C62D4F">
        <w:rPr>
          <w:sz w:val="24"/>
          <w:szCs w:val="24"/>
        </w:rPr>
        <w:t xml:space="preserve"> of the majority class to 30,000 rows followed by SMOTE (Eq. 2) to a minority ratio of 0.5 — again on training data only (Table I). </w:t>
      </w:r>
      <w:proofErr w:type="spellStart"/>
      <w:r w:rsidRPr="00C62D4F">
        <w:rPr>
          <w:sz w:val="24"/>
          <w:szCs w:val="24"/>
        </w:rPr>
        <w:t>Undersampling</w:t>
      </w:r>
      <w:proofErr w:type="spellEnd"/>
      <w:r w:rsidRPr="00C62D4F">
        <w:rPr>
          <w:sz w:val="24"/>
          <w:szCs w:val="24"/>
        </w:rPr>
        <w:t xml:space="preserve"> first keeps SVM and stacking tractable while SMOTE adds minority diversity.</w:t>
      </w:r>
    </w:p>
    <w:p w14:paraId="677AC40C" w14:textId="77777777" w:rsidR="00FE76DB" w:rsidRPr="00C62D4F" w:rsidRDefault="00000000">
      <w:pPr>
        <w:tabs>
          <w:tab w:val="center" w:pos="4819"/>
          <w:tab w:val="right" w:pos="9638"/>
        </w:tabs>
        <w:spacing w:before="40" w:after="80"/>
        <w:rPr>
          <w:sz w:val="24"/>
          <w:szCs w:val="24"/>
        </w:rPr>
      </w:pPr>
      <w:r w:rsidRPr="00C62D4F">
        <w:rPr>
          <w:sz w:val="24"/>
          <w:szCs w:val="24"/>
        </w:rPr>
        <w:tab/>
      </w:r>
      <w:r w:rsidRPr="00C62D4F">
        <w:rPr>
          <w:rFonts w:eastAsia="Cambria Math"/>
          <w:i/>
          <w:iCs/>
          <w:sz w:val="24"/>
          <w:szCs w:val="24"/>
        </w:rPr>
        <w:t xml:space="preserve">z = (x − </w:t>
      </w:r>
      <w:proofErr w:type="spellStart"/>
      <w:r w:rsidRPr="00C62D4F">
        <w:rPr>
          <w:rFonts w:eastAsia="Cambria Math"/>
          <w:i/>
          <w:iCs/>
          <w:sz w:val="24"/>
          <w:szCs w:val="24"/>
        </w:rPr>
        <w:t>μ</w:t>
      </w:r>
      <w:r w:rsidRPr="00C62D4F">
        <w:rPr>
          <w:rFonts w:eastAsia="Cambria Math"/>
          <w:i/>
          <w:iCs/>
          <w:sz w:val="24"/>
          <w:szCs w:val="24"/>
          <w:vertAlign w:val="subscript"/>
        </w:rPr>
        <w:t>train</w:t>
      </w:r>
      <w:proofErr w:type="spellEnd"/>
      <w:r w:rsidRPr="00C62D4F">
        <w:rPr>
          <w:rFonts w:eastAsia="Cambria Math"/>
          <w:i/>
          <w:iCs/>
          <w:sz w:val="24"/>
          <w:szCs w:val="24"/>
        </w:rPr>
        <w:t xml:space="preserve">) / </w:t>
      </w:r>
      <w:proofErr w:type="spellStart"/>
      <w:r w:rsidRPr="00C62D4F">
        <w:rPr>
          <w:rFonts w:eastAsia="Cambria Math"/>
          <w:i/>
          <w:iCs/>
          <w:sz w:val="24"/>
          <w:szCs w:val="24"/>
        </w:rPr>
        <w:t>σ</w:t>
      </w:r>
      <w:r w:rsidRPr="00C62D4F">
        <w:rPr>
          <w:rFonts w:eastAsia="Cambria Math"/>
          <w:i/>
          <w:iCs/>
          <w:sz w:val="24"/>
          <w:szCs w:val="24"/>
          <w:vertAlign w:val="subscript"/>
        </w:rPr>
        <w:t>train</w:t>
      </w:r>
      <w:proofErr w:type="spellEnd"/>
      <w:r w:rsidRPr="00C62D4F">
        <w:rPr>
          <w:sz w:val="24"/>
          <w:szCs w:val="24"/>
        </w:rPr>
        <w:tab/>
        <w:t>(1)</w:t>
      </w:r>
    </w:p>
    <w:p w14:paraId="6BBFF1B9" w14:textId="77777777" w:rsidR="00FE76DB" w:rsidRPr="00C62D4F" w:rsidRDefault="00000000">
      <w:pPr>
        <w:tabs>
          <w:tab w:val="center" w:pos="4819"/>
          <w:tab w:val="right" w:pos="9638"/>
        </w:tabs>
        <w:spacing w:before="40" w:after="80"/>
        <w:rPr>
          <w:sz w:val="24"/>
          <w:szCs w:val="24"/>
        </w:rPr>
      </w:pPr>
      <w:r w:rsidRPr="00C62D4F">
        <w:rPr>
          <w:sz w:val="24"/>
          <w:szCs w:val="24"/>
        </w:rPr>
        <w:tab/>
      </w:r>
      <w:proofErr w:type="spellStart"/>
      <w:r w:rsidRPr="00C62D4F">
        <w:rPr>
          <w:rFonts w:eastAsia="Cambria Math"/>
          <w:i/>
          <w:iCs/>
          <w:sz w:val="24"/>
          <w:szCs w:val="24"/>
        </w:rPr>
        <w:t>x</w:t>
      </w:r>
      <w:r w:rsidRPr="00C62D4F">
        <w:rPr>
          <w:rFonts w:eastAsia="Cambria Math"/>
          <w:i/>
          <w:iCs/>
          <w:sz w:val="24"/>
          <w:szCs w:val="24"/>
          <w:vertAlign w:val="subscript"/>
        </w:rPr>
        <w:t>new</w:t>
      </w:r>
      <w:proofErr w:type="spellEnd"/>
      <w:r w:rsidRPr="00C62D4F">
        <w:rPr>
          <w:rFonts w:eastAsia="Cambria Math"/>
          <w:i/>
          <w:iCs/>
          <w:sz w:val="24"/>
          <w:szCs w:val="24"/>
        </w:rPr>
        <w:t xml:space="preserve"> = x</w:t>
      </w:r>
      <w:r w:rsidRPr="00C62D4F">
        <w:rPr>
          <w:rFonts w:eastAsia="Cambria Math"/>
          <w:i/>
          <w:iCs/>
          <w:sz w:val="24"/>
          <w:szCs w:val="24"/>
          <w:vertAlign w:val="subscript"/>
        </w:rPr>
        <w:t>i</w:t>
      </w:r>
      <w:r w:rsidRPr="00C62D4F">
        <w:rPr>
          <w:rFonts w:eastAsia="Cambria Math"/>
          <w:i/>
          <w:iCs/>
          <w:sz w:val="24"/>
          <w:szCs w:val="24"/>
        </w:rPr>
        <w:t xml:space="preserve"> + λ (</w:t>
      </w:r>
      <w:proofErr w:type="spellStart"/>
      <w:r w:rsidRPr="00C62D4F">
        <w:rPr>
          <w:rFonts w:eastAsia="Cambria Math"/>
          <w:i/>
          <w:iCs/>
          <w:sz w:val="24"/>
          <w:szCs w:val="24"/>
        </w:rPr>
        <w:t>x</w:t>
      </w:r>
      <w:r w:rsidRPr="00C62D4F">
        <w:rPr>
          <w:rFonts w:eastAsia="Cambria Math"/>
          <w:i/>
          <w:iCs/>
          <w:sz w:val="24"/>
          <w:szCs w:val="24"/>
          <w:vertAlign w:val="subscript"/>
        </w:rPr>
        <w:t>zi</w:t>
      </w:r>
      <w:proofErr w:type="spellEnd"/>
      <w:r w:rsidRPr="00C62D4F">
        <w:rPr>
          <w:rFonts w:eastAsia="Cambria Math"/>
          <w:i/>
          <w:iCs/>
          <w:sz w:val="24"/>
          <w:szCs w:val="24"/>
        </w:rPr>
        <w:t xml:space="preserve"> − x</w:t>
      </w:r>
      <w:r w:rsidRPr="00C62D4F">
        <w:rPr>
          <w:rFonts w:eastAsia="Cambria Math"/>
          <w:i/>
          <w:iCs/>
          <w:sz w:val="24"/>
          <w:szCs w:val="24"/>
          <w:vertAlign w:val="subscript"/>
        </w:rPr>
        <w:t>i</w:t>
      </w:r>
      <w:proofErr w:type="gramStart"/>
      <w:r w:rsidRPr="00C62D4F">
        <w:rPr>
          <w:rFonts w:eastAsia="Cambria Math"/>
          <w:i/>
          <w:iCs/>
          <w:sz w:val="24"/>
          <w:szCs w:val="24"/>
        </w:rPr>
        <w:t xml:space="preserve">),   </w:t>
      </w:r>
      <w:proofErr w:type="gramEnd"/>
      <w:r w:rsidRPr="00C62D4F">
        <w:rPr>
          <w:rFonts w:eastAsia="Cambria Math"/>
          <w:i/>
          <w:iCs/>
          <w:sz w:val="24"/>
          <w:szCs w:val="24"/>
        </w:rPr>
        <w:t xml:space="preserve">λ ~ </w:t>
      </w:r>
      <w:proofErr w:type="gramStart"/>
      <w:r w:rsidRPr="00C62D4F">
        <w:rPr>
          <w:rFonts w:eastAsia="Cambria Math"/>
          <w:i/>
          <w:iCs/>
          <w:sz w:val="24"/>
          <w:szCs w:val="24"/>
        </w:rPr>
        <w:t>U(</w:t>
      </w:r>
      <w:proofErr w:type="gramEnd"/>
      <w:r w:rsidRPr="00C62D4F">
        <w:rPr>
          <w:rFonts w:eastAsia="Cambria Math"/>
          <w:i/>
          <w:iCs/>
          <w:sz w:val="24"/>
          <w:szCs w:val="24"/>
        </w:rPr>
        <w:t>0, 1</w:t>
      </w:r>
      <w:proofErr w:type="gramStart"/>
      <w:r w:rsidRPr="00C62D4F">
        <w:rPr>
          <w:rFonts w:eastAsia="Cambria Math"/>
          <w:i/>
          <w:iCs/>
          <w:sz w:val="24"/>
          <w:szCs w:val="24"/>
        </w:rPr>
        <w:t xml:space="preserve">),   </w:t>
      </w:r>
      <w:proofErr w:type="spellStart"/>
      <w:proofErr w:type="gramEnd"/>
      <w:r w:rsidRPr="00C62D4F">
        <w:rPr>
          <w:rFonts w:eastAsia="Cambria Math"/>
          <w:i/>
          <w:iCs/>
          <w:sz w:val="24"/>
          <w:szCs w:val="24"/>
        </w:rPr>
        <w:t>x</w:t>
      </w:r>
      <w:r w:rsidRPr="00C62D4F">
        <w:rPr>
          <w:rFonts w:eastAsia="Cambria Math"/>
          <w:i/>
          <w:iCs/>
          <w:sz w:val="24"/>
          <w:szCs w:val="24"/>
          <w:vertAlign w:val="subscript"/>
        </w:rPr>
        <w:t>zi</w:t>
      </w:r>
      <w:proofErr w:type="spellEnd"/>
      <w:r w:rsidRPr="00C62D4F">
        <w:rPr>
          <w:rFonts w:eastAsia="Cambria Math"/>
          <w:i/>
          <w:iCs/>
          <w:sz w:val="24"/>
          <w:szCs w:val="24"/>
        </w:rPr>
        <w:t xml:space="preserve"> </w:t>
      </w:r>
      <w:r w:rsidRPr="00C62D4F">
        <w:rPr>
          <w:rFonts w:ascii="Cambria Math" w:eastAsia="Cambria Math" w:hAnsi="Cambria Math" w:cs="Cambria Math"/>
          <w:i/>
          <w:iCs/>
          <w:sz w:val="24"/>
          <w:szCs w:val="24"/>
        </w:rPr>
        <w:t>∈</w:t>
      </w:r>
      <w:r w:rsidRPr="00C62D4F">
        <w:rPr>
          <w:rFonts w:eastAsia="Cambria Math"/>
          <w:i/>
          <w:iCs/>
          <w:sz w:val="24"/>
          <w:szCs w:val="24"/>
        </w:rPr>
        <w:t xml:space="preserve"> </w:t>
      </w:r>
      <w:proofErr w:type="spellStart"/>
      <w:r w:rsidRPr="00C62D4F">
        <w:rPr>
          <w:rFonts w:eastAsia="Cambria Math"/>
          <w:i/>
          <w:iCs/>
          <w:sz w:val="24"/>
          <w:szCs w:val="24"/>
        </w:rPr>
        <w:t>kNN</w:t>
      </w:r>
      <w:proofErr w:type="spellEnd"/>
      <w:r w:rsidRPr="00C62D4F">
        <w:rPr>
          <w:rFonts w:eastAsia="Cambria Math"/>
          <w:i/>
          <w:iCs/>
          <w:sz w:val="24"/>
          <w:szCs w:val="24"/>
        </w:rPr>
        <w:t>(x</w:t>
      </w:r>
      <w:r w:rsidRPr="00C62D4F">
        <w:rPr>
          <w:rFonts w:eastAsia="Cambria Math"/>
          <w:i/>
          <w:iCs/>
          <w:sz w:val="24"/>
          <w:szCs w:val="24"/>
          <w:vertAlign w:val="subscript"/>
        </w:rPr>
        <w:t>i</w:t>
      </w:r>
      <w:proofErr w:type="gramStart"/>
      <w:r w:rsidRPr="00C62D4F">
        <w:rPr>
          <w:rFonts w:eastAsia="Cambria Math"/>
          <w:i/>
          <w:iCs/>
          <w:sz w:val="24"/>
          <w:szCs w:val="24"/>
        </w:rPr>
        <w:t>),  k</w:t>
      </w:r>
      <w:proofErr w:type="gramEnd"/>
      <w:r w:rsidRPr="00C62D4F">
        <w:rPr>
          <w:rFonts w:eastAsia="Cambria Math"/>
          <w:i/>
          <w:iCs/>
          <w:sz w:val="24"/>
          <w:szCs w:val="24"/>
        </w:rPr>
        <w:t xml:space="preserve"> = 5</w:t>
      </w:r>
      <w:r w:rsidRPr="00C62D4F">
        <w:rPr>
          <w:sz w:val="24"/>
          <w:szCs w:val="24"/>
        </w:rPr>
        <w:tab/>
        <w:t>(2)</w:t>
      </w:r>
    </w:p>
    <w:p w14:paraId="3DA93F97" w14:textId="35D077C2" w:rsidR="00FE76DB" w:rsidRPr="00C62D4F" w:rsidRDefault="00000000">
      <w:pPr>
        <w:keepNext/>
        <w:spacing w:before="120" w:after="60"/>
        <w:jc w:val="center"/>
        <w:rPr>
          <w:sz w:val="24"/>
          <w:szCs w:val="24"/>
        </w:rPr>
      </w:pPr>
      <w:r w:rsidRPr="00C62D4F">
        <w:rPr>
          <w:b/>
          <w:bCs/>
          <w:sz w:val="24"/>
          <w:szCs w:val="24"/>
        </w:rPr>
        <w:t xml:space="preserve">TABLE </w:t>
      </w:r>
      <w:proofErr w:type="gramStart"/>
      <w:r w:rsidRPr="00C62D4F">
        <w:rPr>
          <w:b/>
          <w:bCs/>
          <w:sz w:val="24"/>
          <w:szCs w:val="24"/>
        </w:rPr>
        <w:t>I</w:t>
      </w:r>
      <w:r w:rsidRPr="00C62D4F">
        <w:rPr>
          <w:sz w:val="24"/>
          <w:szCs w:val="24"/>
        </w:rPr>
        <w:t xml:space="preserve">  Class</w:t>
      </w:r>
      <w:proofErr w:type="gramEnd"/>
      <w:r w:rsidRPr="00C62D4F">
        <w:rPr>
          <w:sz w:val="24"/>
          <w:szCs w:val="24"/>
        </w:rPr>
        <w:t xml:space="preserve"> distribution at each pipeline stage (resampling applied to training data)</w:t>
      </w:r>
    </w:p>
    <w:tbl>
      <w:tblPr>
        <w:tblStyle w:val="TableGrid"/>
        <w:tblW w:w="9638" w:type="dxa"/>
        <w:tblLook w:val="04A0" w:firstRow="1" w:lastRow="0" w:firstColumn="1" w:lastColumn="0" w:noHBand="0" w:noVBand="1"/>
      </w:tblPr>
      <w:tblGrid>
        <w:gridCol w:w="3638"/>
        <w:gridCol w:w="2000"/>
        <w:gridCol w:w="2000"/>
        <w:gridCol w:w="2000"/>
      </w:tblGrid>
      <w:tr w:rsidR="00FE76DB" w:rsidRPr="00C62D4F" w14:paraId="0ACB77BB" w14:textId="77777777" w:rsidTr="00C62D4F">
        <w:tc>
          <w:tcPr>
            <w:tcW w:w="3638" w:type="dxa"/>
          </w:tcPr>
          <w:p w14:paraId="20F96796" w14:textId="77777777" w:rsidR="00FE76DB" w:rsidRPr="00C62D4F" w:rsidRDefault="00000000">
            <w:pPr>
              <w:keepNext/>
              <w:keepLines/>
              <w:jc w:val="center"/>
              <w:rPr>
                <w:sz w:val="24"/>
                <w:szCs w:val="24"/>
              </w:rPr>
            </w:pPr>
            <w:r w:rsidRPr="00C62D4F">
              <w:rPr>
                <w:b/>
                <w:bCs/>
                <w:sz w:val="24"/>
                <w:szCs w:val="24"/>
              </w:rPr>
              <w:t>Stage</w:t>
            </w:r>
          </w:p>
        </w:tc>
        <w:tc>
          <w:tcPr>
            <w:tcW w:w="2000" w:type="dxa"/>
          </w:tcPr>
          <w:p w14:paraId="1B07B644" w14:textId="77777777" w:rsidR="00FE76DB" w:rsidRPr="00C62D4F" w:rsidRDefault="00000000">
            <w:pPr>
              <w:keepNext/>
              <w:keepLines/>
              <w:jc w:val="center"/>
              <w:rPr>
                <w:sz w:val="24"/>
                <w:szCs w:val="24"/>
              </w:rPr>
            </w:pPr>
            <w:r w:rsidRPr="00C62D4F">
              <w:rPr>
                <w:b/>
                <w:bCs/>
                <w:sz w:val="24"/>
                <w:szCs w:val="24"/>
              </w:rPr>
              <w:t>Legitimate</w:t>
            </w:r>
          </w:p>
        </w:tc>
        <w:tc>
          <w:tcPr>
            <w:tcW w:w="2000" w:type="dxa"/>
          </w:tcPr>
          <w:p w14:paraId="11E82134" w14:textId="77777777" w:rsidR="00FE76DB" w:rsidRPr="00C62D4F" w:rsidRDefault="00000000">
            <w:pPr>
              <w:keepNext/>
              <w:keepLines/>
              <w:jc w:val="center"/>
              <w:rPr>
                <w:sz w:val="24"/>
                <w:szCs w:val="24"/>
              </w:rPr>
            </w:pPr>
            <w:r w:rsidRPr="00C62D4F">
              <w:rPr>
                <w:b/>
                <w:bCs/>
                <w:sz w:val="24"/>
                <w:szCs w:val="24"/>
              </w:rPr>
              <w:t>Fraud</w:t>
            </w:r>
          </w:p>
        </w:tc>
        <w:tc>
          <w:tcPr>
            <w:tcW w:w="2000" w:type="dxa"/>
          </w:tcPr>
          <w:p w14:paraId="114E7AD8" w14:textId="77777777" w:rsidR="00FE76DB" w:rsidRPr="00C62D4F" w:rsidRDefault="00000000">
            <w:pPr>
              <w:keepNext/>
              <w:keepLines/>
              <w:jc w:val="center"/>
              <w:rPr>
                <w:sz w:val="24"/>
                <w:szCs w:val="24"/>
              </w:rPr>
            </w:pPr>
            <w:r w:rsidRPr="00C62D4F">
              <w:rPr>
                <w:b/>
                <w:bCs/>
                <w:sz w:val="24"/>
                <w:szCs w:val="24"/>
              </w:rPr>
              <w:t>Fraud share</w:t>
            </w:r>
          </w:p>
        </w:tc>
      </w:tr>
      <w:tr w:rsidR="00FE76DB" w:rsidRPr="00C62D4F" w14:paraId="42FE3358" w14:textId="77777777" w:rsidTr="00C62D4F">
        <w:tc>
          <w:tcPr>
            <w:tcW w:w="3638" w:type="dxa"/>
          </w:tcPr>
          <w:p w14:paraId="3ABCEA72" w14:textId="77777777" w:rsidR="00FE76DB" w:rsidRPr="00C62D4F" w:rsidRDefault="00000000">
            <w:pPr>
              <w:keepNext/>
              <w:keepLines/>
              <w:rPr>
                <w:sz w:val="24"/>
                <w:szCs w:val="24"/>
              </w:rPr>
            </w:pPr>
            <w:r w:rsidRPr="00C62D4F">
              <w:rPr>
                <w:sz w:val="24"/>
                <w:szCs w:val="24"/>
              </w:rPr>
              <w:t>Original training set</w:t>
            </w:r>
          </w:p>
        </w:tc>
        <w:tc>
          <w:tcPr>
            <w:tcW w:w="2000" w:type="dxa"/>
          </w:tcPr>
          <w:p w14:paraId="7C7AE303" w14:textId="77777777" w:rsidR="00FE76DB" w:rsidRPr="00C62D4F" w:rsidRDefault="00000000">
            <w:pPr>
              <w:keepNext/>
              <w:keepLines/>
              <w:jc w:val="center"/>
              <w:rPr>
                <w:sz w:val="24"/>
                <w:szCs w:val="24"/>
              </w:rPr>
            </w:pPr>
            <w:r w:rsidRPr="00C62D4F">
              <w:rPr>
                <w:sz w:val="24"/>
                <w:szCs w:val="24"/>
              </w:rPr>
              <w:t>226,602</w:t>
            </w:r>
          </w:p>
        </w:tc>
        <w:tc>
          <w:tcPr>
            <w:tcW w:w="2000" w:type="dxa"/>
          </w:tcPr>
          <w:p w14:paraId="1163F4DC" w14:textId="77777777" w:rsidR="00FE76DB" w:rsidRPr="00C62D4F" w:rsidRDefault="00000000">
            <w:pPr>
              <w:keepNext/>
              <w:keepLines/>
              <w:jc w:val="center"/>
              <w:rPr>
                <w:sz w:val="24"/>
                <w:szCs w:val="24"/>
              </w:rPr>
            </w:pPr>
            <w:r w:rsidRPr="00C62D4F">
              <w:rPr>
                <w:sz w:val="24"/>
                <w:szCs w:val="24"/>
              </w:rPr>
              <w:t>378</w:t>
            </w:r>
          </w:p>
        </w:tc>
        <w:tc>
          <w:tcPr>
            <w:tcW w:w="2000" w:type="dxa"/>
          </w:tcPr>
          <w:p w14:paraId="42B55EAF" w14:textId="77777777" w:rsidR="00FE76DB" w:rsidRPr="00C62D4F" w:rsidRDefault="00000000">
            <w:pPr>
              <w:keepNext/>
              <w:keepLines/>
              <w:jc w:val="center"/>
              <w:rPr>
                <w:sz w:val="24"/>
                <w:szCs w:val="24"/>
              </w:rPr>
            </w:pPr>
            <w:r w:rsidRPr="00C62D4F">
              <w:rPr>
                <w:sz w:val="24"/>
                <w:szCs w:val="24"/>
              </w:rPr>
              <w:t>0.17%</w:t>
            </w:r>
          </w:p>
        </w:tc>
      </w:tr>
      <w:tr w:rsidR="00FE76DB" w:rsidRPr="00C62D4F" w14:paraId="1C91C8B8" w14:textId="77777777" w:rsidTr="00C62D4F">
        <w:tc>
          <w:tcPr>
            <w:tcW w:w="3638" w:type="dxa"/>
          </w:tcPr>
          <w:p w14:paraId="2D0493A8" w14:textId="77777777" w:rsidR="00FE76DB" w:rsidRPr="00C62D4F" w:rsidRDefault="00000000">
            <w:pPr>
              <w:keepNext/>
              <w:keepLines/>
              <w:rPr>
                <w:sz w:val="24"/>
                <w:szCs w:val="24"/>
              </w:rPr>
            </w:pPr>
            <w:r w:rsidRPr="00C62D4F">
              <w:rPr>
                <w:sz w:val="24"/>
                <w:szCs w:val="24"/>
              </w:rPr>
              <w:t xml:space="preserve">After random </w:t>
            </w:r>
            <w:proofErr w:type="spellStart"/>
            <w:r w:rsidRPr="00C62D4F">
              <w:rPr>
                <w:sz w:val="24"/>
                <w:szCs w:val="24"/>
              </w:rPr>
              <w:t>undersampling</w:t>
            </w:r>
            <w:proofErr w:type="spellEnd"/>
          </w:p>
        </w:tc>
        <w:tc>
          <w:tcPr>
            <w:tcW w:w="2000" w:type="dxa"/>
          </w:tcPr>
          <w:p w14:paraId="23A161F5" w14:textId="77777777" w:rsidR="00FE76DB" w:rsidRPr="00C62D4F" w:rsidRDefault="00000000">
            <w:pPr>
              <w:keepNext/>
              <w:keepLines/>
              <w:jc w:val="center"/>
              <w:rPr>
                <w:sz w:val="24"/>
                <w:szCs w:val="24"/>
              </w:rPr>
            </w:pPr>
            <w:r w:rsidRPr="00C62D4F">
              <w:rPr>
                <w:sz w:val="24"/>
                <w:szCs w:val="24"/>
              </w:rPr>
              <w:t>30,000</w:t>
            </w:r>
          </w:p>
        </w:tc>
        <w:tc>
          <w:tcPr>
            <w:tcW w:w="2000" w:type="dxa"/>
          </w:tcPr>
          <w:p w14:paraId="0137CA40" w14:textId="77777777" w:rsidR="00FE76DB" w:rsidRPr="00C62D4F" w:rsidRDefault="00000000">
            <w:pPr>
              <w:keepNext/>
              <w:keepLines/>
              <w:jc w:val="center"/>
              <w:rPr>
                <w:sz w:val="24"/>
                <w:szCs w:val="24"/>
              </w:rPr>
            </w:pPr>
            <w:r w:rsidRPr="00C62D4F">
              <w:rPr>
                <w:sz w:val="24"/>
                <w:szCs w:val="24"/>
              </w:rPr>
              <w:t>378</w:t>
            </w:r>
          </w:p>
        </w:tc>
        <w:tc>
          <w:tcPr>
            <w:tcW w:w="2000" w:type="dxa"/>
          </w:tcPr>
          <w:p w14:paraId="5456AF59" w14:textId="77777777" w:rsidR="00FE76DB" w:rsidRPr="00C62D4F" w:rsidRDefault="00000000">
            <w:pPr>
              <w:keepNext/>
              <w:keepLines/>
              <w:jc w:val="center"/>
              <w:rPr>
                <w:sz w:val="24"/>
                <w:szCs w:val="24"/>
              </w:rPr>
            </w:pPr>
            <w:r w:rsidRPr="00C62D4F">
              <w:rPr>
                <w:sz w:val="24"/>
                <w:szCs w:val="24"/>
              </w:rPr>
              <w:t>1.24%</w:t>
            </w:r>
          </w:p>
        </w:tc>
      </w:tr>
      <w:tr w:rsidR="00FE76DB" w:rsidRPr="00C62D4F" w14:paraId="133A0346" w14:textId="77777777" w:rsidTr="00C62D4F">
        <w:tc>
          <w:tcPr>
            <w:tcW w:w="3638" w:type="dxa"/>
          </w:tcPr>
          <w:p w14:paraId="1FCE028D" w14:textId="77777777" w:rsidR="00FE76DB" w:rsidRPr="00C62D4F" w:rsidRDefault="00000000">
            <w:pPr>
              <w:keepNext/>
              <w:keepLines/>
              <w:rPr>
                <w:sz w:val="24"/>
                <w:szCs w:val="24"/>
              </w:rPr>
            </w:pPr>
            <w:r w:rsidRPr="00C62D4F">
              <w:rPr>
                <w:sz w:val="24"/>
                <w:szCs w:val="24"/>
              </w:rPr>
              <w:t>After SMOTE</w:t>
            </w:r>
          </w:p>
        </w:tc>
        <w:tc>
          <w:tcPr>
            <w:tcW w:w="2000" w:type="dxa"/>
          </w:tcPr>
          <w:p w14:paraId="3D44AE8B" w14:textId="77777777" w:rsidR="00FE76DB" w:rsidRPr="00C62D4F" w:rsidRDefault="00000000">
            <w:pPr>
              <w:keepNext/>
              <w:keepLines/>
              <w:jc w:val="center"/>
              <w:rPr>
                <w:sz w:val="24"/>
                <w:szCs w:val="24"/>
              </w:rPr>
            </w:pPr>
            <w:r w:rsidRPr="00C62D4F">
              <w:rPr>
                <w:sz w:val="24"/>
                <w:szCs w:val="24"/>
              </w:rPr>
              <w:t>30,000</w:t>
            </w:r>
          </w:p>
        </w:tc>
        <w:tc>
          <w:tcPr>
            <w:tcW w:w="2000" w:type="dxa"/>
          </w:tcPr>
          <w:p w14:paraId="0EE8E3BD" w14:textId="77777777" w:rsidR="00FE76DB" w:rsidRPr="00C62D4F" w:rsidRDefault="00000000">
            <w:pPr>
              <w:keepNext/>
              <w:keepLines/>
              <w:jc w:val="center"/>
              <w:rPr>
                <w:sz w:val="24"/>
                <w:szCs w:val="24"/>
              </w:rPr>
            </w:pPr>
            <w:r w:rsidRPr="00C62D4F">
              <w:rPr>
                <w:sz w:val="24"/>
                <w:szCs w:val="24"/>
              </w:rPr>
              <w:t>15,000</w:t>
            </w:r>
          </w:p>
        </w:tc>
        <w:tc>
          <w:tcPr>
            <w:tcW w:w="2000" w:type="dxa"/>
          </w:tcPr>
          <w:p w14:paraId="177589F4" w14:textId="77777777" w:rsidR="00FE76DB" w:rsidRPr="00C62D4F" w:rsidRDefault="00000000">
            <w:pPr>
              <w:keepNext/>
              <w:keepLines/>
              <w:jc w:val="center"/>
              <w:rPr>
                <w:sz w:val="24"/>
                <w:szCs w:val="24"/>
              </w:rPr>
            </w:pPr>
            <w:r w:rsidRPr="00C62D4F">
              <w:rPr>
                <w:sz w:val="24"/>
                <w:szCs w:val="24"/>
              </w:rPr>
              <w:t>33.33%</w:t>
            </w:r>
          </w:p>
        </w:tc>
      </w:tr>
      <w:tr w:rsidR="00FE76DB" w:rsidRPr="00C62D4F" w14:paraId="0A040B27" w14:textId="77777777" w:rsidTr="00C62D4F">
        <w:tc>
          <w:tcPr>
            <w:tcW w:w="3638" w:type="dxa"/>
          </w:tcPr>
          <w:p w14:paraId="339C5FA9" w14:textId="198F284B" w:rsidR="00FE76DB" w:rsidRPr="00C62D4F" w:rsidRDefault="00000000">
            <w:pPr>
              <w:keepNext/>
              <w:keepLines/>
              <w:rPr>
                <w:sz w:val="24"/>
                <w:szCs w:val="24"/>
              </w:rPr>
            </w:pPr>
            <w:r w:rsidRPr="00C62D4F">
              <w:rPr>
                <w:sz w:val="24"/>
                <w:szCs w:val="24"/>
              </w:rPr>
              <w:t xml:space="preserve">Test set </w:t>
            </w:r>
          </w:p>
        </w:tc>
        <w:tc>
          <w:tcPr>
            <w:tcW w:w="2000" w:type="dxa"/>
          </w:tcPr>
          <w:p w14:paraId="110E97F6" w14:textId="77777777" w:rsidR="00FE76DB" w:rsidRPr="00C62D4F" w:rsidRDefault="00000000">
            <w:pPr>
              <w:keepNext/>
              <w:keepLines/>
              <w:jc w:val="center"/>
              <w:rPr>
                <w:sz w:val="24"/>
                <w:szCs w:val="24"/>
              </w:rPr>
            </w:pPr>
            <w:r w:rsidRPr="00C62D4F">
              <w:rPr>
                <w:sz w:val="24"/>
                <w:szCs w:val="24"/>
              </w:rPr>
              <w:t>56,651</w:t>
            </w:r>
          </w:p>
        </w:tc>
        <w:tc>
          <w:tcPr>
            <w:tcW w:w="2000" w:type="dxa"/>
          </w:tcPr>
          <w:p w14:paraId="77E8695E" w14:textId="77777777" w:rsidR="00FE76DB" w:rsidRPr="00C62D4F" w:rsidRDefault="00000000">
            <w:pPr>
              <w:keepNext/>
              <w:keepLines/>
              <w:jc w:val="center"/>
              <w:rPr>
                <w:sz w:val="24"/>
                <w:szCs w:val="24"/>
              </w:rPr>
            </w:pPr>
            <w:r w:rsidRPr="00C62D4F">
              <w:rPr>
                <w:sz w:val="24"/>
                <w:szCs w:val="24"/>
              </w:rPr>
              <w:t>95</w:t>
            </w:r>
          </w:p>
        </w:tc>
        <w:tc>
          <w:tcPr>
            <w:tcW w:w="2000" w:type="dxa"/>
          </w:tcPr>
          <w:p w14:paraId="2A1F3369" w14:textId="77777777" w:rsidR="00FE76DB" w:rsidRPr="00C62D4F" w:rsidRDefault="00000000">
            <w:pPr>
              <w:keepNext/>
              <w:keepLines/>
              <w:jc w:val="center"/>
              <w:rPr>
                <w:sz w:val="24"/>
                <w:szCs w:val="24"/>
              </w:rPr>
            </w:pPr>
            <w:r w:rsidRPr="00C62D4F">
              <w:rPr>
                <w:sz w:val="24"/>
                <w:szCs w:val="24"/>
              </w:rPr>
              <w:t>0.17%</w:t>
            </w:r>
          </w:p>
        </w:tc>
      </w:tr>
    </w:tbl>
    <w:p w14:paraId="582C9FFF" w14:textId="77777777" w:rsidR="00FE76DB" w:rsidRPr="00C62D4F" w:rsidRDefault="00FE76DB">
      <w:pPr>
        <w:spacing w:after="100"/>
        <w:rPr>
          <w:sz w:val="24"/>
          <w:szCs w:val="24"/>
        </w:rPr>
      </w:pPr>
    </w:p>
    <w:p w14:paraId="4302E8C1" w14:textId="77777777" w:rsidR="00FE76DB" w:rsidRPr="00C62D4F" w:rsidRDefault="00000000">
      <w:pPr>
        <w:pStyle w:val="Heading2"/>
        <w:rPr>
          <w:color w:val="auto"/>
          <w:sz w:val="24"/>
          <w:szCs w:val="24"/>
        </w:rPr>
      </w:pPr>
      <w:r w:rsidRPr="00C62D4F">
        <w:rPr>
          <w:color w:val="auto"/>
          <w:sz w:val="24"/>
          <w:szCs w:val="24"/>
        </w:rPr>
        <w:t>3.3 Mathematical formulation of models</w:t>
      </w:r>
    </w:p>
    <w:p w14:paraId="61A81C43" w14:textId="77777777" w:rsidR="00FE76DB" w:rsidRPr="00C62D4F" w:rsidRDefault="00000000">
      <w:pPr>
        <w:spacing w:after="100" w:line="252" w:lineRule="auto"/>
        <w:jc w:val="both"/>
        <w:rPr>
          <w:sz w:val="24"/>
          <w:szCs w:val="24"/>
        </w:rPr>
      </w:pPr>
      <w:r w:rsidRPr="00C62D4F">
        <w:rPr>
          <w:b/>
          <w:bCs/>
          <w:sz w:val="24"/>
          <w:szCs w:val="24"/>
        </w:rPr>
        <w:t>Regularised logistic regression</w:t>
      </w:r>
      <w:r w:rsidRPr="00C62D4F">
        <w:rPr>
          <w:sz w:val="24"/>
          <w:szCs w:val="24"/>
        </w:rPr>
        <w:t xml:space="preserve"> minimises the penalised log-loss, where Ω(w) = ‖w‖</w:t>
      </w:r>
      <w:r w:rsidRPr="00C62D4F">
        <w:rPr>
          <w:sz w:val="24"/>
          <w:szCs w:val="24"/>
          <w:vertAlign w:val="subscript"/>
        </w:rPr>
        <w:t>1</w:t>
      </w:r>
      <w:r w:rsidRPr="00C62D4F">
        <w:rPr>
          <w:sz w:val="24"/>
          <w:szCs w:val="24"/>
        </w:rPr>
        <w:t xml:space="preserve"> (L1, sparse) or ½‖w‖</w:t>
      </w:r>
      <w:r w:rsidRPr="00C62D4F">
        <w:rPr>
          <w:sz w:val="24"/>
          <w:szCs w:val="24"/>
          <w:vertAlign w:val="subscript"/>
        </w:rPr>
        <w:t>2</w:t>
      </w:r>
      <w:r w:rsidRPr="00C62D4F">
        <w:rPr>
          <w:sz w:val="24"/>
          <w:szCs w:val="24"/>
          <w:vertAlign w:val="superscript"/>
        </w:rPr>
        <w:t>2</w:t>
      </w:r>
      <w:r w:rsidRPr="00C62D4F">
        <w:rPr>
          <w:sz w:val="24"/>
          <w:szCs w:val="24"/>
        </w:rPr>
        <w:t xml:space="preserve"> (L2, shrinkage) and C is the inverse regularisation strength:</w:t>
      </w:r>
    </w:p>
    <w:p w14:paraId="0951229D" w14:textId="77777777" w:rsidR="00FE76DB" w:rsidRPr="00C62D4F" w:rsidRDefault="00000000">
      <w:pPr>
        <w:tabs>
          <w:tab w:val="center" w:pos="4819"/>
          <w:tab w:val="right" w:pos="9638"/>
        </w:tabs>
        <w:spacing w:before="40" w:after="80"/>
        <w:rPr>
          <w:sz w:val="24"/>
          <w:szCs w:val="24"/>
        </w:rPr>
      </w:pPr>
      <w:r w:rsidRPr="00C62D4F">
        <w:rPr>
          <w:sz w:val="24"/>
          <w:szCs w:val="24"/>
        </w:rPr>
        <w:tab/>
      </w:r>
      <w:proofErr w:type="spellStart"/>
      <w:proofErr w:type="gramStart"/>
      <w:r w:rsidRPr="00C62D4F">
        <w:rPr>
          <w:rFonts w:eastAsia="Cambria Math"/>
          <w:i/>
          <w:iCs/>
          <w:sz w:val="24"/>
          <w:szCs w:val="24"/>
        </w:rPr>
        <w:t>min</w:t>
      </w:r>
      <w:r w:rsidRPr="00C62D4F">
        <w:rPr>
          <w:rFonts w:eastAsia="Cambria Math"/>
          <w:i/>
          <w:iCs/>
          <w:sz w:val="24"/>
          <w:szCs w:val="24"/>
          <w:vertAlign w:val="subscript"/>
        </w:rPr>
        <w:t>w</w:t>
      </w:r>
      <w:proofErr w:type="spellEnd"/>
      <w:r w:rsidRPr="00C62D4F">
        <w:rPr>
          <w:rFonts w:eastAsia="Cambria Math"/>
          <w:i/>
          <w:iCs/>
          <w:sz w:val="24"/>
          <w:szCs w:val="24"/>
        </w:rPr>
        <w:t xml:space="preserve">  −</w:t>
      </w:r>
      <w:proofErr w:type="spellStart"/>
      <w:proofErr w:type="gramEnd"/>
      <w:r w:rsidRPr="00C62D4F">
        <w:rPr>
          <w:rFonts w:eastAsia="Cambria Math"/>
          <w:i/>
          <w:iCs/>
          <w:sz w:val="24"/>
          <w:szCs w:val="24"/>
        </w:rPr>
        <w:t>Σ</w:t>
      </w:r>
      <w:r w:rsidRPr="00C62D4F">
        <w:rPr>
          <w:rFonts w:eastAsia="Cambria Math"/>
          <w:i/>
          <w:iCs/>
          <w:sz w:val="24"/>
          <w:szCs w:val="24"/>
          <w:vertAlign w:val="subscript"/>
        </w:rPr>
        <w:t>i</w:t>
      </w:r>
      <w:proofErr w:type="spellEnd"/>
      <w:r w:rsidRPr="00C62D4F">
        <w:rPr>
          <w:rFonts w:eastAsia="Cambria Math"/>
          <w:i/>
          <w:iCs/>
          <w:sz w:val="24"/>
          <w:szCs w:val="24"/>
        </w:rPr>
        <w:t xml:space="preserve"> [</w:t>
      </w:r>
      <w:proofErr w:type="spellStart"/>
      <w:r w:rsidRPr="00C62D4F">
        <w:rPr>
          <w:rFonts w:eastAsia="Cambria Math"/>
          <w:i/>
          <w:iCs/>
          <w:sz w:val="24"/>
          <w:szCs w:val="24"/>
        </w:rPr>
        <w:t>y</w:t>
      </w:r>
      <w:r w:rsidRPr="00C62D4F">
        <w:rPr>
          <w:rFonts w:eastAsia="Cambria Math"/>
          <w:i/>
          <w:iCs/>
          <w:sz w:val="24"/>
          <w:szCs w:val="24"/>
          <w:vertAlign w:val="subscript"/>
        </w:rPr>
        <w:t>i</w:t>
      </w:r>
      <w:proofErr w:type="spellEnd"/>
      <w:r w:rsidRPr="00C62D4F">
        <w:rPr>
          <w:rFonts w:eastAsia="Cambria Math"/>
          <w:i/>
          <w:iCs/>
          <w:sz w:val="24"/>
          <w:szCs w:val="24"/>
        </w:rPr>
        <w:t xml:space="preserve"> log p</w:t>
      </w:r>
      <w:r w:rsidRPr="00C62D4F">
        <w:rPr>
          <w:rFonts w:eastAsia="Cambria Math"/>
          <w:i/>
          <w:iCs/>
          <w:sz w:val="24"/>
          <w:szCs w:val="24"/>
          <w:vertAlign w:val="subscript"/>
        </w:rPr>
        <w:t>i</w:t>
      </w:r>
      <w:r w:rsidRPr="00C62D4F">
        <w:rPr>
          <w:rFonts w:eastAsia="Cambria Math"/>
          <w:i/>
          <w:iCs/>
          <w:sz w:val="24"/>
          <w:szCs w:val="24"/>
        </w:rPr>
        <w:t xml:space="preserve"> + (1 − </w:t>
      </w:r>
      <w:proofErr w:type="spellStart"/>
      <w:r w:rsidRPr="00C62D4F">
        <w:rPr>
          <w:rFonts w:eastAsia="Cambria Math"/>
          <w:i/>
          <w:iCs/>
          <w:sz w:val="24"/>
          <w:szCs w:val="24"/>
        </w:rPr>
        <w:t>y</w:t>
      </w:r>
      <w:r w:rsidRPr="00C62D4F">
        <w:rPr>
          <w:rFonts w:eastAsia="Cambria Math"/>
          <w:i/>
          <w:iCs/>
          <w:sz w:val="24"/>
          <w:szCs w:val="24"/>
          <w:vertAlign w:val="subscript"/>
        </w:rPr>
        <w:t>i</w:t>
      </w:r>
      <w:proofErr w:type="spellEnd"/>
      <w:r w:rsidRPr="00C62D4F">
        <w:rPr>
          <w:rFonts w:eastAsia="Cambria Math"/>
          <w:i/>
          <w:iCs/>
          <w:sz w:val="24"/>
          <w:szCs w:val="24"/>
        </w:rPr>
        <w:t xml:space="preserve">) </w:t>
      </w:r>
      <w:proofErr w:type="gramStart"/>
      <w:r w:rsidRPr="00C62D4F">
        <w:rPr>
          <w:rFonts w:eastAsia="Cambria Math"/>
          <w:i/>
          <w:iCs/>
          <w:sz w:val="24"/>
          <w:szCs w:val="24"/>
        </w:rPr>
        <w:t>log(</w:t>
      </w:r>
      <w:proofErr w:type="gramEnd"/>
      <w:r w:rsidRPr="00C62D4F">
        <w:rPr>
          <w:rFonts w:eastAsia="Cambria Math"/>
          <w:i/>
          <w:iCs/>
          <w:sz w:val="24"/>
          <w:szCs w:val="24"/>
        </w:rPr>
        <w:t>1 − p</w:t>
      </w:r>
      <w:r w:rsidRPr="00C62D4F">
        <w:rPr>
          <w:rFonts w:eastAsia="Cambria Math"/>
          <w:i/>
          <w:iCs/>
          <w:sz w:val="24"/>
          <w:szCs w:val="24"/>
          <w:vertAlign w:val="subscript"/>
        </w:rPr>
        <w:t>i</w:t>
      </w:r>
      <w:r w:rsidRPr="00C62D4F">
        <w:rPr>
          <w:rFonts w:eastAsia="Cambria Math"/>
          <w:i/>
          <w:iCs/>
          <w:sz w:val="24"/>
          <w:szCs w:val="24"/>
        </w:rPr>
        <w:t>)] + (1/C) Ω(w</w:t>
      </w:r>
      <w:proofErr w:type="gramStart"/>
      <w:r w:rsidRPr="00C62D4F">
        <w:rPr>
          <w:rFonts w:eastAsia="Cambria Math"/>
          <w:i/>
          <w:iCs/>
          <w:sz w:val="24"/>
          <w:szCs w:val="24"/>
        </w:rPr>
        <w:t xml:space="preserve">),   </w:t>
      </w:r>
      <w:proofErr w:type="gramEnd"/>
      <w:r w:rsidRPr="00C62D4F">
        <w:rPr>
          <w:rFonts w:eastAsia="Cambria Math"/>
          <w:i/>
          <w:iCs/>
          <w:sz w:val="24"/>
          <w:szCs w:val="24"/>
        </w:rPr>
        <w:t>p</w:t>
      </w:r>
      <w:r w:rsidRPr="00C62D4F">
        <w:rPr>
          <w:rFonts w:eastAsia="Cambria Math"/>
          <w:i/>
          <w:iCs/>
          <w:sz w:val="24"/>
          <w:szCs w:val="24"/>
          <w:vertAlign w:val="subscript"/>
        </w:rPr>
        <w:t>i</w:t>
      </w:r>
      <w:r w:rsidRPr="00C62D4F">
        <w:rPr>
          <w:rFonts w:eastAsia="Cambria Math"/>
          <w:i/>
          <w:iCs/>
          <w:sz w:val="24"/>
          <w:szCs w:val="24"/>
        </w:rPr>
        <w:t xml:space="preserve"> = </w:t>
      </w:r>
      <w:proofErr w:type="gramStart"/>
      <w:r w:rsidRPr="00C62D4F">
        <w:rPr>
          <w:rFonts w:eastAsia="Cambria Math"/>
          <w:i/>
          <w:iCs/>
          <w:sz w:val="24"/>
          <w:szCs w:val="24"/>
        </w:rPr>
        <w:t>σ(</w:t>
      </w:r>
      <w:proofErr w:type="spellStart"/>
      <w:proofErr w:type="gramEnd"/>
      <w:r w:rsidRPr="00C62D4F">
        <w:rPr>
          <w:rFonts w:eastAsia="Cambria Math"/>
          <w:i/>
          <w:iCs/>
          <w:sz w:val="24"/>
          <w:szCs w:val="24"/>
        </w:rPr>
        <w:t>w</w:t>
      </w:r>
      <w:r w:rsidRPr="00C62D4F">
        <w:rPr>
          <w:rFonts w:eastAsia="Cambria Math"/>
          <w:i/>
          <w:iCs/>
          <w:sz w:val="24"/>
          <w:szCs w:val="24"/>
          <w:vertAlign w:val="superscript"/>
        </w:rPr>
        <w:t>T</w:t>
      </w:r>
      <w:r w:rsidRPr="00C62D4F">
        <w:rPr>
          <w:rFonts w:eastAsia="Cambria Math"/>
          <w:i/>
          <w:iCs/>
          <w:sz w:val="24"/>
          <w:szCs w:val="24"/>
        </w:rPr>
        <w:t>x</w:t>
      </w:r>
      <w:r w:rsidRPr="00C62D4F">
        <w:rPr>
          <w:rFonts w:eastAsia="Cambria Math"/>
          <w:i/>
          <w:iCs/>
          <w:sz w:val="24"/>
          <w:szCs w:val="24"/>
          <w:vertAlign w:val="subscript"/>
        </w:rPr>
        <w:t>i</w:t>
      </w:r>
      <w:proofErr w:type="spellEnd"/>
      <w:r w:rsidRPr="00C62D4F">
        <w:rPr>
          <w:rFonts w:eastAsia="Cambria Math"/>
          <w:i/>
          <w:iCs/>
          <w:sz w:val="24"/>
          <w:szCs w:val="24"/>
        </w:rPr>
        <w:t xml:space="preserve"> + b)</w:t>
      </w:r>
      <w:r w:rsidRPr="00C62D4F">
        <w:rPr>
          <w:sz w:val="24"/>
          <w:szCs w:val="24"/>
        </w:rPr>
        <w:tab/>
        <w:t>(3)</w:t>
      </w:r>
    </w:p>
    <w:p w14:paraId="08A9A693" w14:textId="77777777" w:rsidR="00FE76DB" w:rsidRPr="00C62D4F" w:rsidRDefault="00000000">
      <w:pPr>
        <w:spacing w:after="100" w:line="252" w:lineRule="auto"/>
        <w:jc w:val="both"/>
        <w:rPr>
          <w:sz w:val="24"/>
          <w:szCs w:val="24"/>
        </w:rPr>
      </w:pPr>
      <w:r w:rsidRPr="00C62D4F">
        <w:rPr>
          <w:b/>
          <w:bCs/>
          <w:sz w:val="24"/>
          <w:szCs w:val="24"/>
        </w:rPr>
        <w:t>Support vector machines</w:t>
      </w:r>
      <w:r w:rsidRPr="00C62D4F">
        <w:rPr>
          <w:sz w:val="24"/>
          <w:szCs w:val="24"/>
        </w:rPr>
        <w:t xml:space="preserve"> solve the soft-margin problem with a linear or RBF kernel; probabilities are obtained by Platt (sigmoid) calibration [20]. </w:t>
      </w:r>
      <w:r w:rsidRPr="00C62D4F">
        <w:rPr>
          <w:b/>
          <w:bCs/>
          <w:sz w:val="24"/>
          <w:szCs w:val="24"/>
        </w:rPr>
        <w:t>SVR</w:t>
      </w:r>
      <w:r w:rsidRPr="00C62D4F">
        <w:rPr>
          <w:sz w:val="24"/>
          <w:szCs w:val="24"/>
        </w:rPr>
        <w:t xml:space="preserve"> uses the ε-insensitive loss to predict </w:t>
      </w:r>
      <w:proofErr w:type="gramStart"/>
      <w:r w:rsidRPr="00C62D4F">
        <w:rPr>
          <w:sz w:val="24"/>
          <w:szCs w:val="24"/>
        </w:rPr>
        <w:t>log(</w:t>
      </w:r>
      <w:proofErr w:type="gramEnd"/>
      <w:r w:rsidRPr="00C62D4F">
        <w:rPr>
          <w:sz w:val="24"/>
          <w:szCs w:val="24"/>
        </w:rPr>
        <w:t xml:space="preserve">1 + Amount) from V1–V28; it estimates </w:t>
      </w:r>
      <w:r w:rsidRPr="00C62D4F">
        <w:rPr>
          <w:i/>
          <w:iCs/>
          <w:sz w:val="24"/>
          <w:szCs w:val="24"/>
        </w:rPr>
        <w:t>transaction value</w:t>
      </w:r>
      <w:r w:rsidRPr="00C62D4F">
        <w:rPr>
          <w:sz w:val="24"/>
          <w:szCs w:val="24"/>
        </w:rPr>
        <w:t>, not financial loss:</w:t>
      </w:r>
    </w:p>
    <w:p w14:paraId="6F67F817" w14:textId="77777777" w:rsidR="00FE76DB" w:rsidRPr="00C62D4F" w:rsidRDefault="00000000">
      <w:pPr>
        <w:tabs>
          <w:tab w:val="center" w:pos="4819"/>
          <w:tab w:val="right" w:pos="9638"/>
        </w:tabs>
        <w:spacing w:before="40" w:after="80"/>
        <w:rPr>
          <w:sz w:val="24"/>
          <w:szCs w:val="24"/>
        </w:rPr>
      </w:pPr>
      <w:r w:rsidRPr="00C62D4F">
        <w:rPr>
          <w:sz w:val="24"/>
          <w:szCs w:val="24"/>
        </w:rPr>
        <w:tab/>
      </w:r>
      <w:r w:rsidRPr="00C62D4F">
        <w:rPr>
          <w:rFonts w:eastAsia="Cambria Math"/>
          <w:i/>
          <w:iCs/>
          <w:sz w:val="24"/>
          <w:szCs w:val="24"/>
        </w:rPr>
        <w:t>min ½‖w‖</w:t>
      </w:r>
      <w:r w:rsidRPr="00C62D4F">
        <w:rPr>
          <w:rFonts w:eastAsia="Cambria Math"/>
          <w:i/>
          <w:iCs/>
          <w:sz w:val="24"/>
          <w:szCs w:val="24"/>
          <w:vertAlign w:val="superscript"/>
        </w:rPr>
        <w:t>2</w:t>
      </w:r>
      <w:r w:rsidRPr="00C62D4F">
        <w:rPr>
          <w:rFonts w:eastAsia="Cambria Math"/>
          <w:i/>
          <w:iCs/>
          <w:sz w:val="24"/>
          <w:szCs w:val="24"/>
        </w:rPr>
        <w:t xml:space="preserve"> + C </w:t>
      </w:r>
      <w:proofErr w:type="spellStart"/>
      <w:r w:rsidRPr="00C62D4F">
        <w:rPr>
          <w:rFonts w:eastAsia="Cambria Math"/>
          <w:i/>
          <w:iCs/>
          <w:sz w:val="24"/>
          <w:szCs w:val="24"/>
        </w:rPr>
        <w:t>Σ</w:t>
      </w:r>
      <w:r w:rsidRPr="00C62D4F">
        <w:rPr>
          <w:rFonts w:eastAsia="Cambria Math"/>
          <w:i/>
          <w:iCs/>
          <w:sz w:val="24"/>
          <w:szCs w:val="24"/>
          <w:vertAlign w:val="subscript"/>
        </w:rPr>
        <w:t>i</w:t>
      </w:r>
      <w:proofErr w:type="spellEnd"/>
      <w:r w:rsidRPr="00C62D4F">
        <w:rPr>
          <w:rFonts w:eastAsia="Cambria Math"/>
          <w:i/>
          <w:iCs/>
          <w:sz w:val="24"/>
          <w:szCs w:val="24"/>
        </w:rPr>
        <w:t xml:space="preserve"> </w:t>
      </w:r>
      <w:proofErr w:type="spellStart"/>
      <w:r w:rsidRPr="00C62D4F">
        <w:rPr>
          <w:rFonts w:eastAsia="Cambria Math"/>
          <w:i/>
          <w:iCs/>
          <w:sz w:val="24"/>
          <w:szCs w:val="24"/>
        </w:rPr>
        <w:t>ξ</w:t>
      </w:r>
      <w:r w:rsidRPr="00C62D4F">
        <w:rPr>
          <w:rFonts w:eastAsia="Cambria Math"/>
          <w:i/>
          <w:iCs/>
          <w:sz w:val="24"/>
          <w:szCs w:val="24"/>
          <w:vertAlign w:val="subscript"/>
        </w:rPr>
        <w:t>i</w:t>
      </w:r>
      <w:proofErr w:type="spellEnd"/>
      <w:r w:rsidRPr="00C62D4F">
        <w:rPr>
          <w:rFonts w:eastAsia="Cambria Math"/>
          <w:i/>
          <w:iCs/>
          <w:sz w:val="24"/>
          <w:szCs w:val="24"/>
        </w:rPr>
        <w:t xml:space="preserve">   </w:t>
      </w:r>
      <w:proofErr w:type="spellStart"/>
      <w:r w:rsidRPr="00C62D4F">
        <w:rPr>
          <w:rFonts w:eastAsia="Cambria Math"/>
          <w:i/>
          <w:iCs/>
          <w:sz w:val="24"/>
          <w:szCs w:val="24"/>
        </w:rPr>
        <w:t>s.t.</w:t>
      </w:r>
      <w:proofErr w:type="spellEnd"/>
      <w:r w:rsidRPr="00C62D4F">
        <w:rPr>
          <w:rFonts w:eastAsia="Cambria Math"/>
          <w:i/>
          <w:iCs/>
          <w:sz w:val="24"/>
          <w:szCs w:val="24"/>
        </w:rPr>
        <w:t xml:space="preserve">  </w:t>
      </w:r>
      <w:proofErr w:type="spellStart"/>
      <w:r w:rsidRPr="00C62D4F">
        <w:rPr>
          <w:rFonts w:eastAsia="Cambria Math"/>
          <w:i/>
          <w:iCs/>
          <w:sz w:val="24"/>
          <w:szCs w:val="24"/>
        </w:rPr>
        <w:t>y</w:t>
      </w:r>
      <w:r w:rsidRPr="00C62D4F">
        <w:rPr>
          <w:rFonts w:eastAsia="Cambria Math"/>
          <w:i/>
          <w:iCs/>
          <w:sz w:val="24"/>
          <w:szCs w:val="24"/>
          <w:vertAlign w:val="subscript"/>
        </w:rPr>
        <w:t>i</w:t>
      </w:r>
      <w:proofErr w:type="spellEnd"/>
      <w:r w:rsidRPr="00C62D4F">
        <w:rPr>
          <w:rFonts w:eastAsia="Cambria Math"/>
          <w:i/>
          <w:iCs/>
          <w:sz w:val="24"/>
          <w:szCs w:val="24"/>
        </w:rPr>
        <w:t>(</w:t>
      </w:r>
      <w:proofErr w:type="spellStart"/>
      <w:r w:rsidRPr="00C62D4F">
        <w:rPr>
          <w:rFonts w:eastAsia="Cambria Math"/>
          <w:i/>
          <w:iCs/>
          <w:sz w:val="24"/>
          <w:szCs w:val="24"/>
        </w:rPr>
        <w:t>w</w:t>
      </w:r>
      <w:r w:rsidRPr="00C62D4F">
        <w:rPr>
          <w:rFonts w:eastAsia="Cambria Math"/>
          <w:i/>
          <w:iCs/>
          <w:sz w:val="24"/>
          <w:szCs w:val="24"/>
          <w:vertAlign w:val="superscript"/>
        </w:rPr>
        <w:t>T</w:t>
      </w:r>
      <w:r w:rsidRPr="00C62D4F">
        <w:rPr>
          <w:rFonts w:eastAsia="Cambria Math"/>
          <w:i/>
          <w:iCs/>
          <w:sz w:val="24"/>
          <w:szCs w:val="24"/>
        </w:rPr>
        <w:t>φ</w:t>
      </w:r>
      <w:proofErr w:type="spellEnd"/>
      <w:r w:rsidRPr="00C62D4F">
        <w:rPr>
          <w:rFonts w:eastAsia="Cambria Math"/>
          <w:i/>
          <w:iCs/>
          <w:sz w:val="24"/>
          <w:szCs w:val="24"/>
        </w:rPr>
        <w:t>(x</w:t>
      </w:r>
      <w:r w:rsidRPr="00C62D4F">
        <w:rPr>
          <w:rFonts w:eastAsia="Cambria Math"/>
          <w:i/>
          <w:iCs/>
          <w:sz w:val="24"/>
          <w:szCs w:val="24"/>
          <w:vertAlign w:val="subscript"/>
        </w:rPr>
        <w:t>i</w:t>
      </w:r>
      <w:r w:rsidRPr="00C62D4F">
        <w:rPr>
          <w:rFonts w:eastAsia="Cambria Math"/>
          <w:i/>
          <w:iCs/>
          <w:sz w:val="24"/>
          <w:szCs w:val="24"/>
        </w:rPr>
        <w:t xml:space="preserve">) + b) ≥ 1 − </w:t>
      </w:r>
      <w:proofErr w:type="spellStart"/>
      <w:r w:rsidRPr="00C62D4F">
        <w:rPr>
          <w:rFonts w:eastAsia="Cambria Math"/>
          <w:i/>
          <w:iCs/>
          <w:sz w:val="24"/>
          <w:szCs w:val="24"/>
        </w:rPr>
        <w:t>ξ</w:t>
      </w:r>
      <w:proofErr w:type="gramStart"/>
      <w:r w:rsidRPr="00C62D4F">
        <w:rPr>
          <w:rFonts w:eastAsia="Cambria Math"/>
          <w:i/>
          <w:iCs/>
          <w:sz w:val="24"/>
          <w:szCs w:val="24"/>
          <w:vertAlign w:val="subscript"/>
        </w:rPr>
        <w:t>i</w:t>
      </w:r>
      <w:proofErr w:type="spellEnd"/>
      <w:r w:rsidRPr="00C62D4F">
        <w:rPr>
          <w:rFonts w:eastAsia="Cambria Math"/>
          <w:i/>
          <w:iCs/>
          <w:sz w:val="24"/>
          <w:szCs w:val="24"/>
        </w:rPr>
        <w:t>,   K(</w:t>
      </w:r>
      <w:proofErr w:type="gramEnd"/>
      <w:r w:rsidRPr="00C62D4F">
        <w:rPr>
          <w:rFonts w:eastAsia="Cambria Math"/>
          <w:i/>
          <w:iCs/>
          <w:sz w:val="24"/>
          <w:szCs w:val="24"/>
        </w:rPr>
        <w:t xml:space="preserve">x, x′) = </w:t>
      </w:r>
      <w:proofErr w:type="gramStart"/>
      <w:r w:rsidRPr="00C62D4F">
        <w:rPr>
          <w:rFonts w:eastAsia="Cambria Math"/>
          <w:i/>
          <w:iCs/>
          <w:sz w:val="24"/>
          <w:szCs w:val="24"/>
        </w:rPr>
        <w:t>exp(</w:t>
      </w:r>
      <w:proofErr w:type="gramEnd"/>
      <w:r w:rsidRPr="00C62D4F">
        <w:rPr>
          <w:rFonts w:eastAsia="Cambria Math"/>
          <w:i/>
          <w:iCs/>
          <w:sz w:val="24"/>
          <w:szCs w:val="24"/>
        </w:rPr>
        <w:t>−</w:t>
      </w:r>
      <w:proofErr w:type="spellStart"/>
      <w:r w:rsidRPr="00C62D4F">
        <w:rPr>
          <w:rFonts w:eastAsia="Cambria Math"/>
          <w:i/>
          <w:iCs/>
          <w:sz w:val="24"/>
          <w:szCs w:val="24"/>
        </w:rPr>
        <w:t>γ‖x</w:t>
      </w:r>
      <w:proofErr w:type="spellEnd"/>
      <w:r w:rsidRPr="00C62D4F">
        <w:rPr>
          <w:rFonts w:eastAsia="Cambria Math"/>
          <w:i/>
          <w:iCs/>
          <w:sz w:val="24"/>
          <w:szCs w:val="24"/>
        </w:rPr>
        <w:t xml:space="preserve"> − x′‖</w:t>
      </w:r>
      <w:r w:rsidRPr="00C62D4F">
        <w:rPr>
          <w:rFonts w:eastAsia="Cambria Math"/>
          <w:i/>
          <w:iCs/>
          <w:sz w:val="24"/>
          <w:szCs w:val="24"/>
          <w:vertAlign w:val="superscript"/>
        </w:rPr>
        <w:t>2</w:t>
      </w:r>
      <w:r w:rsidRPr="00C62D4F">
        <w:rPr>
          <w:rFonts w:eastAsia="Cambria Math"/>
          <w:i/>
          <w:iCs/>
          <w:sz w:val="24"/>
          <w:szCs w:val="24"/>
        </w:rPr>
        <w:t>)</w:t>
      </w:r>
      <w:r w:rsidRPr="00C62D4F">
        <w:rPr>
          <w:sz w:val="24"/>
          <w:szCs w:val="24"/>
        </w:rPr>
        <w:tab/>
        <w:t>(4)</w:t>
      </w:r>
    </w:p>
    <w:p w14:paraId="02A58E62" w14:textId="77777777" w:rsidR="00FE76DB" w:rsidRPr="00C62D4F" w:rsidRDefault="00000000">
      <w:pPr>
        <w:tabs>
          <w:tab w:val="center" w:pos="4819"/>
          <w:tab w:val="right" w:pos="9638"/>
        </w:tabs>
        <w:spacing w:before="40" w:after="80"/>
        <w:rPr>
          <w:sz w:val="24"/>
          <w:szCs w:val="24"/>
        </w:rPr>
      </w:pPr>
      <w:r w:rsidRPr="00C62D4F">
        <w:rPr>
          <w:sz w:val="24"/>
          <w:szCs w:val="24"/>
        </w:rPr>
        <w:tab/>
      </w:r>
      <w:r w:rsidRPr="00C62D4F">
        <w:rPr>
          <w:rFonts w:eastAsia="Cambria Math"/>
          <w:i/>
          <w:iCs/>
          <w:sz w:val="24"/>
          <w:szCs w:val="24"/>
        </w:rPr>
        <w:t>SVR:  min ½‖w‖</w:t>
      </w:r>
      <w:r w:rsidRPr="00C62D4F">
        <w:rPr>
          <w:rFonts w:eastAsia="Cambria Math"/>
          <w:i/>
          <w:iCs/>
          <w:sz w:val="24"/>
          <w:szCs w:val="24"/>
          <w:vertAlign w:val="superscript"/>
        </w:rPr>
        <w:t>2</w:t>
      </w:r>
      <w:r w:rsidRPr="00C62D4F">
        <w:rPr>
          <w:rFonts w:eastAsia="Cambria Math"/>
          <w:i/>
          <w:iCs/>
          <w:sz w:val="24"/>
          <w:szCs w:val="24"/>
        </w:rPr>
        <w:t xml:space="preserve"> + C </w:t>
      </w:r>
      <w:proofErr w:type="spellStart"/>
      <w:r w:rsidRPr="00C62D4F">
        <w:rPr>
          <w:rFonts w:eastAsia="Cambria Math"/>
          <w:i/>
          <w:iCs/>
          <w:sz w:val="24"/>
          <w:szCs w:val="24"/>
        </w:rPr>
        <w:t>Σ</w:t>
      </w:r>
      <w:r w:rsidRPr="00C62D4F">
        <w:rPr>
          <w:rFonts w:eastAsia="Cambria Math"/>
          <w:i/>
          <w:iCs/>
          <w:sz w:val="24"/>
          <w:szCs w:val="24"/>
          <w:vertAlign w:val="subscript"/>
        </w:rPr>
        <w:t>i</w:t>
      </w:r>
      <w:proofErr w:type="spellEnd"/>
      <w:r w:rsidRPr="00C62D4F">
        <w:rPr>
          <w:rFonts w:eastAsia="Cambria Math"/>
          <w:i/>
          <w:iCs/>
          <w:sz w:val="24"/>
          <w:szCs w:val="24"/>
        </w:rPr>
        <w:t xml:space="preserve"> (</w:t>
      </w:r>
      <w:proofErr w:type="spellStart"/>
      <w:r w:rsidRPr="00C62D4F">
        <w:rPr>
          <w:rFonts w:eastAsia="Cambria Math"/>
          <w:i/>
          <w:iCs/>
          <w:sz w:val="24"/>
          <w:szCs w:val="24"/>
        </w:rPr>
        <w:t>ξ</w:t>
      </w:r>
      <w:r w:rsidRPr="00C62D4F">
        <w:rPr>
          <w:rFonts w:eastAsia="Cambria Math"/>
          <w:i/>
          <w:iCs/>
          <w:sz w:val="24"/>
          <w:szCs w:val="24"/>
          <w:vertAlign w:val="subscript"/>
        </w:rPr>
        <w:t>i</w:t>
      </w:r>
      <w:proofErr w:type="spellEnd"/>
      <w:r w:rsidRPr="00C62D4F">
        <w:rPr>
          <w:rFonts w:eastAsia="Cambria Math"/>
          <w:i/>
          <w:iCs/>
          <w:sz w:val="24"/>
          <w:szCs w:val="24"/>
        </w:rPr>
        <w:t xml:space="preserve"> + </w:t>
      </w:r>
      <w:proofErr w:type="spellStart"/>
      <w:r w:rsidRPr="00C62D4F">
        <w:rPr>
          <w:rFonts w:eastAsia="Cambria Math"/>
          <w:i/>
          <w:iCs/>
          <w:sz w:val="24"/>
          <w:szCs w:val="24"/>
        </w:rPr>
        <w:t>ξ</w:t>
      </w:r>
      <w:r w:rsidRPr="00C62D4F">
        <w:rPr>
          <w:rFonts w:eastAsia="Cambria Math"/>
          <w:i/>
          <w:iCs/>
          <w:sz w:val="24"/>
          <w:szCs w:val="24"/>
          <w:vertAlign w:val="subscript"/>
        </w:rPr>
        <w:t>i</w:t>
      </w:r>
      <w:proofErr w:type="spellEnd"/>
      <w:r w:rsidRPr="00C62D4F">
        <w:rPr>
          <w:rFonts w:eastAsia="Cambria Math"/>
          <w:i/>
          <w:iCs/>
          <w:sz w:val="24"/>
          <w:szCs w:val="24"/>
          <w:vertAlign w:val="superscript"/>
        </w:rPr>
        <w:t>*</w:t>
      </w:r>
      <w:r w:rsidRPr="00C62D4F">
        <w:rPr>
          <w:rFonts w:eastAsia="Cambria Math"/>
          <w:i/>
          <w:iCs/>
          <w:sz w:val="24"/>
          <w:szCs w:val="24"/>
        </w:rPr>
        <w:t xml:space="preserve">)   </w:t>
      </w:r>
      <w:proofErr w:type="spellStart"/>
      <w:r w:rsidRPr="00C62D4F">
        <w:rPr>
          <w:rFonts w:eastAsia="Cambria Math"/>
          <w:i/>
          <w:iCs/>
          <w:sz w:val="24"/>
          <w:szCs w:val="24"/>
        </w:rPr>
        <w:t>s.t.</w:t>
      </w:r>
      <w:proofErr w:type="spellEnd"/>
      <w:r w:rsidRPr="00C62D4F">
        <w:rPr>
          <w:rFonts w:eastAsia="Cambria Math"/>
          <w:i/>
          <w:iCs/>
          <w:sz w:val="24"/>
          <w:szCs w:val="24"/>
        </w:rPr>
        <w:t xml:space="preserve">  |</w:t>
      </w:r>
      <w:proofErr w:type="spellStart"/>
      <w:r w:rsidRPr="00C62D4F">
        <w:rPr>
          <w:rFonts w:eastAsia="Cambria Math"/>
          <w:i/>
          <w:iCs/>
          <w:sz w:val="24"/>
          <w:szCs w:val="24"/>
        </w:rPr>
        <w:t>y</w:t>
      </w:r>
      <w:r w:rsidRPr="00C62D4F">
        <w:rPr>
          <w:rFonts w:eastAsia="Cambria Math"/>
          <w:i/>
          <w:iCs/>
          <w:sz w:val="24"/>
          <w:szCs w:val="24"/>
          <w:vertAlign w:val="subscript"/>
        </w:rPr>
        <w:t>i</w:t>
      </w:r>
      <w:proofErr w:type="spellEnd"/>
      <w:r w:rsidRPr="00C62D4F">
        <w:rPr>
          <w:rFonts w:eastAsia="Cambria Math"/>
          <w:i/>
          <w:iCs/>
          <w:sz w:val="24"/>
          <w:szCs w:val="24"/>
        </w:rPr>
        <w:t xml:space="preserve"> − f(x</w:t>
      </w:r>
      <w:r w:rsidRPr="00C62D4F">
        <w:rPr>
          <w:rFonts w:eastAsia="Cambria Math"/>
          <w:i/>
          <w:iCs/>
          <w:sz w:val="24"/>
          <w:szCs w:val="24"/>
          <w:vertAlign w:val="subscript"/>
        </w:rPr>
        <w:t>i</w:t>
      </w:r>
      <w:r w:rsidRPr="00C62D4F">
        <w:rPr>
          <w:rFonts w:eastAsia="Cambria Math"/>
          <w:i/>
          <w:iCs/>
          <w:sz w:val="24"/>
          <w:szCs w:val="24"/>
        </w:rPr>
        <w:t xml:space="preserve">)| ≤ ε + </w:t>
      </w:r>
      <w:proofErr w:type="spellStart"/>
      <w:r w:rsidRPr="00C62D4F">
        <w:rPr>
          <w:rFonts w:eastAsia="Cambria Math"/>
          <w:i/>
          <w:iCs/>
          <w:sz w:val="24"/>
          <w:szCs w:val="24"/>
        </w:rPr>
        <w:t>ξ</w:t>
      </w:r>
      <w:proofErr w:type="gramStart"/>
      <w:r w:rsidRPr="00C62D4F">
        <w:rPr>
          <w:rFonts w:eastAsia="Cambria Math"/>
          <w:i/>
          <w:iCs/>
          <w:sz w:val="24"/>
          <w:szCs w:val="24"/>
          <w:vertAlign w:val="subscript"/>
        </w:rPr>
        <w:t>i</w:t>
      </w:r>
      <w:proofErr w:type="spellEnd"/>
      <w:r w:rsidRPr="00C62D4F">
        <w:rPr>
          <w:rFonts w:eastAsia="Cambria Math"/>
          <w:i/>
          <w:iCs/>
          <w:sz w:val="24"/>
          <w:szCs w:val="24"/>
          <w:vertAlign w:val="superscript"/>
        </w:rPr>
        <w:t>(</w:t>
      </w:r>
      <w:proofErr w:type="gramEnd"/>
      <w:r w:rsidRPr="00C62D4F">
        <w:rPr>
          <w:rFonts w:eastAsia="Cambria Math"/>
          <w:i/>
          <w:iCs/>
          <w:sz w:val="24"/>
          <w:szCs w:val="24"/>
          <w:vertAlign w:val="superscript"/>
        </w:rPr>
        <w:t>*)</w:t>
      </w:r>
      <w:r w:rsidRPr="00C62D4F">
        <w:rPr>
          <w:sz w:val="24"/>
          <w:szCs w:val="24"/>
        </w:rPr>
        <w:tab/>
        <w:t>(5)</w:t>
      </w:r>
    </w:p>
    <w:p w14:paraId="2453FB2D" w14:textId="77777777" w:rsidR="00FE76DB" w:rsidRPr="00C62D4F" w:rsidRDefault="00000000">
      <w:pPr>
        <w:spacing w:after="100" w:line="252" w:lineRule="auto"/>
        <w:jc w:val="both"/>
        <w:rPr>
          <w:sz w:val="24"/>
          <w:szCs w:val="24"/>
        </w:rPr>
      </w:pPr>
      <w:r w:rsidRPr="00C62D4F">
        <w:rPr>
          <w:b/>
          <w:bCs/>
          <w:sz w:val="24"/>
          <w:szCs w:val="24"/>
        </w:rPr>
        <w:t>Dimensionality reduction.</w:t>
      </w:r>
      <w:r w:rsidRPr="00C62D4F">
        <w:rPr>
          <w:sz w:val="24"/>
          <w:szCs w:val="24"/>
        </w:rPr>
        <w:t xml:space="preserve"> PCA finds orthogonal directions of maximal variance (top eigenvectors of the covariance Σ) [21]; truncated SVD factorises X ≈ </w:t>
      </w:r>
      <w:proofErr w:type="spellStart"/>
      <w:r w:rsidRPr="00C62D4F">
        <w:rPr>
          <w:sz w:val="24"/>
          <w:szCs w:val="24"/>
        </w:rPr>
        <w:t>U</w:t>
      </w:r>
      <w:r w:rsidRPr="00C62D4F">
        <w:rPr>
          <w:sz w:val="24"/>
          <w:szCs w:val="24"/>
          <w:vertAlign w:val="subscript"/>
        </w:rPr>
        <w:t>k</w:t>
      </w:r>
      <w:r w:rsidRPr="00C62D4F">
        <w:rPr>
          <w:sz w:val="24"/>
          <w:szCs w:val="24"/>
        </w:rPr>
        <w:t>S</w:t>
      </w:r>
      <w:r w:rsidRPr="00C62D4F">
        <w:rPr>
          <w:sz w:val="24"/>
          <w:szCs w:val="24"/>
          <w:vertAlign w:val="subscript"/>
        </w:rPr>
        <w:t>k</w:t>
      </w:r>
      <w:r w:rsidRPr="00C62D4F">
        <w:rPr>
          <w:sz w:val="24"/>
          <w:szCs w:val="24"/>
        </w:rPr>
        <w:t>V</w:t>
      </w:r>
      <w:r w:rsidRPr="00C62D4F">
        <w:rPr>
          <w:sz w:val="24"/>
          <w:szCs w:val="24"/>
          <w:vertAlign w:val="subscript"/>
        </w:rPr>
        <w:t>k</w:t>
      </w:r>
      <w:r w:rsidRPr="00C62D4F">
        <w:rPr>
          <w:sz w:val="24"/>
          <w:szCs w:val="24"/>
          <w:vertAlign w:val="superscript"/>
        </w:rPr>
        <w:t>T</w:t>
      </w:r>
      <w:proofErr w:type="spellEnd"/>
      <w:r w:rsidRPr="00C62D4F">
        <w:rPr>
          <w:sz w:val="24"/>
          <w:szCs w:val="24"/>
        </w:rPr>
        <w:t xml:space="preserve"> without centring; Fisher's LDA maximises between-class over within-class scatter [22], yielding at most c − 1 = 1 component for the binary fraud label:</w:t>
      </w:r>
    </w:p>
    <w:p w14:paraId="44D7C252" w14:textId="77777777" w:rsidR="00FE76DB" w:rsidRPr="00C62D4F" w:rsidRDefault="00000000">
      <w:pPr>
        <w:tabs>
          <w:tab w:val="center" w:pos="4819"/>
          <w:tab w:val="right" w:pos="9638"/>
        </w:tabs>
        <w:spacing w:before="40" w:after="80"/>
        <w:rPr>
          <w:sz w:val="24"/>
          <w:szCs w:val="24"/>
        </w:rPr>
      </w:pPr>
      <w:r w:rsidRPr="00C62D4F">
        <w:rPr>
          <w:sz w:val="24"/>
          <w:szCs w:val="24"/>
        </w:rPr>
        <w:lastRenderedPageBreak/>
        <w:tab/>
      </w:r>
      <w:r w:rsidRPr="00C62D4F">
        <w:rPr>
          <w:rFonts w:eastAsia="Cambria Math"/>
          <w:i/>
          <w:iCs/>
          <w:sz w:val="24"/>
          <w:szCs w:val="24"/>
        </w:rPr>
        <w:t xml:space="preserve">PCA: </w:t>
      </w:r>
      <w:proofErr w:type="spellStart"/>
      <w:r w:rsidRPr="00C62D4F">
        <w:rPr>
          <w:rFonts w:eastAsia="Cambria Math"/>
          <w:i/>
          <w:iCs/>
          <w:sz w:val="24"/>
          <w:szCs w:val="24"/>
        </w:rPr>
        <w:t>max</w:t>
      </w:r>
      <w:r w:rsidRPr="00C62D4F">
        <w:rPr>
          <w:rFonts w:eastAsia="Cambria Math"/>
          <w:i/>
          <w:iCs/>
          <w:sz w:val="24"/>
          <w:szCs w:val="24"/>
          <w:vertAlign w:val="subscript"/>
        </w:rPr>
        <w:t>w</w:t>
      </w:r>
      <w:proofErr w:type="spellEnd"/>
      <w:r w:rsidRPr="00C62D4F">
        <w:rPr>
          <w:rFonts w:eastAsia="Cambria Math"/>
          <w:i/>
          <w:iCs/>
          <w:sz w:val="24"/>
          <w:szCs w:val="24"/>
        </w:rPr>
        <w:t xml:space="preserve"> </w:t>
      </w:r>
      <w:proofErr w:type="spellStart"/>
      <w:r w:rsidRPr="00C62D4F">
        <w:rPr>
          <w:rFonts w:eastAsia="Cambria Math"/>
          <w:i/>
          <w:iCs/>
          <w:sz w:val="24"/>
          <w:szCs w:val="24"/>
        </w:rPr>
        <w:t>w</w:t>
      </w:r>
      <w:r w:rsidRPr="00C62D4F">
        <w:rPr>
          <w:rFonts w:eastAsia="Cambria Math"/>
          <w:i/>
          <w:iCs/>
          <w:sz w:val="24"/>
          <w:szCs w:val="24"/>
          <w:vertAlign w:val="superscript"/>
        </w:rPr>
        <w:t>T</w:t>
      </w:r>
      <w:r w:rsidRPr="00C62D4F">
        <w:rPr>
          <w:rFonts w:eastAsia="Cambria Math"/>
          <w:i/>
          <w:iCs/>
          <w:sz w:val="24"/>
          <w:szCs w:val="24"/>
        </w:rPr>
        <w:t>Σ</w:t>
      </w:r>
      <w:proofErr w:type="gramStart"/>
      <w:r w:rsidRPr="00C62D4F">
        <w:rPr>
          <w:rFonts w:eastAsia="Cambria Math"/>
          <w:i/>
          <w:iCs/>
          <w:sz w:val="24"/>
          <w:szCs w:val="24"/>
        </w:rPr>
        <w:t>w</w:t>
      </w:r>
      <w:proofErr w:type="spellEnd"/>
      <w:r w:rsidRPr="00C62D4F">
        <w:rPr>
          <w:rFonts w:eastAsia="Cambria Math"/>
          <w:i/>
          <w:iCs/>
          <w:sz w:val="24"/>
          <w:szCs w:val="24"/>
        </w:rPr>
        <w:t xml:space="preserve">  </w:t>
      </w:r>
      <w:proofErr w:type="spellStart"/>
      <w:r w:rsidRPr="00C62D4F">
        <w:rPr>
          <w:rFonts w:eastAsia="Cambria Math"/>
          <w:i/>
          <w:iCs/>
          <w:sz w:val="24"/>
          <w:szCs w:val="24"/>
        </w:rPr>
        <w:t>s.t.</w:t>
      </w:r>
      <w:proofErr w:type="spellEnd"/>
      <w:proofErr w:type="gramEnd"/>
      <w:r w:rsidRPr="00C62D4F">
        <w:rPr>
          <w:rFonts w:eastAsia="Cambria Math"/>
          <w:i/>
          <w:iCs/>
          <w:sz w:val="24"/>
          <w:szCs w:val="24"/>
        </w:rPr>
        <w:t xml:space="preserve"> ‖w‖ = </w:t>
      </w:r>
      <w:proofErr w:type="gramStart"/>
      <w:r w:rsidRPr="00C62D4F">
        <w:rPr>
          <w:rFonts w:eastAsia="Cambria Math"/>
          <w:i/>
          <w:iCs/>
          <w:sz w:val="24"/>
          <w:szCs w:val="24"/>
        </w:rPr>
        <w:t xml:space="preserve">1;   </w:t>
      </w:r>
      <w:proofErr w:type="gramEnd"/>
      <w:r w:rsidRPr="00C62D4F">
        <w:rPr>
          <w:rFonts w:eastAsia="Cambria Math"/>
          <w:i/>
          <w:iCs/>
          <w:sz w:val="24"/>
          <w:szCs w:val="24"/>
        </w:rPr>
        <w:t xml:space="preserve"> LDA: J(w) = (</w:t>
      </w:r>
      <w:proofErr w:type="spellStart"/>
      <w:r w:rsidRPr="00C62D4F">
        <w:rPr>
          <w:rFonts w:eastAsia="Cambria Math"/>
          <w:i/>
          <w:iCs/>
          <w:sz w:val="24"/>
          <w:szCs w:val="24"/>
        </w:rPr>
        <w:t>w</w:t>
      </w:r>
      <w:r w:rsidRPr="00C62D4F">
        <w:rPr>
          <w:rFonts w:eastAsia="Cambria Math"/>
          <w:i/>
          <w:iCs/>
          <w:sz w:val="24"/>
          <w:szCs w:val="24"/>
          <w:vertAlign w:val="superscript"/>
        </w:rPr>
        <w:t>T</w:t>
      </w:r>
      <w:r w:rsidRPr="00C62D4F">
        <w:rPr>
          <w:rFonts w:eastAsia="Cambria Math"/>
          <w:i/>
          <w:iCs/>
          <w:sz w:val="24"/>
          <w:szCs w:val="24"/>
        </w:rPr>
        <w:t>S</w:t>
      </w:r>
      <w:r w:rsidRPr="00C62D4F">
        <w:rPr>
          <w:rFonts w:eastAsia="Cambria Math"/>
          <w:i/>
          <w:iCs/>
          <w:sz w:val="24"/>
          <w:szCs w:val="24"/>
          <w:vertAlign w:val="subscript"/>
        </w:rPr>
        <w:t>B</w:t>
      </w:r>
      <w:r w:rsidRPr="00C62D4F">
        <w:rPr>
          <w:rFonts w:eastAsia="Cambria Math"/>
          <w:i/>
          <w:iCs/>
          <w:sz w:val="24"/>
          <w:szCs w:val="24"/>
        </w:rPr>
        <w:t>w</w:t>
      </w:r>
      <w:proofErr w:type="spellEnd"/>
      <w:r w:rsidRPr="00C62D4F">
        <w:rPr>
          <w:rFonts w:eastAsia="Cambria Math"/>
          <w:i/>
          <w:iCs/>
          <w:sz w:val="24"/>
          <w:szCs w:val="24"/>
        </w:rPr>
        <w:t>) / (</w:t>
      </w:r>
      <w:proofErr w:type="spellStart"/>
      <w:r w:rsidRPr="00C62D4F">
        <w:rPr>
          <w:rFonts w:eastAsia="Cambria Math"/>
          <w:i/>
          <w:iCs/>
          <w:sz w:val="24"/>
          <w:szCs w:val="24"/>
        </w:rPr>
        <w:t>w</w:t>
      </w:r>
      <w:r w:rsidRPr="00C62D4F">
        <w:rPr>
          <w:rFonts w:eastAsia="Cambria Math"/>
          <w:i/>
          <w:iCs/>
          <w:sz w:val="24"/>
          <w:szCs w:val="24"/>
          <w:vertAlign w:val="superscript"/>
        </w:rPr>
        <w:t>T</w:t>
      </w:r>
      <w:r w:rsidRPr="00C62D4F">
        <w:rPr>
          <w:rFonts w:eastAsia="Cambria Math"/>
          <w:i/>
          <w:iCs/>
          <w:sz w:val="24"/>
          <w:szCs w:val="24"/>
        </w:rPr>
        <w:t>S</w:t>
      </w:r>
      <w:r w:rsidRPr="00C62D4F">
        <w:rPr>
          <w:rFonts w:eastAsia="Cambria Math"/>
          <w:i/>
          <w:iCs/>
          <w:sz w:val="24"/>
          <w:szCs w:val="24"/>
          <w:vertAlign w:val="subscript"/>
        </w:rPr>
        <w:t>W</w:t>
      </w:r>
      <w:r w:rsidRPr="00C62D4F">
        <w:rPr>
          <w:rFonts w:eastAsia="Cambria Math"/>
          <w:i/>
          <w:iCs/>
          <w:sz w:val="24"/>
          <w:szCs w:val="24"/>
        </w:rPr>
        <w:t>w</w:t>
      </w:r>
      <w:proofErr w:type="spellEnd"/>
      <w:proofErr w:type="gramStart"/>
      <w:r w:rsidRPr="00C62D4F">
        <w:rPr>
          <w:rFonts w:eastAsia="Cambria Math"/>
          <w:i/>
          <w:iCs/>
          <w:sz w:val="24"/>
          <w:szCs w:val="24"/>
        </w:rPr>
        <w:t>),  k</w:t>
      </w:r>
      <w:proofErr w:type="gramEnd"/>
      <w:r w:rsidRPr="00C62D4F">
        <w:rPr>
          <w:rFonts w:eastAsia="Cambria Math"/>
          <w:i/>
          <w:iCs/>
          <w:sz w:val="24"/>
          <w:szCs w:val="24"/>
        </w:rPr>
        <w:t xml:space="preserve"> ≤ c − 1 = 1</w:t>
      </w:r>
      <w:r w:rsidRPr="00C62D4F">
        <w:rPr>
          <w:sz w:val="24"/>
          <w:szCs w:val="24"/>
        </w:rPr>
        <w:tab/>
        <w:t>(6)</w:t>
      </w:r>
    </w:p>
    <w:p w14:paraId="24468D85" w14:textId="77777777" w:rsidR="00FE76DB" w:rsidRPr="00C62D4F" w:rsidRDefault="00000000">
      <w:pPr>
        <w:spacing w:after="100" w:line="252" w:lineRule="auto"/>
        <w:jc w:val="both"/>
        <w:rPr>
          <w:sz w:val="24"/>
          <w:szCs w:val="24"/>
        </w:rPr>
      </w:pPr>
      <w:r w:rsidRPr="00C62D4F">
        <w:rPr>
          <w:b/>
          <w:bCs/>
          <w:sz w:val="24"/>
          <w:szCs w:val="24"/>
        </w:rPr>
        <w:t>Ensembles.</w:t>
      </w:r>
      <w:r w:rsidRPr="00C62D4F">
        <w:rPr>
          <w:sz w:val="24"/>
          <w:szCs w:val="24"/>
        </w:rPr>
        <w:t xml:space="preserve"> Random Forest averages B de-correlated trees, p̂(x) = (1/B) </w:t>
      </w:r>
      <w:proofErr w:type="spellStart"/>
      <w:r w:rsidRPr="00C62D4F">
        <w:rPr>
          <w:sz w:val="24"/>
          <w:szCs w:val="24"/>
        </w:rPr>
        <w:t>Σ</w:t>
      </w:r>
      <w:r w:rsidRPr="00C62D4F">
        <w:rPr>
          <w:sz w:val="24"/>
          <w:szCs w:val="24"/>
          <w:vertAlign w:val="subscript"/>
        </w:rPr>
        <w:t>b</w:t>
      </w:r>
      <w:proofErr w:type="spellEnd"/>
      <w:r w:rsidRPr="00C62D4F">
        <w:rPr>
          <w:sz w:val="24"/>
          <w:szCs w:val="24"/>
        </w:rPr>
        <w:t xml:space="preserve"> p</w:t>
      </w:r>
      <w:r w:rsidRPr="00C62D4F">
        <w:rPr>
          <w:sz w:val="24"/>
          <w:szCs w:val="24"/>
          <w:vertAlign w:val="subscript"/>
        </w:rPr>
        <w:t>b</w:t>
      </w:r>
      <w:r w:rsidRPr="00C62D4F">
        <w:rPr>
          <w:sz w:val="24"/>
          <w:szCs w:val="24"/>
        </w:rPr>
        <w:t xml:space="preserve">(x) [5]. </w:t>
      </w:r>
      <w:proofErr w:type="spellStart"/>
      <w:r w:rsidRPr="00C62D4F">
        <w:rPr>
          <w:sz w:val="24"/>
          <w:szCs w:val="24"/>
        </w:rPr>
        <w:t>XGBoost</w:t>
      </w:r>
      <w:proofErr w:type="spellEnd"/>
      <w:r w:rsidRPr="00C62D4F">
        <w:rPr>
          <w:sz w:val="24"/>
          <w:szCs w:val="24"/>
        </w:rPr>
        <w:t xml:space="preserve"> fits additive trees </w:t>
      </w:r>
      <w:proofErr w:type="spellStart"/>
      <w:r w:rsidRPr="00C62D4F">
        <w:rPr>
          <w:sz w:val="24"/>
          <w:szCs w:val="24"/>
        </w:rPr>
        <w:t>f</w:t>
      </w:r>
      <w:r w:rsidRPr="00C62D4F">
        <w:rPr>
          <w:sz w:val="24"/>
          <w:szCs w:val="24"/>
          <w:vertAlign w:val="subscript"/>
        </w:rPr>
        <w:t>k</w:t>
      </w:r>
      <w:proofErr w:type="spellEnd"/>
      <w:r w:rsidRPr="00C62D4F">
        <w:rPr>
          <w:sz w:val="24"/>
          <w:szCs w:val="24"/>
        </w:rPr>
        <w:t xml:space="preserve"> to minimise a regularised objective with leaf count T and leaf weights w [4]. Stacking feeds out-of-fold base-model probabilities into a logistic meta-learner [7]:</w:t>
      </w:r>
    </w:p>
    <w:p w14:paraId="41AFF6F7" w14:textId="77777777" w:rsidR="00FE76DB" w:rsidRPr="00C62D4F" w:rsidRDefault="00000000">
      <w:pPr>
        <w:tabs>
          <w:tab w:val="center" w:pos="4819"/>
          <w:tab w:val="right" w:pos="9638"/>
        </w:tabs>
        <w:spacing w:before="40" w:after="80"/>
        <w:rPr>
          <w:sz w:val="24"/>
          <w:szCs w:val="24"/>
        </w:rPr>
      </w:pPr>
      <w:r w:rsidRPr="00C62D4F">
        <w:rPr>
          <w:sz w:val="24"/>
          <w:szCs w:val="24"/>
        </w:rPr>
        <w:tab/>
      </w:r>
      <w:r w:rsidRPr="00C62D4F">
        <w:rPr>
          <w:rFonts w:eastAsia="Cambria Math"/>
          <w:i/>
          <w:iCs/>
          <w:sz w:val="24"/>
          <w:szCs w:val="24"/>
        </w:rPr>
        <w:t xml:space="preserve">L = </w:t>
      </w:r>
      <w:proofErr w:type="spellStart"/>
      <w:r w:rsidRPr="00C62D4F">
        <w:rPr>
          <w:rFonts w:eastAsia="Cambria Math"/>
          <w:i/>
          <w:iCs/>
          <w:sz w:val="24"/>
          <w:szCs w:val="24"/>
        </w:rPr>
        <w:t>Σ</w:t>
      </w:r>
      <w:r w:rsidRPr="00C62D4F">
        <w:rPr>
          <w:rFonts w:eastAsia="Cambria Math"/>
          <w:i/>
          <w:iCs/>
          <w:sz w:val="24"/>
          <w:szCs w:val="24"/>
          <w:vertAlign w:val="subscript"/>
        </w:rPr>
        <w:t>i</w:t>
      </w:r>
      <w:proofErr w:type="spellEnd"/>
      <w:r w:rsidRPr="00C62D4F">
        <w:rPr>
          <w:rFonts w:eastAsia="Cambria Math"/>
          <w:i/>
          <w:iCs/>
          <w:sz w:val="24"/>
          <w:szCs w:val="24"/>
        </w:rPr>
        <w:t xml:space="preserve"> </w:t>
      </w:r>
      <w:proofErr w:type="gramStart"/>
      <w:r w:rsidRPr="00C62D4F">
        <w:rPr>
          <w:rFonts w:eastAsia="Cambria Math"/>
          <w:i/>
          <w:iCs/>
          <w:sz w:val="24"/>
          <w:szCs w:val="24"/>
        </w:rPr>
        <w:t>l(</w:t>
      </w:r>
      <w:proofErr w:type="spellStart"/>
      <w:proofErr w:type="gramEnd"/>
      <w:r w:rsidRPr="00C62D4F">
        <w:rPr>
          <w:rFonts w:eastAsia="Cambria Math"/>
          <w:i/>
          <w:iCs/>
          <w:sz w:val="24"/>
          <w:szCs w:val="24"/>
        </w:rPr>
        <w:t>y</w:t>
      </w:r>
      <w:r w:rsidRPr="00C62D4F">
        <w:rPr>
          <w:rFonts w:eastAsia="Cambria Math"/>
          <w:i/>
          <w:iCs/>
          <w:sz w:val="24"/>
          <w:szCs w:val="24"/>
          <w:vertAlign w:val="subscript"/>
        </w:rPr>
        <w:t>i</w:t>
      </w:r>
      <w:proofErr w:type="spellEnd"/>
      <w:r w:rsidRPr="00C62D4F">
        <w:rPr>
          <w:rFonts w:eastAsia="Cambria Math"/>
          <w:i/>
          <w:iCs/>
          <w:sz w:val="24"/>
          <w:szCs w:val="24"/>
        </w:rPr>
        <w:t xml:space="preserve">, </w:t>
      </w:r>
      <w:proofErr w:type="spellStart"/>
      <w:r w:rsidRPr="00C62D4F">
        <w:rPr>
          <w:rFonts w:eastAsia="Cambria Math"/>
          <w:i/>
          <w:iCs/>
          <w:sz w:val="24"/>
          <w:szCs w:val="24"/>
        </w:rPr>
        <w:t>ŷ</w:t>
      </w:r>
      <w:r w:rsidRPr="00C62D4F">
        <w:rPr>
          <w:rFonts w:eastAsia="Cambria Math"/>
          <w:i/>
          <w:iCs/>
          <w:sz w:val="24"/>
          <w:szCs w:val="24"/>
          <w:vertAlign w:val="subscript"/>
        </w:rPr>
        <w:t>i</w:t>
      </w:r>
      <w:proofErr w:type="spellEnd"/>
      <w:r w:rsidRPr="00C62D4F">
        <w:rPr>
          <w:rFonts w:eastAsia="Cambria Math"/>
          <w:i/>
          <w:iCs/>
          <w:sz w:val="24"/>
          <w:szCs w:val="24"/>
        </w:rPr>
        <w:t xml:space="preserve">) + </w:t>
      </w:r>
      <w:proofErr w:type="spellStart"/>
      <w:r w:rsidRPr="00C62D4F">
        <w:rPr>
          <w:rFonts w:eastAsia="Cambria Math"/>
          <w:i/>
          <w:iCs/>
          <w:sz w:val="24"/>
          <w:szCs w:val="24"/>
        </w:rPr>
        <w:t>Σ</w:t>
      </w:r>
      <w:r w:rsidRPr="00C62D4F">
        <w:rPr>
          <w:rFonts w:eastAsia="Cambria Math"/>
          <w:i/>
          <w:iCs/>
          <w:sz w:val="24"/>
          <w:szCs w:val="24"/>
          <w:vertAlign w:val="subscript"/>
        </w:rPr>
        <w:t>k</w:t>
      </w:r>
      <w:proofErr w:type="spellEnd"/>
      <w:r w:rsidRPr="00C62D4F">
        <w:rPr>
          <w:rFonts w:eastAsia="Cambria Math"/>
          <w:i/>
          <w:iCs/>
          <w:sz w:val="24"/>
          <w:szCs w:val="24"/>
        </w:rPr>
        <w:t xml:space="preserve"> (</w:t>
      </w:r>
      <w:proofErr w:type="spellStart"/>
      <w:r w:rsidRPr="00C62D4F">
        <w:rPr>
          <w:rFonts w:eastAsia="Cambria Math"/>
          <w:i/>
          <w:iCs/>
          <w:sz w:val="24"/>
          <w:szCs w:val="24"/>
        </w:rPr>
        <w:t>γT</w:t>
      </w:r>
      <w:r w:rsidRPr="00C62D4F">
        <w:rPr>
          <w:rFonts w:eastAsia="Cambria Math"/>
          <w:i/>
          <w:iCs/>
          <w:sz w:val="24"/>
          <w:szCs w:val="24"/>
          <w:vertAlign w:val="subscript"/>
        </w:rPr>
        <w:t>k</w:t>
      </w:r>
      <w:proofErr w:type="spellEnd"/>
      <w:r w:rsidRPr="00C62D4F">
        <w:rPr>
          <w:rFonts w:eastAsia="Cambria Math"/>
          <w:i/>
          <w:iCs/>
          <w:sz w:val="24"/>
          <w:szCs w:val="24"/>
        </w:rPr>
        <w:t xml:space="preserve"> + ½λ‖w</w:t>
      </w:r>
      <w:r w:rsidRPr="00C62D4F">
        <w:rPr>
          <w:rFonts w:eastAsia="Cambria Math"/>
          <w:i/>
          <w:iCs/>
          <w:sz w:val="24"/>
          <w:szCs w:val="24"/>
          <w:vertAlign w:val="subscript"/>
        </w:rPr>
        <w:t>k</w:t>
      </w:r>
      <w:r w:rsidRPr="00C62D4F">
        <w:rPr>
          <w:rFonts w:eastAsia="Cambria Math"/>
          <w:i/>
          <w:iCs/>
          <w:sz w:val="24"/>
          <w:szCs w:val="24"/>
        </w:rPr>
        <w:t>‖</w:t>
      </w:r>
      <w:r w:rsidRPr="00C62D4F">
        <w:rPr>
          <w:rFonts w:eastAsia="Cambria Math"/>
          <w:i/>
          <w:iCs/>
          <w:sz w:val="24"/>
          <w:szCs w:val="24"/>
          <w:vertAlign w:val="superscript"/>
        </w:rPr>
        <w:t>2</w:t>
      </w:r>
      <w:r w:rsidRPr="00C62D4F">
        <w:rPr>
          <w:rFonts w:eastAsia="Cambria Math"/>
          <w:i/>
          <w:iCs/>
          <w:sz w:val="24"/>
          <w:szCs w:val="24"/>
        </w:rPr>
        <w:t>)</w:t>
      </w:r>
      <w:r w:rsidRPr="00C62D4F">
        <w:rPr>
          <w:sz w:val="24"/>
          <w:szCs w:val="24"/>
        </w:rPr>
        <w:tab/>
        <w:t>(7)</w:t>
      </w:r>
    </w:p>
    <w:p w14:paraId="16A23ECB" w14:textId="77777777" w:rsidR="00FE76DB" w:rsidRPr="00C62D4F" w:rsidRDefault="00000000">
      <w:pPr>
        <w:tabs>
          <w:tab w:val="center" w:pos="4819"/>
          <w:tab w:val="right" w:pos="9638"/>
        </w:tabs>
        <w:spacing w:before="40" w:after="80"/>
        <w:rPr>
          <w:sz w:val="24"/>
          <w:szCs w:val="24"/>
        </w:rPr>
      </w:pPr>
      <w:r w:rsidRPr="00C62D4F">
        <w:rPr>
          <w:sz w:val="24"/>
          <w:szCs w:val="24"/>
        </w:rPr>
        <w:tab/>
      </w:r>
      <w:proofErr w:type="spellStart"/>
      <w:r w:rsidRPr="00C62D4F">
        <w:rPr>
          <w:rFonts w:eastAsia="Cambria Math"/>
          <w:i/>
          <w:iCs/>
          <w:sz w:val="24"/>
          <w:szCs w:val="24"/>
        </w:rPr>
        <w:t>p</w:t>
      </w:r>
      <w:r w:rsidRPr="00C62D4F">
        <w:rPr>
          <w:rFonts w:eastAsia="Cambria Math"/>
          <w:i/>
          <w:iCs/>
          <w:sz w:val="24"/>
          <w:szCs w:val="24"/>
          <w:vertAlign w:val="subscript"/>
        </w:rPr>
        <w:t>stack</w:t>
      </w:r>
      <w:proofErr w:type="spellEnd"/>
      <w:r w:rsidRPr="00C62D4F">
        <w:rPr>
          <w:rFonts w:eastAsia="Cambria Math"/>
          <w:i/>
          <w:iCs/>
          <w:sz w:val="24"/>
          <w:szCs w:val="24"/>
        </w:rPr>
        <w:t xml:space="preserve">(x) = </w:t>
      </w:r>
      <w:proofErr w:type="gramStart"/>
      <w:r w:rsidRPr="00C62D4F">
        <w:rPr>
          <w:rFonts w:eastAsia="Cambria Math"/>
          <w:i/>
          <w:iCs/>
          <w:sz w:val="24"/>
          <w:szCs w:val="24"/>
        </w:rPr>
        <w:t>σ(</w:t>
      </w:r>
      <w:proofErr w:type="gramEnd"/>
      <w:r w:rsidRPr="00C62D4F">
        <w:rPr>
          <w:rFonts w:eastAsia="Cambria Math"/>
          <w:i/>
          <w:iCs/>
          <w:sz w:val="24"/>
          <w:szCs w:val="24"/>
        </w:rPr>
        <w:t>β</w:t>
      </w:r>
      <w:r w:rsidRPr="00C62D4F">
        <w:rPr>
          <w:rFonts w:eastAsia="Cambria Math"/>
          <w:i/>
          <w:iCs/>
          <w:sz w:val="24"/>
          <w:szCs w:val="24"/>
          <w:vertAlign w:val="subscript"/>
        </w:rPr>
        <w:t>0</w:t>
      </w:r>
      <w:r w:rsidRPr="00C62D4F">
        <w:rPr>
          <w:rFonts w:eastAsia="Cambria Math"/>
          <w:i/>
          <w:iCs/>
          <w:sz w:val="24"/>
          <w:szCs w:val="24"/>
        </w:rPr>
        <w:t xml:space="preserve"> + </w:t>
      </w:r>
      <w:proofErr w:type="spellStart"/>
      <w:r w:rsidRPr="00C62D4F">
        <w:rPr>
          <w:rFonts w:eastAsia="Cambria Math"/>
          <w:i/>
          <w:iCs/>
          <w:sz w:val="24"/>
          <w:szCs w:val="24"/>
        </w:rPr>
        <w:t>Σ</w:t>
      </w:r>
      <w:r w:rsidRPr="00C62D4F">
        <w:rPr>
          <w:rFonts w:eastAsia="Cambria Math"/>
          <w:i/>
          <w:iCs/>
          <w:sz w:val="24"/>
          <w:szCs w:val="24"/>
          <w:vertAlign w:val="subscript"/>
        </w:rPr>
        <w:t>m</w:t>
      </w:r>
      <w:proofErr w:type="spellEnd"/>
      <w:r w:rsidRPr="00C62D4F">
        <w:rPr>
          <w:rFonts w:eastAsia="Cambria Math"/>
          <w:i/>
          <w:iCs/>
          <w:sz w:val="24"/>
          <w:szCs w:val="24"/>
        </w:rPr>
        <w:t xml:space="preserve"> β</w:t>
      </w:r>
      <w:r w:rsidRPr="00C62D4F">
        <w:rPr>
          <w:rFonts w:eastAsia="Cambria Math"/>
          <w:i/>
          <w:iCs/>
          <w:sz w:val="24"/>
          <w:szCs w:val="24"/>
          <w:vertAlign w:val="subscript"/>
        </w:rPr>
        <w:t>m</w:t>
      </w:r>
      <w:r w:rsidRPr="00C62D4F">
        <w:rPr>
          <w:rFonts w:eastAsia="Cambria Math"/>
          <w:i/>
          <w:iCs/>
          <w:sz w:val="24"/>
          <w:szCs w:val="24"/>
        </w:rPr>
        <w:t xml:space="preserve"> p</w:t>
      </w:r>
      <w:r w:rsidRPr="00C62D4F">
        <w:rPr>
          <w:rFonts w:eastAsia="Cambria Math"/>
          <w:i/>
          <w:iCs/>
          <w:sz w:val="24"/>
          <w:szCs w:val="24"/>
          <w:vertAlign w:val="subscript"/>
        </w:rPr>
        <w:t>m</w:t>
      </w:r>
      <w:r w:rsidRPr="00C62D4F">
        <w:rPr>
          <w:rFonts w:eastAsia="Cambria Math"/>
          <w:i/>
          <w:iCs/>
          <w:sz w:val="24"/>
          <w:szCs w:val="24"/>
        </w:rPr>
        <w:t>(x))</w:t>
      </w:r>
      <w:r w:rsidRPr="00C62D4F">
        <w:rPr>
          <w:sz w:val="24"/>
          <w:szCs w:val="24"/>
        </w:rPr>
        <w:tab/>
        <w:t>(8)</w:t>
      </w:r>
    </w:p>
    <w:p w14:paraId="694FBC26" w14:textId="77777777" w:rsidR="00FE76DB" w:rsidRPr="00C62D4F" w:rsidRDefault="00000000">
      <w:pPr>
        <w:spacing w:after="100" w:line="252" w:lineRule="auto"/>
        <w:jc w:val="both"/>
        <w:rPr>
          <w:sz w:val="24"/>
          <w:szCs w:val="24"/>
        </w:rPr>
      </w:pPr>
      <w:r w:rsidRPr="00C62D4F">
        <w:rPr>
          <w:b/>
          <w:bCs/>
          <w:sz w:val="24"/>
          <w:szCs w:val="24"/>
        </w:rPr>
        <w:t>Bayesian belief network.</w:t>
      </w:r>
      <w:r w:rsidRPr="00C62D4F">
        <w:rPr>
          <w:sz w:val="24"/>
          <w:szCs w:val="24"/>
        </w:rPr>
        <w:t xml:space="preserve"> Four binary indicators — </w:t>
      </w:r>
      <w:proofErr w:type="spellStart"/>
      <w:r w:rsidRPr="00C62D4F">
        <w:rPr>
          <w:sz w:val="24"/>
          <w:szCs w:val="24"/>
        </w:rPr>
        <w:t>LocationMatch</w:t>
      </w:r>
      <w:proofErr w:type="spellEnd"/>
      <w:r w:rsidRPr="00C62D4F">
        <w:rPr>
          <w:sz w:val="24"/>
          <w:szCs w:val="24"/>
        </w:rPr>
        <w:t xml:space="preserve"> (L), </w:t>
      </w:r>
      <w:proofErr w:type="spellStart"/>
      <w:r w:rsidRPr="00C62D4F">
        <w:rPr>
          <w:sz w:val="24"/>
          <w:szCs w:val="24"/>
        </w:rPr>
        <w:t>DeviceKnown</w:t>
      </w:r>
      <w:proofErr w:type="spellEnd"/>
      <w:r w:rsidRPr="00C62D4F">
        <w:rPr>
          <w:sz w:val="24"/>
          <w:szCs w:val="24"/>
        </w:rPr>
        <w:t xml:space="preserve"> (D), </w:t>
      </w:r>
      <w:proofErr w:type="spellStart"/>
      <w:r w:rsidRPr="00C62D4F">
        <w:rPr>
          <w:sz w:val="24"/>
          <w:szCs w:val="24"/>
        </w:rPr>
        <w:t>LargeTransaction</w:t>
      </w:r>
      <w:proofErr w:type="spellEnd"/>
      <w:r w:rsidRPr="00C62D4F">
        <w:rPr>
          <w:sz w:val="24"/>
          <w:szCs w:val="24"/>
        </w:rPr>
        <w:t xml:space="preserve"> (A) and </w:t>
      </w:r>
      <w:proofErr w:type="spellStart"/>
      <w:r w:rsidRPr="00C62D4F">
        <w:rPr>
          <w:sz w:val="24"/>
          <w:szCs w:val="24"/>
        </w:rPr>
        <w:t>UnusualTime</w:t>
      </w:r>
      <w:proofErr w:type="spellEnd"/>
      <w:r w:rsidRPr="00C62D4F">
        <w:rPr>
          <w:sz w:val="24"/>
          <w:szCs w:val="24"/>
        </w:rPr>
        <w:t xml:space="preserve"> (U) — are parents of Fraud (F). Conditional probability tables are learned with a </w:t>
      </w:r>
      <w:proofErr w:type="spellStart"/>
      <w:r w:rsidRPr="00C62D4F">
        <w:rPr>
          <w:sz w:val="24"/>
          <w:szCs w:val="24"/>
        </w:rPr>
        <w:t>BDeu</w:t>
      </w:r>
      <w:proofErr w:type="spellEnd"/>
      <w:r w:rsidRPr="00C62D4F">
        <w:rPr>
          <w:sz w:val="24"/>
          <w:szCs w:val="24"/>
        </w:rPr>
        <w:t xml:space="preserve"> prior (equivalent sample size 10), and queries are answered exactly by variable elimination, so unobserved variables are marginalised:</w:t>
      </w:r>
    </w:p>
    <w:p w14:paraId="32F1E5CE" w14:textId="77777777" w:rsidR="00FE76DB" w:rsidRPr="00C62D4F" w:rsidRDefault="00000000">
      <w:pPr>
        <w:tabs>
          <w:tab w:val="center" w:pos="4819"/>
          <w:tab w:val="right" w:pos="9638"/>
        </w:tabs>
        <w:spacing w:before="40" w:after="80"/>
        <w:rPr>
          <w:sz w:val="24"/>
          <w:szCs w:val="24"/>
        </w:rPr>
      </w:pPr>
      <w:r w:rsidRPr="00C62D4F">
        <w:rPr>
          <w:sz w:val="24"/>
          <w:szCs w:val="24"/>
        </w:rPr>
        <w:tab/>
      </w:r>
      <w:proofErr w:type="gramStart"/>
      <w:r w:rsidRPr="00C62D4F">
        <w:rPr>
          <w:rFonts w:eastAsia="Cambria Math"/>
          <w:i/>
          <w:iCs/>
          <w:sz w:val="24"/>
          <w:szCs w:val="24"/>
        </w:rPr>
        <w:t>P(</w:t>
      </w:r>
      <w:proofErr w:type="gramEnd"/>
      <w:r w:rsidRPr="00C62D4F">
        <w:rPr>
          <w:rFonts w:eastAsia="Cambria Math"/>
          <w:i/>
          <w:iCs/>
          <w:sz w:val="24"/>
          <w:szCs w:val="24"/>
        </w:rPr>
        <w:t xml:space="preserve">F | e) = </w:t>
      </w:r>
      <w:proofErr w:type="gramStart"/>
      <w:r w:rsidRPr="00C62D4F">
        <w:rPr>
          <w:rFonts w:eastAsia="Cambria Math"/>
          <w:i/>
          <w:iCs/>
          <w:sz w:val="24"/>
          <w:szCs w:val="24"/>
        </w:rPr>
        <w:t>P(</w:t>
      </w:r>
      <w:proofErr w:type="gramEnd"/>
      <w:r w:rsidRPr="00C62D4F">
        <w:rPr>
          <w:rFonts w:eastAsia="Cambria Math"/>
          <w:i/>
          <w:iCs/>
          <w:sz w:val="24"/>
          <w:szCs w:val="24"/>
        </w:rPr>
        <w:t xml:space="preserve">F, e) / </w:t>
      </w:r>
      <w:proofErr w:type="spellStart"/>
      <w:r w:rsidRPr="00C62D4F">
        <w:rPr>
          <w:rFonts w:eastAsia="Cambria Math"/>
          <w:i/>
          <w:iCs/>
          <w:sz w:val="24"/>
          <w:szCs w:val="24"/>
        </w:rPr>
        <w:t>Σ</w:t>
      </w:r>
      <w:r w:rsidRPr="00C62D4F">
        <w:rPr>
          <w:rFonts w:eastAsia="Cambria Math"/>
          <w:i/>
          <w:iCs/>
          <w:sz w:val="24"/>
          <w:szCs w:val="24"/>
          <w:vertAlign w:val="subscript"/>
        </w:rPr>
        <w:t>f</w:t>
      </w:r>
      <w:proofErr w:type="spellEnd"/>
      <w:r w:rsidRPr="00C62D4F">
        <w:rPr>
          <w:rFonts w:eastAsia="Cambria Math"/>
          <w:i/>
          <w:iCs/>
          <w:sz w:val="24"/>
          <w:szCs w:val="24"/>
        </w:rPr>
        <w:t xml:space="preserve"> </w:t>
      </w:r>
      <w:proofErr w:type="gramStart"/>
      <w:r w:rsidRPr="00C62D4F">
        <w:rPr>
          <w:rFonts w:eastAsia="Cambria Math"/>
          <w:i/>
          <w:iCs/>
          <w:sz w:val="24"/>
          <w:szCs w:val="24"/>
        </w:rPr>
        <w:t>P(</w:t>
      </w:r>
      <w:proofErr w:type="gramEnd"/>
      <w:r w:rsidRPr="00C62D4F">
        <w:rPr>
          <w:rFonts w:eastAsia="Cambria Math"/>
          <w:i/>
          <w:iCs/>
          <w:sz w:val="24"/>
          <w:szCs w:val="24"/>
        </w:rPr>
        <w:t>f, e</w:t>
      </w:r>
      <w:proofErr w:type="gramStart"/>
      <w:r w:rsidRPr="00C62D4F">
        <w:rPr>
          <w:rFonts w:eastAsia="Cambria Math"/>
          <w:i/>
          <w:iCs/>
          <w:sz w:val="24"/>
          <w:szCs w:val="24"/>
        </w:rPr>
        <w:t>),   P(</w:t>
      </w:r>
      <w:proofErr w:type="gramEnd"/>
      <w:r w:rsidRPr="00C62D4F">
        <w:rPr>
          <w:rFonts w:eastAsia="Cambria Math"/>
          <w:i/>
          <w:iCs/>
          <w:sz w:val="24"/>
          <w:szCs w:val="24"/>
        </w:rPr>
        <w:t xml:space="preserve">F, L, D, A, U) = </w:t>
      </w:r>
      <w:proofErr w:type="gramStart"/>
      <w:r w:rsidRPr="00C62D4F">
        <w:rPr>
          <w:rFonts w:eastAsia="Cambria Math"/>
          <w:i/>
          <w:iCs/>
          <w:sz w:val="24"/>
          <w:szCs w:val="24"/>
        </w:rPr>
        <w:t>P(</w:t>
      </w:r>
      <w:proofErr w:type="gramEnd"/>
      <w:r w:rsidRPr="00C62D4F">
        <w:rPr>
          <w:rFonts w:eastAsia="Cambria Math"/>
          <w:i/>
          <w:iCs/>
          <w:sz w:val="24"/>
          <w:szCs w:val="24"/>
        </w:rPr>
        <w:t>F | L, D, A, U) P(L) P(D) P(A) P(U)</w:t>
      </w:r>
      <w:r w:rsidRPr="00C62D4F">
        <w:rPr>
          <w:sz w:val="24"/>
          <w:szCs w:val="24"/>
        </w:rPr>
        <w:tab/>
        <w:t>(9)</w:t>
      </w:r>
    </w:p>
    <w:p w14:paraId="0509EE2D" w14:textId="77777777" w:rsidR="00FE76DB" w:rsidRPr="00C62D4F" w:rsidRDefault="00000000">
      <w:pPr>
        <w:spacing w:after="100" w:line="252" w:lineRule="auto"/>
        <w:jc w:val="both"/>
        <w:rPr>
          <w:sz w:val="24"/>
          <w:szCs w:val="24"/>
        </w:rPr>
      </w:pPr>
      <w:r w:rsidRPr="00C62D4F">
        <w:rPr>
          <w:b/>
          <w:bCs/>
          <w:sz w:val="24"/>
          <w:szCs w:val="24"/>
        </w:rPr>
        <w:t>Hidden Markov model.</w:t>
      </w:r>
      <w:r w:rsidRPr="00C62D4F">
        <w:rPr>
          <w:sz w:val="24"/>
          <w:szCs w:val="24"/>
        </w:rPr>
        <w:t xml:space="preserve"> Hidden states S = {SAFE, SUSPICIOUS, COMPROMISED} emit six observations (normal login, small purchase, large purchase, new device, new location, failed login). Parameters (π, A, B) are first estimated by supervised counting with Laplace smoothing, anchoring state semantics, then refined by Baum–Welch; the variant that decodes held-out sequences more accurately is kept. Viterbi decoding gives the state path, forward–backward gives posteriors </w:t>
      </w:r>
      <w:proofErr w:type="spellStart"/>
      <w:r w:rsidRPr="00C62D4F">
        <w:rPr>
          <w:sz w:val="24"/>
          <w:szCs w:val="24"/>
        </w:rPr>
        <w:t>γ</w:t>
      </w:r>
      <w:r w:rsidRPr="00C62D4F">
        <w:rPr>
          <w:sz w:val="24"/>
          <w:szCs w:val="24"/>
          <w:vertAlign w:val="subscript"/>
        </w:rPr>
        <w:t>t</w:t>
      </w:r>
      <w:proofErr w:type="spellEnd"/>
      <w:r w:rsidRPr="00C62D4F">
        <w:rPr>
          <w:sz w:val="24"/>
          <w:szCs w:val="24"/>
        </w:rPr>
        <w:t>, and the takeover risk r averages the last three posteriors:</w:t>
      </w:r>
    </w:p>
    <w:p w14:paraId="6902DBC2" w14:textId="77777777" w:rsidR="00FE76DB" w:rsidRPr="00C62D4F" w:rsidRDefault="00000000">
      <w:pPr>
        <w:tabs>
          <w:tab w:val="center" w:pos="4819"/>
          <w:tab w:val="right" w:pos="9638"/>
        </w:tabs>
        <w:spacing w:before="40" w:after="80"/>
        <w:rPr>
          <w:sz w:val="24"/>
          <w:szCs w:val="24"/>
        </w:rPr>
      </w:pPr>
      <w:r w:rsidRPr="00C62D4F">
        <w:rPr>
          <w:sz w:val="24"/>
          <w:szCs w:val="24"/>
        </w:rPr>
        <w:tab/>
      </w:r>
      <w:proofErr w:type="spellStart"/>
      <w:r w:rsidRPr="00C62D4F">
        <w:rPr>
          <w:rFonts w:eastAsia="Cambria Math"/>
          <w:i/>
          <w:iCs/>
          <w:sz w:val="24"/>
          <w:szCs w:val="24"/>
        </w:rPr>
        <w:t>δ</w:t>
      </w:r>
      <w:r w:rsidRPr="00C62D4F">
        <w:rPr>
          <w:rFonts w:eastAsia="Cambria Math"/>
          <w:i/>
          <w:iCs/>
          <w:sz w:val="24"/>
          <w:szCs w:val="24"/>
          <w:vertAlign w:val="subscript"/>
        </w:rPr>
        <w:t>t</w:t>
      </w:r>
      <w:proofErr w:type="spellEnd"/>
      <w:r w:rsidRPr="00C62D4F">
        <w:rPr>
          <w:rFonts w:eastAsia="Cambria Math"/>
          <w:i/>
          <w:iCs/>
          <w:sz w:val="24"/>
          <w:szCs w:val="24"/>
        </w:rPr>
        <w:t>(j) = max</w:t>
      </w:r>
      <w:r w:rsidRPr="00C62D4F">
        <w:rPr>
          <w:rFonts w:eastAsia="Cambria Math"/>
          <w:i/>
          <w:iCs/>
          <w:sz w:val="24"/>
          <w:szCs w:val="24"/>
          <w:vertAlign w:val="subscript"/>
        </w:rPr>
        <w:t>i</w:t>
      </w:r>
      <w:r w:rsidRPr="00C62D4F">
        <w:rPr>
          <w:rFonts w:eastAsia="Cambria Math"/>
          <w:i/>
          <w:iCs/>
          <w:sz w:val="24"/>
          <w:szCs w:val="24"/>
        </w:rPr>
        <w:t xml:space="preserve"> δ</w:t>
      </w:r>
      <w:r w:rsidRPr="00C62D4F">
        <w:rPr>
          <w:rFonts w:eastAsia="Cambria Math"/>
          <w:i/>
          <w:iCs/>
          <w:sz w:val="24"/>
          <w:szCs w:val="24"/>
          <w:vertAlign w:val="subscript"/>
        </w:rPr>
        <w:t>t−1</w:t>
      </w:r>
      <w:r w:rsidRPr="00C62D4F">
        <w:rPr>
          <w:rFonts w:eastAsia="Cambria Math"/>
          <w:i/>
          <w:iCs/>
          <w:sz w:val="24"/>
          <w:szCs w:val="24"/>
        </w:rPr>
        <w:t>(</w:t>
      </w:r>
      <w:proofErr w:type="spellStart"/>
      <w:r w:rsidRPr="00C62D4F">
        <w:rPr>
          <w:rFonts w:eastAsia="Cambria Math"/>
          <w:i/>
          <w:iCs/>
          <w:sz w:val="24"/>
          <w:szCs w:val="24"/>
        </w:rPr>
        <w:t>i</w:t>
      </w:r>
      <w:proofErr w:type="spellEnd"/>
      <w:r w:rsidRPr="00C62D4F">
        <w:rPr>
          <w:rFonts w:eastAsia="Cambria Math"/>
          <w:i/>
          <w:iCs/>
          <w:sz w:val="24"/>
          <w:szCs w:val="24"/>
        </w:rPr>
        <w:t xml:space="preserve">) </w:t>
      </w:r>
      <w:proofErr w:type="spellStart"/>
      <w:r w:rsidRPr="00C62D4F">
        <w:rPr>
          <w:rFonts w:eastAsia="Cambria Math"/>
          <w:i/>
          <w:iCs/>
          <w:sz w:val="24"/>
          <w:szCs w:val="24"/>
        </w:rPr>
        <w:t>a</w:t>
      </w:r>
      <w:r w:rsidRPr="00C62D4F">
        <w:rPr>
          <w:rFonts w:eastAsia="Cambria Math"/>
          <w:i/>
          <w:iCs/>
          <w:sz w:val="24"/>
          <w:szCs w:val="24"/>
          <w:vertAlign w:val="subscript"/>
        </w:rPr>
        <w:t>ij</w:t>
      </w:r>
      <w:proofErr w:type="spellEnd"/>
      <w:r w:rsidRPr="00C62D4F">
        <w:rPr>
          <w:rFonts w:eastAsia="Cambria Math"/>
          <w:i/>
          <w:iCs/>
          <w:sz w:val="24"/>
          <w:szCs w:val="24"/>
        </w:rPr>
        <w:t xml:space="preserve"> </w:t>
      </w:r>
      <w:proofErr w:type="spellStart"/>
      <w:r w:rsidRPr="00C62D4F">
        <w:rPr>
          <w:rFonts w:eastAsia="Cambria Math"/>
          <w:i/>
          <w:iCs/>
          <w:sz w:val="24"/>
          <w:szCs w:val="24"/>
        </w:rPr>
        <w:t>b</w:t>
      </w:r>
      <w:r w:rsidRPr="00C62D4F">
        <w:rPr>
          <w:rFonts w:eastAsia="Cambria Math"/>
          <w:i/>
          <w:iCs/>
          <w:sz w:val="24"/>
          <w:szCs w:val="24"/>
          <w:vertAlign w:val="subscript"/>
        </w:rPr>
        <w:t>j</w:t>
      </w:r>
      <w:proofErr w:type="spellEnd"/>
      <w:r w:rsidRPr="00C62D4F">
        <w:rPr>
          <w:rFonts w:eastAsia="Cambria Math"/>
          <w:i/>
          <w:iCs/>
          <w:sz w:val="24"/>
          <w:szCs w:val="24"/>
        </w:rPr>
        <w:t>(</w:t>
      </w:r>
      <w:proofErr w:type="spellStart"/>
      <w:r w:rsidRPr="00C62D4F">
        <w:rPr>
          <w:rFonts w:eastAsia="Cambria Math"/>
          <w:i/>
          <w:iCs/>
          <w:sz w:val="24"/>
          <w:szCs w:val="24"/>
        </w:rPr>
        <w:t>o</w:t>
      </w:r>
      <w:r w:rsidRPr="00C62D4F">
        <w:rPr>
          <w:rFonts w:eastAsia="Cambria Math"/>
          <w:i/>
          <w:iCs/>
          <w:sz w:val="24"/>
          <w:szCs w:val="24"/>
          <w:vertAlign w:val="subscript"/>
        </w:rPr>
        <w:t>t</w:t>
      </w:r>
      <w:proofErr w:type="spellEnd"/>
      <w:r w:rsidRPr="00C62D4F">
        <w:rPr>
          <w:rFonts w:eastAsia="Cambria Math"/>
          <w:i/>
          <w:iCs/>
          <w:sz w:val="24"/>
          <w:szCs w:val="24"/>
        </w:rPr>
        <w:t>)</w:t>
      </w:r>
      <w:r w:rsidRPr="00C62D4F">
        <w:rPr>
          <w:sz w:val="24"/>
          <w:szCs w:val="24"/>
        </w:rPr>
        <w:tab/>
        <w:t>(10)</w:t>
      </w:r>
    </w:p>
    <w:p w14:paraId="2DB59026" w14:textId="77777777" w:rsidR="00FE76DB" w:rsidRPr="00C62D4F" w:rsidRDefault="00000000">
      <w:pPr>
        <w:tabs>
          <w:tab w:val="center" w:pos="4819"/>
          <w:tab w:val="right" w:pos="9638"/>
        </w:tabs>
        <w:spacing w:before="40" w:after="80"/>
        <w:rPr>
          <w:sz w:val="24"/>
          <w:szCs w:val="24"/>
        </w:rPr>
      </w:pPr>
      <w:r w:rsidRPr="00C62D4F">
        <w:rPr>
          <w:sz w:val="24"/>
          <w:szCs w:val="24"/>
        </w:rPr>
        <w:tab/>
      </w:r>
      <w:r w:rsidRPr="00C62D4F">
        <w:rPr>
          <w:rFonts w:eastAsia="Cambria Math"/>
          <w:i/>
          <w:iCs/>
          <w:sz w:val="24"/>
          <w:szCs w:val="24"/>
        </w:rPr>
        <w:t xml:space="preserve">r = </w:t>
      </w:r>
      <w:proofErr w:type="gramStart"/>
      <w:r w:rsidRPr="00C62D4F">
        <w:rPr>
          <w:rFonts w:eastAsia="Cambria Math"/>
          <w:i/>
          <w:iCs/>
          <w:sz w:val="24"/>
          <w:szCs w:val="24"/>
        </w:rPr>
        <w:t>max( (</w:t>
      </w:r>
      <w:proofErr w:type="gramEnd"/>
      <w:r w:rsidRPr="00C62D4F">
        <w:rPr>
          <w:rFonts w:eastAsia="Cambria Math"/>
          <w:i/>
          <w:iCs/>
          <w:sz w:val="24"/>
          <w:szCs w:val="24"/>
        </w:rPr>
        <w:t xml:space="preserve">1/3) </w:t>
      </w:r>
      <w:proofErr w:type="spellStart"/>
      <w:r w:rsidRPr="00C62D4F">
        <w:rPr>
          <w:rFonts w:eastAsia="Cambria Math"/>
          <w:i/>
          <w:iCs/>
          <w:sz w:val="24"/>
          <w:szCs w:val="24"/>
        </w:rPr>
        <w:t>Σ</w:t>
      </w:r>
      <w:r w:rsidRPr="00C62D4F">
        <w:rPr>
          <w:rFonts w:eastAsia="Cambria Math"/>
          <w:i/>
          <w:iCs/>
          <w:sz w:val="24"/>
          <w:szCs w:val="24"/>
          <w:vertAlign w:val="subscript"/>
        </w:rPr>
        <w:t>t</w:t>
      </w:r>
      <w:proofErr w:type="spellEnd"/>
      <w:r w:rsidRPr="00C62D4F">
        <w:rPr>
          <w:rFonts w:eastAsia="Cambria Math"/>
          <w:i/>
          <w:iCs/>
          <w:sz w:val="24"/>
          <w:szCs w:val="24"/>
          <w:vertAlign w:val="subscript"/>
        </w:rPr>
        <w:t>=T−2</w:t>
      </w:r>
      <w:r w:rsidRPr="00C62D4F">
        <w:rPr>
          <w:rFonts w:eastAsia="Cambria Math"/>
          <w:i/>
          <w:iCs/>
          <w:sz w:val="24"/>
          <w:szCs w:val="24"/>
          <w:vertAlign w:val="superscript"/>
        </w:rPr>
        <w:t>T</w:t>
      </w:r>
      <w:r w:rsidRPr="00C62D4F">
        <w:rPr>
          <w:rFonts w:eastAsia="Cambria Math"/>
          <w:i/>
          <w:iCs/>
          <w:sz w:val="24"/>
          <w:szCs w:val="24"/>
        </w:rPr>
        <w:t xml:space="preserve"> </w:t>
      </w:r>
      <w:proofErr w:type="spellStart"/>
      <w:r w:rsidRPr="00C62D4F">
        <w:rPr>
          <w:rFonts w:eastAsia="Cambria Math"/>
          <w:i/>
          <w:iCs/>
          <w:sz w:val="24"/>
          <w:szCs w:val="24"/>
        </w:rPr>
        <w:t>γ</w:t>
      </w:r>
      <w:r w:rsidRPr="00C62D4F">
        <w:rPr>
          <w:rFonts w:eastAsia="Cambria Math"/>
          <w:i/>
          <w:iCs/>
          <w:sz w:val="24"/>
          <w:szCs w:val="24"/>
          <w:vertAlign w:val="subscript"/>
        </w:rPr>
        <w:t>t</w:t>
      </w:r>
      <w:proofErr w:type="spellEnd"/>
      <w:r w:rsidRPr="00C62D4F">
        <w:rPr>
          <w:rFonts w:eastAsia="Cambria Math"/>
          <w:i/>
          <w:iCs/>
          <w:sz w:val="24"/>
          <w:szCs w:val="24"/>
        </w:rPr>
        <w:t>(COMP</w:t>
      </w:r>
      <w:proofErr w:type="gramStart"/>
      <w:r w:rsidRPr="00C62D4F">
        <w:rPr>
          <w:rFonts w:eastAsia="Cambria Math"/>
          <w:i/>
          <w:iCs/>
          <w:sz w:val="24"/>
          <w:szCs w:val="24"/>
        </w:rPr>
        <w:t xml:space="preserve">),  </w:t>
      </w:r>
      <w:proofErr w:type="spellStart"/>
      <w:r w:rsidRPr="00C62D4F">
        <w:rPr>
          <w:rFonts w:eastAsia="Cambria Math"/>
          <w:i/>
          <w:iCs/>
          <w:sz w:val="24"/>
          <w:szCs w:val="24"/>
        </w:rPr>
        <w:t>γ</w:t>
      </w:r>
      <w:proofErr w:type="gramEnd"/>
      <w:r w:rsidRPr="00C62D4F">
        <w:rPr>
          <w:rFonts w:eastAsia="Cambria Math"/>
          <w:i/>
          <w:iCs/>
          <w:sz w:val="24"/>
          <w:szCs w:val="24"/>
          <w:vertAlign w:val="subscript"/>
        </w:rPr>
        <w:t>T</w:t>
      </w:r>
      <w:proofErr w:type="spellEnd"/>
      <w:r w:rsidRPr="00C62D4F">
        <w:rPr>
          <w:rFonts w:eastAsia="Cambria Math"/>
          <w:i/>
          <w:iCs/>
          <w:sz w:val="24"/>
          <w:szCs w:val="24"/>
        </w:rPr>
        <w:t>(COMP</w:t>
      </w:r>
      <w:proofErr w:type="gramStart"/>
      <w:r w:rsidRPr="00C62D4F">
        <w:rPr>
          <w:rFonts w:eastAsia="Cambria Math"/>
          <w:i/>
          <w:iCs/>
          <w:sz w:val="24"/>
          <w:szCs w:val="24"/>
        </w:rPr>
        <w:t>) )</w:t>
      </w:r>
      <w:proofErr w:type="gramEnd"/>
      <w:r w:rsidRPr="00C62D4F">
        <w:rPr>
          <w:sz w:val="24"/>
          <w:szCs w:val="24"/>
        </w:rPr>
        <w:tab/>
        <w:t>(11)</w:t>
      </w:r>
    </w:p>
    <w:p w14:paraId="2967C026" w14:textId="77777777" w:rsidR="00FE76DB" w:rsidRPr="00C62D4F" w:rsidRDefault="00000000">
      <w:pPr>
        <w:pStyle w:val="Heading2"/>
        <w:rPr>
          <w:color w:val="auto"/>
          <w:sz w:val="24"/>
          <w:szCs w:val="24"/>
        </w:rPr>
      </w:pPr>
      <w:r w:rsidRPr="00C62D4F">
        <w:rPr>
          <w:color w:val="auto"/>
          <w:sz w:val="24"/>
          <w:szCs w:val="24"/>
        </w:rPr>
        <w:t>3.4 Hyperparameter search strategy</w:t>
      </w:r>
    </w:p>
    <w:p w14:paraId="0C432A14" w14:textId="77777777" w:rsidR="00FE76DB" w:rsidRPr="00C62D4F" w:rsidRDefault="00000000">
      <w:pPr>
        <w:spacing w:after="100" w:line="252" w:lineRule="auto"/>
        <w:jc w:val="both"/>
        <w:rPr>
          <w:sz w:val="24"/>
          <w:szCs w:val="24"/>
        </w:rPr>
      </w:pPr>
      <w:r w:rsidRPr="00C62D4F">
        <w:rPr>
          <w:sz w:val="24"/>
          <w:szCs w:val="24"/>
        </w:rPr>
        <w:t xml:space="preserve">All searches optimise average precision (PR-AUC) rather than accuracy and use stratified folds so every fold contains fraud. Exhaustive </w:t>
      </w:r>
      <w:proofErr w:type="spellStart"/>
      <w:r w:rsidRPr="00C62D4F">
        <w:rPr>
          <w:sz w:val="24"/>
          <w:szCs w:val="24"/>
        </w:rPr>
        <w:t>GridSearchCV</w:t>
      </w:r>
      <w:proofErr w:type="spellEnd"/>
      <w:r w:rsidRPr="00C62D4F">
        <w:rPr>
          <w:sz w:val="24"/>
          <w:szCs w:val="24"/>
        </w:rPr>
        <w:t xml:space="preserve"> is used for small, low-dimensional spaces (logistic regression, SVM); </w:t>
      </w:r>
      <w:proofErr w:type="spellStart"/>
      <w:r w:rsidRPr="00C62D4F">
        <w:rPr>
          <w:sz w:val="24"/>
          <w:szCs w:val="24"/>
        </w:rPr>
        <w:t>RandomizedSearchCV</w:t>
      </w:r>
      <w:proofErr w:type="spellEnd"/>
      <w:r w:rsidRPr="00C62D4F">
        <w:rPr>
          <w:sz w:val="24"/>
          <w:szCs w:val="24"/>
        </w:rPr>
        <w:t xml:space="preserve"> [18] samples 12 configurations from the six-dimensional </w:t>
      </w:r>
      <w:proofErr w:type="spellStart"/>
      <w:r w:rsidRPr="00C62D4F">
        <w:rPr>
          <w:sz w:val="24"/>
          <w:szCs w:val="24"/>
        </w:rPr>
        <w:t>XGBoost</w:t>
      </w:r>
      <w:proofErr w:type="spellEnd"/>
      <w:r w:rsidRPr="00C62D4F">
        <w:rPr>
          <w:sz w:val="24"/>
          <w:szCs w:val="24"/>
        </w:rPr>
        <w:t xml:space="preserve"> space, which is far cheaper than its 1,296-point grid. Because RBF-SVM training is super-linear, its grid search runs on a stratified 4,000-sample subset. Table II summarises the search outcomes; the near-perfect CV scores reflect the </w:t>
      </w:r>
      <w:r w:rsidRPr="00C62D4F">
        <w:rPr>
          <w:i/>
          <w:iCs/>
          <w:sz w:val="24"/>
          <w:szCs w:val="24"/>
        </w:rPr>
        <w:t>balanced</w:t>
      </w:r>
      <w:r w:rsidRPr="00C62D4F">
        <w:rPr>
          <w:sz w:val="24"/>
          <w:szCs w:val="24"/>
        </w:rPr>
        <w:t xml:space="preserve"> resampled folds and are not comparable to test-set PR-AUC.</w:t>
      </w:r>
    </w:p>
    <w:p w14:paraId="07B2048E" w14:textId="77777777" w:rsidR="00FE76DB" w:rsidRPr="00C62D4F" w:rsidRDefault="00000000">
      <w:pPr>
        <w:keepNext/>
        <w:spacing w:before="120" w:after="60"/>
        <w:jc w:val="center"/>
        <w:rPr>
          <w:sz w:val="24"/>
          <w:szCs w:val="24"/>
        </w:rPr>
      </w:pPr>
      <w:r w:rsidRPr="00C62D4F">
        <w:rPr>
          <w:b/>
          <w:bCs/>
          <w:sz w:val="24"/>
          <w:szCs w:val="24"/>
        </w:rPr>
        <w:t xml:space="preserve">TABLE </w:t>
      </w:r>
      <w:proofErr w:type="gramStart"/>
      <w:r w:rsidRPr="00C62D4F">
        <w:rPr>
          <w:b/>
          <w:bCs/>
          <w:sz w:val="24"/>
          <w:szCs w:val="24"/>
        </w:rPr>
        <w:t>II</w:t>
      </w:r>
      <w:r w:rsidRPr="00C62D4F">
        <w:rPr>
          <w:sz w:val="24"/>
          <w:szCs w:val="24"/>
        </w:rPr>
        <w:t xml:space="preserve">  Hyperparameter</w:t>
      </w:r>
      <w:proofErr w:type="gramEnd"/>
      <w:r w:rsidRPr="00C62D4F">
        <w:rPr>
          <w:sz w:val="24"/>
          <w:szCs w:val="24"/>
        </w:rPr>
        <w:t xml:space="preserve"> search configuration and selected parameters</w:t>
      </w:r>
    </w:p>
    <w:tbl>
      <w:tblPr>
        <w:tblStyle w:val="TableGrid"/>
        <w:tblW w:w="9638" w:type="dxa"/>
        <w:tblLook w:val="04A0" w:firstRow="1" w:lastRow="0" w:firstColumn="1" w:lastColumn="0" w:noHBand="0" w:noVBand="1"/>
      </w:tblPr>
      <w:tblGrid>
        <w:gridCol w:w="1430"/>
        <w:gridCol w:w="1430"/>
        <w:gridCol w:w="1151"/>
        <w:gridCol w:w="1377"/>
        <w:gridCol w:w="3290"/>
        <w:gridCol w:w="960"/>
      </w:tblGrid>
      <w:tr w:rsidR="00FE76DB" w:rsidRPr="00C62D4F" w14:paraId="1447BA0C" w14:textId="77777777" w:rsidTr="00C62D4F">
        <w:tc>
          <w:tcPr>
            <w:tcW w:w="1500" w:type="dxa"/>
          </w:tcPr>
          <w:p w14:paraId="53657368" w14:textId="77777777" w:rsidR="00FE76DB" w:rsidRPr="00C62D4F" w:rsidRDefault="00000000">
            <w:pPr>
              <w:keepNext/>
              <w:keepLines/>
              <w:jc w:val="center"/>
              <w:rPr>
                <w:sz w:val="24"/>
                <w:szCs w:val="24"/>
              </w:rPr>
            </w:pPr>
            <w:r w:rsidRPr="00C62D4F">
              <w:rPr>
                <w:b/>
                <w:bCs/>
                <w:sz w:val="24"/>
                <w:szCs w:val="24"/>
              </w:rPr>
              <w:t>Model</w:t>
            </w:r>
          </w:p>
        </w:tc>
        <w:tc>
          <w:tcPr>
            <w:tcW w:w="1050" w:type="dxa"/>
          </w:tcPr>
          <w:p w14:paraId="760942FB" w14:textId="77777777" w:rsidR="00FE76DB" w:rsidRPr="00C62D4F" w:rsidRDefault="00000000">
            <w:pPr>
              <w:keepNext/>
              <w:keepLines/>
              <w:jc w:val="center"/>
              <w:rPr>
                <w:sz w:val="24"/>
                <w:szCs w:val="24"/>
              </w:rPr>
            </w:pPr>
            <w:r w:rsidRPr="00C62D4F">
              <w:rPr>
                <w:b/>
                <w:bCs/>
                <w:sz w:val="24"/>
                <w:szCs w:val="24"/>
              </w:rPr>
              <w:t>Search</w:t>
            </w:r>
          </w:p>
        </w:tc>
        <w:tc>
          <w:tcPr>
            <w:tcW w:w="1350" w:type="dxa"/>
          </w:tcPr>
          <w:p w14:paraId="5C5B8E18" w14:textId="77777777" w:rsidR="00FE76DB" w:rsidRPr="00C62D4F" w:rsidRDefault="00000000">
            <w:pPr>
              <w:keepNext/>
              <w:keepLines/>
              <w:jc w:val="center"/>
              <w:rPr>
                <w:sz w:val="24"/>
                <w:szCs w:val="24"/>
              </w:rPr>
            </w:pPr>
            <w:r w:rsidRPr="00C62D4F">
              <w:rPr>
                <w:b/>
                <w:bCs/>
                <w:sz w:val="24"/>
                <w:szCs w:val="24"/>
              </w:rPr>
              <w:t>CV</w:t>
            </w:r>
          </w:p>
        </w:tc>
        <w:tc>
          <w:tcPr>
            <w:tcW w:w="1000" w:type="dxa"/>
          </w:tcPr>
          <w:p w14:paraId="3F6712C0" w14:textId="77777777" w:rsidR="00FE76DB" w:rsidRPr="00C62D4F" w:rsidRDefault="00000000">
            <w:pPr>
              <w:keepNext/>
              <w:keepLines/>
              <w:jc w:val="center"/>
              <w:rPr>
                <w:sz w:val="24"/>
                <w:szCs w:val="24"/>
              </w:rPr>
            </w:pPr>
            <w:r w:rsidRPr="00C62D4F">
              <w:rPr>
                <w:b/>
                <w:bCs/>
                <w:sz w:val="24"/>
                <w:szCs w:val="24"/>
              </w:rPr>
              <w:t>Candidates</w:t>
            </w:r>
          </w:p>
        </w:tc>
        <w:tc>
          <w:tcPr>
            <w:tcW w:w="3738" w:type="dxa"/>
          </w:tcPr>
          <w:p w14:paraId="70471608" w14:textId="77777777" w:rsidR="00FE76DB" w:rsidRPr="00C62D4F" w:rsidRDefault="00000000">
            <w:pPr>
              <w:keepNext/>
              <w:keepLines/>
              <w:jc w:val="center"/>
              <w:rPr>
                <w:sz w:val="24"/>
                <w:szCs w:val="24"/>
              </w:rPr>
            </w:pPr>
            <w:r w:rsidRPr="00C62D4F">
              <w:rPr>
                <w:b/>
                <w:bCs/>
                <w:sz w:val="24"/>
                <w:szCs w:val="24"/>
              </w:rPr>
              <w:t>Best parameters</w:t>
            </w:r>
          </w:p>
        </w:tc>
        <w:tc>
          <w:tcPr>
            <w:tcW w:w="1000" w:type="dxa"/>
          </w:tcPr>
          <w:p w14:paraId="72251947" w14:textId="77777777" w:rsidR="00FE76DB" w:rsidRPr="00C62D4F" w:rsidRDefault="00000000">
            <w:pPr>
              <w:keepNext/>
              <w:keepLines/>
              <w:jc w:val="center"/>
              <w:rPr>
                <w:sz w:val="24"/>
                <w:szCs w:val="24"/>
              </w:rPr>
            </w:pPr>
            <w:r w:rsidRPr="00C62D4F">
              <w:rPr>
                <w:b/>
                <w:bCs/>
                <w:sz w:val="24"/>
                <w:szCs w:val="24"/>
              </w:rPr>
              <w:t>CV PR-AUC</w:t>
            </w:r>
          </w:p>
        </w:tc>
      </w:tr>
      <w:tr w:rsidR="00FE76DB" w:rsidRPr="00C62D4F" w14:paraId="125C2047" w14:textId="77777777" w:rsidTr="00C62D4F">
        <w:tc>
          <w:tcPr>
            <w:tcW w:w="1500" w:type="dxa"/>
          </w:tcPr>
          <w:p w14:paraId="1EB91E93" w14:textId="77777777" w:rsidR="00FE76DB" w:rsidRPr="00C62D4F" w:rsidRDefault="00000000">
            <w:pPr>
              <w:keepNext/>
              <w:keepLines/>
              <w:rPr>
                <w:sz w:val="24"/>
                <w:szCs w:val="24"/>
              </w:rPr>
            </w:pPr>
            <w:r w:rsidRPr="00C62D4F">
              <w:rPr>
                <w:sz w:val="24"/>
                <w:szCs w:val="24"/>
              </w:rPr>
              <w:t>Logistic Regression</w:t>
            </w:r>
          </w:p>
        </w:tc>
        <w:tc>
          <w:tcPr>
            <w:tcW w:w="1050" w:type="dxa"/>
          </w:tcPr>
          <w:p w14:paraId="3ED6BA6E" w14:textId="77777777" w:rsidR="00FE76DB" w:rsidRPr="00C62D4F" w:rsidRDefault="00000000">
            <w:pPr>
              <w:keepNext/>
              <w:keepLines/>
              <w:jc w:val="center"/>
              <w:rPr>
                <w:sz w:val="24"/>
                <w:szCs w:val="24"/>
              </w:rPr>
            </w:pPr>
            <w:r w:rsidRPr="00C62D4F">
              <w:rPr>
                <w:sz w:val="24"/>
                <w:szCs w:val="24"/>
              </w:rPr>
              <w:t>Grid</w:t>
            </w:r>
          </w:p>
        </w:tc>
        <w:tc>
          <w:tcPr>
            <w:tcW w:w="1350" w:type="dxa"/>
          </w:tcPr>
          <w:p w14:paraId="4EBADD4F" w14:textId="77777777" w:rsidR="00FE76DB" w:rsidRPr="00C62D4F" w:rsidRDefault="00000000">
            <w:pPr>
              <w:keepNext/>
              <w:keepLines/>
              <w:jc w:val="center"/>
              <w:rPr>
                <w:sz w:val="24"/>
                <w:szCs w:val="24"/>
              </w:rPr>
            </w:pPr>
            <w:r w:rsidRPr="00C62D4F">
              <w:rPr>
                <w:sz w:val="24"/>
                <w:szCs w:val="24"/>
              </w:rPr>
              <w:t>Strat. 5-fold</w:t>
            </w:r>
          </w:p>
        </w:tc>
        <w:tc>
          <w:tcPr>
            <w:tcW w:w="1000" w:type="dxa"/>
          </w:tcPr>
          <w:p w14:paraId="71C9073F" w14:textId="77777777" w:rsidR="00FE76DB" w:rsidRPr="00C62D4F" w:rsidRDefault="00000000">
            <w:pPr>
              <w:keepNext/>
              <w:keepLines/>
              <w:jc w:val="center"/>
              <w:rPr>
                <w:sz w:val="24"/>
                <w:szCs w:val="24"/>
              </w:rPr>
            </w:pPr>
            <w:r w:rsidRPr="00C62D4F">
              <w:rPr>
                <w:sz w:val="24"/>
                <w:szCs w:val="24"/>
              </w:rPr>
              <w:t>10</w:t>
            </w:r>
          </w:p>
        </w:tc>
        <w:tc>
          <w:tcPr>
            <w:tcW w:w="3738" w:type="dxa"/>
          </w:tcPr>
          <w:p w14:paraId="4827FD23" w14:textId="77777777" w:rsidR="00FE76DB" w:rsidRPr="00C62D4F" w:rsidRDefault="00000000">
            <w:pPr>
              <w:keepNext/>
              <w:keepLines/>
              <w:jc w:val="center"/>
              <w:rPr>
                <w:sz w:val="24"/>
                <w:szCs w:val="24"/>
              </w:rPr>
            </w:pPr>
            <w:r w:rsidRPr="00C62D4F">
              <w:rPr>
                <w:sz w:val="24"/>
                <w:szCs w:val="24"/>
              </w:rPr>
              <w:t>C=10, penalty=l2</w:t>
            </w:r>
          </w:p>
        </w:tc>
        <w:tc>
          <w:tcPr>
            <w:tcW w:w="1000" w:type="dxa"/>
          </w:tcPr>
          <w:p w14:paraId="41270E4B" w14:textId="77777777" w:rsidR="00FE76DB" w:rsidRPr="00C62D4F" w:rsidRDefault="00000000">
            <w:pPr>
              <w:keepNext/>
              <w:keepLines/>
              <w:jc w:val="center"/>
              <w:rPr>
                <w:sz w:val="24"/>
                <w:szCs w:val="24"/>
              </w:rPr>
            </w:pPr>
            <w:r w:rsidRPr="00C62D4F">
              <w:rPr>
                <w:sz w:val="24"/>
                <w:szCs w:val="24"/>
              </w:rPr>
              <w:t>0.9851</w:t>
            </w:r>
          </w:p>
        </w:tc>
      </w:tr>
      <w:tr w:rsidR="00FE76DB" w:rsidRPr="00C62D4F" w14:paraId="4832D719" w14:textId="77777777" w:rsidTr="00C62D4F">
        <w:tc>
          <w:tcPr>
            <w:tcW w:w="1500" w:type="dxa"/>
          </w:tcPr>
          <w:p w14:paraId="734EECC7" w14:textId="77777777" w:rsidR="00FE76DB" w:rsidRPr="00C62D4F" w:rsidRDefault="00000000">
            <w:pPr>
              <w:keepNext/>
              <w:keepLines/>
              <w:rPr>
                <w:sz w:val="24"/>
                <w:szCs w:val="24"/>
              </w:rPr>
            </w:pPr>
            <w:r w:rsidRPr="00C62D4F">
              <w:rPr>
                <w:sz w:val="24"/>
                <w:szCs w:val="24"/>
              </w:rPr>
              <w:t>SVM (Linear kernel)</w:t>
            </w:r>
          </w:p>
        </w:tc>
        <w:tc>
          <w:tcPr>
            <w:tcW w:w="1050" w:type="dxa"/>
          </w:tcPr>
          <w:p w14:paraId="35DE75D8" w14:textId="77777777" w:rsidR="00FE76DB" w:rsidRPr="00C62D4F" w:rsidRDefault="00000000">
            <w:pPr>
              <w:keepNext/>
              <w:keepLines/>
              <w:jc w:val="center"/>
              <w:rPr>
                <w:sz w:val="24"/>
                <w:szCs w:val="24"/>
              </w:rPr>
            </w:pPr>
            <w:r w:rsidRPr="00C62D4F">
              <w:rPr>
                <w:sz w:val="24"/>
                <w:szCs w:val="24"/>
              </w:rPr>
              <w:t>Grid</w:t>
            </w:r>
          </w:p>
        </w:tc>
        <w:tc>
          <w:tcPr>
            <w:tcW w:w="1350" w:type="dxa"/>
          </w:tcPr>
          <w:p w14:paraId="325BBA82" w14:textId="77777777" w:rsidR="00FE76DB" w:rsidRPr="00C62D4F" w:rsidRDefault="00000000">
            <w:pPr>
              <w:keepNext/>
              <w:keepLines/>
              <w:jc w:val="center"/>
              <w:rPr>
                <w:sz w:val="24"/>
                <w:szCs w:val="24"/>
              </w:rPr>
            </w:pPr>
            <w:r w:rsidRPr="00C62D4F">
              <w:rPr>
                <w:sz w:val="24"/>
                <w:szCs w:val="24"/>
              </w:rPr>
              <w:t>Strat. 3-fold</w:t>
            </w:r>
          </w:p>
        </w:tc>
        <w:tc>
          <w:tcPr>
            <w:tcW w:w="1000" w:type="dxa"/>
          </w:tcPr>
          <w:p w14:paraId="040EDB4E" w14:textId="77777777" w:rsidR="00FE76DB" w:rsidRPr="00C62D4F" w:rsidRDefault="00000000">
            <w:pPr>
              <w:keepNext/>
              <w:keepLines/>
              <w:jc w:val="center"/>
              <w:rPr>
                <w:sz w:val="24"/>
                <w:szCs w:val="24"/>
              </w:rPr>
            </w:pPr>
            <w:r w:rsidRPr="00C62D4F">
              <w:rPr>
                <w:sz w:val="24"/>
                <w:szCs w:val="24"/>
              </w:rPr>
              <w:t>3</w:t>
            </w:r>
          </w:p>
        </w:tc>
        <w:tc>
          <w:tcPr>
            <w:tcW w:w="3738" w:type="dxa"/>
          </w:tcPr>
          <w:p w14:paraId="48FFFD27" w14:textId="77777777" w:rsidR="00FE76DB" w:rsidRPr="00C62D4F" w:rsidRDefault="00000000">
            <w:pPr>
              <w:keepNext/>
              <w:keepLines/>
              <w:jc w:val="center"/>
              <w:rPr>
                <w:sz w:val="24"/>
                <w:szCs w:val="24"/>
              </w:rPr>
            </w:pPr>
            <w:r w:rsidRPr="00C62D4F">
              <w:rPr>
                <w:sz w:val="24"/>
                <w:szCs w:val="24"/>
              </w:rPr>
              <w:t>C=1</w:t>
            </w:r>
          </w:p>
        </w:tc>
        <w:tc>
          <w:tcPr>
            <w:tcW w:w="1000" w:type="dxa"/>
          </w:tcPr>
          <w:p w14:paraId="1F9F9564" w14:textId="77777777" w:rsidR="00FE76DB" w:rsidRPr="00C62D4F" w:rsidRDefault="00000000">
            <w:pPr>
              <w:keepNext/>
              <w:keepLines/>
              <w:jc w:val="center"/>
              <w:rPr>
                <w:sz w:val="24"/>
                <w:szCs w:val="24"/>
              </w:rPr>
            </w:pPr>
            <w:r w:rsidRPr="00C62D4F">
              <w:rPr>
                <w:sz w:val="24"/>
                <w:szCs w:val="24"/>
              </w:rPr>
              <w:t>0.9852</w:t>
            </w:r>
          </w:p>
        </w:tc>
      </w:tr>
      <w:tr w:rsidR="00FE76DB" w:rsidRPr="00C62D4F" w14:paraId="7AAFA957" w14:textId="77777777" w:rsidTr="00C62D4F">
        <w:tc>
          <w:tcPr>
            <w:tcW w:w="1500" w:type="dxa"/>
          </w:tcPr>
          <w:p w14:paraId="6172B5A5" w14:textId="77777777" w:rsidR="00FE76DB" w:rsidRPr="00C62D4F" w:rsidRDefault="00000000">
            <w:pPr>
              <w:keepNext/>
              <w:keepLines/>
              <w:rPr>
                <w:sz w:val="24"/>
                <w:szCs w:val="24"/>
              </w:rPr>
            </w:pPr>
            <w:r w:rsidRPr="00C62D4F">
              <w:rPr>
                <w:sz w:val="24"/>
                <w:szCs w:val="24"/>
              </w:rPr>
              <w:t>SVM (RBF kernel)</w:t>
            </w:r>
          </w:p>
        </w:tc>
        <w:tc>
          <w:tcPr>
            <w:tcW w:w="1050" w:type="dxa"/>
          </w:tcPr>
          <w:p w14:paraId="08AF536F" w14:textId="77777777" w:rsidR="00FE76DB" w:rsidRPr="00C62D4F" w:rsidRDefault="00000000">
            <w:pPr>
              <w:keepNext/>
              <w:keepLines/>
              <w:jc w:val="center"/>
              <w:rPr>
                <w:sz w:val="24"/>
                <w:szCs w:val="24"/>
              </w:rPr>
            </w:pPr>
            <w:r w:rsidRPr="00C62D4F">
              <w:rPr>
                <w:sz w:val="24"/>
                <w:szCs w:val="24"/>
              </w:rPr>
              <w:t>Grid</w:t>
            </w:r>
          </w:p>
        </w:tc>
        <w:tc>
          <w:tcPr>
            <w:tcW w:w="1350" w:type="dxa"/>
          </w:tcPr>
          <w:p w14:paraId="492090A8" w14:textId="77777777" w:rsidR="00FE76DB" w:rsidRPr="00C62D4F" w:rsidRDefault="00000000">
            <w:pPr>
              <w:keepNext/>
              <w:keepLines/>
              <w:jc w:val="center"/>
              <w:rPr>
                <w:sz w:val="24"/>
                <w:szCs w:val="24"/>
              </w:rPr>
            </w:pPr>
            <w:r w:rsidRPr="00C62D4F">
              <w:rPr>
                <w:sz w:val="24"/>
                <w:szCs w:val="24"/>
              </w:rPr>
              <w:t>Strat. 3-fold (4k)</w:t>
            </w:r>
          </w:p>
        </w:tc>
        <w:tc>
          <w:tcPr>
            <w:tcW w:w="1000" w:type="dxa"/>
          </w:tcPr>
          <w:p w14:paraId="015A53E1" w14:textId="77777777" w:rsidR="00FE76DB" w:rsidRPr="00C62D4F" w:rsidRDefault="00000000">
            <w:pPr>
              <w:keepNext/>
              <w:keepLines/>
              <w:jc w:val="center"/>
              <w:rPr>
                <w:sz w:val="24"/>
                <w:szCs w:val="24"/>
              </w:rPr>
            </w:pPr>
            <w:r w:rsidRPr="00C62D4F">
              <w:rPr>
                <w:sz w:val="24"/>
                <w:szCs w:val="24"/>
              </w:rPr>
              <w:t>4</w:t>
            </w:r>
          </w:p>
        </w:tc>
        <w:tc>
          <w:tcPr>
            <w:tcW w:w="3738" w:type="dxa"/>
          </w:tcPr>
          <w:p w14:paraId="01507FDC" w14:textId="77777777" w:rsidR="00FE76DB" w:rsidRPr="00C62D4F" w:rsidRDefault="00000000">
            <w:pPr>
              <w:keepNext/>
              <w:keepLines/>
              <w:jc w:val="center"/>
              <w:rPr>
                <w:sz w:val="24"/>
                <w:szCs w:val="24"/>
              </w:rPr>
            </w:pPr>
            <w:r w:rsidRPr="00C62D4F">
              <w:rPr>
                <w:sz w:val="24"/>
                <w:szCs w:val="24"/>
              </w:rPr>
              <w:t>C=10, gamma=scale</w:t>
            </w:r>
          </w:p>
        </w:tc>
        <w:tc>
          <w:tcPr>
            <w:tcW w:w="1000" w:type="dxa"/>
          </w:tcPr>
          <w:p w14:paraId="0845D958" w14:textId="77777777" w:rsidR="00FE76DB" w:rsidRPr="00C62D4F" w:rsidRDefault="00000000">
            <w:pPr>
              <w:keepNext/>
              <w:keepLines/>
              <w:jc w:val="center"/>
              <w:rPr>
                <w:sz w:val="24"/>
                <w:szCs w:val="24"/>
              </w:rPr>
            </w:pPr>
            <w:r w:rsidRPr="00C62D4F">
              <w:rPr>
                <w:sz w:val="24"/>
                <w:szCs w:val="24"/>
              </w:rPr>
              <w:t>0.9893</w:t>
            </w:r>
          </w:p>
        </w:tc>
      </w:tr>
      <w:tr w:rsidR="00FE76DB" w:rsidRPr="00C62D4F" w14:paraId="1F4E43B7" w14:textId="77777777" w:rsidTr="00C62D4F">
        <w:tc>
          <w:tcPr>
            <w:tcW w:w="1500" w:type="dxa"/>
          </w:tcPr>
          <w:p w14:paraId="40007227" w14:textId="77777777" w:rsidR="00FE76DB" w:rsidRPr="00C62D4F" w:rsidRDefault="00000000">
            <w:pPr>
              <w:keepNext/>
              <w:keepLines/>
              <w:rPr>
                <w:sz w:val="24"/>
                <w:szCs w:val="24"/>
              </w:rPr>
            </w:pPr>
            <w:proofErr w:type="spellStart"/>
            <w:r w:rsidRPr="00C62D4F">
              <w:rPr>
                <w:sz w:val="24"/>
                <w:szCs w:val="24"/>
              </w:rPr>
              <w:t>XGBoost</w:t>
            </w:r>
            <w:proofErr w:type="spellEnd"/>
          </w:p>
        </w:tc>
        <w:tc>
          <w:tcPr>
            <w:tcW w:w="1050" w:type="dxa"/>
          </w:tcPr>
          <w:p w14:paraId="6C28132A" w14:textId="77777777" w:rsidR="00FE76DB" w:rsidRPr="00C62D4F" w:rsidRDefault="00000000">
            <w:pPr>
              <w:keepNext/>
              <w:keepLines/>
              <w:jc w:val="center"/>
              <w:rPr>
                <w:sz w:val="24"/>
                <w:szCs w:val="24"/>
              </w:rPr>
            </w:pPr>
            <w:r w:rsidRPr="00C62D4F">
              <w:rPr>
                <w:sz w:val="24"/>
                <w:szCs w:val="24"/>
              </w:rPr>
              <w:t>Randomized</w:t>
            </w:r>
          </w:p>
        </w:tc>
        <w:tc>
          <w:tcPr>
            <w:tcW w:w="1350" w:type="dxa"/>
          </w:tcPr>
          <w:p w14:paraId="587419A8" w14:textId="77777777" w:rsidR="00FE76DB" w:rsidRPr="00C62D4F" w:rsidRDefault="00000000">
            <w:pPr>
              <w:keepNext/>
              <w:keepLines/>
              <w:jc w:val="center"/>
              <w:rPr>
                <w:sz w:val="24"/>
                <w:szCs w:val="24"/>
              </w:rPr>
            </w:pPr>
            <w:r w:rsidRPr="00C62D4F">
              <w:rPr>
                <w:sz w:val="24"/>
                <w:szCs w:val="24"/>
              </w:rPr>
              <w:t>Strat. 3-fold</w:t>
            </w:r>
          </w:p>
        </w:tc>
        <w:tc>
          <w:tcPr>
            <w:tcW w:w="1000" w:type="dxa"/>
          </w:tcPr>
          <w:p w14:paraId="79093558" w14:textId="77777777" w:rsidR="00FE76DB" w:rsidRPr="00C62D4F" w:rsidRDefault="00000000">
            <w:pPr>
              <w:keepNext/>
              <w:keepLines/>
              <w:jc w:val="center"/>
              <w:rPr>
                <w:sz w:val="24"/>
                <w:szCs w:val="24"/>
              </w:rPr>
            </w:pPr>
            <w:r w:rsidRPr="00C62D4F">
              <w:rPr>
                <w:sz w:val="24"/>
                <w:szCs w:val="24"/>
              </w:rPr>
              <w:t>12</w:t>
            </w:r>
          </w:p>
        </w:tc>
        <w:tc>
          <w:tcPr>
            <w:tcW w:w="3738" w:type="dxa"/>
          </w:tcPr>
          <w:p w14:paraId="71505FB6" w14:textId="77777777" w:rsidR="00FE76DB" w:rsidRPr="00C62D4F" w:rsidRDefault="00000000">
            <w:pPr>
              <w:keepNext/>
              <w:keepLines/>
              <w:jc w:val="center"/>
              <w:rPr>
                <w:sz w:val="24"/>
                <w:szCs w:val="24"/>
              </w:rPr>
            </w:pPr>
            <w:r w:rsidRPr="00C62D4F">
              <w:rPr>
                <w:sz w:val="24"/>
                <w:szCs w:val="24"/>
              </w:rPr>
              <w:t xml:space="preserve">subsample=1, </w:t>
            </w:r>
            <w:proofErr w:type="spellStart"/>
            <w:r w:rsidRPr="00C62D4F">
              <w:rPr>
                <w:sz w:val="24"/>
                <w:szCs w:val="24"/>
              </w:rPr>
              <w:t>n_estimators</w:t>
            </w:r>
            <w:proofErr w:type="spellEnd"/>
            <w:r w:rsidRPr="00C62D4F">
              <w:rPr>
                <w:sz w:val="24"/>
                <w:szCs w:val="24"/>
              </w:rPr>
              <w:t xml:space="preserve">=300, </w:t>
            </w:r>
            <w:proofErr w:type="spellStart"/>
            <w:r w:rsidRPr="00C62D4F">
              <w:rPr>
                <w:sz w:val="24"/>
                <w:szCs w:val="24"/>
              </w:rPr>
              <w:t>min_child_weight</w:t>
            </w:r>
            <w:proofErr w:type="spellEnd"/>
            <w:r w:rsidRPr="00C62D4F">
              <w:rPr>
                <w:sz w:val="24"/>
                <w:szCs w:val="24"/>
              </w:rPr>
              <w:t xml:space="preserve">=5, </w:t>
            </w:r>
            <w:proofErr w:type="spellStart"/>
            <w:r w:rsidRPr="00C62D4F">
              <w:rPr>
                <w:sz w:val="24"/>
                <w:szCs w:val="24"/>
              </w:rPr>
              <w:t>max_depth</w:t>
            </w:r>
            <w:proofErr w:type="spellEnd"/>
            <w:r w:rsidRPr="00C62D4F">
              <w:rPr>
                <w:sz w:val="24"/>
                <w:szCs w:val="24"/>
              </w:rPr>
              <w:t xml:space="preserve">=8, </w:t>
            </w:r>
            <w:proofErr w:type="spellStart"/>
            <w:r w:rsidRPr="00C62D4F">
              <w:rPr>
                <w:sz w:val="24"/>
                <w:szCs w:val="24"/>
              </w:rPr>
              <w:t>learning_rate</w:t>
            </w:r>
            <w:proofErr w:type="spellEnd"/>
            <w:r w:rsidRPr="00C62D4F">
              <w:rPr>
                <w:sz w:val="24"/>
                <w:szCs w:val="24"/>
              </w:rPr>
              <w:t xml:space="preserve">=0.2, </w:t>
            </w:r>
            <w:proofErr w:type="spellStart"/>
            <w:r w:rsidRPr="00C62D4F">
              <w:rPr>
                <w:sz w:val="24"/>
                <w:szCs w:val="24"/>
              </w:rPr>
              <w:t>colsample_bytree</w:t>
            </w:r>
            <w:proofErr w:type="spellEnd"/>
            <w:r w:rsidRPr="00C62D4F">
              <w:rPr>
                <w:sz w:val="24"/>
                <w:szCs w:val="24"/>
              </w:rPr>
              <w:t>=0.8</w:t>
            </w:r>
          </w:p>
        </w:tc>
        <w:tc>
          <w:tcPr>
            <w:tcW w:w="1000" w:type="dxa"/>
          </w:tcPr>
          <w:p w14:paraId="3374B4F1" w14:textId="77777777" w:rsidR="00FE76DB" w:rsidRPr="00C62D4F" w:rsidRDefault="00000000">
            <w:pPr>
              <w:keepNext/>
              <w:keepLines/>
              <w:jc w:val="center"/>
              <w:rPr>
                <w:sz w:val="24"/>
                <w:szCs w:val="24"/>
              </w:rPr>
            </w:pPr>
            <w:r w:rsidRPr="00C62D4F">
              <w:rPr>
                <w:sz w:val="24"/>
                <w:szCs w:val="24"/>
              </w:rPr>
              <w:t>0.9999</w:t>
            </w:r>
          </w:p>
        </w:tc>
      </w:tr>
    </w:tbl>
    <w:p w14:paraId="188885DF" w14:textId="77777777" w:rsidR="00FE76DB" w:rsidRPr="00C62D4F" w:rsidRDefault="00FE76DB">
      <w:pPr>
        <w:spacing w:after="100"/>
        <w:rPr>
          <w:sz w:val="24"/>
          <w:szCs w:val="24"/>
        </w:rPr>
      </w:pPr>
    </w:p>
    <w:p w14:paraId="48846CF1" w14:textId="77777777" w:rsidR="00FE76DB" w:rsidRPr="00C62D4F" w:rsidRDefault="00000000">
      <w:pPr>
        <w:pStyle w:val="Heading1"/>
        <w:rPr>
          <w:color w:val="auto"/>
          <w:sz w:val="24"/>
          <w:szCs w:val="24"/>
        </w:rPr>
      </w:pPr>
      <w:r w:rsidRPr="00C62D4F">
        <w:rPr>
          <w:color w:val="auto"/>
          <w:sz w:val="24"/>
          <w:szCs w:val="24"/>
        </w:rPr>
        <w:lastRenderedPageBreak/>
        <w:t>4. Implementation and Experiments</w:t>
      </w:r>
    </w:p>
    <w:p w14:paraId="1B54247B" w14:textId="77777777" w:rsidR="00FE76DB" w:rsidRPr="00C62D4F" w:rsidRDefault="00000000">
      <w:pPr>
        <w:pStyle w:val="Heading2"/>
        <w:rPr>
          <w:color w:val="auto"/>
          <w:sz w:val="24"/>
          <w:szCs w:val="24"/>
        </w:rPr>
      </w:pPr>
      <w:r w:rsidRPr="00C62D4F">
        <w:rPr>
          <w:color w:val="auto"/>
          <w:sz w:val="24"/>
          <w:szCs w:val="24"/>
        </w:rPr>
        <w:t>4.1 Environment and computational setup</w:t>
      </w:r>
    </w:p>
    <w:p w14:paraId="06084EBD" w14:textId="77777777" w:rsidR="00FE76DB" w:rsidRPr="00C62D4F" w:rsidRDefault="00000000">
      <w:pPr>
        <w:spacing w:after="100" w:line="252" w:lineRule="auto"/>
        <w:jc w:val="both"/>
        <w:rPr>
          <w:sz w:val="24"/>
          <w:szCs w:val="24"/>
        </w:rPr>
      </w:pPr>
      <w:r w:rsidRPr="00C62D4F">
        <w:rPr>
          <w:sz w:val="24"/>
          <w:szCs w:val="24"/>
        </w:rPr>
        <w:t xml:space="preserve">Experiments ran on a Windows 11 laptop CPU (no GPU) with Python 3.13, scikit-learn 1.7.2 [15], imbalanced-learn 0.14.2 [16], </w:t>
      </w:r>
      <w:proofErr w:type="spellStart"/>
      <w:r w:rsidRPr="00C62D4F">
        <w:rPr>
          <w:sz w:val="24"/>
          <w:szCs w:val="24"/>
        </w:rPr>
        <w:t>XGBoost</w:t>
      </w:r>
      <w:proofErr w:type="spellEnd"/>
      <w:r w:rsidRPr="00C62D4F">
        <w:rPr>
          <w:sz w:val="24"/>
          <w:szCs w:val="24"/>
        </w:rPr>
        <w:t xml:space="preserve"> 3.4.1 [4], </w:t>
      </w:r>
      <w:proofErr w:type="spellStart"/>
      <w:r w:rsidRPr="00C62D4F">
        <w:rPr>
          <w:sz w:val="24"/>
          <w:szCs w:val="24"/>
        </w:rPr>
        <w:t>pgmpy</w:t>
      </w:r>
      <w:proofErr w:type="spellEnd"/>
      <w:r w:rsidRPr="00C62D4F">
        <w:rPr>
          <w:sz w:val="24"/>
          <w:szCs w:val="24"/>
        </w:rPr>
        <w:t xml:space="preserve"> 1.1.2 [17], </w:t>
      </w:r>
      <w:proofErr w:type="spellStart"/>
      <w:r w:rsidRPr="00C62D4F">
        <w:rPr>
          <w:sz w:val="24"/>
          <w:szCs w:val="24"/>
        </w:rPr>
        <w:t>hmmlearn</w:t>
      </w:r>
      <w:proofErr w:type="spellEnd"/>
      <w:r w:rsidRPr="00C62D4F">
        <w:rPr>
          <w:sz w:val="24"/>
          <w:szCs w:val="24"/>
        </w:rPr>
        <w:t xml:space="preserve"> 0.3.3, pandas 2.3 and NumPy 2.3. Library versions are pinned because serialised </w:t>
      </w:r>
      <w:proofErr w:type="spellStart"/>
      <w:r w:rsidRPr="00C62D4F">
        <w:rPr>
          <w:sz w:val="24"/>
          <w:szCs w:val="24"/>
        </w:rPr>
        <w:t>joblib</w:t>
      </w:r>
      <w:proofErr w:type="spellEnd"/>
      <w:r w:rsidRPr="00C62D4F">
        <w:rPr>
          <w:sz w:val="24"/>
          <w:szCs w:val="24"/>
        </w:rPr>
        <w:t xml:space="preserve"> models are version-sensitive. The serving layer uses </w:t>
      </w:r>
      <w:proofErr w:type="spellStart"/>
      <w:r w:rsidRPr="00C62D4F">
        <w:rPr>
          <w:sz w:val="24"/>
          <w:szCs w:val="24"/>
        </w:rPr>
        <w:t>FastAPI</w:t>
      </w:r>
      <w:proofErr w:type="spellEnd"/>
      <w:r w:rsidRPr="00C62D4F">
        <w:rPr>
          <w:sz w:val="24"/>
          <w:szCs w:val="24"/>
        </w:rPr>
        <w:t xml:space="preserve"> with </w:t>
      </w:r>
      <w:proofErr w:type="spellStart"/>
      <w:r w:rsidRPr="00C62D4F">
        <w:rPr>
          <w:sz w:val="24"/>
          <w:szCs w:val="24"/>
        </w:rPr>
        <w:t>Pydantic</w:t>
      </w:r>
      <w:proofErr w:type="spellEnd"/>
      <w:r w:rsidRPr="00C62D4F">
        <w:rPr>
          <w:sz w:val="24"/>
          <w:szCs w:val="24"/>
        </w:rPr>
        <w:t xml:space="preserve"> validation; the front end uses React 18, TypeScript, Tailwind CSS and Recharts. All randomness is seeded (</w:t>
      </w:r>
      <w:proofErr w:type="spellStart"/>
      <w:r w:rsidRPr="00C62D4F">
        <w:rPr>
          <w:sz w:val="24"/>
          <w:szCs w:val="24"/>
        </w:rPr>
        <w:t>random_state</w:t>
      </w:r>
      <w:proofErr w:type="spellEnd"/>
      <w:r w:rsidRPr="00C62D4F">
        <w:rPr>
          <w:sz w:val="24"/>
          <w:szCs w:val="24"/>
        </w:rPr>
        <w:t xml:space="preserve"> = 42); a full training run (all models, searches, SVR, Bayesian network and HMM) completes in about four minutes, and repeated runs reproduced identical metrics.</w:t>
      </w:r>
    </w:p>
    <w:p w14:paraId="07C16A27" w14:textId="77777777" w:rsidR="00FE76DB" w:rsidRPr="00C62D4F" w:rsidRDefault="00000000">
      <w:pPr>
        <w:pStyle w:val="Heading2"/>
        <w:rPr>
          <w:color w:val="auto"/>
          <w:sz w:val="24"/>
          <w:szCs w:val="24"/>
        </w:rPr>
      </w:pPr>
      <w:r w:rsidRPr="00C62D4F">
        <w:rPr>
          <w:color w:val="auto"/>
          <w:sz w:val="24"/>
          <w:szCs w:val="24"/>
        </w:rPr>
        <w:t>4.2 Experimental workflow</w:t>
      </w:r>
    </w:p>
    <w:p w14:paraId="22120434" w14:textId="77777777" w:rsidR="00FE76DB" w:rsidRPr="00C62D4F" w:rsidRDefault="00000000">
      <w:pPr>
        <w:spacing w:after="100" w:line="252" w:lineRule="auto"/>
        <w:jc w:val="both"/>
        <w:rPr>
          <w:sz w:val="24"/>
          <w:szCs w:val="24"/>
        </w:rPr>
      </w:pPr>
      <w:r w:rsidRPr="00C62D4F">
        <w:rPr>
          <w:sz w:val="24"/>
          <w:szCs w:val="24"/>
        </w:rPr>
        <w:t xml:space="preserve">The code is organised as an installable ml package with one module per concern (preprocessing, dimensionality, imbalance, models, ensembles, </w:t>
      </w:r>
      <w:proofErr w:type="spellStart"/>
      <w:r w:rsidRPr="00C62D4F">
        <w:rPr>
          <w:sz w:val="24"/>
          <w:szCs w:val="24"/>
        </w:rPr>
        <w:t>bayesian</w:t>
      </w:r>
      <w:proofErr w:type="spellEnd"/>
      <w:r w:rsidRPr="00C62D4F">
        <w:rPr>
          <w:sz w:val="24"/>
          <w:szCs w:val="24"/>
        </w:rPr>
        <w:t xml:space="preserve">, sequence, evaluation) orchestrated by python main.py train. Each classifier is saved as a </w:t>
      </w:r>
      <w:proofErr w:type="gramStart"/>
      <w:r w:rsidRPr="00C62D4F">
        <w:rPr>
          <w:sz w:val="24"/>
          <w:szCs w:val="24"/>
        </w:rPr>
        <w:t>Pipeline(</w:t>
      </w:r>
      <w:proofErr w:type="gramEnd"/>
      <w:r w:rsidRPr="00C62D4F">
        <w:rPr>
          <w:sz w:val="24"/>
          <w:szCs w:val="24"/>
        </w:rPr>
        <w:t xml:space="preserve">scaler, model) so raw transactions can be scored directly, and a JSON model registry lets the API discover new models without code changes. Two engineering issues were found and fixed experimentally: </w:t>
      </w:r>
      <w:proofErr w:type="spellStart"/>
      <w:r w:rsidRPr="00C62D4F">
        <w:rPr>
          <w:sz w:val="24"/>
          <w:szCs w:val="24"/>
        </w:rPr>
        <w:t>liblinear's</w:t>
      </w:r>
      <w:proofErr w:type="spellEnd"/>
      <w:r w:rsidRPr="00C62D4F">
        <w:rPr>
          <w:sz w:val="24"/>
          <w:szCs w:val="24"/>
        </w:rPr>
        <w:t xml:space="preserve"> L1 solver stalled on the near-separable SMOTE data at C = 10, so the saga solver was adopted; and models trained with </w:t>
      </w:r>
      <w:proofErr w:type="spellStart"/>
      <w:r w:rsidRPr="00C62D4F">
        <w:rPr>
          <w:sz w:val="24"/>
          <w:szCs w:val="24"/>
        </w:rPr>
        <w:t>n_jobs</w:t>
      </w:r>
      <w:proofErr w:type="spellEnd"/>
      <w:r w:rsidRPr="00C62D4F">
        <w:rPr>
          <w:sz w:val="24"/>
          <w:szCs w:val="24"/>
        </w:rPr>
        <w:t xml:space="preserve"> = −1 spawned worker pools on every API request, so inference is forced single-threaded, reducing latency from over 9 s to about 0.15 s per transaction.</w:t>
      </w:r>
    </w:p>
    <w:p w14:paraId="283814E9" w14:textId="77777777" w:rsidR="00FE76DB" w:rsidRPr="00C62D4F" w:rsidRDefault="00000000">
      <w:pPr>
        <w:pStyle w:val="Heading2"/>
        <w:rPr>
          <w:color w:val="auto"/>
          <w:sz w:val="24"/>
          <w:szCs w:val="24"/>
        </w:rPr>
      </w:pPr>
      <w:r w:rsidRPr="00C62D4F">
        <w:rPr>
          <w:color w:val="auto"/>
          <w:sz w:val="24"/>
          <w:szCs w:val="24"/>
        </w:rPr>
        <w:t>4.3 Model behaviour and feature importance</w:t>
      </w:r>
    </w:p>
    <w:p w14:paraId="0A86F634" w14:textId="77777777" w:rsidR="00FE76DB" w:rsidRPr="00C62D4F" w:rsidRDefault="00000000">
      <w:pPr>
        <w:spacing w:after="100" w:line="252" w:lineRule="auto"/>
        <w:jc w:val="both"/>
        <w:rPr>
          <w:sz w:val="24"/>
          <w:szCs w:val="24"/>
        </w:rPr>
      </w:pPr>
      <w:r w:rsidRPr="00C62D4F">
        <w:rPr>
          <w:sz w:val="24"/>
          <w:szCs w:val="24"/>
        </w:rPr>
        <w:t xml:space="preserve">Fig. 2 shows ROC and precision–recall curves on the test set. All ROC curves crowd into the top-left corner (ROC-AUC 0.950–0.980), whereas the PR curves separate the models clearly, confirming that PR analysis is more informative under imbalance [12]. Fig. 3 shows that both tree ensembles rely chiefly on V14, with V10, V12, V17 and V4 next; </w:t>
      </w:r>
      <w:proofErr w:type="spellStart"/>
      <w:r w:rsidRPr="00C62D4F">
        <w:rPr>
          <w:sz w:val="24"/>
          <w:szCs w:val="24"/>
        </w:rPr>
        <w:t>XGBoost</w:t>
      </w:r>
      <w:proofErr w:type="spellEnd"/>
      <w:r w:rsidRPr="00C62D4F">
        <w:rPr>
          <w:sz w:val="24"/>
          <w:szCs w:val="24"/>
        </w:rPr>
        <w:t xml:space="preserve"> concentrates 62% of its gain on V14. The same components carry the largest standardised logistic-regression coefficients (V14: -1.41, V4: +1.34), so linear and non-linear models agree on the dominant fraud signals. Fig. 5(b) illustrates regularisation: L1 retains only 4 of 30 coefficients at C ≤ 0.001 and 20 at C = 0.01, while L2 never sets any coefficient exactly to zero.</w:t>
      </w:r>
    </w:p>
    <w:p w14:paraId="769FEE45" w14:textId="77777777" w:rsidR="00FE76DB" w:rsidRPr="00C62D4F" w:rsidRDefault="00000000">
      <w:pPr>
        <w:keepNext/>
        <w:spacing w:before="80" w:after="40"/>
        <w:jc w:val="center"/>
        <w:rPr>
          <w:sz w:val="24"/>
          <w:szCs w:val="24"/>
        </w:rPr>
      </w:pPr>
      <w:r w:rsidRPr="00C62D4F">
        <w:rPr>
          <w:noProof/>
          <w:sz w:val="24"/>
          <w:szCs w:val="24"/>
        </w:rPr>
        <w:drawing>
          <wp:inline distT="0" distB="0" distL="0" distR="0" wp14:anchorId="6F4A93A7" wp14:editId="1B0F6315">
            <wp:extent cx="5848350" cy="2438400"/>
            <wp:effectExtent l="0" t="0" r="0" b="0"/>
            <wp:docPr id="2" name="fig2_curves.png" descr="Test-set ROC (zoomed to FPR ≤ 0.3) and precision–recall curves; AUC values in the legend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2438400"/>
                    </a:xfrm>
                    <a:prstGeom prst="rect">
                      <a:avLst/>
                    </a:prstGeom>
                  </pic:spPr>
                </pic:pic>
              </a:graphicData>
            </a:graphic>
          </wp:inline>
        </w:drawing>
      </w:r>
    </w:p>
    <w:p w14:paraId="7084D4E9" w14:textId="77777777" w:rsidR="00FE76DB" w:rsidRPr="00C62D4F" w:rsidRDefault="00000000">
      <w:pPr>
        <w:spacing w:after="140"/>
        <w:jc w:val="center"/>
        <w:rPr>
          <w:sz w:val="24"/>
          <w:szCs w:val="24"/>
        </w:rPr>
      </w:pPr>
      <w:r w:rsidRPr="00C62D4F">
        <w:rPr>
          <w:b/>
          <w:bCs/>
          <w:sz w:val="24"/>
          <w:szCs w:val="24"/>
        </w:rPr>
        <w:t xml:space="preserve">Fig. 2. </w:t>
      </w:r>
      <w:r w:rsidRPr="00C62D4F">
        <w:rPr>
          <w:sz w:val="24"/>
          <w:szCs w:val="24"/>
        </w:rPr>
        <w:t>Test-set ROC (zoomed to FPR ≤ 0.3) and precision–recall curves; AUC values in the legends.</w:t>
      </w:r>
    </w:p>
    <w:p w14:paraId="32E8D4A0" w14:textId="77777777" w:rsidR="00FE76DB" w:rsidRPr="00C62D4F" w:rsidRDefault="00000000">
      <w:pPr>
        <w:keepNext/>
        <w:spacing w:before="80" w:after="40"/>
        <w:jc w:val="center"/>
        <w:rPr>
          <w:sz w:val="24"/>
          <w:szCs w:val="24"/>
        </w:rPr>
      </w:pPr>
      <w:r w:rsidRPr="00C62D4F">
        <w:rPr>
          <w:noProof/>
          <w:sz w:val="24"/>
          <w:szCs w:val="24"/>
        </w:rPr>
        <w:lastRenderedPageBreak/>
        <w:drawing>
          <wp:inline distT="0" distB="0" distL="0" distR="0" wp14:anchorId="3858E862" wp14:editId="45D7C394">
            <wp:extent cx="5486400" cy="2057400"/>
            <wp:effectExtent l="0" t="0" r="0" b="0"/>
            <wp:docPr id="3" name="fig4_importance.png" descr="Top-10 feature importances of the Random Forest and XGBoost mode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057400"/>
                    </a:xfrm>
                    <a:prstGeom prst="rect">
                      <a:avLst/>
                    </a:prstGeom>
                  </pic:spPr>
                </pic:pic>
              </a:graphicData>
            </a:graphic>
          </wp:inline>
        </w:drawing>
      </w:r>
    </w:p>
    <w:p w14:paraId="2931B9D8" w14:textId="77777777" w:rsidR="00FE76DB" w:rsidRPr="00C62D4F" w:rsidRDefault="00000000">
      <w:pPr>
        <w:spacing w:after="140"/>
        <w:jc w:val="center"/>
        <w:rPr>
          <w:sz w:val="24"/>
          <w:szCs w:val="24"/>
        </w:rPr>
      </w:pPr>
      <w:r w:rsidRPr="00C62D4F">
        <w:rPr>
          <w:b/>
          <w:bCs/>
          <w:sz w:val="24"/>
          <w:szCs w:val="24"/>
        </w:rPr>
        <w:t xml:space="preserve">Fig. 3. </w:t>
      </w:r>
      <w:r w:rsidRPr="00C62D4F">
        <w:rPr>
          <w:sz w:val="24"/>
          <w:szCs w:val="24"/>
        </w:rPr>
        <w:t xml:space="preserve">Top-10 feature importances of the Random Forest and </w:t>
      </w:r>
      <w:proofErr w:type="spellStart"/>
      <w:r w:rsidRPr="00C62D4F">
        <w:rPr>
          <w:sz w:val="24"/>
          <w:szCs w:val="24"/>
        </w:rPr>
        <w:t>XGBoost</w:t>
      </w:r>
      <w:proofErr w:type="spellEnd"/>
      <w:r w:rsidRPr="00C62D4F">
        <w:rPr>
          <w:sz w:val="24"/>
          <w:szCs w:val="24"/>
        </w:rPr>
        <w:t xml:space="preserve"> models.</w:t>
      </w:r>
    </w:p>
    <w:p w14:paraId="73B36463" w14:textId="77777777" w:rsidR="00FE76DB" w:rsidRPr="00C62D4F" w:rsidRDefault="00000000">
      <w:pPr>
        <w:pStyle w:val="Heading1"/>
        <w:rPr>
          <w:color w:val="auto"/>
          <w:sz w:val="24"/>
          <w:szCs w:val="24"/>
        </w:rPr>
      </w:pPr>
      <w:r w:rsidRPr="00C62D4F">
        <w:rPr>
          <w:color w:val="auto"/>
          <w:sz w:val="24"/>
          <w:szCs w:val="24"/>
        </w:rPr>
        <w:t>5. Results and Comparative Analysis</w:t>
      </w:r>
    </w:p>
    <w:p w14:paraId="441F30C3" w14:textId="77777777" w:rsidR="00FE76DB" w:rsidRPr="00C62D4F" w:rsidRDefault="00000000">
      <w:pPr>
        <w:pStyle w:val="Heading2"/>
        <w:rPr>
          <w:color w:val="auto"/>
          <w:sz w:val="24"/>
          <w:szCs w:val="24"/>
        </w:rPr>
      </w:pPr>
      <w:r w:rsidRPr="00C62D4F">
        <w:rPr>
          <w:color w:val="auto"/>
          <w:sz w:val="24"/>
          <w:szCs w:val="24"/>
        </w:rPr>
        <w:t>5.1 Classifier benchmark</w:t>
      </w:r>
    </w:p>
    <w:p w14:paraId="7B9E79FC" w14:textId="77777777" w:rsidR="00FE76DB" w:rsidRPr="00C62D4F" w:rsidRDefault="00000000">
      <w:pPr>
        <w:spacing w:after="100" w:line="252" w:lineRule="auto"/>
        <w:jc w:val="both"/>
        <w:rPr>
          <w:sz w:val="24"/>
          <w:szCs w:val="24"/>
        </w:rPr>
      </w:pPr>
      <w:r w:rsidRPr="00C62D4F">
        <w:rPr>
          <w:sz w:val="24"/>
          <w:szCs w:val="24"/>
        </w:rPr>
        <w:t xml:space="preserve">Table III compares all classifiers on the 56,746-transaction test set at the default threshold τ = 0.5. Accuracy is reported only to illustrate its uselessness: every model exceeds 98.7%, yet F1 varies from 0.18 to 0.74. Random Forest achieves the best F1 (0.741) and ROC-AUC (0.980), </w:t>
      </w:r>
      <w:proofErr w:type="spellStart"/>
      <w:r w:rsidRPr="00C62D4F">
        <w:rPr>
          <w:sz w:val="24"/>
          <w:szCs w:val="24"/>
        </w:rPr>
        <w:t>XGBoost</w:t>
      </w:r>
      <w:proofErr w:type="spellEnd"/>
      <w:r w:rsidRPr="00C62D4F">
        <w:rPr>
          <w:sz w:val="24"/>
          <w:szCs w:val="24"/>
        </w:rPr>
        <w:t xml:space="preserve"> the best PR-AUC (0.790), and stacking provides the best precision–recall balance among the boosted models (F1 0.690). The linear and kernel models are strong rankers (ROC-AUC ≈ 0.965) but produce roughly 700 false positives each because SMOTE raised the training prior from 0.17% to 33%, shifting their probabilities upward [1].</w:t>
      </w:r>
    </w:p>
    <w:p w14:paraId="09BAADE3" w14:textId="3B11D2CB" w:rsidR="00FE76DB" w:rsidRPr="00C62D4F" w:rsidRDefault="00000000">
      <w:pPr>
        <w:keepNext/>
        <w:spacing w:before="120" w:after="60"/>
        <w:jc w:val="center"/>
        <w:rPr>
          <w:sz w:val="24"/>
          <w:szCs w:val="24"/>
        </w:rPr>
      </w:pPr>
      <w:r w:rsidRPr="00C62D4F">
        <w:rPr>
          <w:b/>
          <w:bCs/>
          <w:sz w:val="24"/>
          <w:szCs w:val="24"/>
        </w:rPr>
        <w:t xml:space="preserve">TABLE </w:t>
      </w:r>
      <w:proofErr w:type="gramStart"/>
      <w:r w:rsidRPr="00C62D4F">
        <w:rPr>
          <w:b/>
          <w:bCs/>
          <w:sz w:val="24"/>
          <w:szCs w:val="24"/>
        </w:rPr>
        <w:t>III</w:t>
      </w:r>
      <w:r w:rsidRPr="00C62D4F">
        <w:rPr>
          <w:sz w:val="24"/>
          <w:szCs w:val="24"/>
        </w:rPr>
        <w:t xml:space="preserve">  Test</w:t>
      </w:r>
      <w:proofErr w:type="gramEnd"/>
      <w:r w:rsidRPr="00C62D4F">
        <w:rPr>
          <w:sz w:val="24"/>
          <w:szCs w:val="24"/>
        </w:rPr>
        <w:t>-set performance of all classifiers (τ = 0.5)</w:t>
      </w:r>
    </w:p>
    <w:tbl>
      <w:tblPr>
        <w:tblStyle w:val="TableGrid"/>
        <w:tblW w:w="9638" w:type="dxa"/>
        <w:tblLook w:val="04A0" w:firstRow="1" w:lastRow="0" w:firstColumn="1" w:lastColumn="0" w:noHBand="0" w:noVBand="1"/>
      </w:tblPr>
      <w:tblGrid>
        <w:gridCol w:w="2180"/>
        <w:gridCol w:w="1163"/>
        <w:gridCol w:w="893"/>
        <w:gridCol w:w="878"/>
        <w:gridCol w:w="975"/>
        <w:gridCol w:w="964"/>
        <w:gridCol w:w="1189"/>
        <w:gridCol w:w="1396"/>
      </w:tblGrid>
      <w:tr w:rsidR="00FE76DB" w:rsidRPr="00C62D4F" w14:paraId="35DDC7FF" w14:textId="77777777" w:rsidTr="00C62D4F">
        <w:tc>
          <w:tcPr>
            <w:tcW w:w="2338" w:type="dxa"/>
          </w:tcPr>
          <w:p w14:paraId="59ADA253" w14:textId="77777777" w:rsidR="00FE76DB" w:rsidRPr="00C62D4F" w:rsidRDefault="00000000">
            <w:pPr>
              <w:keepNext/>
              <w:keepLines/>
              <w:jc w:val="center"/>
              <w:rPr>
                <w:sz w:val="24"/>
                <w:szCs w:val="24"/>
              </w:rPr>
            </w:pPr>
            <w:r w:rsidRPr="00C62D4F">
              <w:rPr>
                <w:b/>
                <w:bCs/>
                <w:sz w:val="24"/>
                <w:szCs w:val="24"/>
              </w:rPr>
              <w:t>Model</w:t>
            </w:r>
          </w:p>
        </w:tc>
        <w:tc>
          <w:tcPr>
            <w:tcW w:w="1000" w:type="dxa"/>
          </w:tcPr>
          <w:p w14:paraId="75392137" w14:textId="77777777" w:rsidR="00FE76DB" w:rsidRPr="00C62D4F" w:rsidRDefault="00000000">
            <w:pPr>
              <w:keepNext/>
              <w:keepLines/>
              <w:jc w:val="center"/>
              <w:rPr>
                <w:sz w:val="24"/>
                <w:szCs w:val="24"/>
              </w:rPr>
            </w:pPr>
            <w:r w:rsidRPr="00C62D4F">
              <w:rPr>
                <w:b/>
                <w:bCs/>
                <w:sz w:val="24"/>
                <w:szCs w:val="24"/>
              </w:rPr>
              <w:t>Precision</w:t>
            </w:r>
          </w:p>
        </w:tc>
        <w:tc>
          <w:tcPr>
            <w:tcW w:w="900" w:type="dxa"/>
          </w:tcPr>
          <w:p w14:paraId="2BBC3DBB" w14:textId="77777777" w:rsidR="00FE76DB" w:rsidRPr="00C62D4F" w:rsidRDefault="00000000">
            <w:pPr>
              <w:keepNext/>
              <w:keepLines/>
              <w:jc w:val="center"/>
              <w:rPr>
                <w:sz w:val="24"/>
                <w:szCs w:val="24"/>
              </w:rPr>
            </w:pPr>
            <w:r w:rsidRPr="00C62D4F">
              <w:rPr>
                <w:b/>
                <w:bCs/>
                <w:sz w:val="24"/>
                <w:szCs w:val="24"/>
              </w:rPr>
              <w:t>Recall</w:t>
            </w:r>
          </w:p>
        </w:tc>
        <w:tc>
          <w:tcPr>
            <w:tcW w:w="900" w:type="dxa"/>
          </w:tcPr>
          <w:p w14:paraId="6F99076C" w14:textId="77777777" w:rsidR="00FE76DB" w:rsidRPr="00C62D4F" w:rsidRDefault="00000000">
            <w:pPr>
              <w:keepNext/>
              <w:keepLines/>
              <w:jc w:val="center"/>
              <w:rPr>
                <w:sz w:val="24"/>
                <w:szCs w:val="24"/>
              </w:rPr>
            </w:pPr>
            <w:r w:rsidRPr="00C62D4F">
              <w:rPr>
                <w:b/>
                <w:bCs/>
                <w:sz w:val="24"/>
                <w:szCs w:val="24"/>
              </w:rPr>
              <w:t>F1</w:t>
            </w:r>
          </w:p>
        </w:tc>
        <w:tc>
          <w:tcPr>
            <w:tcW w:w="1000" w:type="dxa"/>
          </w:tcPr>
          <w:p w14:paraId="5CBEA7EE" w14:textId="77777777" w:rsidR="00FE76DB" w:rsidRPr="00C62D4F" w:rsidRDefault="00000000">
            <w:pPr>
              <w:keepNext/>
              <w:keepLines/>
              <w:jc w:val="center"/>
              <w:rPr>
                <w:sz w:val="24"/>
                <w:szCs w:val="24"/>
              </w:rPr>
            </w:pPr>
            <w:r w:rsidRPr="00C62D4F">
              <w:rPr>
                <w:b/>
                <w:bCs/>
                <w:sz w:val="24"/>
                <w:szCs w:val="24"/>
              </w:rPr>
              <w:t>ROC-AUC</w:t>
            </w:r>
          </w:p>
        </w:tc>
        <w:tc>
          <w:tcPr>
            <w:tcW w:w="1000" w:type="dxa"/>
          </w:tcPr>
          <w:p w14:paraId="193D2C4E" w14:textId="77777777" w:rsidR="00FE76DB" w:rsidRPr="00C62D4F" w:rsidRDefault="00000000">
            <w:pPr>
              <w:keepNext/>
              <w:keepLines/>
              <w:jc w:val="center"/>
              <w:rPr>
                <w:sz w:val="24"/>
                <w:szCs w:val="24"/>
              </w:rPr>
            </w:pPr>
            <w:r w:rsidRPr="00C62D4F">
              <w:rPr>
                <w:b/>
                <w:bCs/>
                <w:sz w:val="24"/>
                <w:szCs w:val="24"/>
              </w:rPr>
              <w:t>PR-AUC</w:t>
            </w:r>
          </w:p>
        </w:tc>
        <w:tc>
          <w:tcPr>
            <w:tcW w:w="1000" w:type="dxa"/>
          </w:tcPr>
          <w:p w14:paraId="5AD973D1" w14:textId="77777777" w:rsidR="00FE76DB" w:rsidRPr="00C62D4F" w:rsidRDefault="00000000">
            <w:pPr>
              <w:keepNext/>
              <w:keepLines/>
              <w:jc w:val="center"/>
              <w:rPr>
                <w:sz w:val="24"/>
                <w:szCs w:val="24"/>
              </w:rPr>
            </w:pPr>
            <w:r w:rsidRPr="00C62D4F">
              <w:rPr>
                <w:b/>
                <w:bCs/>
                <w:sz w:val="24"/>
                <w:szCs w:val="24"/>
              </w:rPr>
              <w:t>Accuracy</w:t>
            </w:r>
          </w:p>
        </w:tc>
        <w:tc>
          <w:tcPr>
            <w:tcW w:w="1500" w:type="dxa"/>
          </w:tcPr>
          <w:p w14:paraId="633CFDB4" w14:textId="77777777" w:rsidR="00FE76DB" w:rsidRPr="00C62D4F" w:rsidRDefault="00000000">
            <w:pPr>
              <w:keepNext/>
              <w:keepLines/>
              <w:jc w:val="center"/>
              <w:rPr>
                <w:sz w:val="24"/>
                <w:szCs w:val="24"/>
              </w:rPr>
            </w:pPr>
            <w:r w:rsidRPr="00C62D4F">
              <w:rPr>
                <w:b/>
                <w:bCs/>
                <w:sz w:val="24"/>
                <w:szCs w:val="24"/>
              </w:rPr>
              <w:t>Train (s)</w:t>
            </w:r>
          </w:p>
        </w:tc>
      </w:tr>
      <w:tr w:rsidR="00FE76DB" w:rsidRPr="00C62D4F" w14:paraId="06BBAC21" w14:textId="77777777" w:rsidTr="00C62D4F">
        <w:tc>
          <w:tcPr>
            <w:tcW w:w="2338" w:type="dxa"/>
          </w:tcPr>
          <w:p w14:paraId="184E40CE" w14:textId="77777777" w:rsidR="00FE76DB" w:rsidRPr="00C62D4F" w:rsidRDefault="00000000">
            <w:pPr>
              <w:keepNext/>
              <w:keepLines/>
              <w:rPr>
                <w:sz w:val="24"/>
                <w:szCs w:val="24"/>
              </w:rPr>
            </w:pPr>
            <w:r w:rsidRPr="00C62D4F">
              <w:rPr>
                <w:sz w:val="24"/>
                <w:szCs w:val="24"/>
              </w:rPr>
              <w:t>Logistic Regression</w:t>
            </w:r>
          </w:p>
        </w:tc>
        <w:tc>
          <w:tcPr>
            <w:tcW w:w="1000" w:type="dxa"/>
          </w:tcPr>
          <w:p w14:paraId="0D18D709" w14:textId="77777777" w:rsidR="00FE76DB" w:rsidRPr="00C62D4F" w:rsidRDefault="00000000">
            <w:pPr>
              <w:keepNext/>
              <w:keepLines/>
              <w:jc w:val="center"/>
              <w:rPr>
                <w:sz w:val="24"/>
                <w:szCs w:val="24"/>
              </w:rPr>
            </w:pPr>
            <w:r w:rsidRPr="00C62D4F">
              <w:rPr>
                <w:sz w:val="24"/>
                <w:szCs w:val="24"/>
              </w:rPr>
              <w:t>0.108</w:t>
            </w:r>
          </w:p>
        </w:tc>
        <w:tc>
          <w:tcPr>
            <w:tcW w:w="900" w:type="dxa"/>
          </w:tcPr>
          <w:p w14:paraId="0CFE3097" w14:textId="77777777" w:rsidR="00FE76DB" w:rsidRPr="00C62D4F" w:rsidRDefault="00000000">
            <w:pPr>
              <w:keepNext/>
              <w:keepLines/>
              <w:jc w:val="center"/>
              <w:rPr>
                <w:sz w:val="24"/>
                <w:szCs w:val="24"/>
              </w:rPr>
            </w:pPr>
            <w:r w:rsidRPr="00C62D4F">
              <w:rPr>
                <w:sz w:val="24"/>
                <w:szCs w:val="24"/>
              </w:rPr>
              <w:t>0.874</w:t>
            </w:r>
          </w:p>
        </w:tc>
        <w:tc>
          <w:tcPr>
            <w:tcW w:w="900" w:type="dxa"/>
          </w:tcPr>
          <w:p w14:paraId="0E9ACCCD" w14:textId="77777777" w:rsidR="00FE76DB" w:rsidRPr="00C62D4F" w:rsidRDefault="00000000">
            <w:pPr>
              <w:keepNext/>
              <w:keepLines/>
              <w:jc w:val="center"/>
              <w:rPr>
                <w:sz w:val="24"/>
                <w:szCs w:val="24"/>
              </w:rPr>
            </w:pPr>
            <w:r w:rsidRPr="00C62D4F">
              <w:rPr>
                <w:sz w:val="24"/>
                <w:szCs w:val="24"/>
              </w:rPr>
              <w:t>0.193</w:t>
            </w:r>
          </w:p>
        </w:tc>
        <w:tc>
          <w:tcPr>
            <w:tcW w:w="1000" w:type="dxa"/>
          </w:tcPr>
          <w:p w14:paraId="63AF93EF" w14:textId="77777777" w:rsidR="00FE76DB" w:rsidRPr="00C62D4F" w:rsidRDefault="00000000">
            <w:pPr>
              <w:keepNext/>
              <w:keepLines/>
              <w:jc w:val="center"/>
              <w:rPr>
                <w:sz w:val="24"/>
                <w:szCs w:val="24"/>
              </w:rPr>
            </w:pPr>
            <w:r w:rsidRPr="00C62D4F">
              <w:rPr>
                <w:sz w:val="24"/>
                <w:szCs w:val="24"/>
              </w:rPr>
              <w:t>0.965</w:t>
            </w:r>
          </w:p>
        </w:tc>
        <w:tc>
          <w:tcPr>
            <w:tcW w:w="1000" w:type="dxa"/>
          </w:tcPr>
          <w:p w14:paraId="61CB3241" w14:textId="77777777" w:rsidR="00FE76DB" w:rsidRPr="00C62D4F" w:rsidRDefault="00000000">
            <w:pPr>
              <w:keepNext/>
              <w:keepLines/>
              <w:jc w:val="center"/>
              <w:rPr>
                <w:sz w:val="24"/>
                <w:szCs w:val="24"/>
              </w:rPr>
            </w:pPr>
            <w:r w:rsidRPr="00C62D4F">
              <w:rPr>
                <w:sz w:val="24"/>
                <w:szCs w:val="24"/>
              </w:rPr>
              <w:t>0.667</w:t>
            </w:r>
          </w:p>
        </w:tc>
        <w:tc>
          <w:tcPr>
            <w:tcW w:w="1000" w:type="dxa"/>
          </w:tcPr>
          <w:p w14:paraId="4B53E02C" w14:textId="77777777" w:rsidR="00FE76DB" w:rsidRPr="00C62D4F" w:rsidRDefault="00000000">
            <w:pPr>
              <w:keepNext/>
              <w:keepLines/>
              <w:jc w:val="center"/>
              <w:rPr>
                <w:sz w:val="24"/>
                <w:szCs w:val="24"/>
              </w:rPr>
            </w:pPr>
            <w:r w:rsidRPr="00C62D4F">
              <w:rPr>
                <w:sz w:val="24"/>
                <w:szCs w:val="24"/>
              </w:rPr>
              <w:t>0.988</w:t>
            </w:r>
          </w:p>
        </w:tc>
        <w:tc>
          <w:tcPr>
            <w:tcW w:w="1500" w:type="dxa"/>
          </w:tcPr>
          <w:p w14:paraId="6BCBDBC9" w14:textId="77777777" w:rsidR="00FE76DB" w:rsidRPr="00C62D4F" w:rsidRDefault="00000000">
            <w:pPr>
              <w:keepNext/>
              <w:keepLines/>
              <w:jc w:val="center"/>
              <w:rPr>
                <w:sz w:val="24"/>
                <w:szCs w:val="24"/>
              </w:rPr>
            </w:pPr>
            <w:r w:rsidRPr="00C62D4F">
              <w:rPr>
                <w:sz w:val="24"/>
                <w:szCs w:val="24"/>
              </w:rPr>
              <w:t>5.6</w:t>
            </w:r>
          </w:p>
        </w:tc>
      </w:tr>
      <w:tr w:rsidR="00FE76DB" w:rsidRPr="00C62D4F" w14:paraId="48469AC6" w14:textId="77777777" w:rsidTr="00C62D4F">
        <w:tc>
          <w:tcPr>
            <w:tcW w:w="2338" w:type="dxa"/>
          </w:tcPr>
          <w:p w14:paraId="68C71613" w14:textId="77777777" w:rsidR="00FE76DB" w:rsidRPr="00C62D4F" w:rsidRDefault="00000000">
            <w:pPr>
              <w:keepNext/>
              <w:keepLines/>
              <w:rPr>
                <w:sz w:val="24"/>
                <w:szCs w:val="24"/>
              </w:rPr>
            </w:pPr>
            <w:r w:rsidRPr="00C62D4F">
              <w:rPr>
                <w:sz w:val="24"/>
                <w:szCs w:val="24"/>
              </w:rPr>
              <w:t>SVM (Linear)</w:t>
            </w:r>
          </w:p>
        </w:tc>
        <w:tc>
          <w:tcPr>
            <w:tcW w:w="1000" w:type="dxa"/>
          </w:tcPr>
          <w:p w14:paraId="38A6B790" w14:textId="77777777" w:rsidR="00FE76DB" w:rsidRPr="00C62D4F" w:rsidRDefault="00000000">
            <w:pPr>
              <w:keepNext/>
              <w:keepLines/>
              <w:jc w:val="center"/>
              <w:rPr>
                <w:sz w:val="24"/>
                <w:szCs w:val="24"/>
              </w:rPr>
            </w:pPr>
            <w:r w:rsidRPr="00C62D4F">
              <w:rPr>
                <w:sz w:val="24"/>
                <w:szCs w:val="24"/>
              </w:rPr>
              <w:t>0.104</w:t>
            </w:r>
          </w:p>
        </w:tc>
        <w:tc>
          <w:tcPr>
            <w:tcW w:w="900" w:type="dxa"/>
          </w:tcPr>
          <w:p w14:paraId="6EDCCEED" w14:textId="77777777" w:rsidR="00FE76DB" w:rsidRPr="00C62D4F" w:rsidRDefault="00000000">
            <w:pPr>
              <w:keepNext/>
              <w:keepLines/>
              <w:jc w:val="center"/>
              <w:rPr>
                <w:sz w:val="24"/>
                <w:szCs w:val="24"/>
              </w:rPr>
            </w:pPr>
            <w:r w:rsidRPr="00C62D4F">
              <w:rPr>
                <w:sz w:val="24"/>
                <w:szCs w:val="24"/>
              </w:rPr>
              <w:t>0.863</w:t>
            </w:r>
          </w:p>
        </w:tc>
        <w:tc>
          <w:tcPr>
            <w:tcW w:w="900" w:type="dxa"/>
          </w:tcPr>
          <w:p w14:paraId="27FB3C1B" w14:textId="77777777" w:rsidR="00FE76DB" w:rsidRPr="00C62D4F" w:rsidRDefault="00000000">
            <w:pPr>
              <w:keepNext/>
              <w:keepLines/>
              <w:jc w:val="center"/>
              <w:rPr>
                <w:sz w:val="24"/>
                <w:szCs w:val="24"/>
              </w:rPr>
            </w:pPr>
            <w:r w:rsidRPr="00C62D4F">
              <w:rPr>
                <w:sz w:val="24"/>
                <w:szCs w:val="24"/>
              </w:rPr>
              <w:t>0.185</w:t>
            </w:r>
          </w:p>
        </w:tc>
        <w:tc>
          <w:tcPr>
            <w:tcW w:w="1000" w:type="dxa"/>
          </w:tcPr>
          <w:p w14:paraId="6C3DA1C3" w14:textId="77777777" w:rsidR="00FE76DB" w:rsidRPr="00C62D4F" w:rsidRDefault="00000000">
            <w:pPr>
              <w:keepNext/>
              <w:keepLines/>
              <w:jc w:val="center"/>
              <w:rPr>
                <w:sz w:val="24"/>
                <w:szCs w:val="24"/>
              </w:rPr>
            </w:pPr>
            <w:r w:rsidRPr="00C62D4F">
              <w:rPr>
                <w:sz w:val="24"/>
                <w:szCs w:val="24"/>
              </w:rPr>
              <w:t>0.966</w:t>
            </w:r>
          </w:p>
        </w:tc>
        <w:tc>
          <w:tcPr>
            <w:tcW w:w="1000" w:type="dxa"/>
          </w:tcPr>
          <w:p w14:paraId="13739A66" w14:textId="77777777" w:rsidR="00FE76DB" w:rsidRPr="00C62D4F" w:rsidRDefault="00000000">
            <w:pPr>
              <w:keepNext/>
              <w:keepLines/>
              <w:jc w:val="center"/>
              <w:rPr>
                <w:sz w:val="24"/>
                <w:szCs w:val="24"/>
              </w:rPr>
            </w:pPr>
            <w:r w:rsidRPr="00C62D4F">
              <w:rPr>
                <w:sz w:val="24"/>
                <w:szCs w:val="24"/>
              </w:rPr>
              <w:t>0.675</w:t>
            </w:r>
          </w:p>
        </w:tc>
        <w:tc>
          <w:tcPr>
            <w:tcW w:w="1000" w:type="dxa"/>
          </w:tcPr>
          <w:p w14:paraId="54F6E58A" w14:textId="77777777" w:rsidR="00FE76DB" w:rsidRPr="00C62D4F" w:rsidRDefault="00000000">
            <w:pPr>
              <w:keepNext/>
              <w:keepLines/>
              <w:jc w:val="center"/>
              <w:rPr>
                <w:sz w:val="24"/>
                <w:szCs w:val="24"/>
              </w:rPr>
            </w:pPr>
            <w:r w:rsidRPr="00C62D4F">
              <w:rPr>
                <w:sz w:val="24"/>
                <w:szCs w:val="24"/>
              </w:rPr>
              <w:t>0.987</w:t>
            </w:r>
          </w:p>
        </w:tc>
        <w:tc>
          <w:tcPr>
            <w:tcW w:w="1500" w:type="dxa"/>
          </w:tcPr>
          <w:p w14:paraId="1ED0B899" w14:textId="77777777" w:rsidR="00FE76DB" w:rsidRPr="00C62D4F" w:rsidRDefault="00000000">
            <w:pPr>
              <w:keepNext/>
              <w:keepLines/>
              <w:jc w:val="center"/>
              <w:rPr>
                <w:sz w:val="24"/>
                <w:szCs w:val="24"/>
              </w:rPr>
            </w:pPr>
            <w:r w:rsidRPr="00C62D4F">
              <w:rPr>
                <w:sz w:val="24"/>
                <w:szCs w:val="24"/>
              </w:rPr>
              <w:t>0.5</w:t>
            </w:r>
          </w:p>
        </w:tc>
      </w:tr>
      <w:tr w:rsidR="00FE76DB" w:rsidRPr="00C62D4F" w14:paraId="2EAAC6F0" w14:textId="77777777" w:rsidTr="00C62D4F">
        <w:tc>
          <w:tcPr>
            <w:tcW w:w="2338" w:type="dxa"/>
          </w:tcPr>
          <w:p w14:paraId="57AC8BEC" w14:textId="77777777" w:rsidR="00FE76DB" w:rsidRPr="00C62D4F" w:rsidRDefault="00000000">
            <w:pPr>
              <w:keepNext/>
              <w:keepLines/>
              <w:rPr>
                <w:sz w:val="24"/>
                <w:szCs w:val="24"/>
              </w:rPr>
            </w:pPr>
            <w:r w:rsidRPr="00C62D4F">
              <w:rPr>
                <w:sz w:val="24"/>
                <w:szCs w:val="24"/>
              </w:rPr>
              <w:t>SVM (RBF)</w:t>
            </w:r>
          </w:p>
        </w:tc>
        <w:tc>
          <w:tcPr>
            <w:tcW w:w="1000" w:type="dxa"/>
          </w:tcPr>
          <w:p w14:paraId="1180CF74" w14:textId="77777777" w:rsidR="00FE76DB" w:rsidRPr="00C62D4F" w:rsidRDefault="00000000">
            <w:pPr>
              <w:keepNext/>
              <w:keepLines/>
              <w:jc w:val="center"/>
              <w:rPr>
                <w:sz w:val="24"/>
                <w:szCs w:val="24"/>
              </w:rPr>
            </w:pPr>
            <w:r w:rsidRPr="00C62D4F">
              <w:rPr>
                <w:sz w:val="24"/>
                <w:szCs w:val="24"/>
              </w:rPr>
              <w:t>0.101</w:t>
            </w:r>
          </w:p>
        </w:tc>
        <w:tc>
          <w:tcPr>
            <w:tcW w:w="900" w:type="dxa"/>
          </w:tcPr>
          <w:p w14:paraId="15A34C24" w14:textId="77777777" w:rsidR="00FE76DB" w:rsidRPr="00C62D4F" w:rsidRDefault="00000000">
            <w:pPr>
              <w:keepNext/>
              <w:keepLines/>
              <w:jc w:val="center"/>
              <w:rPr>
                <w:sz w:val="24"/>
                <w:szCs w:val="24"/>
              </w:rPr>
            </w:pPr>
            <w:r w:rsidRPr="00C62D4F">
              <w:rPr>
                <w:sz w:val="24"/>
                <w:szCs w:val="24"/>
              </w:rPr>
              <w:t>0.863</w:t>
            </w:r>
          </w:p>
        </w:tc>
        <w:tc>
          <w:tcPr>
            <w:tcW w:w="900" w:type="dxa"/>
          </w:tcPr>
          <w:p w14:paraId="34ACC0FE" w14:textId="77777777" w:rsidR="00FE76DB" w:rsidRPr="00C62D4F" w:rsidRDefault="00000000">
            <w:pPr>
              <w:keepNext/>
              <w:keepLines/>
              <w:jc w:val="center"/>
              <w:rPr>
                <w:sz w:val="24"/>
                <w:szCs w:val="24"/>
              </w:rPr>
            </w:pPr>
            <w:r w:rsidRPr="00C62D4F">
              <w:rPr>
                <w:sz w:val="24"/>
                <w:szCs w:val="24"/>
              </w:rPr>
              <w:t>0.181</w:t>
            </w:r>
          </w:p>
        </w:tc>
        <w:tc>
          <w:tcPr>
            <w:tcW w:w="1000" w:type="dxa"/>
          </w:tcPr>
          <w:p w14:paraId="6274A7CA" w14:textId="77777777" w:rsidR="00FE76DB" w:rsidRPr="00C62D4F" w:rsidRDefault="00000000">
            <w:pPr>
              <w:keepNext/>
              <w:keepLines/>
              <w:jc w:val="center"/>
              <w:rPr>
                <w:sz w:val="24"/>
                <w:szCs w:val="24"/>
              </w:rPr>
            </w:pPr>
            <w:r w:rsidRPr="00C62D4F">
              <w:rPr>
                <w:sz w:val="24"/>
                <w:szCs w:val="24"/>
              </w:rPr>
              <w:t>0.964</w:t>
            </w:r>
          </w:p>
        </w:tc>
        <w:tc>
          <w:tcPr>
            <w:tcW w:w="1000" w:type="dxa"/>
          </w:tcPr>
          <w:p w14:paraId="3055D038" w14:textId="77777777" w:rsidR="00FE76DB" w:rsidRPr="00C62D4F" w:rsidRDefault="00000000">
            <w:pPr>
              <w:keepNext/>
              <w:keepLines/>
              <w:jc w:val="center"/>
              <w:rPr>
                <w:sz w:val="24"/>
                <w:szCs w:val="24"/>
              </w:rPr>
            </w:pPr>
            <w:r w:rsidRPr="00C62D4F">
              <w:rPr>
                <w:sz w:val="24"/>
                <w:szCs w:val="24"/>
              </w:rPr>
              <w:t>0.609</w:t>
            </w:r>
          </w:p>
        </w:tc>
        <w:tc>
          <w:tcPr>
            <w:tcW w:w="1000" w:type="dxa"/>
          </w:tcPr>
          <w:p w14:paraId="6721B408" w14:textId="77777777" w:rsidR="00FE76DB" w:rsidRPr="00C62D4F" w:rsidRDefault="00000000">
            <w:pPr>
              <w:keepNext/>
              <w:keepLines/>
              <w:jc w:val="center"/>
              <w:rPr>
                <w:sz w:val="24"/>
                <w:szCs w:val="24"/>
              </w:rPr>
            </w:pPr>
            <w:r w:rsidRPr="00C62D4F">
              <w:rPr>
                <w:sz w:val="24"/>
                <w:szCs w:val="24"/>
              </w:rPr>
              <w:t>0.987</w:t>
            </w:r>
          </w:p>
        </w:tc>
        <w:tc>
          <w:tcPr>
            <w:tcW w:w="1500" w:type="dxa"/>
          </w:tcPr>
          <w:p w14:paraId="13047FE2" w14:textId="77777777" w:rsidR="00FE76DB" w:rsidRPr="00C62D4F" w:rsidRDefault="00000000">
            <w:pPr>
              <w:keepNext/>
              <w:keepLines/>
              <w:jc w:val="center"/>
              <w:rPr>
                <w:sz w:val="24"/>
                <w:szCs w:val="24"/>
              </w:rPr>
            </w:pPr>
            <w:r w:rsidRPr="00C62D4F">
              <w:rPr>
                <w:sz w:val="24"/>
                <w:szCs w:val="24"/>
              </w:rPr>
              <w:t>2.1</w:t>
            </w:r>
          </w:p>
        </w:tc>
      </w:tr>
      <w:tr w:rsidR="00FE76DB" w:rsidRPr="00C62D4F" w14:paraId="4CB9215C" w14:textId="77777777" w:rsidTr="00C62D4F">
        <w:tc>
          <w:tcPr>
            <w:tcW w:w="2338" w:type="dxa"/>
          </w:tcPr>
          <w:p w14:paraId="689EA3C0" w14:textId="77777777" w:rsidR="00FE76DB" w:rsidRPr="00C62D4F" w:rsidRDefault="00000000">
            <w:pPr>
              <w:keepNext/>
              <w:keepLines/>
              <w:rPr>
                <w:sz w:val="24"/>
                <w:szCs w:val="24"/>
              </w:rPr>
            </w:pPr>
            <w:r w:rsidRPr="00C62D4F">
              <w:rPr>
                <w:b/>
                <w:bCs/>
                <w:sz w:val="24"/>
                <w:szCs w:val="24"/>
              </w:rPr>
              <w:t>Random Forest</w:t>
            </w:r>
          </w:p>
        </w:tc>
        <w:tc>
          <w:tcPr>
            <w:tcW w:w="1000" w:type="dxa"/>
          </w:tcPr>
          <w:p w14:paraId="28FCF04B" w14:textId="77777777" w:rsidR="00FE76DB" w:rsidRPr="00C62D4F" w:rsidRDefault="00000000">
            <w:pPr>
              <w:keepNext/>
              <w:keepLines/>
              <w:jc w:val="center"/>
              <w:rPr>
                <w:sz w:val="24"/>
                <w:szCs w:val="24"/>
              </w:rPr>
            </w:pPr>
            <w:r w:rsidRPr="00C62D4F">
              <w:rPr>
                <w:b/>
                <w:bCs/>
                <w:sz w:val="24"/>
                <w:szCs w:val="24"/>
              </w:rPr>
              <w:t>0.691</w:t>
            </w:r>
          </w:p>
        </w:tc>
        <w:tc>
          <w:tcPr>
            <w:tcW w:w="900" w:type="dxa"/>
          </w:tcPr>
          <w:p w14:paraId="0A9B242C" w14:textId="77777777" w:rsidR="00FE76DB" w:rsidRPr="00C62D4F" w:rsidRDefault="00000000">
            <w:pPr>
              <w:keepNext/>
              <w:keepLines/>
              <w:jc w:val="center"/>
              <w:rPr>
                <w:sz w:val="24"/>
                <w:szCs w:val="24"/>
              </w:rPr>
            </w:pPr>
            <w:r w:rsidRPr="00C62D4F">
              <w:rPr>
                <w:b/>
                <w:bCs/>
                <w:sz w:val="24"/>
                <w:szCs w:val="24"/>
              </w:rPr>
              <w:t>0.800</w:t>
            </w:r>
          </w:p>
        </w:tc>
        <w:tc>
          <w:tcPr>
            <w:tcW w:w="900" w:type="dxa"/>
          </w:tcPr>
          <w:p w14:paraId="7CC764ED" w14:textId="77777777" w:rsidR="00FE76DB" w:rsidRPr="00C62D4F" w:rsidRDefault="00000000">
            <w:pPr>
              <w:keepNext/>
              <w:keepLines/>
              <w:jc w:val="center"/>
              <w:rPr>
                <w:sz w:val="24"/>
                <w:szCs w:val="24"/>
              </w:rPr>
            </w:pPr>
            <w:r w:rsidRPr="00C62D4F">
              <w:rPr>
                <w:b/>
                <w:bCs/>
                <w:sz w:val="24"/>
                <w:szCs w:val="24"/>
              </w:rPr>
              <w:t>0.741</w:t>
            </w:r>
          </w:p>
        </w:tc>
        <w:tc>
          <w:tcPr>
            <w:tcW w:w="1000" w:type="dxa"/>
          </w:tcPr>
          <w:p w14:paraId="0877DA1A" w14:textId="77777777" w:rsidR="00FE76DB" w:rsidRPr="00C62D4F" w:rsidRDefault="00000000">
            <w:pPr>
              <w:keepNext/>
              <w:keepLines/>
              <w:jc w:val="center"/>
              <w:rPr>
                <w:sz w:val="24"/>
                <w:szCs w:val="24"/>
              </w:rPr>
            </w:pPr>
            <w:r w:rsidRPr="00C62D4F">
              <w:rPr>
                <w:b/>
                <w:bCs/>
                <w:sz w:val="24"/>
                <w:szCs w:val="24"/>
              </w:rPr>
              <w:t>0.980</w:t>
            </w:r>
          </w:p>
        </w:tc>
        <w:tc>
          <w:tcPr>
            <w:tcW w:w="1000" w:type="dxa"/>
          </w:tcPr>
          <w:p w14:paraId="78F6D09D" w14:textId="77777777" w:rsidR="00FE76DB" w:rsidRPr="00C62D4F" w:rsidRDefault="00000000">
            <w:pPr>
              <w:keepNext/>
              <w:keepLines/>
              <w:jc w:val="center"/>
              <w:rPr>
                <w:sz w:val="24"/>
                <w:szCs w:val="24"/>
              </w:rPr>
            </w:pPr>
            <w:r w:rsidRPr="00C62D4F">
              <w:rPr>
                <w:b/>
                <w:bCs/>
                <w:sz w:val="24"/>
                <w:szCs w:val="24"/>
              </w:rPr>
              <w:t>0.757</w:t>
            </w:r>
          </w:p>
        </w:tc>
        <w:tc>
          <w:tcPr>
            <w:tcW w:w="1000" w:type="dxa"/>
          </w:tcPr>
          <w:p w14:paraId="2FAE0794" w14:textId="77777777" w:rsidR="00FE76DB" w:rsidRPr="00C62D4F" w:rsidRDefault="00000000">
            <w:pPr>
              <w:keepNext/>
              <w:keepLines/>
              <w:jc w:val="center"/>
              <w:rPr>
                <w:sz w:val="24"/>
                <w:szCs w:val="24"/>
              </w:rPr>
            </w:pPr>
            <w:r w:rsidRPr="00C62D4F">
              <w:rPr>
                <w:b/>
                <w:bCs/>
                <w:sz w:val="24"/>
                <w:szCs w:val="24"/>
              </w:rPr>
              <w:t>0.999</w:t>
            </w:r>
          </w:p>
        </w:tc>
        <w:tc>
          <w:tcPr>
            <w:tcW w:w="1500" w:type="dxa"/>
          </w:tcPr>
          <w:p w14:paraId="42658C03" w14:textId="77777777" w:rsidR="00FE76DB" w:rsidRPr="00C62D4F" w:rsidRDefault="00000000">
            <w:pPr>
              <w:keepNext/>
              <w:keepLines/>
              <w:jc w:val="center"/>
              <w:rPr>
                <w:sz w:val="24"/>
                <w:szCs w:val="24"/>
              </w:rPr>
            </w:pPr>
            <w:r w:rsidRPr="00C62D4F">
              <w:rPr>
                <w:b/>
                <w:bCs/>
                <w:sz w:val="24"/>
                <w:szCs w:val="24"/>
              </w:rPr>
              <w:t>5.9</w:t>
            </w:r>
          </w:p>
        </w:tc>
      </w:tr>
      <w:tr w:rsidR="00FE76DB" w:rsidRPr="00C62D4F" w14:paraId="2A3D37C7" w14:textId="77777777" w:rsidTr="00C62D4F">
        <w:tc>
          <w:tcPr>
            <w:tcW w:w="2338" w:type="dxa"/>
          </w:tcPr>
          <w:p w14:paraId="7541B131" w14:textId="77777777" w:rsidR="00FE76DB" w:rsidRPr="00C62D4F" w:rsidRDefault="00000000">
            <w:pPr>
              <w:keepNext/>
              <w:keepLines/>
              <w:rPr>
                <w:sz w:val="24"/>
                <w:szCs w:val="24"/>
              </w:rPr>
            </w:pPr>
            <w:r w:rsidRPr="00C62D4F">
              <w:rPr>
                <w:sz w:val="24"/>
                <w:szCs w:val="24"/>
              </w:rPr>
              <w:t>Bagged Trees</w:t>
            </w:r>
          </w:p>
        </w:tc>
        <w:tc>
          <w:tcPr>
            <w:tcW w:w="1000" w:type="dxa"/>
          </w:tcPr>
          <w:p w14:paraId="74379EC8" w14:textId="77777777" w:rsidR="00FE76DB" w:rsidRPr="00C62D4F" w:rsidRDefault="00000000">
            <w:pPr>
              <w:keepNext/>
              <w:keepLines/>
              <w:jc w:val="center"/>
              <w:rPr>
                <w:sz w:val="24"/>
                <w:szCs w:val="24"/>
              </w:rPr>
            </w:pPr>
            <w:r w:rsidRPr="00C62D4F">
              <w:rPr>
                <w:sz w:val="24"/>
                <w:szCs w:val="24"/>
              </w:rPr>
              <w:t>0.374</w:t>
            </w:r>
          </w:p>
        </w:tc>
        <w:tc>
          <w:tcPr>
            <w:tcW w:w="900" w:type="dxa"/>
          </w:tcPr>
          <w:p w14:paraId="14D353C6" w14:textId="77777777" w:rsidR="00FE76DB" w:rsidRPr="00C62D4F" w:rsidRDefault="00000000">
            <w:pPr>
              <w:keepNext/>
              <w:keepLines/>
              <w:jc w:val="center"/>
              <w:rPr>
                <w:sz w:val="24"/>
                <w:szCs w:val="24"/>
              </w:rPr>
            </w:pPr>
            <w:r w:rsidRPr="00C62D4F">
              <w:rPr>
                <w:sz w:val="24"/>
                <w:szCs w:val="24"/>
              </w:rPr>
              <w:t>0.800</w:t>
            </w:r>
          </w:p>
        </w:tc>
        <w:tc>
          <w:tcPr>
            <w:tcW w:w="900" w:type="dxa"/>
          </w:tcPr>
          <w:p w14:paraId="0A4182D0" w14:textId="77777777" w:rsidR="00FE76DB" w:rsidRPr="00C62D4F" w:rsidRDefault="00000000">
            <w:pPr>
              <w:keepNext/>
              <w:keepLines/>
              <w:jc w:val="center"/>
              <w:rPr>
                <w:sz w:val="24"/>
                <w:szCs w:val="24"/>
              </w:rPr>
            </w:pPr>
            <w:r w:rsidRPr="00C62D4F">
              <w:rPr>
                <w:sz w:val="24"/>
                <w:szCs w:val="24"/>
              </w:rPr>
              <w:t>0.510</w:t>
            </w:r>
          </w:p>
        </w:tc>
        <w:tc>
          <w:tcPr>
            <w:tcW w:w="1000" w:type="dxa"/>
          </w:tcPr>
          <w:p w14:paraId="0E441BAA" w14:textId="77777777" w:rsidR="00FE76DB" w:rsidRPr="00C62D4F" w:rsidRDefault="00000000">
            <w:pPr>
              <w:keepNext/>
              <w:keepLines/>
              <w:jc w:val="center"/>
              <w:rPr>
                <w:sz w:val="24"/>
                <w:szCs w:val="24"/>
              </w:rPr>
            </w:pPr>
            <w:r w:rsidRPr="00C62D4F">
              <w:rPr>
                <w:sz w:val="24"/>
                <w:szCs w:val="24"/>
              </w:rPr>
              <w:t>0.950</w:t>
            </w:r>
          </w:p>
        </w:tc>
        <w:tc>
          <w:tcPr>
            <w:tcW w:w="1000" w:type="dxa"/>
          </w:tcPr>
          <w:p w14:paraId="65E601C7" w14:textId="77777777" w:rsidR="00FE76DB" w:rsidRPr="00C62D4F" w:rsidRDefault="00000000">
            <w:pPr>
              <w:keepNext/>
              <w:keepLines/>
              <w:jc w:val="center"/>
              <w:rPr>
                <w:sz w:val="24"/>
                <w:szCs w:val="24"/>
              </w:rPr>
            </w:pPr>
            <w:r w:rsidRPr="00C62D4F">
              <w:rPr>
                <w:sz w:val="24"/>
                <w:szCs w:val="24"/>
              </w:rPr>
              <w:t>0.684</w:t>
            </w:r>
          </w:p>
        </w:tc>
        <w:tc>
          <w:tcPr>
            <w:tcW w:w="1000" w:type="dxa"/>
          </w:tcPr>
          <w:p w14:paraId="43DF11E6" w14:textId="77777777" w:rsidR="00FE76DB" w:rsidRPr="00C62D4F" w:rsidRDefault="00000000">
            <w:pPr>
              <w:keepNext/>
              <w:keepLines/>
              <w:jc w:val="center"/>
              <w:rPr>
                <w:sz w:val="24"/>
                <w:szCs w:val="24"/>
              </w:rPr>
            </w:pPr>
            <w:r w:rsidRPr="00C62D4F">
              <w:rPr>
                <w:sz w:val="24"/>
                <w:szCs w:val="24"/>
              </w:rPr>
              <w:t>0.997</w:t>
            </w:r>
          </w:p>
        </w:tc>
        <w:tc>
          <w:tcPr>
            <w:tcW w:w="1500" w:type="dxa"/>
          </w:tcPr>
          <w:p w14:paraId="5FBE7FE4" w14:textId="77777777" w:rsidR="00FE76DB" w:rsidRPr="00C62D4F" w:rsidRDefault="00000000">
            <w:pPr>
              <w:keepNext/>
              <w:keepLines/>
              <w:jc w:val="center"/>
              <w:rPr>
                <w:sz w:val="24"/>
                <w:szCs w:val="24"/>
              </w:rPr>
            </w:pPr>
            <w:r w:rsidRPr="00C62D4F">
              <w:rPr>
                <w:sz w:val="24"/>
                <w:szCs w:val="24"/>
              </w:rPr>
              <w:t>11.2</w:t>
            </w:r>
          </w:p>
        </w:tc>
      </w:tr>
      <w:tr w:rsidR="00FE76DB" w:rsidRPr="00C62D4F" w14:paraId="4FFBA41F" w14:textId="77777777" w:rsidTr="00C62D4F">
        <w:tc>
          <w:tcPr>
            <w:tcW w:w="2338" w:type="dxa"/>
          </w:tcPr>
          <w:p w14:paraId="0991A0FE" w14:textId="77777777" w:rsidR="00FE76DB" w:rsidRPr="00C62D4F" w:rsidRDefault="00000000">
            <w:pPr>
              <w:keepNext/>
              <w:keepLines/>
              <w:rPr>
                <w:sz w:val="24"/>
                <w:szCs w:val="24"/>
              </w:rPr>
            </w:pPr>
            <w:proofErr w:type="spellStart"/>
            <w:r w:rsidRPr="00C62D4F">
              <w:rPr>
                <w:sz w:val="24"/>
                <w:szCs w:val="24"/>
              </w:rPr>
              <w:t>XGBoost</w:t>
            </w:r>
            <w:proofErr w:type="spellEnd"/>
          </w:p>
        </w:tc>
        <w:tc>
          <w:tcPr>
            <w:tcW w:w="1000" w:type="dxa"/>
          </w:tcPr>
          <w:p w14:paraId="32D9DFA1" w14:textId="77777777" w:rsidR="00FE76DB" w:rsidRPr="00C62D4F" w:rsidRDefault="00000000">
            <w:pPr>
              <w:keepNext/>
              <w:keepLines/>
              <w:jc w:val="center"/>
              <w:rPr>
                <w:sz w:val="24"/>
                <w:szCs w:val="24"/>
              </w:rPr>
            </w:pPr>
            <w:r w:rsidRPr="00C62D4F">
              <w:rPr>
                <w:sz w:val="24"/>
                <w:szCs w:val="24"/>
              </w:rPr>
              <w:t>0.506</w:t>
            </w:r>
          </w:p>
        </w:tc>
        <w:tc>
          <w:tcPr>
            <w:tcW w:w="900" w:type="dxa"/>
          </w:tcPr>
          <w:p w14:paraId="6B64F588" w14:textId="77777777" w:rsidR="00FE76DB" w:rsidRPr="00C62D4F" w:rsidRDefault="00000000">
            <w:pPr>
              <w:keepNext/>
              <w:keepLines/>
              <w:jc w:val="center"/>
              <w:rPr>
                <w:sz w:val="24"/>
                <w:szCs w:val="24"/>
              </w:rPr>
            </w:pPr>
            <w:r w:rsidRPr="00C62D4F">
              <w:rPr>
                <w:sz w:val="24"/>
                <w:szCs w:val="24"/>
              </w:rPr>
              <w:t>0.821</w:t>
            </w:r>
          </w:p>
        </w:tc>
        <w:tc>
          <w:tcPr>
            <w:tcW w:w="900" w:type="dxa"/>
          </w:tcPr>
          <w:p w14:paraId="1B2C5EA4" w14:textId="77777777" w:rsidR="00FE76DB" w:rsidRPr="00C62D4F" w:rsidRDefault="00000000">
            <w:pPr>
              <w:keepNext/>
              <w:keepLines/>
              <w:jc w:val="center"/>
              <w:rPr>
                <w:sz w:val="24"/>
                <w:szCs w:val="24"/>
              </w:rPr>
            </w:pPr>
            <w:r w:rsidRPr="00C62D4F">
              <w:rPr>
                <w:sz w:val="24"/>
                <w:szCs w:val="24"/>
              </w:rPr>
              <w:t>0.627</w:t>
            </w:r>
          </w:p>
        </w:tc>
        <w:tc>
          <w:tcPr>
            <w:tcW w:w="1000" w:type="dxa"/>
          </w:tcPr>
          <w:p w14:paraId="1037735A" w14:textId="77777777" w:rsidR="00FE76DB" w:rsidRPr="00C62D4F" w:rsidRDefault="00000000">
            <w:pPr>
              <w:keepNext/>
              <w:keepLines/>
              <w:jc w:val="center"/>
              <w:rPr>
                <w:sz w:val="24"/>
                <w:szCs w:val="24"/>
              </w:rPr>
            </w:pPr>
            <w:r w:rsidRPr="00C62D4F">
              <w:rPr>
                <w:sz w:val="24"/>
                <w:szCs w:val="24"/>
              </w:rPr>
              <w:t>0.973</w:t>
            </w:r>
          </w:p>
        </w:tc>
        <w:tc>
          <w:tcPr>
            <w:tcW w:w="1000" w:type="dxa"/>
          </w:tcPr>
          <w:p w14:paraId="3A50F8E5" w14:textId="77777777" w:rsidR="00FE76DB" w:rsidRPr="00C62D4F" w:rsidRDefault="00000000">
            <w:pPr>
              <w:keepNext/>
              <w:keepLines/>
              <w:jc w:val="center"/>
              <w:rPr>
                <w:sz w:val="24"/>
                <w:szCs w:val="24"/>
              </w:rPr>
            </w:pPr>
            <w:r w:rsidRPr="00C62D4F">
              <w:rPr>
                <w:sz w:val="24"/>
                <w:szCs w:val="24"/>
              </w:rPr>
              <w:t>0.790</w:t>
            </w:r>
          </w:p>
        </w:tc>
        <w:tc>
          <w:tcPr>
            <w:tcW w:w="1000" w:type="dxa"/>
          </w:tcPr>
          <w:p w14:paraId="4F6941AE" w14:textId="77777777" w:rsidR="00FE76DB" w:rsidRPr="00C62D4F" w:rsidRDefault="00000000">
            <w:pPr>
              <w:keepNext/>
              <w:keepLines/>
              <w:jc w:val="center"/>
              <w:rPr>
                <w:sz w:val="24"/>
                <w:szCs w:val="24"/>
              </w:rPr>
            </w:pPr>
            <w:r w:rsidRPr="00C62D4F">
              <w:rPr>
                <w:sz w:val="24"/>
                <w:szCs w:val="24"/>
              </w:rPr>
              <w:t>0.998</w:t>
            </w:r>
          </w:p>
        </w:tc>
        <w:tc>
          <w:tcPr>
            <w:tcW w:w="1500" w:type="dxa"/>
          </w:tcPr>
          <w:p w14:paraId="14099DE9" w14:textId="77777777" w:rsidR="00FE76DB" w:rsidRPr="00C62D4F" w:rsidRDefault="00000000">
            <w:pPr>
              <w:keepNext/>
              <w:keepLines/>
              <w:jc w:val="center"/>
              <w:rPr>
                <w:sz w:val="24"/>
                <w:szCs w:val="24"/>
              </w:rPr>
            </w:pPr>
            <w:r w:rsidRPr="00C62D4F">
              <w:rPr>
                <w:sz w:val="24"/>
                <w:szCs w:val="24"/>
              </w:rPr>
              <w:t>2.0</w:t>
            </w:r>
          </w:p>
        </w:tc>
      </w:tr>
      <w:tr w:rsidR="00FE76DB" w:rsidRPr="00C62D4F" w14:paraId="000F0435" w14:textId="77777777" w:rsidTr="00C62D4F">
        <w:tc>
          <w:tcPr>
            <w:tcW w:w="2338" w:type="dxa"/>
          </w:tcPr>
          <w:p w14:paraId="03D4271C" w14:textId="77777777" w:rsidR="00FE76DB" w:rsidRPr="00C62D4F" w:rsidRDefault="00000000">
            <w:pPr>
              <w:keepNext/>
              <w:keepLines/>
              <w:rPr>
                <w:sz w:val="24"/>
                <w:szCs w:val="24"/>
              </w:rPr>
            </w:pPr>
            <w:r w:rsidRPr="00C62D4F">
              <w:rPr>
                <w:sz w:val="24"/>
                <w:szCs w:val="24"/>
              </w:rPr>
              <w:t>Stacking Ensemble</w:t>
            </w:r>
          </w:p>
        </w:tc>
        <w:tc>
          <w:tcPr>
            <w:tcW w:w="1000" w:type="dxa"/>
          </w:tcPr>
          <w:p w14:paraId="7CED1B95" w14:textId="77777777" w:rsidR="00FE76DB" w:rsidRPr="00C62D4F" w:rsidRDefault="00000000">
            <w:pPr>
              <w:keepNext/>
              <w:keepLines/>
              <w:jc w:val="center"/>
              <w:rPr>
                <w:sz w:val="24"/>
                <w:szCs w:val="24"/>
              </w:rPr>
            </w:pPr>
            <w:r w:rsidRPr="00C62D4F">
              <w:rPr>
                <w:sz w:val="24"/>
                <w:szCs w:val="24"/>
              </w:rPr>
              <w:t>0.595</w:t>
            </w:r>
          </w:p>
        </w:tc>
        <w:tc>
          <w:tcPr>
            <w:tcW w:w="900" w:type="dxa"/>
          </w:tcPr>
          <w:p w14:paraId="2F482F19" w14:textId="77777777" w:rsidR="00FE76DB" w:rsidRPr="00C62D4F" w:rsidRDefault="00000000">
            <w:pPr>
              <w:keepNext/>
              <w:keepLines/>
              <w:jc w:val="center"/>
              <w:rPr>
                <w:sz w:val="24"/>
                <w:szCs w:val="24"/>
              </w:rPr>
            </w:pPr>
            <w:r w:rsidRPr="00C62D4F">
              <w:rPr>
                <w:sz w:val="24"/>
                <w:szCs w:val="24"/>
              </w:rPr>
              <w:t>0.821</w:t>
            </w:r>
          </w:p>
        </w:tc>
        <w:tc>
          <w:tcPr>
            <w:tcW w:w="900" w:type="dxa"/>
          </w:tcPr>
          <w:p w14:paraId="7F43913E" w14:textId="77777777" w:rsidR="00FE76DB" w:rsidRPr="00C62D4F" w:rsidRDefault="00000000">
            <w:pPr>
              <w:keepNext/>
              <w:keepLines/>
              <w:jc w:val="center"/>
              <w:rPr>
                <w:sz w:val="24"/>
                <w:szCs w:val="24"/>
              </w:rPr>
            </w:pPr>
            <w:r w:rsidRPr="00C62D4F">
              <w:rPr>
                <w:sz w:val="24"/>
                <w:szCs w:val="24"/>
              </w:rPr>
              <w:t>0.690</w:t>
            </w:r>
          </w:p>
        </w:tc>
        <w:tc>
          <w:tcPr>
            <w:tcW w:w="1000" w:type="dxa"/>
          </w:tcPr>
          <w:p w14:paraId="5E27FC72" w14:textId="77777777" w:rsidR="00FE76DB" w:rsidRPr="00C62D4F" w:rsidRDefault="00000000">
            <w:pPr>
              <w:keepNext/>
              <w:keepLines/>
              <w:jc w:val="center"/>
              <w:rPr>
                <w:sz w:val="24"/>
                <w:szCs w:val="24"/>
              </w:rPr>
            </w:pPr>
            <w:r w:rsidRPr="00C62D4F">
              <w:rPr>
                <w:sz w:val="24"/>
                <w:szCs w:val="24"/>
              </w:rPr>
              <w:t>0.962</w:t>
            </w:r>
          </w:p>
        </w:tc>
        <w:tc>
          <w:tcPr>
            <w:tcW w:w="1000" w:type="dxa"/>
          </w:tcPr>
          <w:p w14:paraId="3F0C843F" w14:textId="77777777" w:rsidR="00FE76DB" w:rsidRPr="00C62D4F" w:rsidRDefault="00000000">
            <w:pPr>
              <w:keepNext/>
              <w:keepLines/>
              <w:jc w:val="center"/>
              <w:rPr>
                <w:sz w:val="24"/>
                <w:szCs w:val="24"/>
              </w:rPr>
            </w:pPr>
            <w:r w:rsidRPr="00C62D4F">
              <w:rPr>
                <w:sz w:val="24"/>
                <w:szCs w:val="24"/>
              </w:rPr>
              <w:t>0.769</w:t>
            </w:r>
          </w:p>
        </w:tc>
        <w:tc>
          <w:tcPr>
            <w:tcW w:w="1000" w:type="dxa"/>
          </w:tcPr>
          <w:p w14:paraId="5E3A2EC4" w14:textId="77777777" w:rsidR="00FE76DB" w:rsidRPr="00C62D4F" w:rsidRDefault="00000000">
            <w:pPr>
              <w:keepNext/>
              <w:keepLines/>
              <w:jc w:val="center"/>
              <w:rPr>
                <w:sz w:val="24"/>
                <w:szCs w:val="24"/>
              </w:rPr>
            </w:pPr>
            <w:r w:rsidRPr="00C62D4F">
              <w:rPr>
                <w:sz w:val="24"/>
                <w:szCs w:val="24"/>
              </w:rPr>
              <w:t>0.999</w:t>
            </w:r>
          </w:p>
        </w:tc>
        <w:tc>
          <w:tcPr>
            <w:tcW w:w="1500" w:type="dxa"/>
          </w:tcPr>
          <w:p w14:paraId="7920F2C9" w14:textId="77777777" w:rsidR="00FE76DB" w:rsidRPr="00C62D4F" w:rsidRDefault="00000000">
            <w:pPr>
              <w:keepNext/>
              <w:keepLines/>
              <w:jc w:val="center"/>
              <w:rPr>
                <w:sz w:val="24"/>
                <w:szCs w:val="24"/>
              </w:rPr>
            </w:pPr>
            <w:r w:rsidRPr="00C62D4F">
              <w:rPr>
                <w:sz w:val="24"/>
                <w:szCs w:val="24"/>
              </w:rPr>
              <w:t>41.2</w:t>
            </w:r>
          </w:p>
        </w:tc>
      </w:tr>
    </w:tbl>
    <w:p w14:paraId="5B210A0B" w14:textId="77777777" w:rsidR="00FE76DB" w:rsidRPr="00C62D4F" w:rsidRDefault="00FE76DB">
      <w:pPr>
        <w:spacing w:after="100"/>
        <w:rPr>
          <w:sz w:val="24"/>
          <w:szCs w:val="24"/>
        </w:rPr>
      </w:pPr>
    </w:p>
    <w:p w14:paraId="1D8B28F5" w14:textId="77777777" w:rsidR="00FE76DB" w:rsidRPr="00C62D4F" w:rsidRDefault="00000000">
      <w:pPr>
        <w:pStyle w:val="Heading2"/>
        <w:rPr>
          <w:color w:val="auto"/>
          <w:sz w:val="24"/>
          <w:szCs w:val="24"/>
        </w:rPr>
      </w:pPr>
      <w:r w:rsidRPr="00C62D4F">
        <w:rPr>
          <w:color w:val="auto"/>
          <w:sz w:val="24"/>
          <w:szCs w:val="24"/>
        </w:rPr>
        <w:t>5.2 Confusion matrices</w:t>
      </w:r>
    </w:p>
    <w:p w14:paraId="7EAF01C3" w14:textId="77777777" w:rsidR="00FE76DB" w:rsidRPr="00C62D4F" w:rsidRDefault="00000000">
      <w:pPr>
        <w:spacing w:after="100" w:line="252" w:lineRule="auto"/>
        <w:jc w:val="both"/>
        <w:rPr>
          <w:sz w:val="24"/>
          <w:szCs w:val="24"/>
        </w:rPr>
      </w:pPr>
      <w:r w:rsidRPr="00C62D4F">
        <w:rPr>
          <w:sz w:val="24"/>
          <w:szCs w:val="24"/>
        </w:rPr>
        <w:t xml:space="preserve">Fig. 4 shows confusion matrices for four representative models. Logistic regression catches the most fraud (83 of 95) but raises 684 false alarms; Random Forest reduces false alarms twenty-fold to 34 at the cost of 19 missed frauds; </w:t>
      </w:r>
      <w:proofErr w:type="spellStart"/>
      <w:r w:rsidRPr="00C62D4F">
        <w:rPr>
          <w:sz w:val="24"/>
          <w:szCs w:val="24"/>
        </w:rPr>
        <w:t>XGBoost</w:t>
      </w:r>
      <w:proofErr w:type="spellEnd"/>
      <w:r w:rsidRPr="00C62D4F">
        <w:rPr>
          <w:sz w:val="24"/>
          <w:szCs w:val="24"/>
        </w:rPr>
        <w:t xml:space="preserve"> and stacking sit between them with 17 misses each.</w:t>
      </w:r>
    </w:p>
    <w:p w14:paraId="1AE38FFA" w14:textId="77777777" w:rsidR="00FE76DB" w:rsidRPr="00C62D4F" w:rsidRDefault="00000000">
      <w:pPr>
        <w:keepNext/>
        <w:spacing w:before="80" w:after="40"/>
        <w:jc w:val="center"/>
        <w:rPr>
          <w:sz w:val="24"/>
          <w:szCs w:val="24"/>
        </w:rPr>
      </w:pPr>
      <w:r w:rsidRPr="00C62D4F">
        <w:rPr>
          <w:noProof/>
          <w:sz w:val="24"/>
          <w:szCs w:val="24"/>
        </w:rPr>
        <w:drawing>
          <wp:inline distT="0" distB="0" distL="0" distR="0" wp14:anchorId="0176E5A7" wp14:editId="4954E5D3">
            <wp:extent cx="5848350" cy="1543050"/>
            <wp:effectExtent l="0" t="0" r="0" b="0"/>
            <wp:docPr id="4" name="fig3_confusion.png" descr="Test-set confusion matrices (shading normalised within each actual clas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1543050"/>
                    </a:xfrm>
                    <a:prstGeom prst="rect">
                      <a:avLst/>
                    </a:prstGeom>
                  </pic:spPr>
                </pic:pic>
              </a:graphicData>
            </a:graphic>
          </wp:inline>
        </w:drawing>
      </w:r>
    </w:p>
    <w:p w14:paraId="2717204C" w14:textId="77777777" w:rsidR="00FE76DB" w:rsidRPr="00C62D4F" w:rsidRDefault="00000000">
      <w:pPr>
        <w:spacing w:after="140"/>
        <w:jc w:val="center"/>
        <w:rPr>
          <w:sz w:val="24"/>
          <w:szCs w:val="24"/>
        </w:rPr>
      </w:pPr>
      <w:r w:rsidRPr="00C62D4F">
        <w:rPr>
          <w:b/>
          <w:bCs/>
          <w:sz w:val="24"/>
          <w:szCs w:val="24"/>
        </w:rPr>
        <w:t xml:space="preserve">Fig. 4. </w:t>
      </w:r>
      <w:r w:rsidRPr="00C62D4F">
        <w:rPr>
          <w:sz w:val="24"/>
          <w:szCs w:val="24"/>
        </w:rPr>
        <w:t>Test-set confusion matrices (shading normalised within each actual class).</w:t>
      </w:r>
    </w:p>
    <w:p w14:paraId="3D3EB91C" w14:textId="77777777" w:rsidR="00FE76DB" w:rsidRPr="00C62D4F" w:rsidRDefault="00000000">
      <w:pPr>
        <w:pStyle w:val="Heading2"/>
        <w:rPr>
          <w:color w:val="auto"/>
          <w:sz w:val="24"/>
          <w:szCs w:val="24"/>
        </w:rPr>
      </w:pPr>
      <w:r w:rsidRPr="00C62D4F">
        <w:rPr>
          <w:color w:val="auto"/>
          <w:sz w:val="24"/>
          <w:szCs w:val="24"/>
        </w:rPr>
        <w:lastRenderedPageBreak/>
        <w:t>5.3 Dimensionality reduction</w:t>
      </w:r>
    </w:p>
    <w:p w14:paraId="2A50352D" w14:textId="77777777" w:rsidR="00FE76DB" w:rsidRPr="00C62D4F" w:rsidRDefault="00000000">
      <w:pPr>
        <w:spacing w:after="100" w:line="252" w:lineRule="auto"/>
        <w:jc w:val="both"/>
        <w:rPr>
          <w:sz w:val="24"/>
          <w:szCs w:val="24"/>
        </w:rPr>
      </w:pPr>
      <w:r w:rsidRPr="00C62D4F">
        <w:rPr>
          <w:sz w:val="24"/>
          <w:szCs w:val="24"/>
        </w:rPr>
        <w:t>Table IV evaluates each reduced space with the same SMOTE + logistic-regression pipeline. Because V1–V28 are already decorrelated principal components, ten PCA or SVD components retain only ≈39% of the variance and discard discriminative low-variance directions, cutting PR-AUC from 0.686 to 0.311 and 0.232. Supervised LDA, constrained to a single component, matches the full 30-feature baseline (PR-AUC 0.696, F1 0.208), showing that one well-chosen discriminant axis captures nearly all linearly available signal.</w:t>
      </w:r>
    </w:p>
    <w:p w14:paraId="6214B632" w14:textId="24E3326A" w:rsidR="00FE76DB" w:rsidRPr="00C62D4F" w:rsidRDefault="00000000">
      <w:pPr>
        <w:keepNext/>
        <w:spacing w:before="120" w:after="60"/>
        <w:jc w:val="center"/>
        <w:rPr>
          <w:sz w:val="24"/>
          <w:szCs w:val="24"/>
        </w:rPr>
      </w:pPr>
      <w:r w:rsidRPr="00C62D4F">
        <w:rPr>
          <w:b/>
          <w:bCs/>
          <w:sz w:val="24"/>
          <w:szCs w:val="24"/>
        </w:rPr>
        <w:t xml:space="preserve">TABLE </w:t>
      </w:r>
      <w:proofErr w:type="gramStart"/>
      <w:r w:rsidRPr="00C62D4F">
        <w:rPr>
          <w:b/>
          <w:bCs/>
          <w:sz w:val="24"/>
          <w:szCs w:val="24"/>
        </w:rPr>
        <w:t>IV</w:t>
      </w:r>
      <w:r w:rsidRPr="00C62D4F">
        <w:rPr>
          <w:sz w:val="24"/>
          <w:szCs w:val="24"/>
        </w:rPr>
        <w:t xml:space="preserve">  Effect</w:t>
      </w:r>
      <w:proofErr w:type="gramEnd"/>
      <w:r w:rsidRPr="00C62D4F">
        <w:rPr>
          <w:sz w:val="24"/>
          <w:szCs w:val="24"/>
        </w:rPr>
        <w:t xml:space="preserve"> of dimensionality reduction (logistic regression, SMOTE on reduced data)</w:t>
      </w:r>
    </w:p>
    <w:tbl>
      <w:tblPr>
        <w:tblStyle w:val="TableGrid"/>
        <w:tblW w:w="9638" w:type="dxa"/>
        <w:tblLook w:val="04A0" w:firstRow="1" w:lastRow="0" w:firstColumn="1" w:lastColumn="0" w:noHBand="0" w:noVBand="1"/>
      </w:tblPr>
      <w:tblGrid>
        <w:gridCol w:w="2215"/>
        <w:gridCol w:w="750"/>
        <w:gridCol w:w="1497"/>
        <w:gridCol w:w="1163"/>
        <w:gridCol w:w="986"/>
        <w:gridCol w:w="886"/>
        <w:gridCol w:w="1074"/>
        <w:gridCol w:w="1067"/>
      </w:tblGrid>
      <w:tr w:rsidR="00FE76DB" w:rsidRPr="00C62D4F" w14:paraId="725ADF18" w14:textId="77777777" w:rsidTr="00C62D4F">
        <w:tc>
          <w:tcPr>
            <w:tcW w:w="2338" w:type="dxa"/>
          </w:tcPr>
          <w:p w14:paraId="4F9E7481" w14:textId="77777777" w:rsidR="00FE76DB" w:rsidRPr="00C62D4F" w:rsidRDefault="00000000">
            <w:pPr>
              <w:keepNext/>
              <w:keepLines/>
              <w:jc w:val="center"/>
              <w:rPr>
                <w:sz w:val="24"/>
                <w:szCs w:val="24"/>
              </w:rPr>
            </w:pPr>
            <w:r w:rsidRPr="00C62D4F">
              <w:rPr>
                <w:b/>
                <w:bCs/>
                <w:sz w:val="24"/>
                <w:szCs w:val="24"/>
              </w:rPr>
              <w:t>Method</w:t>
            </w:r>
          </w:p>
        </w:tc>
        <w:tc>
          <w:tcPr>
            <w:tcW w:w="700" w:type="dxa"/>
          </w:tcPr>
          <w:p w14:paraId="0CE858A0" w14:textId="77777777" w:rsidR="00FE76DB" w:rsidRPr="00C62D4F" w:rsidRDefault="00000000">
            <w:pPr>
              <w:keepNext/>
              <w:keepLines/>
              <w:jc w:val="center"/>
              <w:rPr>
                <w:sz w:val="24"/>
                <w:szCs w:val="24"/>
              </w:rPr>
            </w:pPr>
            <w:r w:rsidRPr="00C62D4F">
              <w:rPr>
                <w:b/>
                <w:bCs/>
                <w:sz w:val="24"/>
                <w:szCs w:val="24"/>
              </w:rPr>
              <w:t>Dims</w:t>
            </w:r>
          </w:p>
        </w:tc>
        <w:tc>
          <w:tcPr>
            <w:tcW w:w="1500" w:type="dxa"/>
          </w:tcPr>
          <w:p w14:paraId="489CAAD8" w14:textId="77777777" w:rsidR="00FE76DB" w:rsidRPr="00C62D4F" w:rsidRDefault="00000000">
            <w:pPr>
              <w:keepNext/>
              <w:keepLines/>
              <w:jc w:val="center"/>
              <w:rPr>
                <w:sz w:val="24"/>
                <w:szCs w:val="24"/>
              </w:rPr>
            </w:pPr>
            <w:r w:rsidRPr="00C62D4F">
              <w:rPr>
                <w:b/>
                <w:bCs/>
                <w:sz w:val="24"/>
                <w:szCs w:val="24"/>
              </w:rPr>
              <w:t>Variance kept</w:t>
            </w:r>
          </w:p>
        </w:tc>
        <w:tc>
          <w:tcPr>
            <w:tcW w:w="1000" w:type="dxa"/>
          </w:tcPr>
          <w:p w14:paraId="3D530D91" w14:textId="77777777" w:rsidR="00FE76DB" w:rsidRPr="00C62D4F" w:rsidRDefault="00000000">
            <w:pPr>
              <w:keepNext/>
              <w:keepLines/>
              <w:jc w:val="center"/>
              <w:rPr>
                <w:sz w:val="24"/>
                <w:szCs w:val="24"/>
              </w:rPr>
            </w:pPr>
            <w:r w:rsidRPr="00C62D4F">
              <w:rPr>
                <w:b/>
                <w:bCs/>
                <w:sz w:val="24"/>
                <w:szCs w:val="24"/>
              </w:rPr>
              <w:t>Precision</w:t>
            </w:r>
          </w:p>
        </w:tc>
        <w:tc>
          <w:tcPr>
            <w:tcW w:w="1000" w:type="dxa"/>
          </w:tcPr>
          <w:p w14:paraId="363C3923" w14:textId="77777777" w:rsidR="00FE76DB" w:rsidRPr="00C62D4F" w:rsidRDefault="00000000">
            <w:pPr>
              <w:keepNext/>
              <w:keepLines/>
              <w:jc w:val="center"/>
              <w:rPr>
                <w:sz w:val="24"/>
                <w:szCs w:val="24"/>
              </w:rPr>
            </w:pPr>
            <w:r w:rsidRPr="00C62D4F">
              <w:rPr>
                <w:b/>
                <w:bCs/>
                <w:sz w:val="24"/>
                <w:szCs w:val="24"/>
              </w:rPr>
              <w:t>Recall</w:t>
            </w:r>
          </w:p>
        </w:tc>
        <w:tc>
          <w:tcPr>
            <w:tcW w:w="900" w:type="dxa"/>
          </w:tcPr>
          <w:p w14:paraId="3F68B5CD" w14:textId="77777777" w:rsidR="00FE76DB" w:rsidRPr="00C62D4F" w:rsidRDefault="00000000">
            <w:pPr>
              <w:keepNext/>
              <w:keepLines/>
              <w:jc w:val="center"/>
              <w:rPr>
                <w:sz w:val="24"/>
                <w:szCs w:val="24"/>
              </w:rPr>
            </w:pPr>
            <w:r w:rsidRPr="00C62D4F">
              <w:rPr>
                <w:b/>
                <w:bCs/>
                <w:sz w:val="24"/>
                <w:szCs w:val="24"/>
              </w:rPr>
              <w:t>F1</w:t>
            </w:r>
          </w:p>
        </w:tc>
        <w:tc>
          <w:tcPr>
            <w:tcW w:w="1100" w:type="dxa"/>
          </w:tcPr>
          <w:p w14:paraId="2F135B41" w14:textId="77777777" w:rsidR="00FE76DB" w:rsidRPr="00C62D4F" w:rsidRDefault="00000000">
            <w:pPr>
              <w:keepNext/>
              <w:keepLines/>
              <w:jc w:val="center"/>
              <w:rPr>
                <w:sz w:val="24"/>
                <w:szCs w:val="24"/>
              </w:rPr>
            </w:pPr>
            <w:r w:rsidRPr="00C62D4F">
              <w:rPr>
                <w:b/>
                <w:bCs/>
                <w:sz w:val="24"/>
                <w:szCs w:val="24"/>
              </w:rPr>
              <w:t>ROC-AUC</w:t>
            </w:r>
          </w:p>
        </w:tc>
        <w:tc>
          <w:tcPr>
            <w:tcW w:w="1100" w:type="dxa"/>
          </w:tcPr>
          <w:p w14:paraId="14A0A807" w14:textId="77777777" w:rsidR="00FE76DB" w:rsidRPr="00C62D4F" w:rsidRDefault="00000000">
            <w:pPr>
              <w:keepNext/>
              <w:keepLines/>
              <w:jc w:val="center"/>
              <w:rPr>
                <w:sz w:val="24"/>
                <w:szCs w:val="24"/>
              </w:rPr>
            </w:pPr>
            <w:r w:rsidRPr="00C62D4F">
              <w:rPr>
                <w:b/>
                <w:bCs/>
                <w:sz w:val="24"/>
                <w:szCs w:val="24"/>
              </w:rPr>
              <w:t>PR-AUC</w:t>
            </w:r>
          </w:p>
        </w:tc>
      </w:tr>
      <w:tr w:rsidR="00FE76DB" w:rsidRPr="00C62D4F" w14:paraId="5EBD5377" w14:textId="77777777" w:rsidTr="00C62D4F">
        <w:tc>
          <w:tcPr>
            <w:tcW w:w="2338" w:type="dxa"/>
          </w:tcPr>
          <w:p w14:paraId="232D91A8" w14:textId="77777777" w:rsidR="00FE76DB" w:rsidRPr="00C62D4F" w:rsidRDefault="00000000">
            <w:pPr>
              <w:keepNext/>
              <w:keepLines/>
              <w:rPr>
                <w:sz w:val="24"/>
                <w:szCs w:val="24"/>
              </w:rPr>
            </w:pPr>
            <w:r w:rsidRPr="00C62D4F">
              <w:rPr>
                <w:sz w:val="24"/>
                <w:szCs w:val="24"/>
              </w:rPr>
              <w:t>Baseline (all features)</w:t>
            </w:r>
          </w:p>
        </w:tc>
        <w:tc>
          <w:tcPr>
            <w:tcW w:w="700" w:type="dxa"/>
          </w:tcPr>
          <w:p w14:paraId="2639B047" w14:textId="77777777" w:rsidR="00FE76DB" w:rsidRPr="00C62D4F" w:rsidRDefault="00000000">
            <w:pPr>
              <w:keepNext/>
              <w:keepLines/>
              <w:jc w:val="center"/>
              <w:rPr>
                <w:sz w:val="24"/>
                <w:szCs w:val="24"/>
              </w:rPr>
            </w:pPr>
            <w:r w:rsidRPr="00C62D4F">
              <w:rPr>
                <w:sz w:val="24"/>
                <w:szCs w:val="24"/>
              </w:rPr>
              <w:t>30</w:t>
            </w:r>
          </w:p>
        </w:tc>
        <w:tc>
          <w:tcPr>
            <w:tcW w:w="1500" w:type="dxa"/>
          </w:tcPr>
          <w:p w14:paraId="0E2C49E5" w14:textId="77777777" w:rsidR="00FE76DB" w:rsidRPr="00C62D4F" w:rsidRDefault="00000000">
            <w:pPr>
              <w:keepNext/>
              <w:keepLines/>
              <w:jc w:val="center"/>
              <w:rPr>
                <w:sz w:val="24"/>
                <w:szCs w:val="24"/>
              </w:rPr>
            </w:pPr>
            <w:r w:rsidRPr="00C62D4F">
              <w:rPr>
                <w:sz w:val="24"/>
                <w:szCs w:val="24"/>
              </w:rPr>
              <w:t>100.0%</w:t>
            </w:r>
          </w:p>
        </w:tc>
        <w:tc>
          <w:tcPr>
            <w:tcW w:w="1000" w:type="dxa"/>
          </w:tcPr>
          <w:p w14:paraId="541B8F36" w14:textId="77777777" w:rsidR="00FE76DB" w:rsidRPr="00C62D4F" w:rsidRDefault="00000000">
            <w:pPr>
              <w:keepNext/>
              <w:keepLines/>
              <w:jc w:val="center"/>
              <w:rPr>
                <w:sz w:val="24"/>
                <w:szCs w:val="24"/>
              </w:rPr>
            </w:pPr>
            <w:r w:rsidRPr="00C62D4F">
              <w:rPr>
                <w:sz w:val="24"/>
                <w:szCs w:val="24"/>
              </w:rPr>
              <w:t>0.108</w:t>
            </w:r>
          </w:p>
        </w:tc>
        <w:tc>
          <w:tcPr>
            <w:tcW w:w="1000" w:type="dxa"/>
          </w:tcPr>
          <w:p w14:paraId="4051ED39" w14:textId="77777777" w:rsidR="00FE76DB" w:rsidRPr="00C62D4F" w:rsidRDefault="00000000">
            <w:pPr>
              <w:keepNext/>
              <w:keepLines/>
              <w:jc w:val="center"/>
              <w:rPr>
                <w:sz w:val="24"/>
                <w:szCs w:val="24"/>
              </w:rPr>
            </w:pPr>
            <w:r w:rsidRPr="00C62D4F">
              <w:rPr>
                <w:sz w:val="24"/>
                <w:szCs w:val="24"/>
              </w:rPr>
              <w:t>0.874</w:t>
            </w:r>
          </w:p>
        </w:tc>
        <w:tc>
          <w:tcPr>
            <w:tcW w:w="900" w:type="dxa"/>
          </w:tcPr>
          <w:p w14:paraId="22067F0C" w14:textId="77777777" w:rsidR="00FE76DB" w:rsidRPr="00C62D4F" w:rsidRDefault="00000000">
            <w:pPr>
              <w:keepNext/>
              <w:keepLines/>
              <w:jc w:val="center"/>
              <w:rPr>
                <w:sz w:val="24"/>
                <w:szCs w:val="24"/>
              </w:rPr>
            </w:pPr>
            <w:r w:rsidRPr="00C62D4F">
              <w:rPr>
                <w:sz w:val="24"/>
                <w:szCs w:val="24"/>
              </w:rPr>
              <w:t>0.191</w:t>
            </w:r>
          </w:p>
        </w:tc>
        <w:tc>
          <w:tcPr>
            <w:tcW w:w="1100" w:type="dxa"/>
          </w:tcPr>
          <w:p w14:paraId="6E44B2F1" w14:textId="77777777" w:rsidR="00FE76DB" w:rsidRPr="00C62D4F" w:rsidRDefault="00000000">
            <w:pPr>
              <w:keepNext/>
              <w:keepLines/>
              <w:jc w:val="center"/>
              <w:rPr>
                <w:sz w:val="24"/>
                <w:szCs w:val="24"/>
              </w:rPr>
            </w:pPr>
            <w:r w:rsidRPr="00C62D4F">
              <w:rPr>
                <w:sz w:val="24"/>
                <w:szCs w:val="24"/>
              </w:rPr>
              <w:t>0.965</w:t>
            </w:r>
          </w:p>
        </w:tc>
        <w:tc>
          <w:tcPr>
            <w:tcW w:w="1100" w:type="dxa"/>
          </w:tcPr>
          <w:p w14:paraId="5C91C19C" w14:textId="77777777" w:rsidR="00FE76DB" w:rsidRPr="00C62D4F" w:rsidRDefault="00000000">
            <w:pPr>
              <w:keepNext/>
              <w:keepLines/>
              <w:jc w:val="center"/>
              <w:rPr>
                <w:sz w:val="24"/>
                <w:szCs w:val="24"/>
              </w:rPr>
            </w:pPr>
            <w:r w:rsidRPr="00C62D4F">
              <w:rPr>
                <w:sz w:val="24"/>
                <w:szCs w:val="24"/>
              </w:rPr>
              <w:t>0.686</w:t>
            </w:r>
          </w:p>
        </w:tc>
      </w:tr>
      <w:tr w:rsidR="00FE76DB" w:rsidRPr="00C62D4F" w14:paraId="5C0BB60B" w14:textId="77777777" w:rsidTr="00C62D4F">
        <w:tc>
          <w:tcPr>
            <w:tcW w:w="2338" w:type="dxa"/>
          </w:tcPr>
          <w:p w14:paraId="2037D53F" w14:textId="77777777" w:rsidR="00FE76DB" w:rsidRPr="00C62D4F" w:rsidRDefault="00000000">
            <w:pPr>
              <w:keepNext/>
              <w:keepLines/>
              <w:rPr>
                <w:sz w:val="24"/>
                <w:szCs w:val="24"/>
              </w:rPr>
            </w:pPr>
            <w:r w:rsidRPr="00C62D4F">
              <w:rPr>
                <w:sz w:val="24"/>
                <w:szCs w:val="24"/>
              </w:rPr>
              <w:t>PCA</w:t>
            </w:r>
          </w:p>
        </w:tc>
        <w:tc>
          <w:tcPr>
            <w:tcW w:w="700" w:type="dxa"/>
          </w:tcPr>
          <w:p w14:paraId="18FCA3A3" w14:textId="77777777" w:rsidR="00FE76DB" w:rsidRPr="00C62D4F" w:rsidRDefault="00000000">
            <w:pPr>
              <w:keepNext/>
              <w:keepLines/>
              <w:jc w:val="center"/>
              <w:rPr>
                <w:sz w:val="24"/>
                <w:szCs w:val="24"/>
              </w:rPr>
            </w:pPr>
            <w:r w:rsidRPr="00C62D4F">
              <w:rPr>
                <w:sz w:val="24"/>
                <w:szCs w:val="24"/>
              </w:rPr>
              <w:t>10</w:t>
            </w:r>
          </w:p>
        </w:tc>
        <w:tc>
          <w:tcPr>
            <w:tcW w:w="1500" w:type="dxa"/>
          </w:tcPr>
          <w:p w14:paraId="2F1E5E36" w14:textId="77777777" w:rsidR="00FE76DB" w:rsidRPr="00C62D4F" w:rsidRDefault="00000000">
            <w:pPr>
              <w:keepNext/>
              <w:keepLines/>
              <w:jc w:val="center"/>
              <w:rPr>
                <w:sz w:val="24"/>
                <w:szCs w:val="24"/>
              </w:rPr>
            </w:pPr>
            <w:r w:rsidRPr="00C62D4F">
              <w:rPr>
                <w:sz w:val="24"/>
                <w:szCs w:val="24"/>
              </w:rPr>
              <w:t>39.5%</w:t>
            </w:r>
          </w:p>
        </w:tc>
        <w:tc>
          <w:tcPr>
            <w:tcW w:w="1000" w:type="dxa"/>
          </w:tcPr>
          <w:p w14:paraId="3B1107B9" w14:textId="77777777" w:rsidR="00FE76DB" w:rsidRPr="00C62D4F" w:rsidRDefault="00000000">
            <w:pPr>
              <w:keepNext/>
              <w:keepLines/>
              <w:jc w:val="center"/>
              <w:rPr>
                <w:sz w:val="24"/>
                <w:szCs w:val="24"/>
              </w:rPr>
            </w:pPr>
            <w:r w:rsidRPr="00C62D4F">
              <w:rPr>
                <w:sz w:val="24"/>
                <w:szCs w:val="24"/>
              </w:rPr>
              <w:t>0.062</w:t>
            </w:r>
          </w:p>
        </w:tc>
        <w:tc>
          <w:tcPr>
            <w:tcW w:w="1000" w:type="dxa"/>
          </w:tcPr>
          <w:p w14:paraId="17621056" w14:textId="77777777" w:rsidR="00FE76DB" w:rsidRPr="00C62D4F" w:rsidRDefault="00000000">
            <w:pPr>
              <w:keepNext/>
              <w:keepLines/>
              <w:jc w:val="center"/>
              <w:rPr>
                <w:sz w:val="24"/>
                <w:szCs w:val="24"/>
              </w:rPr>
            </w:pPr>
            <w:r w:rsidRPr="00C62D4F">
              <w:rPr>
                <w:sz w:val="24"/>
                <w:szCs w:val="24"/>
              </w:rPr>
              <w:t>0.726</w:t>
            </w:r>
          </w:p>
        </w:tc>
        <w:tc>
          <w:tcPr>
            <w:tcW w:w="900" w:type="dxa"/>
          </w:tcPr>
          <w:p w14:paraId="28197BB3" w14:textId="77777777" w:rsidR="00FE76DB" w:rsidRPr="00C62D4F" w:rsidRDefault="00000000">
            <w:pPr>
              <w:keepNext/>
              <w:keepLines/>
              <w:jc w:val="center"/>
              <w:rPr>
                <w:sz w:val="24"/>
                <w:szCs w:val="24"/>
              </w:rPr>
            </w:pPr>
            <w:r w:rsidRPr="00C62D4F">
              <w:rPr>
                <w:sz w:val="24"/>
                <w:szCs w:val="24"/>
              </w:rPr>
              <w:t>0.114</w:t>
            </w:r>
          </w:p>
        </w:tc>
        <w:tc>
          <w:tcPr>
            <w:tcW w:w="1100" w:type="dxa"/>
          </w:tcPr>
          <w:p w14:paraId="74AB4E4D" w14:textId="77777777" w:rsidR="00FE76DB" w:rsidRPr="00C62D4F" w:rsidRDefault="00000000">
            <w:pPr>
              <w:keepNext/>
              <w:keepLines/>
              <w:jc w:val="center"/>
              <w:rPr>
                <w:sz w:val="24"/>
                <w:szCs w:val="24"/>
              </w:rPr>
            </w:pPr>
            <w:r w:rsidRPr="00C62D4F">
              <w:rPr>
                <w:sz w:val="24"/>
                <w:szCs w:val="24"/>
              </w:rPr>
              <w:t>0.910</w:t>
            </w:r>
          </w:p>
        </w:tc>
        <w:tc>
          <w:tcPr>
            <w:tcW w:w="1100" w:type="dxa"/>
          </w:tcPr>
          <w:p w14:paraId="6AE7DCBA" w14:textId="77777777" w:rsidR="00FE76DB" w:rsidRPr="00C62D4F" w:rsidRDefault="00000000">
            <w:pPr>
              <w:keepNext/>
              <w:keepLines/>
              <w:jc w:val="center"/>
              <w:rPr>
                <w:sz w:val="24"/>
                <w:szCs w:val="24"/>
              </w:rPr>
            </w:pPr>
            <w:r w:rsidRPr="00C62D4F">
              <w:rPr>
                <w:sz w:val="24"/>
                <w:szCs w:val="24"/>
              </w:rPr>
              <w:t>0.311</w:t>
            </w:r>
          </w:p>
        </w:tc>
      </w:tr>
      <w:tr w:rsidR="00FE76DB" w:rsidRPr="00C62D4F" w14:paraId="498BF87D" w14:textId="77777777" w:rsidTr="00C62D4F">
        <w:tc>
          <w:tcPr>
            <w:tcW w:w="2338" w:type="dxa"/>
          </w:tcPr>
          <w:p w14:paraId="4853A22E" w14:textId="77777777" w:rsidR="00FE76DB" w:rsidRPr="00C62D4F" w:rsidRDefault="00000000">
            <w:pPr>
              <w:keepNext/>
              <w:keepLines/>
              <w:rPr>
                <w:sz w:val="24"/>
                <w:szCs w:val="24"/>
              </w:rPr>
            </w:pPr>
            <w:r w:rsidRPr="00C62D4F">
              <w:rPr>
                <w:sz w:val="24"/>
                <w:szCs w:val="24"/>
              </w:rPr>
              <w:t>SVD</w:t>
            </w:r>
          </w:p>
        </w:tc>
        <w:tc>
          <w:tcPr>
            <w:tcW w:w="700" w:type="dxa"/>
          </w:tcPr>
          <w:p w14:paraId="4B81A4EA" w14:textId="77777777" w:rsidR="00FE76DB" w:rsidRPr="00C62D4F" w:rsidRDefault="00000000">
            <w:pPr>
              <w:keepNext/>
              <w:keepLines/>
              <w:jc w:val="center"/>
              <w:rPr>
                <w:sz w:val="24"/>
                <w:szCs w:val="24"/>
              </w:rPr>
            </w:pPr>
            <w:r w:rsidRPr="00C62D4F">
              <w:rPr>
                <w:sz w:val="24"/>
                <w:szCs w:val="24"/>
              </w:rPr>
              <w:t>10</w:t>
            </w:r>
          </w:p>
        </w:tc>
        <w:tc>
          <w:tcPr>
            <w:tcW w:w="1500" w:type="dxa"/>
          </w:tcPr>
          <w:p w14:paraId="47A0758E" w14:textId="77777777" w:rsidR="00FE76DB" w:rsidRPr="00C62D4F" w:rsidRDefault="00000000">
            <w:pPr>
              <w:keepNext/>
              <w:keepLines/>
              <w:jc w:val="center"/>
              <w:rPr>
                <w:sz w:val="24"/>
                <w:szCs w:val="24"/>
              </w:rPr>
            </w:pPr>
            <w:r w:rsidRPr="00C62D4F">
              <w:rPr>
                <w:sz w:val="24"/>
                <w:szCs w:val="24"/>
              </w:rPr>
              <w:t>39.3%</w:t>
            </w:r>
          </w:p>
        </w:tc>
        <w:tc>
          <w:tcPr>
            <w:tcW w:w="1000" w:type="dxa"/>
          </w:tcPr>
          <w:p w14:paraId="71CAAC8A" w14:textId="77777777" w:rsidR="00FE76DB" w:rsidRPr="00C62D4F" w:rsidRDefault="00000000">
            <w:pPr>
              <w:keepNext/>
              <w:keepLines/>
              <w:jc w:val="center"/>
              <w:rPr>
                <w:sz w:val="24"/>
                <w:szCs w:val="24"/>
              </w:rPr>
            </w:pPr>
            <w:r w:rsidRPr="00C62D4F">
              <w:rPr>
                <w:sz w:val="24"/>
                <w:szCs w:val="24"/>
              </w:rPr>
              <w:t>0.047</w:t>
            </w:r>
          </w:p>
        </w:tc>
        <w:tc>
          <w:tcPr>
            <w:tcW w:w="1000" w:type="dxa"/>
          </w:tcPr>
          <w:p w14:paraId="074A0FD0" w14:textId="77777777" w:rsidR="00FE76DB" w:rsidRPr="00C62D4F" w:rsidRDefault="00000000">
            <w:pPr>
              <w:keepNext/>
              <w:keepLines/>
              <w:jc w:val="center"/>
              <w:rPr>
                <w:sz w:val="24"/>
                <w:szCs w:val="24"/>
              </w:rPr>
            </w:pPr>
            <w:r w:rsidRPr="00C62D4F">
              <w:rPr>
                <w:sz w:val="24"/>
                <w:szCs w:val="24"/>
              </w:rPr>
              <w:t>0.737</w:t>
            </w:r>
          </w:p>
        </w:tc>
        <w:tc>
          <w:tcPr>
            <w:tcW w:w="900" w:type="dxa"/>
          </w:tcPr>
          <w:p w14:paraId="3F4D64C5" w14:textId="77777777" w:rsidR="00FE76DB" w:rsidRPr="00C62D4F" w:rsidRDefault="00000000">
            <w:pPr>
              <w:keepNext/>
              <w:keepLines/>
              <w:jc w:val="center"/>
              <w:rPr>
                <w:sz w:val="24"/>
                <w:szCs w:val="24"/>
              </w:rPr>
            </w:pPr>
            <w:r w:rsidRPr="00C62D4F">
              <w:rPr>
                <w:sz w:val="24"/>
                <w:szCs w:val="24"/>
              </w:rPr>
              <w:t>0.088</w:t>
            </w:r>
          </w:p>
        </w:tc>
        <w:tc>
          <w:tcPr>
            <w:tcW w:w="1100" w:type="dxa"/>
          </w:tcPr>
          <w:p w14:paraId="171FBAFA" w14:textId="77777777" w:rsidR="00FE76DB" w:rsidRPr="00C62D4F" w:rsidRDefault="00000000">
            <w:pPr>
              <w:keepNext/>
              <w:keepLines/>
              <w:jc w:val="center"/>
              <w:rPr>
                <w:sz w:val="24"/>
                <w:szCs w:val="24"/>
              </w:rPr>
            </w:pPr>
            <w:r w:rsidRPr="00C62D4F">
              <w:rPr>
                <w:sz w:val="24"/>
                <w:szCs w:val="24"/>
              </w:rPr>
              <w:t>0.944</w:t>
            </w:r>
          </w:p>
        </w:tc>
        <w:tc>
          <w:tcPr>
            <w:tcW w:w="1100" w:type="dxa"/>
          </w:tcPr>
          <w:p w14:paraId="3754C164" w14:textId="77777777" w:rsidR="00FE76DB" w:rsidRPr="00C62D4F" w:rsidRDefault="00000000">
            <w:pPr>
              <w:keepNext/>
              <w:keepLines/>
              <w:jc w:val="center"/>
              <w:rPr>
                <w:sz w:val="24"/>
                <w:szCs w:val="24"/>
              </w:rPr>
            </w:pPr>
            <w:r w:rsidRPr="00C62D4F">
              <w:rPr>
                <w:sz w:val="24"/>
                <w:szCs w:val="24"/>
              </w:rPr>
              <w:t>0.232</w:t>
            </w:r>
          </w:p>
        </w:tc>
      </w:tr>
      <w:tr w:rsidR="00FE76DB" w:rsidRPr="00C62D4F" w14:paraId="16DDC961" w14:textId="77777777" w:rsidTr="00C62D4F">
        <w:tc>
          <w:tcPr>
            <w:tcW w:w="2338" w:type="dxa"/>
          </w:tcPr>
          <w:p w14:paraId="19C8A11D" w14:textId="77777777" w:rsidR="00FE76DB" w:rsidRPr="00C62D4F" w:rsidRDefault="00000000">
            <w:pPr>
              <w:keepNext/>
              <w:keepLines/>
              <w:rPr>
                <w:sz w:val="24"/>
                <w:szCs w:val="24"/>
              </w:rPr>
            </w:pPr>
            <w:r w:rsidRPr="00C62D4F">
              <w:rPr>
                <w:b/>
                <w:bCs/>
                <w:sz w:val="24"/>
                <w:szCs w:val="24"/>
              </w:rPr>
              <w:t>LDA</w:t>
            </w:r>
          </w:p>
        </w:tc>
        <w:tc>
          <w:tcPr>
            <w:tcW w:w="700" w:type="dxa"/>
          </w:tcPr>
          <w:p w14:paraId="40D996DF" w14:textId="77777777" w:rsidR="00FE76DB" w:rsidRPr="00C62D4F" w:rsidRDefault="00000000">
            <w:pPr>
              <w:keepNext/>
              <w:keepLines/>
              <w:jc w:val="center"/>
              <w:rPr>
                <w:sz w:val="24"/>
                <w:szCs w:val="24"/>
              </w:rPr>
            </w:pPr>
            <w:r w:rsidRPr="00C62D4F">
              <w:rPr>
                <w:b/>
                <w:bCs/>
                <w:sz w:val="24"/>
                <w:szCs w:val="24"/>
              </w:rPr>
              <w:t>1</w:t>
            </w:r>
          </w:p>
        </w:tc>
        <w:tc>
          <w:tcPr>
            <w:tcW w:w="1500" w:type="dxa"/>
          </w:tcPr>
          <w:p w14:paraId="767DD1D5" w14:textId="77777777" w:rsidR="00FE76DB" w:rsidRPr="00C62D4F" w:rsidRDefault="00000000">
            <w:pPr>
              <w:keepNext/>
              <w:keepLines/>
              <w:jc w:val="center"/>
              <w:rPr>
                <w:sz w:val="24"/>
                <w:szCs w:val="24"/>
              </w:rPr>
            </w:pPr>
            <w:r w:rsidRPr="00C62D4F">
              <w:rPr>
                <w:b/>
                <w:bCs/>
                <w:sz w:val="24"/>
                <w:szCs w:val="24"/>
              </w:rPr>
              <w:t>n/a (supervised)</w:t>
            </w:r>
          </w:p>
        </w:tc>
        <w:tc>
          <w:tcPr>
            <w:tcW w:w="1000" w:type="dxa"/>
          </w:tcPr>
          <w:p w14:paraId="53E7DD00" w14:textId="77777777" w:rsidR="00FE76DB" w:rsidRPr="00C62D4F" w:rsidRDefault="00000000">
            <w:pPr>
              <w:keepNext/>
              <w:keepLines/>
              <w:jc w:val="center"/>
              <w:rPr>
                <w:sz w:val="24"/>
                <w:szCs w:val="24"/>
              </w:rPr>
            </w:pPr>
            <w:r w:rsidRPr="00C62D4F">
              <w:rPr>
                <w:b/>
                <w:bCs/>
                <w:sz w:val="24"/>
                <w:szCs w:val="24"/>
              </w:rPr>
              <w:t>0.119</w:t>
            </w:r>
          </w:p>
        </w:tc>
        <w:tc>
          <w:tcPr>
            <w:tcW w:w="1000" w:type="dxa"/>
          </w:tcPr>
          <w:p w14:paraId="01163653" w14:textId="77777777" w:rsidR="00FE76DB" w:rsidRPr="00C62D4F" w:rsidRDefault="00000000">
            <w:pPr>
              <w:keepNext/>
              <w:keepLines/>
              <w:jc w:val="center"/>
              <w:rPr>
                <w:sz w:val="24"/>
                <w:szCs w:val="24"/>
              </w:rPr>
            </w:pPr>
            <w:r w:rsidRPr="00C62D4F">
              <w:rPr>
                <w:b/>
                <w:bCs/>
                <w:sz w:val="24"/>
                <w:szCs w:val="24"/>
              </w:rPr>
              <w:t>0.821</w:t>
            </w:r>
          </w:p>
        </w:tc>
        <w:tc>
          <w:tcPr>
            <w:tcW w:w="900" w:type="dxa"/>
          </w:tcPr>
          <w:p w14:paraId="4C2EC227" w14:textId="77777777" w:rsidR="00FE76DB" w:rsidRPr="00C62D4F" w:rsidRDefault="00000000">
            <w:pPr>
              <w:keepNext/>
              <w:keepLines/>
              <w:jc w:val="center"/>
              <w:rPr>
                <w:sz w:val="24"/>
                <w:szCs w:val="24"/>
              </w:rPr>
            </w:pPr>
            <w:r w:rsidRPr="00C62D4F">
              <w:rPr>
                <w:b/>
                <w:bCs/>
                <w:sz w:val="24"/>
                <w:szCs w:val="24"/>
              </w:rPr>
              <w:t>0.208</w:t>
            </w:r>
          </w:p>
        </w:tc>
        <w:tc>
          <w:tcPr>
            <w:tcW w:w="1100" w:type="dxa"/>
          </w:tcPr>
          <w:p w14:paraId="38DB2E42" w14:textId="77777777" w:rsidR="00FE76DB" w:rsidRPr="00C62D4F" w:rsidRDefault="00000000">
            <w:pPr>
              <w:keepNext/>
              <w:keepLines/>
              <w:jc w:val="center"/>
              <w:rPr>
                <w:sz w:val="24"/>
                <w:szCs w:val="24"/>
              </w:rPr>
            </w:pPr>
            <w:r w:rsidRPr="00C62D4F">
              <w:rPr>
                <w:b/>
                <w:bCs/>
                <w:sz w:val="24"/>
                <w:szCs w:val="24"/>
              </w:rPr>
              <w:t>0.964</w:t>
            </w:r>
          </w:p>
        </w:tc>
        <w:tc>
          <w:tcPr>
            <w:tcW w:w="1100" w:type="dxa"/>
          </w:tcPr>
          <w:p w14:paraId="4B8A61FB" w14:textId="77777777" w:rsidR="00FE76DB" w:rsidRPr="00C62D4F" w:rsidRDefault="00000000">
            <w:pPr>
              <w:keepNext/>
              <w:keepLines/>
              <w:jc w:val="center"/>
              <w:rPr>
                <w:sz w:val="24"/>
                <w:szCs w:val="24"/>
              </w:rPr>
            </w:pPr>
            <w:r w:rsidRPr="00C62D4F">
              <w:rPr>
                <w:b/>
                <w:bCs/>
                <w:sz w:val="24"/>
                <w:szCs w:val="24"/>
              </w:rPr>
              <w:t>0.696</w:t>
            </w:r>
          </w:p>
        </w:tc>
      </w:tr>
    </w:tbl>
    <w:p w14:paraId="558356FE" w14:textId="77777777" w:rsidR="00FE76DB" w:rsidRPr="00C62D4F" w:rsidRDefault="00FE76DB">
      <w:pPr>
        <w:spacing w:after="100"/>
        <w:rPr>
          <w:sz w:val="24"/>
          <w:szCs w:val="24"/>
        </w:rPr>
      </w:pPr>
    </w:p>
    <w:p w14:paraId="2AAD366D" w14:textId="77777777" w:rsidR="00FE76DB" w:rsidRPr="00C62D4F" w:rsidRDefault="00000000">
      <w:pPr>
        <w:pStyle w:val="Heading2"/>
        <w:rPr>
          <w:color w:val="auto"/>
          <w:sz w:val="24"/>
          <w:szCs w:val="24"/>
        </w:rPr>
      </w:pPr>
      <w:r w:rsidRPr="00C62D4F">
        <w:rPr>
          <w:color w:val="auto"/>
          <w:sz w:val="24"/>
          <w:szCs w:val="24"/>
        </w:rPr>
        <w:t>5.4 Threshold analysis and error analysis</w:t>
      </w:r>
    </w:p>
    <w:p w14:paraId="520DB981" w14:textId="77777777" w:rsidR="00FE76DB" w:rsidRPr="00C62D4F" w:rsidRDefault="00000000">
      <w:pPr>
        <w:spacing w:after="100" w:line="252" w:lineRule="auto"/>
        <w:jc w:val="both"/>
        <w:rPr>
          <w:sz w:val="24"/>
          <w:szCs w:val="24"/>
        </w:rPr>
      </w:pPr>
      <w:r w:rsidRPr="00C62D4F">
        <w:rPr>
          <w:sz w:val="24"/>
          <w:szCs w:val="24"/>
        </w:rPr>
        <w:t xml:space="preserve">Fig. 5(a) sweeps τ. Every model's F1 rises well above its τ = 0.5 value as τ increases, confirming that the default threshold is </w:t>
      </w:r>
      <w:proofErr w:type="spellStart"/>
      <w:r w:rsidRPr="00C62D4F">
        <w:rPr>
          <w:sz w:val="24"/>
          <w:szCs w:val="24"/>
        </w:rPr>
        <w:t>miscalibrated</w:t>
      </w:r>
      <w:proofErr w:type="spellEnd"/>
      <w:r w:rsidRPr="00C62D4F">
        <w:rPr>
          <w:sz w:val="24"/>
          <w:szCs w:val="24"/>
        </w:rPr>
        <w:t xml:space="preserve"> after SMOTE. At their F1-optimal thresholds, Random Forest reaches F1 0.807 (τ = 0.85), </w:t>
      </w:r>
      <w:proofErr w:type="spellStart"/>
      <w:r w:rsidRPr="00C62D4F">
        <w:rPr>
          <w:sz w:val="24"/>
          <w:szCs w:val="24"/>
        </w:rPr>
        <w:t>XGBoost</w:t>
      </w:r>
      <w:proofErr w:type="spellEnd"/>
      <w:r w:rsidRPr="00C62D4F">
        <w:rPr>
          <w:sz w:val="24"/>
          <w:szCs w:val="24"/>
        </w:rPr>
        <w:t xml:space="preserve"> 0.796, stacking 0.786 and even logistic regression 0.664. These thresholds were chosen on the test set and are therefore optimistic; in deployment τ must be tuned on a separate validation split according to the cost of false alarms versus missed fraud.</w:t>
      </w:r>
    </w:p>
    <w:p w14:paraId="739275C2" w14:textId="77777777" w:rsidR="00FE76DB" w:rsidRPr="00C62D4F" w:rsidRDefault="00000000">
      <w:pPr>
        <w:spacing w:after="100" w:line="252" w:lineRule="auto"/>
        <w:jc w:val="both"/>
        <w:rPr>
          <w:sz w:val="24"/>
          <w:szCs w:val="24"/>
        </w:rPr>
      </w:pPr>
      <w:r w:rsidRPr="00C62D4F">
        <w:rPr>
          <w:b/>
          <w:bCs/>
          <w:sz w:val="24"/>
          <w:szCs w:val="24"/>
        </w:rPr>
        <w:t>Error analysis (Random Forest).</w:t>
      </w:r>
      <w:r w:rsidRPr="00C62D4F">
        <w:rPr>
          <w:sz w:val="24"/>
          <w:szCs w:val="24"/>
        </w:rPr>
        <w:t xml:space="preserve"> Of the 19 missed frauds, 11 received a probability below 0.1, i.e. the model was confidently wrong rather than marginally wrong. These cases are atypical: their mean V14 is -0.55, close to the legitimate mean (0.02) and far from detected frauds (-7.35), and their median amount is only €1.79 versus €24.71 for detected frauds — consistent with low-value "card-testing" transactions that mimic normal behaviour. Conversely, the 34 false positives have a higher median amount (€89.99). Behavioural context (device, location, sequence) is therefore needed to catch the residual fraud, which motivates the probabilistic models below.</w:t>
      </w:r>
    </w:p>
    <w:p w14:paraId="54BC82E5" w14:textId="77777777" w:rsidR="00FE76DB" w:rsidRPr="00C62D4F" w:rsidRDefault="00000000">
      <w:pPr>
        <w:keepNext/>
        <w:spacing w:before="80" w:after="40"/>
        <w:jc w:val="center"/>
        <w:rPr>
          <w:sz w:val="24"/>
          <w:szCs w:val="24"/>
        </w:rPr>
      </w:pPr>
      <w:r w:rsidRPr="00C62D4F">
        <w:rPr>
          <w:noProof/>
          <w:sz w:val="24"/>
          <w:szCs w:val="24"/>
        </w:rPr>
        <w:drawing>
          <wp:inline distT="0" distB="0" distL="0" distR="0" wp14:anchorId="5901A54C" wp14:editId="2F2F2B27">
            <wp:extent cx="5848350" cy="2114550"/>
            <wp:effectExtent l="0" t="0" r="0" b="0"/>
            <wp:docPr id="5" name="fig5_threshold_sparsity.png" descr="(a) Test-set F1 as a function of the decision threshold; (b) non-zero coefficients for L1 vs. L2 logistic regress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2114550"/>
                    </a:xfrm>
                    <a:prstGeom prst="rect">
                      <a:avLst/>
                    </a:prstGeom>
                  </pic:spPr>
                </pic:pic>
              </a:graphicData>
            </a:graphic>
          </wp:inline>
        </w:drawing>
      </w:r>
    </w:p>
    <w:p w14:paraId="5EF668ED" w14:textId="77777777" w:rsidR="00FE76DB" w:rsidRPr="00C62D4F" w:rsidRDefault="00000000">
      <w:pPr>
        <w:spacing w:after="140"/>
        <w:jc w:val="center"/>
        <w:rPr>
          <w:sz w:val="24"/>
          <w:szCs w:val="24"/>
        </w:rPr>
      </w:pPr>
      <w:r w:rsidRPr="00C62D4F">
        <w:rPr>
          <w:b/>
          <w:bCs/>
          <w:sz w:val="24"/>
          <w:szCs w:val="24"/>
        </w:rPr>
        <w:t xml:space="preserve">Fig. 5. </w:t>
      </w:r>
      <w:r w:rsidRPr="00C62D4F">
        <w:rPr>
          <w:sz w:val="24"/>
          <w:szCs w:val="24"/>
        </w:rPr>
        <w:t>(a) Test-set F1 as a function of the decision threshold; (b) non-zero coefficients for L1 vs. L2 logistic regression.</w:t>
      </w:r>
    </w:p>
    <w:p w14:paraId="2E242EDB" w14:textId="77777777" w:rsidR="00FE76DB" w:rsidRPr="00C62D4F" w:rsidRDefault="00000000">
      <w:pPr>
        <w:pStyle w:val="Heading2"/>
        <w:rPr>
          <w:color w:val="auto"/>
          <w:sz w:val="24"/>
          <w:szCs w:val="24"/>
        </w:rPr>
      </w:pPr>
      <w:r w:rsidRPr="00C62D4F">
        <w:rPr>
          <w:color w:val="auto"/>
          <w:sz w:val="24"/>
          <w:szCs w:val="24"/>
        </w:rPr>
        <w:t>5.5 SVR transaction-amount prediction</w:t>
      </w:r>
    </w:p>
    <w:p w14:paraId="3D264A78" w14:textId="77777777" w:rsidR="00FE76DB" w:rsidRPr="00C62D4F" w:rsidRDefault="00000000">
      <w:pPr>
        <w:spacing w:after="100" w:line="252" w:lineRule="auto"/>
        <w:jc w:val="both"/>
        <w:rPr>
          <w:sz w:val="24"/>
          <w:szCs w:val="24"/>
        </w:rPr>
      </w:pPr>
      <w:r w:rsidRPr="00C62D4F">
        <w:rPr>
          <w:sz w:val="24"/>
          <w:szCs w:val="24"/>
        </w:rPr>
        <w:t xml:space="preserve">The RBF SVR (C = 10, ε = 0.1, trained on 6,000 samples) explains 75% of the variance of log-amount (R² = 0.747) with a median absolute error of €9.13. On the raw euro scale R² is negative (-2.30) because a few very large amounts dominate the squared error and the log-target model under-predicts </w:t>
      </w:r>
      <w:r w:rsidRPr="00C62D4F">
        <w:rPr>
          <w:sz w:val="24"/>
          <w:szCs w:val="24"/>
        </w:rPr>
        <w:lastRenderedPageBreak/>
        <w:t>them. The SVR is thus useful as an "expected amount" reference for flagging unusual values, but it is not a financial-loss estimator.</w:t>
      </w:r>
    </w:p>
    <w:p w14:paraId="0103BF4E" w14:textId="77777777" w:rsidR="00FE76DB" w:rsidRPr="00C62D4F" w:rsidRDefault="00000000">
      <w:pPr>
        <w:pStyle w:val="Heading2"/>
        <w:rPr>
          <w:color w:val="auto"/>
          <w:sz w:val="24"/>
          <w:szCs w:val="24"/>
        </w:rPr>
      </w:pPr>
      <w:r w:rsidRPr="00C62D4F">
        <w:rPr>
          <w:color w:val="auto"/>
          <w:sz w:val="24"/>
          <w:szCs w:val="24"/>
        </w:rPr>
        <w:t>5.6 Bayesian network and HMM</w:t>
      </w:r>
    </w:p>
    <w:p w14:paraId="07CEC16C" w14:textId="77777777" w:rsidR="00FE76DB" w:rsidRPr="00C62D4F" w:rsidRDefault="00000000">
      <w:pPr>
        <w:spacing w:after="100" w:line="252" w:lineRule="auto"/>
        <w:jc w:val="both"/>
        <w:rPr>
          <w:sz w:val="24"/>
          <w:szCs w:val="24"/>
        </w:rPr>
      </w:pPr>
      <w:r w:rsidRPr="00C62D4F">
        <w:rPr>
          <w:sz w:val="24"/>
          <w:szCs w:val="24"/>
        </w:rPr>
        <w:t>The Bayesian network, trained on 15,000 synthetic records, achieves ROC-AUC 0.866 on 5,000 held-out records. Table V lists conditional fraud probabilities for representative evidence: risk compounds non-linearly, from 0.8% for a typical purchase to 38.2% for an unknown device in a foreign location and 95.3% when all four indicators are risky (prior 4.8%). The HMM decodes hidden states with 88.0% accuracy and detects account takeover with precision 0.931, recall 0.985 and F1 0.957 across 225 test accounts. Its weakest state is SUSPICIOUS (recall 29.6%), which is brief and emits observations overlapping both neighbours; supervised estimation (88.0%) slightly outperformed Baum–Welch refinement (87.7%). Fig. 6 shows the posterior for one takeover sequence: compromise is flagged two events after the true onset.</w:t>
      </w:r>
    </w:p>
    <w:p w14:paraId="21DEF48D" w14:textId="77777777" w:rsidR="00FE76DB" w:rsidRPr="00C62D4F" w:rsidRDefault="00000000">
      <w:pPr>
        <w:keepNext/>
        <w:spacing w:before="120" w:after="60"/>
        <w:jc w:val="center"/>
        <w:rPr>
          <w:sz w:val="24"/>
          <w:szCs w:val="24"/>
        </w:rPr>
      </w:pPr>
      <w:r w:rsidRPr="00C62D4F">
        <w:rPr>
          <w:b/>
          <w:bCs/>
          <w:sz w:val="24"/>
          <w:szCs w:val="24"/>
        </w:rPr>
        <w:t xml:space="preserve">TABLE </w:t>
      </w:r>
      <w:proofErr w:type="gramStart"/>
      <w:r w:rsidRPr="00C62D4F">
        <w:rPr>
          <w:b/>
          <w:bCs/>
          <w:sz w:val="24"/>
          <w:szCs w:val="24"/>
        </w:rPr>
        <w:t>V</w:t>
      </w:r>
      <w:r w:rsidRPr="00C62D4F">
        <w:rPr>
          <w:sz w:val="24"/>
          <w:szCs w:val="24"/>
        </w:rPr>
        <w:t xml:space="preserve">  Bayesian</w:t>
      </w:r>
      <w:proofErr w:type="gramEnd"/>
      <w:r w:rsidRPr="00C62D4F">
        <w:rPr>
          <w:sz w:val="24"/>
          <w:szCs w:val="24"/>
        </w:rPr>
        <w:t>-network conditional fraud probabilities and HMM summary</w:t>
      </w:r>
    </w:p>
    <w:tbl>
      <w:tblPr>
        <w:tblStyle w:val="TableGrid"/>
        <w:tblW w:w="9638" w:type="dxa"/>
        <w:tblLook w:val="04A0" w:firstRow="1" w:lastRow="0" w:firstColumn="1" w:lastColumn="0" w:noHBand="0" w:noVBand="1"/>
      </w:tblPr>
      <w:tblGrid>
        <w:gridCol w:w="6638"/>
        <w:gridCol w:w="3000"/>
      </w:tblGrid>
      <w:tr w:rsidR="00FE76DB" w:rsidRPr="00C62D4F" w14:paraId="361E3A29" w14:textId="77777777" w:rsidTr="00C62D4F">
        <w:tc>
          <w:tcPr>
            <w:tcW w:w="6638" w:type="dxa"/>
          </w:tcPr>
          <w:p w14:paraId="01587990" w14:textId="77777777" w:rsidR="00FE76DB" w:rsidRPr="00C62D4F" w:rsidRDefault="00000000">
            <w:pPr>
              <w:keepNext/>
              <w:keepLines/>
              <w:jc w:val="center"/>
              <w:rPr>
                <w:sz w:val="24"/>
                <w:szCs w:val="24"/>
              </w:rPr>
            </w:pPr>
            <w:r w:rsidRPr="00C62D4F">
              <w:rPr>
                <w:b/>
                <w:bCs/>
                <w:sz w:val="24"/>
                <w:szCs w:val="24"/>
              </w:rPr>
              <w:t>Evidence scenario / metric</w:t>
            </w:r>
          </w:p>
        </w:tc>
        <w:tc>
          <w:tcPr>
            <w:tcW w:w="3000" w:type="dxa"/>
          </w:tcPr>
          <w:p w14:paraId="3A3C4B36" w14:textId="77777777" w:rsidR="00FE76DB" w:rsidRPr="00C62D4F" w:rsidRDefault="00000000">
            <w:pPr>
              <w:keepNext/>
              <w:keepLines/>
              <w:jc w:val="center"/>
              <w:rPr>
                <w:sz w:val="24"/>
                <w:szCs w:val="24"/>
              </w:rPr>
            </w:pPr>
            <w:r w:rsidRPr="00C62D4F">
              <w:rPr>
                <w:b/>
                <w:bCs/>
                <w:sz w:val="24"/>
                <w:szCs w:val="24"/>
              </w:rPr>
              <w:t>Value</w:t>
            </w:r>
          </w:p>
        </w:tc>
      </w:tr>
      <w:tr w:rsidR="00FE76DB" w:rsidRPr="00C62D4F" w14:paraId="7161A65C" w14:textId="77777777" w:rsidTr="00C62D4F">
        <w:tc>
          <w:tcPr>
            <w:tcW w:w="6638" w:type="dxa"/>
          </w:tcPr>
          <w:p w14:paraId="40AA14EE" w14:textId="77777777" w:rsidR="00FE76DB" w:rsidRPr="00C62D4F" w:rsidRDefault="00000000">
            <w:pPr>
              <w:keepNext/>
              <w:keepLines/>
              <w:rPr>
                <w:sz w:val="24"/>
                <w:szCs w:val="24"/>
              </w:rPr>
            </w:pPr>
            <w:proofErr w:type="gramStart"/>
            <w:r w:rsidRPr="00C62D4F">
              <w:rPr>
                <w:sz w:val="24"/>
                <w:szCs w:val="24"/>
              </w:rPr>
              <w:t>P(</w:t>
            </w:r>
            <w:proofErr w:type="gramEnd"/>
            <w:r w:rsidRPr="00C62D4F">
              <w:rPr>
                <w:sz w:val="24"/>
                <w:szCs w:val="24"/>
              </w:rPr>
              <w:t>Fraud | typical purchase)</w:t>
            </w:r>
          </w:p>
        </w:tc>
        <w:tc>
          <w:tcPr>
            <w:tcW w:w="3000" w:type="dxa"/>
          </w:tcPr>
          <w:p w14:paraId="57F1C6BA" w14:textId="77777777" w:rsidR="00FE76DB" w:rsidRPr="00C62D4F" w:rsidRDefault="00000000">
            <w:pPr>
              <w:keepNext/>
              <w:keepLines/>
              <w:jc w:val="center"/>
              <w:rPr>
                <w:sz w:val="24"/>
                <w:szCs w:val="24"/>
              </w:rPr>
            </w:pPr>
            <w:r w:rsidRPr="00C62D4F">
              <w:rPr>
                <w:sz w:val="24"/>
                <w:szCs w:val="24"/>
              </w:rPr>
              <w:t>0.8%</w:t>
            </w:r>
          </w:p>
        </w:tc>
      </w:tr>
      <w:tr w:rsidR="00FE76DB" w:rsidRPr="00C62D4F" w14:paraId="113E25D1" w14:textId="77777777" w:rsidTr="00C62D4F">
        <w:tc>
          <w:tcPr>
            <w:tcW w:w="6638" w:type="dxa"/>
          </w:tcPr>
          <w:p w14:paraId="4A37FAA0" w14:textId="77777777" w:rsidR="00FE76DB" w:rsidRPr="00C62D4F" w:rsidRDefault="00000000">
            <w:pPr>
              <w:keepNext/>
              <w:keepLines/>
              <w:rPr>
                <w:sz w:val="24"/>
                <w:szCs w:val="24"/>
              </w:rPr>
            </w:pPr>
            <w:proofErr w:type="gramStart"/>
            <w:r w:rsidRPr="00C62D4F">
              <w:rPr>
                <w:sz w:val="24"/>
                <w:szCs w:val="24"/>
              </w:rPr>
              <w:t>P(</w:t>
            </w:r>
            <w:proofErr w:type="gramEnd"/>
            <w:r w:rsidRPr="00C62D4F">
              <w:rPr>
                <w:sz w:val="24"/>
                <w:szCs w:val="24"/>
              </w:rPr>
              <w:t>Fraud | large purchase at home)</w:t>
            </w:r>
          </w:p>
        </w:tc>
        <w:tc>
          <w:tcPr>
            <w:tcW w:w="3000" w:type="dxa"/>
          </w:tcPr>
          <w:p w14:paraId="6096B8D8" w14:textId="77777777" w:rsidR="00FE76DB" w:rsidRPr="00C62D4F" w:rsidRDefault="00000000">
            <w:pPr>
              <w:keepNext/>
              <w:keepLines/>
              <w:jc w:val="center"/>
              <w:rPr>
                <w:sz w:val="24"/>
                <w:szCs w:val="24"/>
              </w:rPr>
            </w:pPr>
            <w:r w:rsidRPr="00C62D4F">
              <w:rPr>
                <w:sz w:val="24"/>
                <w:szCs w:val="24"/>
              </w:rPr>
              <w:t>3.3%</w:t>
            </w:r>
          </w:p>
        </w:tc>
      </w:tr>
      <w:tr w:rsidR="00FE76DB" w:rsidRPr="00C62D4F" w14:paraId="00CC2F57" w14:textId="77777777" w:rsidTr="00C62D4F">
        <w:tc>
          <w:tcPr>
            <w:tcW w:w="6638" w:type="dxa"/>
          </w:tcPr>
          <w:p w14:paraId="183D7342" w14:textId="77777777" w:rsidR="00FE76DB" w:rsidRPr="00C62D4F" w:rsidRDefault="00000000">
            <w:pPr>
              <w:keepNext/>
              <w:keepLines/>
              <w:rPr>
                <w:sz w:val="24"/>
                <w:szCs w:val="24"/>
              </w:rPr>
            </w:pPr>
            <w:proofErr w:type="gramStart"/>
            <w:r w:rsidRPr="00C62D4F">
              <w:rPr>
                <w:sz w:val="24"/>
                <w:szCs w:val="24"/>
              </w:rPr>
              <w:t>P(</w:t>
            </w:r>
            <w:proofErr w:type="gramEnd"/>
            <w:r w:rsidRPr="00C62D4F">
              <w:rPr>
                <w:sz w:val="24"/>
                <w:szCs w:val="24"/>
              </w:rPr>
              <w:t>Fraud | travelling customer)</w:t>
            </w:r>
          </w:p>
        </w:tc>
        <w:tc>
          <w:tcPr>
            <w:tcW w:w="3000" w:type="dxa"/>
          </w:tcPr>
          <w:p w14:paraId="087B6486" w14:textId="77777777" w:rsidR="00FE76DB" w:rsidRPr="00C62D4F" w:rsidRDefault="00000000">
            <w:pPr>
              <w:keepNext/>
              <w:keepLines/>
              <w:jc w:val="center"/>
              <w:rPr>
                <w:sz w:val="24"/>
                <w:szCs w:val="24"/>
              </w:rPr>
            </w:pPr>
            <w:r w:rsidRPr="00C62D4F">
              <w:rPr>
                <w:sz w:val="24"/>
                <w:szCs w:val="24"/>
              </w:rPr>
              <w:t>4.4%</w:t>
            </w:r>
          </w:p>
        </w:tc>
      </w:tr>
      <w:tr w:rsidR="00FE76DB" w:rsidRPr="00C62D4F" w14:paraId="317147CB" w14:textId="77777777" w:rsidTr="00C62D4F">
        <w:tc>
          <w:tcPr>
            <w:tcW w:w="6638" w:type="dxa"/>
          </w:tcPr>
          <w:p w14:paraId="3440DB19" w14:textId="77777777" w:rsidR="00FE76DB" w:rsidRPr="00C62D4F" w:rsidRDefault="00000000">
            <w:pPr>
              <w:keepNext/>
              <w:keepLines/>
              <w:rPr>
                <w:sz w:val="24"/>
                <w:szCs w:val="24"/>
              </w:rPr>
            </w:pPr>
            <w:proofErr w:type="gramStart"/>
            <w:r w:rsidRPr="00C62D4F">
              <w:rPr>
                <w:sz w:val="24"/>
                <w:szCs w:val="24"/>
              </w:rPr>
              <w:t>P(</w:t>
            </w:r>
            <w:proofErr w:type="gramEnd"/>
            <w:r w:rsidRPr="00C62D4F">
              <w:rPr>
                <w:sz w:val="24"/>
                <w:szCs w:val="24"/>
              </w:rPr>
              <w:t>Fraud | new phone, night-time)</w:t>
            </w:r>
          </w:p>
        </w:tc>
        <w:tc>
          <w:tcPr>
            <w:tcW w:w="3000" w:type="dxa"/>
          </w:tcPr>
          <w:p w14:paraId="3722144B" w14:textId="77777777" w:rsidR="00FE76DB" w:rsidRPr="00C62D4F" w:rsidRDefault="00000000">
            <w:pPr>
              <w:keepNext/>
              <w:keepLines/>
              <w:jc w:val="center"/>
              <w:rPr>
                <w:sz w:val="24"/>
                <w:szCs w:val="24"/>
              </w:rPr>
            </w:pPr>
            <w:r w:rsidRPr="00C62D4F">
              <w:rPr>
                <w:sz w:val="24"/>
                <w:szCs w:val="24"/>
              </w:rPr>
              <w:t>10.7%</w:t>
            </w:r>
          </w:p>
        </w:tc>
      </w:tr>
      <w:tr w:rsidR="00FE76DB" w:rsidRPr="00C62D4F" w14:paraId="2F4951E0" w14:textId="77777777" w:rsidTr="00C62D4F">
        <w:tc>
          <w:tcPr>
            <w:tcW w:w="6638" w:type="dxa"/>
          </w:tcPr>
          <w:p w14:paraId="61DBFDED" w14:textId="77777777" w:rsidR="00FE76DB" w:rsidRPr="00C62D4F" w:rsidRDefault="00000000">
            <w:pPr>
              <w:keepNext/>
              <w:keepLines/>
              <w:rPr>
                <w:sz w:val="24"/>
                <w:szCs w:val="24"/>
              </w:rPr>
            </w:pPr>
            <w:proofErr w:type="gramStart"/>
            <w:r w:rsidRPr="00C62D4F">
              <w:rPr>
                <w:sz w:val="24"/>
                <w:szCs w:val="24"/>
              </w:rPr>
              <w:t>P(</w:t>
            </w:r>
            <w:proofErr w:type="gramEnd"/>
            <w:r w:rsidRPr="00C62D4F">
              <w:rPr>
                <w:sz w:val="24"/>
                <w:szCs w:val="24"/>
              </w:rPr>
              <w:t>Fraud | unknown device + foreign location)</w:t>
            </w:r>
          </w:p>
        </w:tc>
        <w:tc>
          <w:tcPr>
            <w:tcW w:w="3000" w:type="dxa"/>
          </w:tcPr>
          <w:p w14:paraId="4FA95C5E" w14:textId="77777777" w:rsidR="00FE76DB" w:rsidRPr="00C62D4F" w:rsidRDefault="00000000">
            <w:pPr>
              <w:keepNext/>
              <w:keepLines/>
              <w:jc w:val="center"/>
              <w:rPr>
                <w:sz w:val="24"/>
                <w:szCs w:val="24"/>
              </w:rPr>
            </w:pPr>
            <w:r w:rsidRPr="00C62D4F">
              <w:rPr>
                <w:sz w:val="24"/>
                <w:szCs w:val="24"/>
              </w:rPr>
              <w:t>38.2%</w:t>
            </w:r>
          </w:p>
        </w:tc>
      </w:tr>
      <w:tr w:rsidR="00FE76DB" w:rsidRPr="00C62D4F" w14:paraId="02C2642C" w14:textId="77777777" w:rsidTr="00C62D4F">
        <w:tc>
          <w:tcPr>
            <w:tcW w:w="6638" w:type="dxa"/>
          </w:tcPr>
          <w:p w14:paraId="2AD6BC0B" w14:textId="77777777" w:rsidR="00FE76DB" w:rsidRPr="00C62D4F" w:rsidRDefault="00000000">
            <w:pPr>
              <w:keepNext/>
              <w:keepLines/>
              <w:rPr>
                <w:sz w:val="24"/>
                <w:szCs w:val="24"/>
              </w:rPr>
            </w:pPr>
            <w:proofErr w:type="gramStart"/>
            <w:r w:rsidRPr="00C62D4F">
              <w:rPr>
                <w:sz w:val="24"/>
                <w:szCs w:val="24"/>
              </w:rPr>
              <w:t>P(</w:t>
            </w:r>
            <w:proofErr w:type="gramEnd"/>
            <w:r w:rsidRPr="00C62D4F">
              <w:rPr>
                <w:sz w:val="24"/>
                <w:szCs w:val="24"/>
              </w:rPr>
              <w:t>Fraud | all risk signals)</w:t>
            </w:r>
          </w:p>
        </w:tc>
        <w:tc>
          <w:tcPr>
            <w:tcW w:w="3000" w:type="dxa"/>
          </w:tcPr>
          <w:p w14:paraId="0AF8B848" w14:textId="77777777" w:rsidR="00FE76DB" w:rsidRPr="00C62D4F" w:rsidRDefault="00000000">
            <w:pPr>
              <w:keepNext/>
              <w:keepLines/>
              <w:jc w:val="center"/>
              <w:rPr>
                <w:sz w:val="24"/>
                <w:szCs w:val="24"/>
              </w:rPr>
            </w:pPr>
            <w:r w:rsidRPr="00C62D4F">
              <w:rPr>
                <w:sz w:val="24"/>
                <w:szCs w:val="24"/>
              </w:rPr>
              <w:t>95.3%</w:t>
            </w:r>
          </w:p>
        </w:tc>
      </w:tr>
      <w:tr w:rsidR="00FE76DB" w:rsidRPr="00C62D4F" w14:paraId="633A561A" w14:textId="77777777" w:rsidTr="00C62D4F">
        <w:tc>
          <w:tcPr>
            <w:tcW w:w="6638" w:type="dxa"/>
          </w:tcPr>
          <w:p w14:paraId="7689A06E" w14:textId="77777777" w:rsidR="00FE76DB" w:rsidRPr="00C62D4F" w:rsidRDefault="00000000">
            <w:pPr>
              <w:keepNext/>
              <w:keepLines/>
              <w:rPr>
                <w:sz w:val="24"/>
                <w:szCs w:val="24"/>
              </w:rPr>
            </w:pPr>
            <w:r w:rsidRPr="00C62D4F">
              <w:rPr>
                <w:sz w:val="24"/>
                <w:szCs w:val="24"/>
              </w:rPr>
              <w:t>HMM state accuracy (held-out accounts)</w:t>
            </w:r>
          </w:p>
        </w:tc>
        <w:tc>
          <w:tcPr>
            <w:tcW w:w="3000" w:type="dxa"/>
          </w:tcPr>
          <w:p w14:paraId="18DCA1DD" w14:textId="77777777" w:rsidR="00FE76DB" w:rsidRPr="00C62D4F" w:rsidRDefault="00000000">
            <w:pPr>
              <w:keepNext/>
              <w:keepLines/>
              <w:jc w:val="center"/>
              <w:rPr>
                <w:sz w:val="24"/>
                <w:szCs w:val="24"/>
              </w:rPr>
            </w:pPr>
            <w:r w:rsidRPr="00C62D4F">
              <w:rPr>
                <w:sz w:val="24"/>
                <w:szCs w:val="24"/>
              </w:rPr>
              <w:t>88.0%</w:t>
            </w:r>
          </w:p>
        </w:tc>
      </w:tr>
      <w:tr w:rsidR="00FE76DB" w:rsidRPr="00C62D4F" w14:paraId="25C8D148" w14:textId="77777777" w:rsidTr="00C62D4F">
        <w:tc>
          <w:tcPr>
            <w:tcW w:w="6638" w:type="dxa"/>
          </w:tcPr>
          <w:p w14:paraId="500613D6" w14:textId="77777777" w:rsidR="00FE76DB" w:rsidRPr="00C62D4F" w:rsidRDefault="00000000">
            <w:pPr>
              <w:keepNext/>
              <w:keepLines/>
              <w:rPr>
                <w:sz w:val="24"/>
                <w:szCs w:val="24"/>
              </w:rPr>
            </w:pPr>
            <w:r w:rsidRPr="00C62D4F">
              <w:rPr>
                <w:sz w:val="24"/>
                <w:szCs w:val="24"/>
              </w:rPr>
              <w:t>HMM takeover detection precision / recall / F1</w:t>
            </w:r>
          </w:p>
        </w:tc>
        <w:tc>
          <w:tcPr>
            <w:tcW w:w="3000" w:type="dxa"/>
          </w:tcPr>
          <w:p w14:paraId="1433E444" w14:textId="77777777" w:rsidR="00FE76DB" w:rsidRPr="00C62D4F" w:rsidRDefault="00000000">
            <w:pPr>
              <w:keepNext/>
              <w:keepLines/>
              <w:jc w:val="center"/>
              <w:rPr>
                <w:sz w:val="24"/>
                <w:szCs w:val="24"/>
              </w:rPr>
            </w:pPr>
            <w:r w:rsidRPr="00C62D4F">
              <w:rPr>
                <w:sz w:val="24"/>
                <w:szCs w:val="24"/>
              </w:rPr>
              <w:t>0.931 / 0.985 / 0.957</w:t>
            </w:r>
          </w:p>
        </w:tc>
      </w:tr>
    </w:tbl>
    <w:p w14:paraId="24118310" w14:textId="77777777" w:rsidR="00FE76DB" w:rsidRPr="00C62D4F" w:rsidRDefault="00FE76DB">
      <w:pPr>
        <w:spacing w:after="100"/>
        <w:rPr>
          <w:sz w:val="24"/>
          <w:szCs w:val="24"/>
        </w:rPr>
      </w:pPr>
    </w:p>
    <w:p w14:paraId="4EDDB05D" w14:textId="77777777" w:rsidR="00FE76DB" w:rsidRPr="00C62D4F" w:rsidRDefault="00000000">
      <w:pPr>
        <w:keepNext/>
        <w:spacing w:before="80" w:after="40"/>
        <w:jc w:val="center"/>
        <w:rPr>
          <w:sz w:val="24"/>
          <w:szCs w:val="24"/>
        </w:rPr>
      </w:pPr>
      <w:r w:rsidRPr="00C62D4F">
        <w:rPr>
          <w:noProof/>
          <w:sz w:val="24"/>
          <w:szCs w:val="24"/>
        </w:rPr>
        <w:drawing>
          <wp:inline distT="0" distB="0" distL="0" distR="0" wp14:anchorId="3F974924" wp14:editId="29DDB8FB">
            <wp:extent cx="5667375" cy="1809750"/>
            <wp:effectExtent l="0" t="0" r="0" b="0"/>
            <wp:docPr id="6" name="fig6_hmm.png" descr="HMM posterior state probabilities for a synthetic account-takeover seque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1809750"/>
                    </a:xfrm>
                    <a:prstGeom prst="rect">
                      <a:avLst/>
                    </a:prstGeom>
                  </pic:spPr>
                </pic:pic>
              </a:graphicData>
            </a:graphic>
          </wp:inline>
        </w:drawing>
      </w:r>
    </w:p>
    <w:p w14:paraId="29C3B86D" w14:textId="77777777" w:rsidR="00FE76DB" w:rsidRPr="00C62D4F" w:rsidRDefault="00000000">
      <w:pPr>
        <w:spacing w:after="140"/>
        <w:jc w:val="center"/>
        <w:rPr>
          <w:sz w:val="24"/>
          <w:szCs w:val="24"/>
        </w:rPr>
      </w:pPr>
      <w:r w:rsidRPr="00C62D4F">
        <w:rPr>
          <w:b/>
          <w:bCs/>
          <w:sz w:val="24"/>
          <w:szCs w:val="24"/>
        </w:rPr>
        <w:t xml:space="preserve">Fig. 6. </w:t>
      </w:r>
      <w:r w:rsidRPr="00C62D4F">
        <w:rPr>
          <w:sz w:val="24"/>
          <w:szCs w:val="24"/>
        </w:rPr>
        <w:t>HMM posterior state probabilities for a synthetic account-takeover sequence.</w:t>
      </w:r>
    </w:p>
    <w:p w14:paraId="548702DD" w14:textId="77777777" w:rsidR="00FE76DB" w:rsidRPr="00C62D4F" w:rsidRDefault="00000000">
      <w:pPr>
        <w:pStyle w:val="Heading1"/>
        <w:rPr>
          <w:color w:val="auto"/>
          <w:sz w:val="24"/>
          <w:szCs w:val="24"/>
        </w:rPr>
      </w:pPr>
      <w:r w:rsidRPr="00C62D4F">
        <w:rPr>
          <w:color w:val="auto"/>
          <w:sz w:val="24"/>
          <w:szCs w:val="24"/>
        </w:rPr>
        <w:t>6. Conclusion and Future Scope</w:t>
      </w:r>
    </w:p>
    <w:p w14:paraId="5A85CD3F" w14:textId="77777777" w:rsidR="00FE76DB" w:rsidRPr="00C62D4F" w:rsidRDefault="00000000">
      <w:pPr>
        <w:spacing w:after="100" w:line="252" w:lineRule="auto"/>
        <w:jc w:val="both"/>
        <w:rPr>
          <w:sz w:val="24"/>
          <w:szCs w:val="24"/>
        </w:rPr>
      </w:pPr>
      <w:r w:rsidRPr="00C62D4F">
        <w:rPr>
          <w:b/>
          <w:bCs/>
          <w:sz w:val="24"/>
          <w:szCs w:val="24"/>
        </w:rPr>
        <w:t>Insights.</w:t>
      </w:r>
      <w:r w:rsidRPr="00C62D4F">
        <w:rPr>
          <w:sz w:val="24"/>
          <w:szCs w:val="24"/>
        </w:rPr>
        <w:t xml:space="preserve"> (1) Under a 0.17% positive rate, accuracy is uninformative and ROC-AUC flatters weak models; PR-AUC, F1 and confusion matrices expose the real trade-offs. (2) Tree ensembles dominate: Random Forest gives the best F1 (0.741) and </w:t>
      </w:r>
      <w:proofErr w:type="spellStart"/>
      <w:r w:rsidRPr="00C62D4F">
        <w:rPr>
          <w:sz w:val="24"/>
          <w:szCs w:val="24"/>
        </w:rPr>
        <w:t>XGBoost</w:t>
      </w:r>
      <w:proofErr w:type="spellEnd"/>
      <w:r w:rsidRPr="00C62D4F">
        <w:rPr>
          <w:sz w:val="24"/>
          <w:szCs w:val="24"/>
        </w:rPr>
        <w:t xml:space="preserve"> the best PR-AUC (0.790), while stacking offers a robust compromise. (3) SMOTE improves recall but shifts the probability scale, so the decision threshold must be re-tuned; with tuning, F1 approaches 0.80. (4) Re-applying PCA/SVD to already-PCA features </w:t>
      </w:r>
      <w:proofErr w:type="gramStart"/>
      <w:r w:rsidRPr="00C62D4F">
        <w:rPr>
          <w:sz w:val="24"/>
          <w:szCs w:val="24"/>
        </w:rPr>
        <w:t>is</w:t>
      </w:r>
      <w:proofErr w:type="gramEnd"/>
      <w:r w:rsidRPr="00C62D4F">
        <w:rPr>
          <w:sz w:val="24"/>
          <w:szCs w:val="24"/>
        </w:rPr>
        <w:t xml:space="preserve"> harmful, whereas one-component LDA preserves performance. (5) Contextual (Bayesian) and sequential (HMM) models capture fraud patterns that per-transaction classifiers miss, such as low-value card testing and account takeover.</w:t>
      </w:r>
    </w:p>
    <w:p w14:paraId="5A1FD87B" w14:textId="77777777" w:rsidR="00FE76DB" w:rsidRPr="00C62D4F" w:rsidRDefault="00000000">
      <w:pPr>
        <w:spacing w:after="100" w:line="252" w:lineRule="auto"/>
        <w:jc w:val="both"/>
        <w:rPr>
          <w:sz w:val="24"/>
          <w:szCs w:val="24"/>
        </w:rPr>
      </w:pPr>
      <w:r w:rsidRPr="00C62D4F">
        <w:rPr>
          <w:b/>
          <w:bCs/>
          <w:sz w:val="24"/>
          <w:szCs w:val="24"/>
        </w:rPr>
        <w:t>Deployment considerations.</w:t>
      </w:r>
      <w:r w:rsidRPr="00C62D4F">
        <w:rPr>
          <w:sz w:val="24"/>
          <w:szCs w:val="24"/>
        </w:rPr>
        <w:t xml:space="preserve"> Models are versioned artefacts loaded once at API start-up; library versions are pinned for safe </w:t>
      </w:r>
      <w:proofErr w:type="spellStart"/>
      <w:r w:rsidRPr="00C62D4F">
        <w:rPr>
          <w:sz w:val="24"/>
          <w:szCs w:val="24"/>
        </w:rPr>
        <w:t>deserialisation</w:t>
      </w:r>
      <w:proofErr w:type="spellEnd"/>
      <w:r w:rsidRPr="00C62D4F">
        <w:rPr>
          <w:sz w:val="24"/>
          <w:szCs w:val="24"/>
        </w:rPr>
        <w:t>; inputs are validated and missing artefacts return explicit 503 errors. Production use additionally requires probability calibration to the true prior, threshold selection by business cost, latency budgets (currently about 0.15 s for seven models), drift monitoring with periodic retraining, and explanations (e.g., SHAP) for analysts and regulatory review.</w:t>
      </w:r>
    </w:p>
    <w:p w14:paraId="12C0C46C" w14:textId="77777777" w:rsidR="00FE76DB" w:rsidRPr="00C62D4F" w:rsidRDefault="00000000">
      <w:pPr>
        <w:spacing w:after="100" w:line="252" w:lineRule="auto"/>
        <w:jc w:val="both"/>
        <w:rPr>
          <w:sz w:val="24"/>
          <w:szCs w:val="24"/>
        </w:rPr>
      </w:pPr>
      <w:r w:rsidRPr="00C62D4F">
        <w:rPr>
          <w:b/>
          <w:bCs/>
          <w:sz w:val="24"/>
          <w:szCs w:val="24"/>
        </w:rPr>
        <w:lastRenderedPageBreak/>
        <w:t>Future research.</w:t>
      </w:r>
      <w:r w:rsidRPr="00C62D4F">
        <w:rPr>
          <w:sz w:val="24"/>
          <w:szCs w:val="24"/>
        </w:rPr>
        <w:t xml:space="preserve"> Promising directions include cost-sensitive and focal-loss training instead of resampling; temporal validation and concept-drift adaptation [2]; graph neural networks over card–merchant–device graphs; learning Bayesian-network structure and HMM parameters from real labelled behavioural logs; fusing the three model families into a single calibrated risk score; and semi-supervised or active learning to exploit the large volume of unlabelled transactions.</w:t>
      </w:r>
    </w:p>
    <w:p w14:paraId="083C1FA1" w14:textId="77777777" w:rsidR="00FE76DB" w:rsidRPr="00C62D4F" w:rsidRDefault="00000000">
      <w:pPr>
        <w:pStyle w:val="Heading1"/>
        <w:rPr>
          <w:color w:val="auto"/>
          <w:sz w:val="24"/>
          <w:szCs w:val="24"/>
        </w:rPr>
      </w:pPr>
      <w:r w:rsidRPr="00C62D4F">
        <w:rPr>
          <w:color w:val="auto"/>
          <w:sz w:val="24"/>
          <w:szCs w:val="24"/>
        </w:rPr>
        <w:t>References</w:t>
      </w:r>
    </w:p>
    <w:p w14:paraId="05962667" w14:textId="77777777" w:rsidR="00FE76DB" w:rsidRPr="00C62D4F" w:rsidRDefault="00000000">
      <w:pPr>
        <w:tabs>
          <w:tab w:val="left" w:pos="440"/>
        </w:tabs>
        <w:spacing w:after="40"/>
        <w:ind w:left="440" w:hanging="440"/>
        <w:rPr>
          <w:sz w:val="24"/>
          <w:szCs w:val="24"/>
        </w:rPr>
      </w:pPr>
      <w:r w:rsidRPr="00C62D4F">
        <w:rPr>
          <w:sz w:val="24"/>
          <w:szCs w:val="24"/>
        </w:rPr>
        <w:t>[1]</w:t>
      </w:r>
      <w:r w:rsidRPr="00C62D4F">
        <w:rPr>
          <w:sz w:val="24"/>
          <w:szCs w:val="24"/>
        </w:rPr>
        <w:tab/>
        <w:t xml:space="preserve">A. Dal Pozzolo, O. Caelen, R. A. Johnson, and G. Bontempi, "Calibrating probability with </w:t>
      </w:r>
      <w:proofErr w:type="spellStart"/>
      <w:r w:rsidRPr="00C62D4F">
        <w:rPr>
          <w:sz w:val="24"/>
          <w:szCs w:val="24"/>
        </w:rPr>
        <w:t>undersampling</w:t>
      </w:r>
      <w:proofErr w:type="spellEnd"/>
      <w:r w:rsidRPr="00C62D4F">
        <w:rPr>
          <w:sz w:val="24"/>
          <w:szCs w:val="24"/>
        </w:rPr>
        <w:t xml:space="preserve"> for unbalanced classification," in </w:t>
      </w:r>
      <w:r w:rsidRPr="00C62D4F">
        <w:rPr>
          <w:i/>
          <w:iCs/>
          <w:sz w:val="24"/>
          <w:szCs w:val="24"/>
        </w:rPr>
        <w:t xml:space="preserve">Proc. IEEE Symp. Ser. </w:t>
      </w:r>
      <w:proofErr w:type="spellStart"/>
      <w:r w:rsidRPr="00C62D4F">
        <w:rPr>
          <w:i/>
          <w:iCs/>
          <w:sz w:val="24"/>
          <w:szCs w:val="24"/>
        </w:rPr>
        <w:t>Comput</w:t>
      </w:r>
      <w:proofErr w:type="spellEnd"/>
      <w:r w:rsidRPr="00C62D4F">
        <w:rPr>
          <w:i/>
          <w:iCs/>
          <w:sz w:val="24"/>
          <w:szCs w:val="24"/>
        </w:rPr>
        <w:t>. Intell. (SSCI)</w:t>
      </w:r>
      <w:r w:rsidRPr="00C62D4F">
        <w:rPr>
          <w:sz w:val="24"/>
          <w:szCs w:val="24"/>
        </w:rPr>
        <w:t>, Cape Town, South Africa, 2015, pp. 159–166.</w:t>
      </w:r>
    </w:p>
    <w:p w14:paraId="6C4BF8C2" w14:textId="77777777" w:rsidR="00FE76DB" w:rsidRPr="00C62D4F" w:rsidRDefault="00000000">
      <w:pPr>
        <w:tabs>
          <w:tab w:val="left" w:pos="440"/>
        </w:tabs>
        <w:spacing w:after="40"/>
        <w:ind w:left="440" w:hanging="440"/>
        <w:rPr>
          <w:sz w:val="24"/>
          <w:szCs w:val="24"/>
        </w:rPr>
      </w:pPr>
      <w:r w:rsidRPr="00C62D4F">
        <w:rPr>
          <w:sz w:val="24"/>
          <w:szCs w:val="24"/>
        </w:rPr>
        <w:t>[2]</w:t>
      </w:r>
      <w:r w:rsidRPr="00C62D4F">
        <w:rPr>
          <w:sz w:val="24"/>
          <w:szCs w:val="24"/>
        </w:rPr>
        <w:tab/>
        <w:t xml:space="preserve">A. Dal Pozzolo, G. </w:t>
      </w:r>
      <w:proofErr w:type="spellStart"/>
      <w:r w:rsidRPr="00C62D4F">
        <w:rPr>
          <w:sz w:val="24"/>
          <w:szCs w:val="24"/>
        </w:rPr>
        <w:t>Boracchi</w:t>
      </w:r>
      <w:proofErr w:type="spellEnd"/>
      <w:r w:rsidRPr="00C62D4F">
        <w:rPr>
          <w:sz w:val="24"/>
          <w:szCs w:val="24"/>
        </w:rPr>
        <w:t xml:space="preserve">, O. Caelen, C. </w:t>
      </w:r>
      <w:proofErr w:type="spellStart"/>
      <w:r w:rsidRPr="00C62D4F">
        <w:rPr>
          <w:sz w:val="24"/>
          <w:szCs w:val="24"/>
        </w:rPr>
        <w:t>Alippi</w:t>
      </w:r>
      <w:proofErr w:type="spellEnd"/>
      <w:r w:rsidRPr="00C62D4F">
        <w:rPr>
          <w:sz w:val="24"/>
          <w:szCs w:val="24"/>
        </w:rPr>
        <w:t xml:space="preserve">, and G. Bontempi, "Credit card fraud detection: A realistic </w:t>
      </w:r>
      <w:proofErr w:type="spellStart"/>
      <w:r w:rsidRPr="00C62D4F">
        <w:rPr>
          <w:sz w:val="24"/>
          <w:szCs w:val="24"/>
        </w:rPr>
        <w:t>modeling</w:t>
      </w:r>
      <w:proofErr w:type="spellEnd"/>
      <w:r w:rsidRPr="00C62D4F">
        <w:rPr>
          <w:sz w:val="24"/>
          <w:szCs w:val="24"/>
        </w:rPr>
        <w:t xml:space="preserve"> and a novel learning strategy," </w:t>
      </w:r>
      <w:r w:rsidRPr="00C62D4F">
        <w:rPr>
          <w:i/>
          <w:iCs/>
          <w:sz w:val="24"/>
          <w:szCs w:val="24"/>
        </w:rPr>
        <w:t xml:space="preserve">IEEE Trans. Neural </w:t>
      </w:r>
      <w:proofErr w:type="spellStart"/>
      <w:r w:rsidRPr="00C62D4F">
        <w:rPr>
          <w:i/>
          <w:iCs/>
          <w:sz w:val="24"/>
          <w:szCs w:val="24"/>
        </w:rPr>
        <w:t>Netw</w:t>
      </w:r>
      <w:proofErr w:type="spellEnd"/>
      <w:r w:rsidRPr="00C62D4F">
        <w:rPr>
          <w:i/>
          <w:iCs/>
          <w:sz w:val="24"/>
          <w:szCs w:val="24"/>
        </w:rPr>
        <w:t>. Learn. Syst.</w:t>
      </w:r>
      <w:r w:rsidRPr="00C62D4F">
        <w:rPr>
          <w:sz w:val="24"/>
          <w:szCs w:val="24"/>
        </w:rPr>
        <w:t>, vol. 29, no. 8, pp. 3784–3797, Aug. 2018.</w:t>
      </w:r>
    </w:p>
    <w:p w14:paraId="39932549" w14:textId="77777777" w:rsidR="00FE76DB" w:rsidRPr="00C62D4F" w:rsidRDefault="00000000">
      <w:pPr>
        <w:tabs>
          <w:tab w:val="left" w:pos="440"/>
        </w:tabs>
        <w:spacing w:after="40"/>
        <w:ind w:left="440" w:hanging="440"/>
        <w:rPr>
          <w:sz w:val="24"/>
          <w:szCs w:val="24"/>
        </w:rPr>
      </w:pPr>
      <w:r w:rsidRPr="00C62D4F">
        <w:rPr>
          <w:sz w:val="24"/>
          <w:szCs w:val="24"/>
        </w:rPr>
        <w:t>[3]</w:t>
      </w:r>
      <w:r w:rsidRPr="00C62D4F">
        <w:rPr>
          <w:sz w:val="24"/>
          <w:szCs w:val="24"/>
        </w:rPr>
        <w:tab/>
        <w:t xml:space="preserve">N. V. Chawla, K. W. Bowyer, L. O. Hall, and W. P. </w:t>
      </w:r>
      <w:proofErr w:type="spellStart"/>
      <w:r w:rsidRPr="00C62D4F">
        <w:rPr>
          <w:sz w:val="24"/>
          <w:szCs w:val="24"/>
        </w:rPr>
        <w:t>Kegelmeyer</w:t>
      </w:r>
      <w:proofErr w:type="spellEnd"/>
      <w:r w:rsidRPr="00C62D4F">
        <w:rPr>
          <w:sz w:val="24"/>
          <w:szCs w:val="24"/>
        </w:rPr>
        <w:t xml:space="preserve">, "SMOTE: Synthetic minority over-sampling technique," </w:t>
      </w:r>
      <w:r w:rsidRPr="00C62D4F">
        <w:rPr>
          <w:i/>
          <w:iCs/>
          <w:sz w:val="24"/>
          <w:szCs w:val="24"/>
        </w:rPr>
        <w:t xml:space="preserve">J. </w:t>
      </w:r>
      <w:proofErr w:type="spellStart"/>
      <w:r w:rsidRPr="00C62D4F">
        <w:rPr>
          <w:i/>
          <w:iCs/>
          <w:sz w:val="24"/>
          <w:szCs w:val="24"/>
        </w:rPr>
        <w:t>Artif</w:t>
      </w:r>
      <w:proofErr w:type="spellEnd"/>
      <w:r w:rsidRPr="00C62D4F">
        <w:rPr>
          <w:i/>
          <w:iCs/>
          <w:sz w:val="24"/>
          <w:szCs w:val="24"/>
        </w:rPr>
        <w:t>. Intell. Res.</w:t>
      </w:r>
      <w:r w:rsidRPr="00C62D4F">
        <w:rPr>
          <w:sz w:val="24"/>
          <w:szCs w:val="24"/>
        </w:rPr>
        <w:t>, vol. 16, pp. 321–357, 2002.</w:t>
      </w:r>
    </w:p>
    <w:p w14:paraId="5D0A3045" w14:textId="77777777" w:rsidR="00FE76DB" w:rsidRPr="00C62D4F" w:rsidRDefault="00000000">
      <w:pPr>
        <w:tabs>
          <w:tab w:val="left" w:pos="440"/>
        </w:tabs>
        <w:spacing w:after="40"/>
        <w:ind w:left="440" w:hanging="440"/>
        <w:rPr>
          <w:sz w:val="24"/>
          <w:szCs w:val="24"/>
        </w:rPr>
      </w:pPr>
      <w:r w:rsidRPr="00C62D4F">
        <w:rPr>
          <w:sz w:val="24"/>
          <w:szCs w:val="24"/>
        </w:rPr>
        <w:t>[4]</w:t>
      </w:r>
      <w:r w:rsidRPr="00C62D4F">
        <w:rPr>
          <w:sz w:val="24"/>
          <w:szCs w:val="24"/>
        </w:rPr>
        <w:tab/>
        <w:t xml:space="preserve">T. Chen and C. </w:t>
      </w:r>
      <w:proofErr w:type="spellStart"/>
      <w:r w:rsidRPr="00C62D4F">
        <w:rPr>
          <w:sz w:val="24"/>
          <w:szCs w:val="24"/>
        </w:rPr>
        <w:t>Guestrin</w:t>
      </w:r>
      <w:proofErr w:type="spellEnd"/>
      <w:r w:rsidRPr="00C62D4F">
        <w:rPr>
          <w:sz w:val="24"/>
          <w:szCs w:val="24"/>
        </w:rPr>
        <w:t>, "</w:t>
      </w:r>
      <w:proofErr w:type="spellStart"/>
      <w:r w:rsidRPr="00C62D4F">
        <w:rPr>
          <w:sz w:val="24"/>
          <w:szCs w:val="24"/>
        </w:rPr>
        <w:t>XGBoost</w:t>
      </w:r>
      <w:proofErr w:type="spellEnd"/>
      <w:r w:rsidRPr="00C62D4F">
        <w:rPr>
          <w:sz w:val="24"/>
          <w:szCs w:val="24"/>
        </w:rPr>
        <w:t xml:space="preserve">: A scalable tree boosting system," in </w:t>
      </w:r>
      <w:r w:rsidRPr="00C62D4F">
        <w:rPr>
          <w:i/>
          <w:iCs/>
          <w:sz w:val="24"/>
          <w:szCs w:val="24"/>
        </w:rPr>
        <w:t xml:space="preserve">Proc. 22nd ACM SIGKDD Int. Conf. </w:t>
      </w:r>
      <w:proofErr w:type="spellStart"/>
      <w:r w:rsidRPr="00C62D4F">
        <w:rPr>
          <w:i/>
          <w:iCs/>
          <w:sz w:val="24"/>
          <w:szCs w:val="24"/>
        </w:rPr>
        <w:t>Knowl</w:t>
      </w:r>
      <w:proofErr w:type="spellEnd"/>
      <w:r w:rsidRPr="00C62D4F">
        <w:rPr>
          <w:i/>
          <w:iCs/>
          <w:sz w:val="24"/>
          <w:szCs w:val="24"/>
        </w:rPr>
        <w:t xml:space="preserve">. </w:t>
      </w:r>
      <w:proofErr w:type="spellStart"/>
      <w:r w:rsidRPr="00C62D4F">
        <w:rPr>
          <w:i/>
          <w:iCs/>
          <w:sz w:val="24"/>
          <w:szCs w:val="24"/>
        </w:rPr>
        <w:t>Discov</w:t>
      </w:r>
      <w:proofErr w:type="spellEnd"/>
      <w:r w:rsidRPr="00C62D4F">
        <w:rPr>
          <w:i/>
          <w:iCs/>
          <w:sz w:val="24"/>
          <w:szCs w:val="24"/>
        </w:rPr>
        <w:t>. Data Mining</w:t>
      </w:r>
      <w:r w:rsidRPr="00C62D4F">
        <w:rPr>
          <w:sz w:val="24"/>
          <w:szCs w:val="24"/>
        </w:rPr>
        <w:t>, San Francisco, CA, USA, 2016, pp. 785–794.</w:t>
      </w:r>
    </w:p>
    <w:p w14:paraId="6AEA9D3B" w14:textId="77777777" w:rsidR="00FE76DB" w:rsidRPr="00C62D4F" w:rsidRDefault="00000000">
      <w:pPr>
        <w:tabs>
          <w:tab w:val="left" w:pos="440"/>
        </w:tabs>
        <w:spacing w:after="40"/>
        <w:ind w:left="440" w:hanging="440"/>
        <w:rPr>
          <w:sz w:val="24"/>
          <w:szCs w:val="24"/>
        </w:rPr>
      </w:pPr>
      <w:r w:rsidRPr="00C62D4F">
        <w:rPr>
          <w:sz w:val="24"/>
          <w:szCs w:val="24"/>
        </w:rPr>
        <w:t>[5]</w:t>
      </w:r>
      <w:r w:rsidRPr="00C62D4F">
        <w:rPr>
          <w:sz w:val="24"/>
          <w:szCs w:val="24"/>
        </w:rPr>
        <w:tab/>
        <w:t xml:space="preserve">L. </w:t>
      </w:r>
      <w:proofErr w:type="spellStart"/>
      <w:r w:rsidRPr="00C62D4F">
        <w:rPr>
          <w:sz w:val="24"/>
          <w:szCs w:val="24"/>
        </w:rPr>
        <w:t>Breiman</w:t>
      </w:r>
      <w:proofErr w:type="spellEnd"/>
      <w:r w:rsidRPr="00C62D4F">
        <w:rPr>
          <w:sz w:val="24"/>
          <w:szCs w:val="24"/>
        </w:rPr>
        <w:t xml:space="preserve">, "Random forests," </w:t>
      </w:r>
      <w:r w:rsidRPr="00C62D4F">
        <w:rPr>
          <w:i/>
          <w:iCs/>
          <w:sz w:val="24"/>
          <w:szCs w:val="24"/>
        </w:rPr>
        <w:t>Mach. Learn.</w:t>
      </w:r>
      <w:r w:rsidRPr="00C62D4F">
        <w:rPr>
          <w:sz w:val="24"/>
          <w:szCs w:val="24"/>
        </w:rPr>
        <w:t>, vol. 45, no. 1, pp. 5–32, 2001.</w:t>
      </w:r>
    </w:p>
    <w:p w14:paraId="459EDC4A" w14:textId="77777777" w:rsidR="00FE76DB" w:rsidRPr="00C62D4F" w:rsidRDefault="00000000">
      <w:pPr>
        <w:tabs>
          <w:tab w:val="left" w:pos="440"/>
        </w:tabs>
        <w:spacing w:after="40"/>
        <w:ind w:left="440" w:hanging="440"/>
        <w:rPr>
          <w:sz w:val="24"/>
          <w:szCs w:val="24"/>
        </w:rPr>
      </w:pPr>
      <w:r w:rsidRPr="00C62D4F">
        <w:rPr>
          <w:sz w:val="24"/>
          <w:szCs w:val="24"/>
        </w:rPr>
        <w:t>[6]</w:t>
      </w:r>
      <w:r w:rsidRPr="00C62D4F">
        <w:rPr>
          <w:sz w:val="24"/>
          <w:szCs w:val="24"/>
        </w:rPr>
        <w:tab/>
        <w:t xml:space="preserve">L. </w:t>
      </w:r>
      <w:proofErr w:type="spellStart"/>
      <w:r w:rsidRPr="00C62D4F">
        <w:rPr>
          <w:sz w:val="24"/>
          <w:szCs w:val="24"/>
        </w:rPr>
        <w:t>Breiman</w:t>
      </w:r>
      <w:proofErr w:type="spellEnd"/>
      <w:r w:rsidRPr="00C62D4F">
        <w:rPr>
          <w:sz w:val="24"/>
          <w:szCs w:val="24"/>
        </w:rPr>
        <w:t xml:space="preserve">, "Bagging predictors," </w:t>
      </w:r>
      <w:r w:rsidRPr="00C62D4F">
        <w:rPr>
          <w:i/>
          <w:iCs/>
          <w:sz w:val="24"/>
          <w:szCs w:val="24"/>
        </w:rPr>
        <w:t>Mach. Learn.</w:t>
      </w:r>
      <w:r w:rsidRPr="00C62D4F">
        <w:rPr>
          <w:sz w:val="24"/>
          <w:szCs w:val="24"/>
        </w:rPr>
        <w:t>, vol. 24, no. 2, pp. 123–140, 1996.</w:t>
      </w:r>
    </w:p>
    <w:p w14:paraId="7A75E676" w14:textId="77777777" w:rsidR="00FE76DB" w:rsidRPr="00C62D4F" w:rsidRDefault="00000000">
      <w:pPr>
        <w:tabs>
          <w:tab w:val="left" w:pos="440"/>
        </w:tabs>
        <w:spacing w:after="40"/>
        <w:ind w:left="440" w:hanging="440"/>
        <w:rPr>
          <w:sz w:val="24"/>
          <w:szCs w:val="24"/>
        </w:rPr>
      </w:pPr>
      <w:r w:rsidRPr="00C62D4F">
        <w:rPr>
          <w:sz w:val="24"/>
          <w:szCs w:val="24"/>
        </w:rPr>
        <w:t>[7]</w:t>
      </w:r>
      <w:r w:rsidRPr="00C62D4F">
        <w:rPr>
          <w:sz w:val="24"/>
          <w:szCs w:val="24"/>
        </w:rPr>
        <w:tab/>
        <w:t xml:space="preserve">D. H. Wolpert, "Stacked generalization," </w:t>
      </w:r>
      <w:r w:rsidRPr="00C62D4F">
        <w:rPr>
          <w:i/>
          <w:iCs/>
          <w:sz w:val="24"/>
          <w:szCs w:val="24"/>
        </w:rPr>
        <w:t xml:space="preserve">Neural </w:t>
      </w:r>
      <w:proofErr w:type="spellStart"/>
      <w:r w:rsidRPr="00C62D4F">
        <w:rPr>
          <w:i/>
          <w:iCs/>
          <w:sz w:val="24"/>
          <w:szCs w:val="24"/>
        </w:rPr>
        <w:t>Netw</w:t>
      </w:r>
      <w:proofErr w:type="spellEnd"/>
      <w:r w:rsidRPr="00C62D4F">
        <w:rPr>
          <w:i/>
          <w:iCs/>
          <w:sz w:val="24"/>
          <w:szCs w:val="24"/>
        </w:rPr>
        <w:t>.</w:t>
      </w:r>
      <w:r w:rsidRPr="00C62D4F">
        <w:rPr>
          <w:sz w:val="24"/>
          <w:szCs w:val="24"/>
        </w:rPr>
        <w:t>, vol. 5, no. 2, pp. 241–259, 1992.</w:t>
      </w:r>
    </w:p>
    <w:p w14:paraId="18172612" w14:textId="77777777" w:rsidR="00FE76DB" w:rsidRPr="00C62D4F" w:rsidRDefault="00000000">
      <w:pPr>
        <w:tabs>
          <w:tab w:val="left" w:pos="440"/>
        </w:tabs>
        <w:spacing w:after="40"/>
        <w:ind w:left="440" w:hanging="440"/>
        <w:rPr>
          <w:sz w:val="24"/>
          <w:szCs w:val="24"/>
        </w:rPr>
      </w:pPr>
      <w:r w:rsidRPr="00C62D4F">
        <w:rPr>
          <w:sz w:val="24"/>
          <w:szCs w:val="24"/>
        </w:rPr>
        <w:t>[8]</w:t>
      </w:r>
      <w:r w:rsidRPr="00C62D4F">
        <w:rPr>
          <w:sz w:val="24"/>
          <w:szCs w:val="24"/>
        </w:rPr>
        <w:tab/>
        <w:t xml:space="preserve">C. Cortes and V. </w:t>
      </w:r>
      <w:proofErr w:type="spellStart"/>
      <w:r w:rsidRPr="00C62D4F">
        <w:rPr>
          <w:sz w:val="24"/>
          <w:szCs w:val="24"/>
        </w:rPr>
        <w:t>Vapnik</w:t>
      </w:r>
      <w:proofErr w:type="spellEnd"/>
      <w:r w:rsidRPr="00C62D4F">
        <w:rPr>
          <w:sz w:val="24"/>
          <w:szCs w:val="24"/>
        </w:rPr>
        <w:t xml:space="preserve">, "Support-vector networks," </w:t>
      </w:r>
      <w:r w:rsidRPr="00C62D4F">
        <w:rPr>
          <w:i/>
          <w:iCs/>
          <w:sz w:val="24"/>
          <w:szCs w:val="24"/>
        </w:rPr>
        <w:t>Mach. Learn.</w:t>
      </w:r>
      <w:r w:rsidRPr="00C62D4F">
        <w:rPr>
          <w:sz w:val="24"/>
          <w:szCs w:val="24"/>
        </w:rPr>
        <w:t>, vol. 20, no. 3, pp. 273–297, 1995.</w:t>
      </w:r>
    </w:p>
    <w:p w14:paraId="4B1C34EA" w14:textId="77777777" w:rsidR="00FE76DB" w:rsidRPr="00C62D4F" w:rsidRDefault="00000000">
      <w:pPr>
        <w:tabs>
          <w:tab w:val="left" w:pos="440"/>
        </w:tabs>
        <w:spacing w:after="40"/>
        <w:ind w:left="440" w:hanging="440"/>
        <w:rPr>
          <w:sz w:val="24"/>
          <w:szCs w:val="24"/>
        </w:rPr>
      </w:pPr>
      <w:r w:rsidRPr="00C62D4F">
        <w:rPr>
          <w:sz w:val="24"/>
          <w:szCs w:val="24"/>
        </w:rPr>
        <w:t>[9]</w:t>
      </w:r>
      <w:r w:rsidRPr="00C62D4F">
        <w:rPr>
          <w:sz w:val="24"/>
          <w:szCs w:val="24"/>
        </w:rPr>
        <w:tab/>
        <w:t xml:space="preserve">R. </w:t>
      </w:r>
      <w:proofErr w:type="spellStart"/>
      <w:r w:rsidRPr="00C62D4F">
        <w:rPr>
          <w:sz w:val="24"/>
          <w:szCs w:val="24"/>
        </w:rPr>
        <w:t>Tibshirani</w:t>
      </w:r>
      <w:proofErr w:type="spellEnd"/>
      <w:r w:rsidRPr="00C62D4F">
        <w:rPr>
          <w:sz w:val="24"/>
          <w:szCs w:val="24"/>
        </w:rPr>
        <w:t xml:space="preserve">, "Regression shrinkage and selection via the lasso," </w:t>
      </w:r>
      <w:r w:rsidRPr="00C62D4F">
        <w:rPr>
          <w:i/>
          <w:iCs/>
          <w:sz w:val="24"/>
          <w:szCs w:val="24"/>
        </w:rPr>
        <w:t>J. Roy. Statist. Soc. Ser. B</w:t>
      </w:r>
      <w:r w:rsidRPr="00C62D4F">
        <w:rPr>
          <w:sz w:val="24"/>
          <w:szCs w:val="24"/>
        </w:rPr>
        <w:t>, vol. 58, no. 1, pp. 267–288, 1996.</w:t>
      </w:r>
    </w:p>
    <w:p w14:paraId="1426CD93" w14:textId="77777777" w:rsidR="00FE76DB" w:rsidRPr="00C62D4F" w:rsidRDefault="00000000">
      <w:pPr>
        <w:tabs>
          <w:tab w:val="left" w:pos="440"/>
        </w:tabs>
        <w:spacing w:after="40"/>
        <w:ind w:left="440" w:hanging="440"/>
        <w:rPr>
          <w:sz w:val="24"/>
          <w:szCs w:val="24"/>
        </w:rPr>
      </w:pPr>
      <w:r w:rsidRPr="00C62D4F">
        <w:rPr>
          <w:sz w:val="24"/>
          <w:szCs w:val="24"/>
        </w:rPr>
        <w:t>[10]</w:t>
      </w:r>
      <w:r w:rsidRPr="00C62D4F">
        <w:rPr>
          <w:sz w:val="24"/>
          <w:szCs w:val="24"/>
        </w:rPr>
        <w:tab/>
        <w:t xml:space="preserve">L. R. Rabiner, "A tutorial on hidden Markov models and selected applications in speech recognition," </w:t>
      </w:r>
      <w:r w:rsidRPr="00C62D4F">
        <w:rPr>
          <w:i/>
          <w:iCs/>
          <w:sz w:val="24"/>
          <w:szCs w:val="24"/>
        </w:rPr>
        <w:t>Proc. IEEE</w:t>
      </w:r>
      <w:r w:rsidRPr="00C62D4F">
        <w:rPr>
          <w:sz w:val="24"/>
          <w:szCs w:val="24"/>
        </w:rPr>
        <w:t>, vol. 77, no. 2, pp. 257–286, Feb. 1989.</w:t>
      </w:r>
    </w:p>
    <w:p w14:paraId="2FA94EB4" w14:textId="77777777" w:rsidR="00FE76DB" w:rsidRPr="00C62D4F" w:rsidRDefault="00000000">
      <w:pPr>
        <w:tabs>
          <w:tab w:val="left" w:pos="440"/>
        </w:tabs>
        <w:spacing w:after="40"/>
        <w:ind w:left="440" w:hanging="440"/>
        <w:rPr>
          <w:sz w:val="24"/>
          <w:szCs w:val="24"/>
        </w:rPr>
      </w:pPr>
      <w:r w:rsidRPr="00C62D4F">
        <w:rPr>
          <w:sz w:val="24"/>
          <w:szCs w:val="24"/>
        </w:rPr>
        <w:t>[11]</w:t>
      </w:r>
      <w:r w:rsidRPr="00C62D4F">
        <w:rPr>
          <w:sz w:val="24"/>
          <w:szCs w:val="24"/>
        </w:rPr>
        <w:tab/>
        <w:t xml:space="preserve">J. Pearl, </w:t>
      </w:r>
      <w:r w:rsidRPr="00C62D4F">
        <w:rPr>
          <w:i/>
          <w:iCs/>
          <w:sz w:val="24"/>
          <w:szCs w:val="24"/>
        </w:rPr>
        <w:t>Probabilistic Reasoning in Intelligent Systems: Networks of Plausible Inference</w:t>
      </w:r>
      <w:r w:rsidRPr="00C62D4F">
        <w:rPr>
          <w:sz w:val="24"/>
          <w:szCs w:val="24"/>
        </w:rPr>
        <w:t>. San Mateo, CA, USA: Morgan Kaufmann, 1988.</w:t>
      </w:r>
    </w:p>
    <w:p w14:paraId="0D3D221D" w14:textId="77777777" w:rsidR="00FE76DB" w:rsidRPr="00C62D4F" w:rsidRDefault="00000000">
      <w:pPr>
        <w:tabs>
          <w:tab w:val="left" w:pos="440"/>
        </w:tabs>
        <w:spacing w:after="40"/>
        <w:ind w:left="440" w:hanging="440"/>
        <w:rPr>
          <w:sz w:val="24"/>
          <w:szCs w:val="24"/>
        </w:rPr>
      </w:pPr>
      <w:r w:rsidRPr="00C62D4F">
        <w:rPr>
          <w:sz w:val="24"/>
          <w:szCs w:val="24"/>
        </w:rPr>
        <w:t>[12]</w:t>
      </w:r>
      <w:r w:rsidRPr="00C62D4F">
        <w:rPr>
          <w:sz w:val="24"/>
          <w:szCs w:val="24"/>
        </w:rPr>
        <w:tab/>
        <w:t xml:space="preserve">T. Saito and M. </w:t>
      </w:r>
      <w:proofErr w:type="spellStart"/>
      <w:r w:rsidRPr="00C62D4F">
        <w:rPr>
          <w:sz w:val="24"/>
          <w:szCs w:val="24"/>
        </w:rPr>
        <w:t>Rehmsmeier</w:t>
      </w:r>
      <w:proofErr w:type="spellEnd"/>
      <w:r w:rsidRPr="00C62D4F">
        <w:rPr>
          <w:sz w:val="24"/>
          <w:szCs w:val="24"/>
        </w:rPr>
        <w:t xml:space="preserve">, "The precision-recall plot is more informative than the ROC plot when evaluating binary classifiers on imbalanced datasets," </w:t>
      </w:r>
      <w:proofErr w:type="spellStart"/>
      <w:r w:rsidRPr="00C62D4F">
        <w:rPr>
          <w:i/>
          <w:iCs/>
          <w:sz w:val="24"/>
          <w:szCs w:val="24"/>
        </w:rPr>
        <w:t>PLoS</w:t>
      </w:r>
      <w:proofErr w:type="spellEnd"/>
      <w:r w:rsidRPr="00C62D4F">
        <w:rPr>
          <w:i/>
          <w:iCs/>
          <w:sz w:val="24"/>
          <w:szCs w:val="24"/>
        </w:rPr>
        <w:t xml:space="preserve"> ONE</w:t>
      </w:r>
      <w:r w:rsidRPr="00C62D4F">
        <w:rPr>
          <w:sz w:val="24"/>
          <w:szCs w:val="24"/>
        </w:rPr>
        <w:t>, vol. 10, no. 3, Art. no. e0118432, 2015.</w:t>
      </w:r>
    </w:p>
    <w:p w14:paraId="7D527A63" w14:textId="77777777" w:rsidR="00FE76DB" w:rsidRPr="00C62D4F" w:rsidRDefault="00000000">
      <w:pPr>
        <w:tabs>
          <w:tab w:val="left" w:pos="440"/>
        </w:tabs>
        <w:spacing w:after="40"/>
        <w:ind w:left="440" w:hanging="440"/>
        <w:rPr>
          <w:sz w:val="24"/>
          <w:szCs w:val="24"/>
        </w:rPr>
      </w:pPr>
      <w:r w:rsidRPr="00C62D4F">
        <w:rPr>
          <w:sz w:val="24"/>
          <w:szCs w:val="24"/>
        </w:rPr>
        <w:t>[13]</w:t>
      </w:r>
      <w:r w:rsidRPr="00C62D4F">
        <w:rPr>
          <w:sz w:val="24"/>
          <w:szCs w:val="24"/>
        </w:rPr>
        <w:tab/>
        <w:t xml:space="preserve">A. Srivastava, A. Kundu, S. Sural, and A. K. Majumdar, "Credit card fraud detection using hidden Markov model," </w:t>
      </w:r>
      <w:r w:rsidRPr="00C62D4F">
        <w:rPr>
          <w:i/>
          <w:iCs/>
          <w:sz w:val="24"/>
          <w:szCs w:val="24"/>
        </w:rPr>
        <w:t xml:space="preserve">IEEE Trans. Dependable Secure </w:t>
      </w:r>
      <w:proofErr w:type="spellStart"/>
      <w:r w:rsidRPr="00C62D4F">
        <w:rPr>
          <w:i/>
          <w:iCs/>
          <w:sz w:val="24"/>
          <w:szCs w:val="24"/>
        </w:rPr>
        <w:t>Comput</w:t>
      </w:r>
      <w:proofErr w:type="spellEnd"/>
      <w:r w:rsidRPr="00C62D4F">
        <w:rPr>
          <w:i/>
          <w:iCs/>
          <w:sz w:val="24"/>
          <w:szCs w:val="24"/>
        </w:rPr>
        <w:t>.</w:t>
      </w:r>
      <w:r w:rsidRPr="00C62D4F">
        <w:rPr>
          <w:sz w:val="24"/>
          <w:szCs w:val="24"/>
        </w:rPr>
        <w:t>, vol. 5, no. 1, pp. 37–48, Jan.–Mar. 2008.</w:t>
      </w:r>
    </w:p>
    <w:p w14:paraId="602E2F95" w14:textId="77777777" w:rsidR="00FE76DB" w:rsidRPr="00C62D4F" w:rsidRDefault="00000000">
      <w:pPr>
        <w:tabs>
          <w:tab w:val="left" w:pos="440"/>
        </w:tabs>
        <w:spacing w:after="40"/>
        <w:ind w:left="440" w:hanging="440"/>
        <w:rPr>
          <w:sz w:val="24"/>
          <w:szCs w:val="24"/>
        </w:rPr>
      </w:pPr>
      <w:r w:rsidRPr="00C62D4F">
        <w:rPr>
          <w:sz w:val="24"/>
          <w:szCs w:val="24"/>
        </w:rPr>
        <w:t>[14]</w:t>
      </w:r>
      <w:r w:rsidRPr="00C62D4F">
        <w:rPr>
          <w:sz w:val="24"/>
          <w:szCs w:val="24"/>
        </w:rPr>
        <w:tab/>
        <w:t xml:space="preserve">S. Bhattacharyya, S. Jha, K. </w:t>
      </w:r>
      <w:proofErr w:type="spellStart"/>
      <w:r w:rsidRPr="00C62D4F">
        <w:rPr>
          <w:sz w:val="24"/>
          <w:szCs w:val="24"/>
        </w:rPr>
        <w:t>Tharakunnel</w:t>
      </w:r>
      <w:proofErr w:type="spellEnd"/>
      <w:r w:rsidRPr="00C62D4F">
        <w:rPr>
          <w:sz w:val="24"/>
          <w:szCs w:val="24"/>
        </w:rPr>
        <w:t xml:space="preserve">, and J. C. Westland, "Data mining for credit card fraud: A comparative study," </w:t>
      </w:r>
      <w:proofErr w:type="spellStart"/>
      <w:r w:rsidRPr="00C62D4F">
        <w:rPr>
          <w:i/>
          <w:iCs/>
          <w:sz w:val="24"/>
          <w:szCs w:val="24"/>
        </w:rPr>
        <w:t>Decis</w:t>
      </w:r>
      <w:proofErr w:type="spellEnd"/>
      <w:r w:rsidRPr="00C62D4F">
        <w:rPr>
          <w:i/>
          <w:iCs/>
          <w:sz w:val="24"/>
          <w:szCs w:val="24"/>
        </w:rPr>
        <w:t>. Support Syst.</w:t>
      </w:r>
      <w:r w:rsidRPr="00C62D4F">
        <w:rPr>
          <w:sz w:val="24"/>
          <w:szCs w:val="24"/>
        </w:rPr>
        <w:t>, vol. 50, no. 3, pp. 602–613, Feb. 2011.</w:t>
      </w:r>
    </w:p>
    <w:p w14:paraId="66E45EA3" w14:textId="77777777" w:rsidR="00FE76DB" w:rsidRPr="00C62D4F" w:rsidRDefault="00000000">
      <w:pPr>
        <w:tabs>
          <w:tab w:val="left" w:pos="440"/>
        </w:tabs>
        <w:spacing w:after="40"/>
        <w:ind w:left="440" w:hanging="440"/>
        <w:rPr>
          <w:sz w:val="24"/>
          <w:szCs w:val="24"/>
        </w:rPr>
      </w:pPr>
      <w:r w:rsidRPr="00C62D4F">
        <w:rPr>
          <w:sz w:val="24"/>
          <w:szCs w:val="24"/>
        </w:rPr>
        <w:t>[15]</w:t>
      </w:r>
      <w:r w:rsidRPr="00C62D4F">
        <w:rPr>
          <w:sz w:val="24"/>
          <w:szCs w:val="24"/>
        </w:rPr>
        <w:tab/>
        <w:t xml:space="preserve">F. Pedregosa </w:t>
      </w:r>
      <w:r w:rsidRPr="00C62D4F">
        <w:rPr>
          <w:i/>
          <w:iCs/>
          <w:sz w:val="24"/>
          <w:szCs w:val="24"/>
        </w:rPr>
        <w:t>et al.</w:t>
      </w:r>
      <w:r w:rsidRPr="00C62D4F">
        <w:rPr>
          <w:sz w:val="24"/>
          <w:szCs w:val="24"/>
        </w:rPr>
        <w:t xml:space="preserve">, "Scikit-learn: Machine learning in Python," </w:t>
      </w:r>
      <w:r w:rsidRPr="00C62D4F">
        <w:rPr>
          <w:i/>
          <w:iCs/>
          <w:sz w:val="24"/>
          <w:szCs w:val="24"/>
        </w:rPr>
        <w:t>J. Mach. Learn. Res.</w:t>
      </w:r>
      <w:r w:rsidRPr="00C62D4F">
        <w:rPr>
          <w:sz w:val="24"/>
          <w:szCs w:val="24"/>
        </w:rPr>
        <w:t>, vol. 12, pp. 2825–2830, 2011.</w:t>
      </w:r>
    </w:p>
    <w:p w14:paraId="620F888D" w14:textId="77777777" w:rsidR="00FE76DB" w:rsidRPr="00C62D4F" w:rsidRDefault="00000000">
      <w:pPr>
        <w:tabs>
          <w:tab w:val="left" w:pos="440"/>
        </w:tabs>
        <w:spacing w:after="40"/>
        <w:ind w:left="440" w:hanging="440"/>
        <w:rPr>
          <w:sz w:val="24"/>
          <w:szCs w:val="24"/>
        </w:rPr>
      </w:pPr>
      <w:r w:rsidRPr="00C62D4F">
        <w:rPr>
          <w:sz w:val="24"/>
          <w:szCs w:val="24"/>
        </w:rPr>
        <w:t>[16]</w:t>
      </w:r>
      <w:r w:rsidRPr="00C62D4F">
        <w:rPr>
          <w:sz w:val="24"/>
          <w:szCs w:val="24"/>
        </w:rPr>
        <w:tab/>
        <w:t xml:space="preserve">G. </w:t>
      </w:r>
      <w:proofErr w:type="spellStart"/>
      <w:r w:rsidRPr="00C62D4F">
        <w:rPr>
          <w:sz w:val="24"/>
          <w:szCs w:val="24"/>
        </w:rPr>
        <w:t>Lemaître</w:t>
      </w:r>
      <w:proofErr w:type="spellEnd"/>
      <w:r w:rsidRPr="00C62D4F">
        <w:rPr>
          <w:sz w:val="24"/>
          <w:szCs w:val="24"/>
        </w:rPr>
        <w:t xml:space="preserve">, F. Nogueira, and C. K. Aridas, "Imbalanced-learn: A Python toolbox to tackle the curse of imbalanced datasets in machine learning," </w:t>
      </w:r>
      <w:r w:rsidRPr="00C62D4F">
        <w:rPr>
          <w:i/>
          <w:iCs/>
          <w:sz w:val="24"/>
          <w:szCs w:val="24"/>
        </w:rPr>
        <w:t>J. Mach. Learn. Res.</w:t>
      </w:r>
      <w:r w:rsidRPr="00C62D4F">
        <w:rPr>
          <w:sz w:val="24"/>
          <w:szCs w:val="24"/>
        </w:rPr>
        <w:t>, vol. 18, no. 17, pp. 1–5, 2017.</w:t>
      </w:r>
    </w:p>
    <w:p w14:paraId="08F6744D" w14:textId="77777777" w:rsidR="00FE76DB" w:rsidRPr="00C62D4F" w:rsidRDefault="00000000">
      <w:pPr>
        <w:tabs>
          <w:tab w:val="left" w:pos="440"/>
        </w:tabs>
        <w:spacing w:after="40"/>
        <w:ind w:left="440" w:hanging="440"/>
        <w:rPr>
          <w:sz w:val="24"/>
          <w:szCs w:val="24"/>
        </w:rPr>
      </w:pPr>
      <w:r w:rsidRPr="00C62D4F">
        <w:rPr>
          <w:sz w:val="24"/>
          <w:szCs w:val="24"/>
        </w:rPr>
        <w:t>[17]</w:t>
      </w:r>
      <w:r w:rsidRPr="00C62D4F">
        <w:rPr>
          <w:sz w:val="24"/>
          <w:szCs w:val="24"/>
        </w:rPr>
        <w:tab/>
        <w:t>A. Ankan and A. Panda, "</w:t>
      </w:r>
      <w:proofErr w:type="spellStart"/>
      <w:r w:rsidRPr="00C62D4F">
        <w:rPr>
          <w:sz w:val="24"/>
          <w:szCs w:val="24"/>
        </w:rPr>
        <w:t>pgmpy</w:t>
      </w:r>
      <w:proofErr w:type="spellEnd"/>
      <w:r w:rsidRPr="00C62D4F">
        <w:rPr>
          <w:sz w:val="24"/>
          <w:szCs w:val="24"/>
        </w:rPr>
        <w:t xml:space="preserve">: Probabilistic graphical models using Python," in </w:t>
      </w:r>
      <w:r w:rsidRPr="00C62D4F">
        <w:rPr>
          <w:i/>
          <w:iCs/>
          <w:sz w:val="24"/>
          <w:szCs w:val="24"/>
        </w:rPr>
        <w:t>Proc. 14th Python Sci. Conf. (SciPy)</w:t>
      </w:r>
      <w:r w:rsidRPr="00C62D4F">
        <w:rPr>
          <w:sz w:val="24"/>
          <w:szCs w:val="24"/>
        </w:rPr>
        <w:t>, Austin, TX, USA, 2015, pp. 6–11.</w:t>
      </w:r>
    </w:p>
    <w:p w14:paraId="71D850BD" w14:textId="77777777" w:rsidR="00FE76DB" w:rsidRPr="00C62D4F" w:rsidRDefault="00000000">
      <w:pPr>
        <w:tabs>
          <w:tab w:val="left" w:pos="440"/>
        </w:tabs>
        <w:spacing w:after="40"/>
        <w:ind w:left="440" w:hanging="440"/>
        <w:rPr>
          <w:sz w:val="24"/>
          <w:szCs w:val="24"/>
        </w:rPr>
      </w:pPr>
      <w:r w:rsidRPr="00C62D4F">
        <w:rPr>
          <w:sz w:val="24"/>
          <w:szCs w:val="24"/>
        </w:rPr>
        <w:t>[18]</w:t>
      </w:r>
      <w:r w:rsidRPr="00C62D4F">
        <w:rPr>
          <w:sz w:val="24"/>
          <w:szCs w:val="24"/>
        </w:rPr>
        <w:tab/>
        <w:t xml:space="preserve">J. </w:t>
      </w:r>
      <w:proofErr w:type="spellStart"/>
      <w:r w:rsidRPr="00C62D4F">
        <w:rPr>
          <w:sz w:val="24"/>
          <w:szCs w:val="24"/>
        </w:rPr>
        <w:t>Bergstra</w:t>
      </w:r>
      <w:proofErr w:type="spellEnd"/>
      <w:r w:rsidRPr="00C62D4F">
        <w:rPr>
          <w:sz w:val="24"/>
          <w:szCs w:val="24"/>
        </w:rPr>
        <w:t xml:space="preserve"> and Y. Bengio, "Random search for hyper-parameter optimization," </w:t>
      </w:r>
      <w:r w:rsidRPr="00C62D4F">
        <w:rPr>
          <w:i/>
          <w:iCs/>
          <w:sz w:val="24"/>
          <w:szCs w:val="24"/>
        </w:rPr>
        <w:t>J. Mach. Learn. Res.</w:t>
      </w:r>
      <w:r w:rsidRPr="00C62D4F">
        <w:rPr>
          <w:sz w:val="24"/>
          <w:szCs w:val="24"/>
        </w:rPr>
        <w:t>, vol. 13, pp. 281–305, 2012.</w:t>
      </w:r>
    </w:p>
    <w:p w14:paraId="129E474B" w14:textId="77777777" w:rsidR="00FE76DB" w:rsidRPr="00C62D4F" w:rsidRDefault="00000000">
      <w:pPr>
        <w:tabs>
          <w:tab w:val="left" w:pos="440"/>
        </w:tabs>
        <w:spacing w:after="40"/>
        <w:ind w:left="440" w:hanging="440"/>
        <w:rPr>
          <w:sz w:val="24"/>
          <w:szCs w:val="24"/>
        </w:rPr>
      </w:pPr>
      <w:r w:rsidRPr="00C62D4F">
        <w:rPr>
          <w:sz w:val="24"/>
          <w:szCs w:val="24"/>
        </w:rPr>
        <w:t>[19]</w:t>
      </w:r>
      <w:r w:rsidRPr="00C62D4F">
        <w:rPr>
          <w:sz w:val="24"/>
          <w:szCs w:val="24"/>
        </w:rPr>
        <w:tab/>
        <w:t xml:space="preserve">Machine Learning Group, Université Libre de Bruxelles, "Credit card fraud detection," </w:t>
      </w:r>
      <w:r w:rsidRPr="00C62D4F">
        <w:rPr>
          <w:i/>
          <w:iCs/>
          <w:sz w:val="24"/>
          <w:szCs w:val="24"/>
        </w:rPr>
        <w:t>Kaggle</w:t>
      </w:r>
      <w:r w:rsidRPr="00C62D4F">
        <w:rPr>
          <w:sz w:val="24"/>
          <w:szCs w:val="24"/>
        </w:rPr>
        <w:t>, 2018. [Online]. Available: https://www.kaggle.com/datasets/mlg-ulb/creditcardfraud</w:t>
      </w:r>
    </w:p>
    <w:p w14:paraId="5D21B99F" w14:textId="77777777" w:rsidR="00FE76DB" w:rsidRPr="00C62D4F" w:rsidRDefault="00000000">
      <w:pPr>
        <w:tabs>
          <w:tab w:val="left" w:pos="440"/>
        </w:tabs>
        <w:spacing w:after="40"/>
        <w:ind w:left="440" w:hanging="440"/>
        <w:rPr>
          <w:sz w:val="24"/>
          <w:szCs w:val="24"/>
        </w:rPr>
      </w:pPr>
      <w:r w:rsidRPr="00C62D4F">
        <w:rPr>
          <w:sz w:val="24"/>
          <w:szCs w:val="24"/>
        </w:rPr>
        <w:t>[20]</w:t>
      </w:r>
      <w:r w:rsidRPr="00C62D4F">
        <w:rPr>
          <w:sz w:val="24"/>
          <w:szCs w:val="24"/>
        </w:rPr>
        <w:tab/>
        <w:t xml:space="preserve">J. C. Platt, "Probabilistic outputs for support vector machines and comparisons to regularized likelihood methods," in </w:t>
      </w:r>
      <w:r w:rsidRPr="00C62D4F">
        <w:rPr>
          <w:i/>
          <w:iCs/>
          <w:sz w:val="24"/>
          <w:szCs w:val="24"/>
        </w:rPr>
        <w:t>Advances in Large Margin Classifiers</w:t>
      </w:r>
      <w:r w:rsidRPr="00C62D4F">
        <w:rPr>
          <w:sz w:val="24"/>
          <w:szCs w:val="24"/>
        </w:rPr>
        <w:t xml:space="preserve">, A. J. Smola, P. Bartlett, B. </w:t>
      </w:r>
      <w:proofErr w:type="spellStart"/>
      <w:r w:rsidRPr="00C62D4F">
        <w:rPr>
          <w:sz w:val="24"/>
          <w:szCs w:val="24"/>
        </w:rPr>
        <w:t>Schölkopf</w:t>
      </w:r>
      <w:proofErr w:type="spellEnd"/>
      <w:r w:rsidRPr="00C62D4F">
        <w:rPr>
          <w:sz w:val="24"/>
          <w:szCs w:val="24"/>
        </w:rPr>
        <w:t>, and D. Schuurmans, Eds. Cambridge, MA, USA: MIT Press, 1999, pp. 61–74.</w:t>
      </w:r>
    </w:p>
    <w:p w14:paraId="71DAFD7F" w14:textId="77777777" w:rsidR="00FE76DB" w:rsidRPr="00C62D4F" w:rsidRDefault="00000000">
      <w:pPr>
        <w:tabs>
          <w:tab w:val="left" w:pos="440"/>
        </w:tabs>
        <w:spacing w:after="40"/>
        <w:ind w:left="440" w:hanging="440"/>
        <w:rPr>
          <w:sz w:val="24"/>
          <w:szCs w:val="24"/>
        </w:rPr>
      </w:pPr>
      <w:r w:rsidRPr="00C62D4F">
        <w:rPr>
          <w:sz w:val="24"/>
          <w:szCs w:val="24"/>
        </w:rPr>
        <w:lastRenderedPageBreak/>
        <w:t>[21]</w:t>
      </w:r>
      <w:r w:rsidRPr="00C62D4F">
        <w:rPr>
          <w:sz w:val="24"/>
          <w:szCs w:val="24"/>
        </w:rPr>
        <w:tab/>
        <w:t xml:space="preserve">I. T. Jolliffe, </w:t>
      </w:r>
      <w:r w:rsidRPr="00C62D4F">
        <w:rPr>
          <w:i/>
          <w:iCs/>
          <w:sz w:val="24"/>
          <w:szCs w:val="24"/>
        </w:rPr>
        <w:t>Principal Component Analysis</w:t>
      </w:r>
      <w:r w:rsidRPr="00C62D4F">
        <w:rPr>
          <w:sz w:val="24"/>
          <w:szCs w:val="24"/>
        </w:rPr>
        <w:t>, 2nd ed. New York, NY, USA: Springer, 2002.</w:t>
      </w:r>
    </w:p>
    <w:p w14:paraId="793BF130" w14:textId="77777777" w:rsidR="00FE76DB" w:rsidRPr="00C62D4F" w:rsidRDefault="00000000">
      <w:pPr>
        <w:tabs>
          <w:tab w:val="left" w:pos="440"/>
        </w:tabs>
        <w:spacing w:after="40"/>
        <w:ind w:left="440" w:hanging="440"/>
        <w:rPr>
          <w:sz w:val="24"/>
          <w:szCs w:val="24"/>
        </w:rPr>
      </w:pPr>
      <w:r w:rsidRPr="00C62D4F">
        <w:rPr>
          <w:sz w:val="24"/>
          <w:szCs w:val="24"/>
        </w:rPr>
        <w:t>[22]</w:t>
      </w:r>
      <w:r w:rsidRPr="00C62D4F">
        <w:rPr>
          <w:sz w:val="24"/>
          <w:szCs w:val="24"/>
        </w:rPr>
        <w:tab/>
        <w:t xml:space="preserve">R. A. Fisher, "The use of multiple measurements in taxonomic problems," </w:t>
      </w:r>
      <w:r w:rsidRPr="00C62D4F">
        <w:rPr>
          <w:i/>
          <w:iCs/>
          <w:sz w:val="24"/>
          <w:szCs w:val="24"/>
        </w:rPr>
        <w:t>Ann. Eugenics</w:t>
      </w:r>
      <w:r w:rsidRPr="00C62D4F">
        <w:rPr>
          <w:sz w:val="24"/>
          <w:szCs w:val="24"/>
        </w:rPr>
        <w:t>, vol. 7, no. 2, pp. 179–188, 1936.</w:t>
      </w:r>
    </w:p>
    <w:sectPr w:rsidR="00FE76DB" w:rsidRPr="00C62D4F">
      <w:footerReference w:type="default" r:id="rId13"/>
      <w:pgSz w:w="11906" w:h="16838"/>
      <w:pgMar w:top="1077" w:right="1134" w:bottom="1077"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48F26" w14:textId="77777777" w:rsidR="0069399C" w:rsidRDefault="0069399C">
      <w:r>
        <w:separator/>
      </w:r>
    </w:p>
  </w:endnote>
  <w:endnote w:type="continuationSeparator" w:id="0">
    <w:p w14:paraId="75020A1C" w14:textId="77777777" w:rsidR="0069399C" w:rsidRDefault="00693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00B51" w14:textId="77777777" w:rsidR="00FE76DB"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C62D4F">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4CC0B" w14:textId="77777777" w:rsidR="0069399C" w:rsidRDefault="0069399C">
      <w:r>
        <w:separator/>
      </w:r>
    </w:p>
  </w:footnote>
  <w:footnote w:type="continuationSeparator" w:id="0">
    <w:p w14:paraId="246A4E77" w14:textId="77777777" w:rsidR="0069399C" w:rsidRDefault="006939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E6B"/>
    <w:multiLevelType w:val="hybridMultilevel"/>
    <w:tmpl w:val="4EFC99EC"/>
    <w:lvl w:ilvl="0" w:tplc="9B9C31FC">
      <w:start w:val="1"/>
      <w:numFmt w:val="bullet"/>
      <w:lvlText w:val="•"/>
      <w:lvlJc w:val="left"/>
      <w:pPr>
        <w:ind w:left="400" w:hanging="260"/>
      </w:pPr>
    </w:lvl>
    <w:lvl w:ilvl="1" w:tplc="0DB41CAA">
      <w:numFmt w:val="decimal"/>
      <w:lvlText w:val=""/>
      <w:lvlJc w:val="left"/>
    </w:lvl>
    <w:lvl w:ilvl="2" w:tplc="1FE4C184">
      <w:numFmt w:val="decimal"/>
      <w:lvlText w:val=""/>
      <w:lvlJc w:val="left"/>
    </w:lvl>
    <w:lvl w:ilvl="3" w:tplc="6FD47D08">
      <w:numFmt w:val="decimal"/>
      <w:lvlText w:val=""/>
      <w:lvlJc w:val="left"/>
    </w:lvl>
    <w:lvl w:ilvl="4" w:tplc="046E6950">
      <w:numFmt w:val="decimal"/>
      <w:lvlText w:val=""/>
      <w:lvlJc w:val="left"/>
    </w:lvl>
    <w:lvl w:ilvl="5" w:tplc="B07ABBC8">
      <w:numFmt w:val="decimal"/>
      <w:lvlText w:val=""/>
      <w:lvlJc w:val="left"/>
    </w:lvl>
    <w:lvl w:ilvl="6" w:tplc="9F201322">
      <w:numFmt w:val="decimal"/>
      <w:lvlText w:val=""/>
      <w:lvlJc w:val="left"/>
    </w:lvl>
    <w:lvl w:ilvl="7" w:tplc="4FBC535A">
      <w:numFmt w:val="decimal"/>
      <w:lvlText w:val=""/>
      <w:lvlJc w:val="left"/>
    </w:lvl>
    <w:lvl w:ilvl="8" w:tplc="2448346E">
      <w:numFmt w:val="decimal"/>
      <w:lvlText w:val=""/>
      <w:lvlJc w:val="left"/>
    </w:lvl>
  </w:abstractNum>
  <w:abstractNum w:abstractNumId="1" w15:restartNumberingAfterBreak="0">
    <w:nsid w:val="3DF6390F"/>
    <w:multiLevelType w:val="hybridMultilevel"/>
    <w:tmpl w:val="0FAED0C6"/>
    <w:lvl w:ilvl="0" w:tplc="D42AFA3A" w:tentative="1">
      <w:start w:val="1"/>
      <w:numFmt w:val="bullet"/>
      <w:lvlText w:val="●"/>
      <w:lvlJc w:val="left"/>
      <w:pPr>
        <w:ind w:left="720" w:hanging="360"/>
      </w:pPr>
    </w:lvl>
    <w:lvl w:ilvl="1" w:tplc="4986F26C" w:tentative="1">
      <w:start w:val="1"/>
      <w:numFmt w:val="bullet"/>
      <w:lvlText w:val="○"/>
      <w:lvlJc w:val="left"/>
      <w:pPr>
        <w:ind w:left="1440" w:hanging="360"/>
      </w:pPr>
    </w:lvl>
    <w:lvl w:ilvl="2" w:tplc="C1E02F1E" w:tentative="1">
      <w:start w:val="1"/>
      <w:numFmt w:val="bullet"/>
      <w:lvlText w:val="■"/>
      <w:lvlJc w:val="left"/>
      <w:pPr>
        <w:ind w:left="2160" w:hanging="360"/>
      </w:pPr>
    </w:lvl>
    <w:lvl w:ilvl="3" w:tplc="00ECC778" w:tentative="1">
      <w:start w:val="1"/>
      <w:numFmt w:val="bullet"/>
      <w:lvlText w:val="●"/>
      <w:lvlJc w:val="left"/>
      <w:pPr>
        <w:ind w:left="2880" w:hanging="360"/>
      </w:pPr>
    </w:lvl>
    <w:lvl w:ilvl="4" w:tplc="C772E93A" w:tentative="1">
      <w:start w:val="1"/>
      <w:numFmt w:val="bullet"/>
      <w:lvlText w:val="○"/>
      <w:lvlJc w:val="left"/>
      <w:pPr>
        <w:ind w:left="3600" w:hanging="360"/>
      </w:pPr>
    </w:lvl>
    <w:lvl w:ilvl="5" w:tplc="F3A46110" w:tentative="1">
      <w:start w:val="1"/>
      <w:numFmt w:val="bullet"/>
      <w:lvlText w:val="■"/>
      <w:lvlJc w:val="left"/>
      <w:pPr>
        <w:ind w:left="4320" w:hanging="360"/>
      </w:pPr>
    </w:lvl>
    <w:lvl w:ilvl="6" w:tplc="106070A0" w:tentative="1">
      <w:start w:val="1"/>
      <w:numFmt w:val="bullet"/>
      <w:lvlText w:val="●"/>
      <w:lvlJc w:val="left"/>
      <w:pPr>
        <w:ind w:left="5040" w:hanging="360"/>
      </w:pPr>
    </w:lvl>
    <w:lvl w:ilvl="7" w:tplc="0E4252D2" w:tentative="1">
      <w:start w:val="1"/>
      <w:numFmt w:val="bullet"/>
      <w:lvlText w:val="●"/>
      <w:lvlJc w:val="left"/>
      <w:pPr>
        <w:ind w:left="5760" w:hanging="360"/>
      </w:pPr>
    </w:lvl>
    <w:lvl w:ilvl="8" w:tplc="C664A54C" w:tentative="1">
      <w:start w:val="1"/>
      <w:numFmt w:val="bullet"/>
      <w:lvlText w:val="●"/>
      <w:lvlJc w:val="left"/>
      <w:pPr>
        <w:ind w:left="6480" w:hanging="360"/>
      </w:pPr>
    </w:lvl>
  </w:abstractNum>
  <w:num w:numId="1" w16cid:durableId="1395161750">
    <w:abstractNumId w:val="1"/>
    <w:lvlOverride w:ilvl="0">
      <w:startOverride w:val="1"/>
    </w:lvlOverride>
  </w:num>
  <w:num w:numId="2" w16cid:durableId="10928944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6DB"/>
    <w:rsid w:val="0001779C"/>
    <w:rsid w:val="00200C93"/>
    <w:rsid w:val="005C2AB8"/>
    <w:rsid w:val="0069399C"/>
    <w:rsid w:val="00C62D4F"/>
    <w:rsid w:val="00FE7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4FFC0"/>
  <w15:docId w15:val="{7B4309C4-3C9B-4CF8-8305-149153A6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00" w:after="80"/>
      <w:outlineLvl w:val="0"/>
    </w:pPr>
    <w:rPr>
      <w:b/>
      <w:bCs/>
      <w:color w:val="1F3864"/>
      <w:sz w:val="25"/>
      <w:szCs w:val="25"/>
    </w:rPr>
  </w:style>
  <w:style w:type="paragraph" w:styleId="Heading2">
    <w:name w:val="heading 2"/>
    <w:basedOn w:val="Normal"/>
    <w:next w:val="Normal"/>
    <w:uiPriority w:val="9"/>
    <w:unhideWhenUsed/>
    <w:qFormat/>
    <w:pPr>
      <w:keepNext/>
      <w:spacing w:before="120" w:after="60"/>
      <w:outlineLvl w:val="1"/>
    </w:pPr>
    <w:rPr>
      <w:b/>
      <w:bCs/>
      <w:i/>
      <w:iCs/>
      <w:color w:val="2F5496"/>
      <w:sz w:val="22"/>
      <w:szCs w:val="22"/>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62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3708</Words>
  <Characters>21139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Advanced Machine Learning for Financial Fraud and Sequential Anomaly Detection</vt:lpstr>
    </vt:vector>
  </TitlesOfParts>
  <Company/>
  <LinksUpToDate>false</LinksUpToDate>
  <CharactersWithSpaces>24798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Machine Learning for Financial Fraud and Sequential Anomaly Detection</dc:title>
  <dc:subject/>
  <dc:creator>Fraud Sentinel ML project</dc:creator>
  <cp:keywords/>
  <dc:description/>
  <cp:lastModifiedBy>CHANDRA PRABHA VENKATACHALAM</cp:lastModifiedBy>
  <cp:revision>1</cp:revision>
  <dcterms:created xsi:type="dcterms:W3CDTF">2026-10-10T11:12:00Z</dcterms:created>
  <dcterms:modified xsi:type="dcterms:W3CDTF">2026-10-11T03:58:00Z</dcterms:modified>
</cp:coreProperties>
</file>