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ov3tpp05t1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: Email Spam Detection using Logistic Regression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Goal/Objective: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Classifying the incoming emails as spam or not spam.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Task Completion Steps: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Definition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Classify the incoming emails as spam or not spam.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Collection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public dataset containing labeled email messages.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 the data: removing the noise, lowercasing, strip HTML, etc.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Extraction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Converting text into numerical features using TF-IDF.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Selection and Training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used the Logistic Regression to train the model.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Train-Test Split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Dividing the data into training and testing sets.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Evaluation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used the metrics like accuracy, precision, recall to evaluate the performance.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Results Interpretation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ran the model on two datasets(Large dataset and small dataset)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Results when using the Large Dataset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when using the smaller dataset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Tools/resources Used: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this project I have used mainly Jupyter notebook,publicly available datasets,Logistic Regression model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 Proposition (Small Dataset):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lightweight spam detection model ideal for the quick demonstrations, showcasing how the machine learning can classify emails even with the minimal data.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 Proposition (Large Dataset):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robust, high accuracy spam detection system trained on realistic and balanced data, offering scalable and reliable performance for the real world email filtering solutions.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