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0891B2"/>
          <w:sz w:val="72"/>
          <w:szCs w:val="72"/>
        </w:rPr>
        <w:t xml:space="preserve">VibeCode AI</w:t>
      </w:r>
    </w:p>
    <w:p>
      <w:pPr>
        <w:spacing w:after="480"/>
        <w:jc w:val="center"/>
      </w:pPr>
      <w:r>
        <w:rPr>
          <w:rFonts w:ascii="Arial" w:cs="Arial" w:eastAsia="Arial" w:hAnsi="Arial"/>
          <w:color w:val="0F172A"/>
          <w:sz w:val="36"/>
          <w:szCs w:val="36"/>
        </w:rPr>
        <w:t xml:space="preserve">Database Schema Reference</w:t>
      </w:r>
    </w:p>
    <w:p>
      <w:pPr>
        <w:spacing w:after="12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This document contains complete database schemas for all services in VibeCode AI. Each service owns its database independently (Database-per-Service pattern). Use this as a reference when building the data layer for each microservice.</w:t>
      </w:r>
    </w:p>
    <w:p>
      <w:r>
        <w:br w:type="page"/>
      </w:r>
    </w:p>
    <w:p>
      <w:pPr>
        <w:pStyle w:val="Heading1"/>
        <w:pBdr>
          <w:bottom w:val="single" w:color="0891B2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1. PostgreSQL — Auth Service</w:t>
      </w:r>
    </w:p>
    <w:p>
      <w:pPr>
        <w:spacing w:after="12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Database: auth_db | Port: 5432 | ORM: Spring Data JPA + Hibernate</w:t>
      </w:r>
    </w:p>
    <w:p/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Table: users</w:t>
      </w:r>
    </w:p>
    <w:p>
      <w:pPr>
        <w:spacing w:after="12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Primary user identity table. Stores credentials for both email/password and OAuth users.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800"/>
        <w:gridCol w:w="27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Unique user identifier (auto-generated)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UNIQUE NOT NULL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User email address (login identifier)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BCrypt hash (NULL for OAuth-only users)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oauth_provider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Provider name: "google", "github", or NULL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oauth_id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Provider's user ID (unique per provider)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email_verified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Email verification status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Account status (soft delete flag)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Account creation timestamp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last_login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Most recent successful login</w:t>
            </w:r>
          </w:p>
        </w:tc>
      </w:tr>
    </w:tbl>
    <w:p/>
    <w:p>
      <w:pPr>
        <w:spacing w:before="200" w:after="1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Indexes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Index Name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Columns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idx_users_email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email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UNIQUE B-TREE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idx_users_oauth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oauth_provider, oauth_id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UNIQUE B-TREE (composite)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idx_users_created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B-TREE (for analytics queries)</w:t>
            </w:r>
          </w:p>
        </w:tc>
      </w:tr>
    </w:tbl>
    <w:p/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Table: refresh_tokens</w:t>
      </w:r>
    </w:p>
    <w:p>
      <w:pPr>
        <w:spacing w:after="12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Stores JWT refresh tokens (7-day expiry). Access tokens are stateless and not stored.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800"/>
        <w:gridCol w:w="27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PRIMARY KEY AUTO_INCREMENT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Token record ID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FOREIGN KEY REFERENCES users(id)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Token owner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token_hash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UNIQUE NOT NULL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SHA-256 hash of refresh token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expires_at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Token expiry (7 days from issue)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issued_at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Token creation timestamp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revoked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Manual revocation flag (logout)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device_info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User-Agent string for tracking</w:t>
            </w:r>
          </w:p>
        </w:tc>
      </w:tr>
    </w:tbl>
    <w:p/>
    <w:p>
      <w:pPr>
        <w:spacing w:before="200" w:after="1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Indexes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Index Name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Columns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idx_refresh_tokens_hash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token_hash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UNIQUE B-TREE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idx_refresh_tokens_user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user_id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B-TREE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idx_refresh_tokens_expiry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expires_at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B-TREE (for cleanup jobs)</w:t>
            </w:r>
          </w:p>
        </w:tc>
      </w:tr>
    </w:tbl>
    <w:p/>
    <w:p>
      <w:pPr>
        <w:spacing w:before="200" w:after="1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Cleanup Job</w:t>
      </w:r>
    </w:p>
    <w:p>
      <w:pPr>
        <w:spacing w:after="12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Scheduled task (daily): DELETE FROM refresh_tokens WHERE expires_at &lt; NOW() OR revoked = TRUE;</w:t>
      </w:r>
    </w:p>
    <w:p>
      <w:r>
        <w:br w:type="page"/>
      </w:r>
    </w:p>
    <w:p>
      <w:pPr>
        <w:pStyle w:val="Heading1"/>
        <w:pBdr>
          <w:bottom w:val="single" w:color="0891B2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2. PostgreSQL — User Service</w:t>
      </w:r>
    </w:p>
    <w:p>
      <w:pPr>
        <w:spacing w:after="12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Database: user_db | Port: 5432 | ORM: Spring Data JPA + Hibernate</w:t>
      </w:r>
    </w:p>
    <w:p/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Table: user_profiles</w:t>
      </w:r>
    </w:p>
    <w:p>
      <w:pPr>
        <w:spacing w:after="12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Extended user information beyond authentication. Linked to Auth Service users by user_id.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800"/>
        <w:gridCol w:w="27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References auth_db.users(id)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full_name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User display name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avatar_url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Profile picture URL (S3 or Gravatar)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bio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User bio (max 500 chars enforced in app)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plan_type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Enum: 'FREE', 'PRO', 'ENTERPRISE'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token_quota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INT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Monthly token allowance for plan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tokens_used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INT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Tokens consumed this billing period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quota_reset_at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Next quota refresh date (monthly)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subscription_id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Stripe subscription ID (PRO/ENTERPRISE)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Profile creation timestamp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Last modification timestamp</w:t>
            </w:r>
          </w:p>
        </w:tc>
      </w:tr>
    </w:tbl>
    <w:p/>
    <w:p>
      <w:pPr>
        <w:spacing w:before="200" w:after="1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Indexes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Index Name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Columns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idx_user_profiles_plan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plan_type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B-TREE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idx_user_profiles_quota_reset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quota_reset_at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B-TREE (for monthly reset job)</w:t>
            </w:r>
          </w:p>
        </w:tc>
      </w:tr>
    </w:tbl>
    <w:p/>
    <w:p>
      <w:pPr>
        <w:spacing w:before="200" w:after="1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Plan Quotas (Enforced in Code)</w:t>
      </w:r>
    </w:p>
    <w:p>
      <w:pPr>
        <w:spacing w:after="12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FREE: 10,000 tokens/month | PRO: 100,000 tokens/month | ENTERPRISE: Unlimited</w:t>
      </w:r>
    </w:p>
    <w:p/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Table: user_roles</w:t>
      </w:r>
    </w:p>
    <w:p>
      <w:pPr>
        <w:spacing w:after="12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User role assignments. Role-based access control (RBAC) implementation.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800"/>
        <w:gridCol w:w="27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PRIMARY KEY AUTO_INCREMENT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Assignment ID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FOREIGN KEY REFERENCES user_profiles(user_id)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User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role_name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Enum: 'USER', 'MODERATOR', 'ADMIN'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assigned_at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Role grant timestamp</w:t>
            </w:r>
          </w:p>
        </w:tc>
      </w:tr>
    </w:tbl>
    <w:p/>
    <w:p>
      <w:pPr>
        <w:spacing w:before="200" w:after="1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Indexes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Index Name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Columns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idx_user_roles_user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user_id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B-TREE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idx_user_roles_composite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user_id, role_name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UNIQUE B-TREE (composite)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891B2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3. PostgreSQL — Billing Service</w:t>
      </w:r>
    </w:p>
    <w:p>
      <w:pPr>
        <w:spacing w:after="12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Database: billing_db | Port: 5432 | ORM: Spring Data JPA + Hibernate</w:t>
      </w:r>
    </w:p>
    <w:p/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Table: usage_logs</w:t>
      </w:r>
    </w:p>
    <w:p>
      <w:pPr>
        <w:spacing w:after="12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Records every AI generation event consumed from Kafka. Source of truth for billing calculations.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800"/>
        <w:gridCol w:w="27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PRIMARY KEY AUTO_INCREMENT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Log entry ID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event_id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UNIQUE NOT NULL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Kafka event ID (idempotency key)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User who triggered generation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project_id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Associated project (if saved)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tokens_used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INT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Token count for this generation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LLM model used: 'codellama-7b-q4', etc.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cost_usd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DECIMAL(10,4)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Cost in USD (computed for paid plans)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duration_ms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INT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Generation time in milliseconds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Event occurrence time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processed_at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When Kafka event was consumed</w:t>
            </w:r>
          </w:p>
        </w:tc>
      </w:tr>
    </w:tbl>
    <w:p/>
    <w:p>
      <w:pPr>
        <w:spacing w:before="200" w:after="1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Indexes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Index Name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Columns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idx_usage_logs_user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user_id, timestamp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B-TREE (composite, for user history)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idx_usage_logs_event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event_id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UNIQUE B-TREE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idx_usage_logs_timestamp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timestamp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B-TREE (for analytics)</w:t>
            </w:r>
          </w:p>
        </w:tc>
      </w:tr>
    </w:tbl>
    <w:p/>
    <w:p>
      <w:pPr>
        <w:spacing w:before="200" w:after="1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Idempotency Logic</w:t>
      </w:r>
    </w:p>
    <w:p>
      <w:pPr>
        <w:spacing w:after="12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Before inserting, check: SELECT 1 FROM usage_logs WHERE event_id = ? LIMIT 1. Skip insert if exists (Kafka replay protection).</w:t>
      </w:r>
    </w:p>
    <w:p/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Table: subscriptions</w:t>
      </w:r>
    </w:p>
    <w:p>
      <w:pPr>
        <w:spacing w:after="12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Stripe subscription records. Synced via Stripe webhooks.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800"/>
        <w:gridCol w:w="27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Internal subscription ID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FOREIGN KEY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Subscriber user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stripe_subscription_id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UNIQUE NOT NULL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Stripe sub_xxx ID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stripe_customer_id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Stripe cus_xxx ID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plan_type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'PRO' or 'ENTERPRISE'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'active', 'canceled', 'past_due'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current_period_start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Billing period start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current_period_end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Billing period end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cancel_at_period_end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User requested cancellation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Subscription creation timestamp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Last Stripe webhook update</w:t>
            </w:r>
          </w:p>
        </w:tc>
      </w:tr>
    </w:tbl>
    <w:p/>
    <w:p>
      <w:pPr>
        <w:spacing w:before="200" w:after="1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Indexes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Index Name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Columns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idx_subscriptions_user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user_id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B-TREE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idx_subscriptions_stripe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stripe_subscription_id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UNIQUE B-TREE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idx_subscriptions_status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B-TREE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891B2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4. MongoDB — Project Service</w:t>
      </w:r>
    </w:p>
    <w:p>
      <w:pPr>
        <w:spacing w:after="12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Database: project_db | Port: 27017 | ORM: Spring Data MongoDB</w:t>
      </w:r>
    </w:p>
    <w:p/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Collection: projects</w:t>
      </w:r>
    </w:p>
    <w:p>
      <w:pPr>
        <w:spacing w:after="12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Stores AI-generated projects. Document-oriented structure matches the nested file tree naturally.</w:t>
      </w:r>
    </w:p>
    <w:p>
      <w:pPr>
        <w:shd w:fill="1E293B" w:val="clear"/>
        <w:spacing w:after="120" w:before="120"/>
        <w:ind w:left="400" w:right="4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{
  _id: ObjectId("..."),
  userId: UUID("..."),
  name: "My Todo App",
  description: "Full-stack todo with React + Spring Boot",
  prompt: "Build me a todo app with...",
  visibility: "private",  // "private" | "public" | "unlisted"
  tags: ["react", "spring-boot", "crud"],
  createdAt: ISODate("2025-02-17T10:30:00Z"),
  updatedAt: ISODate("2025-02-17T12:45:00Z"),
  files: [
    {
      path: "frontend/src/App.jsx",
      content: "import React from 'react';...",
      language: "javascript",
      size: 1234
    },
    {
      path: "backend/pom.xml",
      content: "&lt;project&gt;...&lt;/project&gt;",
      language: "xml",
      size: 567
    }
  ],
  metadata: {
    totalFiles: 12,
    totalSize: 45678,
    framework: "React + Spring Boot",
    generationTimeMs: 8234
  }
}</w:t>
      </w:r>
    </w:p>
    <w:p/>
    <w:p>
      <w:pPr>
        <w:spacing w:before="200" w:after="1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Indexes</w:t>
      </w:r>
    </w:p>
    <w:p>
      <w:pPr>
        <w:spacing w:after="12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userId_1 (ascending) — Query all projects by user</w:t>
      </w:r>
    </w:p>
    <w:p>
      <w:pPr>
        <w:spacing w:after="12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userId_1_createdAt_-1 (compound) — Recent projects per user</w:t>
      </w:r>
    </w:p>
    <w:p>
      <w:pPr>
        <w:spacing w:after="12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visibility_1 (ascending) — Public project discovery</w:t>
      </w:r>
    </w:p>
    <w:p>
      <w:pPr>
        <w:spacing w:after="12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tags_1 (multikey) — Search by tag</w:t>
      </w:r>
    </w:p>
    <w:p/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Collection: project_versions</w:t>
      </w:r>
    </w:p>
    <w:p>
      <w:pPr>
        <w:spacing w:after="12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Stores project snapshots for version history. Each edit creates a new version document.</w:t>
      </w:r>
    </w:p>
    <w:p>
      <w:pPr>
        <w:shd w:fill="1E293B" w:val="clear"/>
        <w:spacing w:after="120" w:before="120"/>
        <w:ind w:left="400" w:right="4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{
  _id: ObjectId("..."),
  projectId: ObjectId("..."),  // References projects._id
  versionNumber: 3,
  prompt: "Add authentication",
  changes: "Added JWT auth to backend, login page to frontend",
  files: [ /* full snapshot of all files */ ],
  createdAt: ISODate("2025-02-17T14:20:00Z")
}</w:t>
      </w:r>
    </w:p>
    <w:p/>
    <w:p>
      <w:pPr>
        <w:spacing w:before="200" w:after="1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Indexes</w:t>
      </w:r>
    </w:p>
    <w:p>
      <w:pPr>
        <w:spacing w:after="12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projectId_1_versionNumber_-1 (compound) — Version history per project</w:t>
      </w:r>
    </w:p>
    <w:p>
      <w:r>
        <w:br w:type="page"/>
      </w:r>
    </w:p>
    <w:p>
      <w:pPr>
        <w:pStyle w:val="Heading1"/>
        <w:pBdr>
          <w:bottom w:val="single" w:color="0891B2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5. pgvector — AI Generation Service</w:t>
      </w:r>
    </w:p>
    <w:p>
      <w:pPr>
        <w:spacing w:after="12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Database: rag_db | Port: 5433 | Extension: pgvector | ORM: Spring Data JPA + Spring AI VectorStore</w:t>
      </w:r>
    </w:p>
    <w:p/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Table: code_embeddings</w:t>
      </w:r>
    </w:p>
    <w:p>
      <w:pPr>
        <w:spacing w:after="12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Stores code pattern embeddings for RAG retrieval. Each row is a chunk of example code with its vector embedding.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800"/>
        <w:gridCol w:w="27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PRIMARY KEY AUTO_INCREMENT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Embedding record ID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chunk_text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Source code snippet (500-1000 tokens)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embedding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vector(768)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nomic-embed-text embedding (768 dimensions)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language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'javascript', 'java', 'python', etc.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framework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'react', 'spring-boot', 'express', etc.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'auth', 'crud', 'file-upload', etc.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source_url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GitHub repo or doc URL (for attribution)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When embedding was created</w:t>
            </w:r>
          </w:p>
        </w:tc>
      </w:tr>
    </w:tbl>
    <w:p/>
    <w:p>
      <w:pPr>
        <w:spacing w:before="200" w:after="1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Indexes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Index Name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Columns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idx_code_embeddings_vector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embedding vector_cosine_ops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HNSW (Hierarchical Navigable Small World)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idx_code_embeddings_lang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language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B-TREE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idx_code_embeddings_category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category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B-TREE</w:t>
            </w:r>
          </w:p>
        </w:tc>
      </w:tr>
    </w:tbl>
    <w:p/>
    <w:p>
      <w:pPr>
        <w:spacing w:before="200" w:after="1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Vector Search Query (pgvector)</w:t>
      </w:r>
    </w:p>
    <w:p>
      <w:pPr>
        <w:shd w:fill="1E293B" w:val="clear"/>
        <w:spacing w:after="120" w:before="120"/>
        <w:ind w:left="400" w:right="4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-- Find top-3 most similar code patterns
SELECT id, chunk_text, language, framework, 
       1 - (embedding &lt;=&gt; '[0.123, 0.456, ...]'::vector) AS similarity
FROM code_embeddings
WHERE language = 'java'
ORDER BY embedding &lt;=&gt; '[0.123, 0.456, ...]'::vector
LIMIT 3;
-- &lt;=&gt; is cosine distance operator (lower = more similar)
-- Returns 0.0 (identical) to 2.0 (opposite)</w:t>
      </w:r>
    </w:p>
    <w:p/>
    <w:p>
      <w:pPr>
        <w:spacing w:before="200" w:after="1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Seeding the Vector DB</w:t>
      </w:r>
    </w:p>
    <w:p>
      <w:pPr>
        <w:spacing w:after="12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Initial seed: ~5,000 high-quality code patterns from GitHub trending repos. Embed with nomic-embed-text via Ollama. Re-index monthly as new patterns are curated.</w:t>
      </w:r>
    </w:p>
    <w:p>
      <w:r>
        <w:br w:type="page"/>
      </w:r>
    </w:p>
    <w:p>
      <w:pPr>
        <w:pStyle w:val="Heading1"/>
        <w:pBdr>
          <w:bottom w:val="single" w:color="0891B2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6. Redis — Cache + Pub/Sub</w:t>
      </w:r>
    </w:p>
    <w:p>
      <w:pPr>
        <w:spacing w:after="12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Host: localhost:6379 | No persistence (cache only) | Used by: Gateway, Notification, Project services</w:t>
      </w:r>
    </w:p>
    <w:p/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Cache Keys (Spring Cache)</w:t>
      </w:r>
    </w:p>
    <w:p>
      <w:pPr>
        <w:spacing w:after="12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TTL: 15 minutes for user data, 5 minutes for project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Key Pattern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Value Type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user:{userId}:profile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JSON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Cached user profile (avoid DB hit)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user:{userId}:quota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JSON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Token quota + usage (avoid Billing DB)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project:{projectId}:meta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JSON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Project metadata (name, owner, visibility)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project:{projectId}:files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JSON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Full file tree (large, short TTL)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spring:session:{sessionId}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Hash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Spring Session (WebSocket sessions)</w:t>
            </w:r>
          </w:p>
        </w:tc>
      </w:tr>
    </w:tbl>
    <w:p/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Pub/Sub Channels</w:t>
      </w:r>
    </w:p>
    <w:p>
      <w:pPr>
        <w:spacing w:after="12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Used by Notification Service to push real-time events to WebSocket clients.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Channel Name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Message Format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notifications:{userId}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{"type": "generation.complete", "projectId": "...", "timestamp": "..."}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notifications:{userId}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{"type": "quota.exceeded", "used": 10500, "limit": 10000}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notifications:global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{"type": "system.maintenance", "message": "Scheduled downtime in 10min"}</w:t>
            </w:r>
          </w:p>
        </w:tc>
      </w:tr>
    </w:tbl>
    <w:p/>
    <w:p>
      <w:pPr>
        <w:spacing w:after="12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Notification Service subscribes to these channels and forwards messages to WebSocket connections.</w:t>
      </w:r>
    </w:p>
    <w:p>
      <w:r>
        <w:br w:type="page"/>
      </w:r>
    </w:p>
    <w:p>
      <w:pPr>
        <w:pStyle w:val="Heading1"/>
        <w:pBdr>
          <w:bottom w:val="single" w:color="0891B2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7. Kafka Event Schemas</w:t>
      </w:r>
    </w:p>
    <w:p>
      <w:pPr>
        <w:spacing w:after="12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Schema Registry: localhost:8081 | Format: Avro | 3 topics with enforced schemas</w:t>
      </w:r>
    </w:p>
    <w:p/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EF4444"/>
          <w:sz w:val="28"/>
          <w:szCs w:val="28"/>
        </w:rPr>
        <w:t xml:space="preserve">Topic: generation.complete</w:t>
      </w:r>
    </w:p>
    <w:p>
      <w:pPr>
        <w:spacing w:after="12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Producer: AI Generation Service | Consumers: Billing Service, Notification Service</w:t>
      </w:r>
    </w:p>
    <w:p>
      <w:pPr>
        <w:shd w:fill="1E293B" w:val="clear"/>
        <w:spacing w:after="120" w:before="120"/>
        <w:ind w:left="400" w:right="4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{
  "type": "record",
  "name": "GenerationComplete",
  "namespace": "ai.vibecode.events",
  "fields": [
    {"name": "eventId", "type": "string"},
    {"name": "userId", "type": "string"},
    {"name": "projectId", "type": ["null", "string"]},
    {"name": "tokensUsed", "type": "int"},
    {"name": "model", "type": "string"},
    {"name": "durationMs", "type": "int"},
    {"name": "timestamp", "type": "long", "logicalType": "timestamp-millis"}
  ]
}</w:t>
      </w:r>
    </w:p>
    <w:p/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EF4444"/>
          <w:sz w:val="28"/>
          <w:szCs w:val="28"/>
        </w:rPr>
        <w:t xml:space="preserve">Topic: user.quota.exceeded</w:t>
      </w:r>
    </w:p>
    <w:p>
      <w:pPr>
        <w:spacing w:after="12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Producer: Billing Service | Consumers: Notification Service</w:t>
      </w:r>
    </w:p>
    <w:p>
      <w:pPr>
        <w:shd w:fill="1E293B" w:val="clear"/>
        <w:spacing w:after="120" w:before="120"/>
        <w:ind w:left="400" w:right="4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{
  "type": "record",
  "name": "QuotaExceeded",
  "namespace": "ai.vibecode.events",
  "fields": [
    {"name": "eventId", "type": "string"},
    {"name": "userId", "type": "string"},
    {"name": "planType", "type": "string"},
    {"name": "tokensUsed", "type": "int"},
    {"name": "tokenLimit", "type": "int"},
    {"name": "timestamp", "type": "long", "logicalType": "timestamp-millis"}
  ]
}</w:t>
      </w:r>
    </w:p>
    <w:p/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EF4444"/>
          <w:sz w:val="28"/>
          <w:szCs w:val="28"/>
        </w:rPr>
        <w:t xml:space="preserve">Topic: payment.success</w:t>
      </w:r>
    </w:p>
    <w:p>
      <w:pPr>
        <w:spacing w:after="12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Producer: Billing Service (Stripe webhook) | Consumers: Notification Service, User Service</w:t>
      </w:r>
    </w:p>
    <w:p>
      <w:pPr>
        <w:shd w:fill="1E293B" w:val="clear"/>
        <w:spacing w:after="120" w:before="120"/>
        <w:ind w:left="400" w:right="4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{
  "type": "record",
  "name": "PaymentSuccess",
  "namespace": "ai.vibecode.events",
  "fields": [
    {"name": "eventId", "type": "string"},
    {"name": "userId", "type": "string"},
    {"name": "planType", "type": "string"},
    {"name": "amountUsd", "type": "double"},
    {"name": "currency", "type": "string"},
    {"name": "invoiceId", "type": "string"},
    {"name": "stripeEventId", "type": "string"},
    {"name": "timestamp", "type": "long", "logicalType": "timestamp-millis"}
  ]
}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891B2" w:sz="6" w:space="4"/>
      </w:pBdr>
      <w:spacing w:before="360" w:after="200"/>
      <w:outlineLvl w:val="0"/>
    </w:pPr>
    <w:rPr>
      <w:rFonts w:ascii="Arial" w:cs="Arial" w:eastAsia="Arial" w:hAnsi="Arial"/>
      <w:b/>
      <w:bCs/>
      <w:color w:val="0F172A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40" w:after="1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2026-02-21T03:26:05.276Z</dcterms:created>
  <dcterms:modified xsi:type="dcterms:W3CDTF">2026-02-21T03:26:05.277Z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