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66EB" w14:textId="77777777" w:rsidR="006E340A" w:rsidRPr="009B6C7F" w:rsidRDefault="00000000" w:rsidP="009B6C7F">
      <w:pPr>
        <w:pStyle w:val="Title"/>
        <w:jc w:val="center"/>
        <w:rPr>
          <w:rFonts w:ascii="Times New Roman" w:hAnsi="Times New Roman" w:cs="Times New Roman"/>
          <w:sz w:val="48"/>
          <w:szCs w:val="48"/>
        </w:rPr>
      </w:pPr>
      <w:r w:rsidRPr="009B6C7F">
        <w:rPr>
          <w:rFonts w:ascii="Times New Roman" w:hAnsi="Times New Roman" w:cs="Times New Roman"/>
          <w:sz w:val="48"/>
          <w:szCs w:val="48"/>
        </w:rPr>
        <w:t>Retail Sales Data Processing and Business Insights Generation</w:t>
      </w:r>
    </w:p>
    <w:p w14:paraId="1D99F5B2" w14:textId="77777777" w:rsidR="009B6C7F" w:rsidRPr="009B6C7F" w:rsidRDefault="009B6C7F" w:rsidP="009B6C7F">
      <w:pPr>
        <w:rPr>
          <w:rFonts w:ascii="Times New Roman" w:hAnsi="Times New Roman" w:cs="Times New Roman"/>
        </w:rPr>
      </w:pPr>
    </w:p>
    <w:p w14:paraId="03E278F8" w14:textId="77777777" w:rsidR="006E340A" w:rsidRPr="009B6C7F" w:rsidRDefault="00000000">
      <w:pPr>
        <w:pStyle w:val="Heading2"/>
        <w:rPr>
          <w:rFonts w:ascii="Times New Roman" w:hAnsi="Times New Roman" w:cs="Times New Roman"/>
        </w:rPr>
      </w:pPr>
      <w:r w:rsidRPr="009B6C7F">
        <w:rPr>
          <w:rFonts w:ascii="Times New Roman" w:hAnsi="Times New Roman" w:cs="Times New Roman"/>
        </w:rPr>
        <w:t>Problem Statement</w:t>
      </w:r>
    </w:p>
    <w:p w14:paraId="0759261A" w14:textId="77777777" w:rsidR="009B6C7F" w:rsidRPr="009B6C7F" w:rsidRDefault="009B6C7F" w:rsidP="009B6C7F">
      <w:pPr>
        <w:rPr>
          <w:rFonts w:ascii="Times New Roman" w:hAnsi="Times New Roman" w:cs="Times New Roman"/>
        </w:rPr>
      </w:pPr>
    </w:p>
    <w:p w14:paraId="224762FD" w14:textId="77777777" w:rsidR="006E340A" w:rsidRPr="009B6C7F" w:rsidRDefault="00000000">
      <w:pPr>
        <w:rPr>
          <w:rFonts w:ascii="Times New Roman" w:hAnsi="Times New Roman" w:cs="Times New Roman"/>
        </w:rPr>
      </w:pPr>
      <w:r w:rsidRPr="009B6C7F">
        <w:rPr>
          <w:rFonts w:ascii="Times New Roman" w:hAnsi="Times New Roman" w:cs="Times New Roman"/>
        </w:rPr>
        <w:t>ABC Retail Solutions, a multinational retail company, operates across multiple cities through both online and offline sales channels. The organization collects transactional retail data from various systems; however, inconsistencies in the dataset such as duplicate transactions, missing values, inconsistent product naming conventions, invalid quantities, and varying date formats have created challenges in generating accurate business insights.</w:t>
      </w:r>
    </w:p>
    <w:p w14:paraId="27AD53C9" w14:textId="77777777" w:rsidR="006E340A" w:rsidRPr="009B6C7F" w:rsidRDefault="00000000">
      <w:pPr>
        <w:rPr>
          <w:rFonts w:ascii="Times New Roman" w:hAnsi="Times New Roman" w:cs="Times New Roman"/>
        </w:rPr>
      </w:pPr>
      <w:r w:rsidRPr="009B6C7F">
        <w:rPr>
          <w:rFonts w:ascii="Times New Roman" w:hAnsi="Times New Roman" w:cs="Times New Roman"/>
        </w:rPr>
        <w:t>Without a standardized and reliable data pipeline, the company faces difficulties in analyzing revenue trends, identifying bestselling products, monitoring category performance, and making data-driven business decisions.</w:t>
      </w:r>
    </w:p>
    <w:p w14:paraId="3F74119F" w14:textId="77777777" w:rsidR="006E340A" w:rsidRPr="009B6C7F" w:rsidRDefault="00000000">
      <w:pPr>
        <w:rPr>
          <w:rFonts w:ascii="Times New Roman" w:hAnsi="Times New Roman" w:cs="Times New Roman"/>
        </w:rPr>
      </w:pPr>
      <w:r w:rsidRPr="009B6C7F">
        <w:rPr>
          <w:rFonts w:ascii="Times New Roman" w:hAnsi="Times New Roman" w:cs="Times New Roman"/>
        </w:rPr>
        <w:t>To improve reporting accuracy and operational efficiency, ABC Retail Solutions aims to build an end-to-end data engineering pipeline that ingests, cleans, transforms, and visualizes retail transaction data for business intelligence and reporting purposes.</w:t>
      </w:r>
    </w:p>
    <w:p w14:paraId="62D4E52A" w14:textId="77777777" w:rsidR="006E340A" w:rsidRDefault="00000000">
      <w:pPr>
        <w:pStyle w:val="Heading2"/>
        <w:rPr>
          <w:rFonts w:ascii="Times New Roman" w:hAnsi="Times New Roman" w:cs="Times New Roman"/>
        </w:rPr>
      </w:pPr>
      <w:r w:rsidRPr="009B6C7F">
        <w:rPr>
          <w:rFonts w:ascii="Times New Roman" w:hAnsi="Times New Roman" w:cs="Times New Roman"/>
        </w:rPr>
        <w:t>Here are the key components of the problem statement:</w:t>
      </w:r>
    </w:p>
    <w:p w14:paraId="49256B16" w14:textId="77777777" w:rsidR="00C72BBA" w:rsidRDefault="00C72BBA" w:rsidP="00C72BBA"/>
    <w:p w14:paraId="7D6556F1" w14:textId="77777777" w:rsidR="00C72BBA" w:rsidRPr="00C72BBA" w:rsidRDefault="00C72BBA" w:rsidP="00C72BBA">
      <w:pPr>
        <w:rPr>
          <w:lang w:val="en-IN"/>
        </w:rPr>
      </w:pPr>
      <w:r w:rsidRPr="00C72BBA">
        <w:rPr>
          <w:b/>
          <w:bCs/>
          <w:lang w:val="en-IN"/>
        </w:rPr>
        <w:t>Data Description</w:t>
      </w:r>
    </w:p>
    <w:p w14:paraId="33586424" w14:textId="0C2E6498" w:rsidR="00C72BBA" w:rsidRPr="00C72BBA" w:rsidRDefault="00C72BBA" w:rsidP="00C72BBA">
      <w:pPr>
        <w:rPr>
          <w:lang w:val="en-IN"/>
        </w:rPr>
      </w:pPr>
      <w:r w:rsidRPr="00C72BBA">
        <w:rPr>
          <w:lang w:val="en-IN"/>
        </w:rPr>
        <w:t>Teams are provided with three datasets containing retail transaction data and supporting product metadata.</w:t>
      </w:r>
    </w:p>
    <w:p w14:paraId="5167D3C3" w14:textId="5F5DCE06" w:rsidR="00C72BBA" w:rsidRPr="00C72BBA" w:rsidRDefault="00C72BBA" w:rsidP="00C72BBA">
      <w:pPr>
        <w:rPr>
          <w:lang w:val="en-IN"/>
        </w:rPr>
      </w:pPr>
      <w:proofErr w:type="spellStart"/>
      <w:r w:rsidRPr="00C72BBA">
        <w:rPr>
          <w:b/>
          <w:bCs/>
          <w:lang w:val="en-IN"/>
        </w:rPr>
        <w:t>product_details</w:t>
      </w:r>
      <w:proofErr w:type="spellEnd"/>
    </w:p>
    <w:p w14:paraId="7E006D3B" w14:textId="367FBB15" w:rsidR="00C72BBA" w:rsidRPr="00C72BBA" w:rsidRDefault="00C72BBA" w:rsidP="00C72BBA">
      <w:pPr>
        <w:rPr>
          <w:lang w:val="en-IN"/>
        </w:rPr>
      </w:pPr>
      <w:r w:rsidRPr="00C72BBA">
        <w:rPr>
          <w:lang w:val="en-IN"/>
        </w:rPr>
        <w:t>Contains 10 records with standardized product reference information including, Product ID, Product Name, Category, Standard Product Price</w:t>
      </w:r>
      <w:r>
        <w:rPr>
          <w:lang w:val="en-IN"/>
        </w:rPr>
        <w:t xml:space="preserve">. </w:t>
      </w:r>
      <w:r w:rsidRPr="00C72BBA">
        <w:rPr>
          <w:lang w:val="en-IN"/>
        </w:rPr>
        <w:t>This table serves as the dimension/reference table for validating and enriching retail transaction data.</w:t>
      </w:r>
    </w:p>
    <w:p w14:paraId="716B6A1D" w14:textId="28321961" w:rsidR="00C72BBA" w:rsidRPr="00C72BBA" w:rsidRDefault="00C72BBA" w:rsidP="00C72BBA">
      <w:pPr>
        <w:rPr>
          <w:b/>
          <w:bCs/>
          <w:lang w:val="en-IN"/>
        </w:rPr>
      </w:pPr>
      <w:r w:rsidRPr="00C72BBA">
        <w:rPr>
          <w:b/>
          <w:bCs/>
          <w:lang w:val="en-IN"/>
        </w:rPr>
        <w:t>retail_data1</w:t>
      </w:r>
    </w:p>
    <w:p w14:paraId="58B26503" w14:textId="2D6F4AC4" w:rsidR="00C72BBA" w:rsidRPr="00C72BBA" w:rsidRDefault="00C72BBA" w:rsidP="00C72BBA">
      <w:pPr>
        <w:rPr>
          <w:lang w:val="en-IN"/>
        </w:rPr>
      </w:pPr>
      <w:r w:rsidRPr="00C72BBA">
        <w:rPr>
          <w:lang w:val="en-IN"/>
        </w:rPr>
        <w:t>Contains 4,243 retail transaction records collected from one transactional source system.</w:t>
      </w:r>
      <w:r>
        <w:rPr>
          <w:lang w:val="en-IN"/>
        </w:rPr>
        <w:t xml:space="preserve"> </w:t>
      </w:r>
      <w:r w:rsidRPr="00C72BBA">
        <w:rPr>
          <w:lang w:val="en-IN"/>
        </w:rPr>
        <w:t>The dataset includes customer information, product details, transaction metadata, pricing information, discounts, payment details, and purchase locations.</w:t>
      </w:r>
    </w:p>
    <w:p w14:paraId="4EDA11B6" w14:textId="541F18A4" w:rsidR="00C72BBA" w:rsidRPr="00C72BBA" w:rsidRDefault="00C72BBA" w:rsidP="00C72BBA">
      <w:pPr>
        <w:rPr>
          <w:b/>
          <w:bCs/>
          <w:lang w:val="en-IN"/>
        </w:rPr>
      </w:pPr>
      <w:r w:rsidRPr="00C72BBA">
        <w:rPr>
          <w:b/>
          <w:bCs/>
          <w:lang w:val="en-IN"/>
        </w:rPr>
        <w:t>retail_data2</w:t>
      </w:r>
    </w:p>
    <w:p w14:paraId="3095CA1B" w14:textId="10B2E257" w:rsidR="00C72BBA" w:rsidRPr="00CF1025" w:rsidRDefault="00C72BBA" w:rsidP="00C72BBA">
      <w:pPr>
        <w:rPr>
          <w:b/>
          <w:bCs/>
          <w:lang w:val="en-IN"/>
        </w:rPr>
      </w:pPr>
      <w:r w:rsidRPr="00C72BBA">
        <w:rPr>
          <w:lang w:val="en-IN"/>
        </w:rPr>
        <w:t>Contains 4,251 retail transaction records collected from a second transactional source system.</w:t>
      </w:r>
      <w:r>
        <w:rPr>
          <w:lang w:val="en-IN"/>
        </w:rPr>
        <w:t xml:space="preserve"> </w:t>
      </w:r>
      <w:r w:rsidRPr="00C72BBA">
        <w:rPr>
          <w:lang w:val="en-IN"/>
        </w:rPr>
        <w:t xml:space="preserve">This dataset follows a structure </w:t>
      </w:r>
      <w:proofErr w:type="gramStart"/>
      <w:r w:rsidRPr="00C72BBA">
        <w:rPr>
          <w:lang w:val="en-IN"/>
        </w:rPr>
        <w:t>similar to</w:t>
      </w:r>
      <w:proofErr w:type="gramEnd"/>
      <w:r w:rsidRPr="00C72BBA">
        <w:rPr>
          <w:lang w:val="en-IN"/>
        </w:rPr>
        <w:t xml:space="preserve"> </w:t>
      </w:r>
      <w:r w:rsidR="00CF1025" w:rsidRPr="00C72BBA">
        <w:rPr>
          <w:b/>
          <w:bCs/>
          <w:lang w:val="en-IN"/>
        </w:rPr>
        <w:t>retail_data1</w:t>
      </w:r>
      <w:r w:rsidR="00CF1025">
        <w:rPr>
          <w:b/>
          <w:bCs/>
          <w:lang w:val="en-IN"/>
        </w:rPr>
        <w:t xml:space="preserve"> </w:t>
      </w:r>
      <w:r w:rsidRPr="00C72BBA">
        <w:rPr>
          <w:lang w:val="en-IN"/>
        </w:rPr>
        <w:t>and includes the same intentional inconsistencies and data quality challenges for transformation and cleansing.</w:t>
      </w:r>
    </w:p>
    <w:p w14:paraId="03CD19FD" w14:textId="39A1D090" w:rsidR="00C72BBA" w:rsidRPr="00C72BBA" w:rsidRDefault="00C72BBA" w:rsidP="009B6C7F">
      <w:pPr>
        <w:rPr>
          <w:lang w:val="en-IN"/>
        </w:rPr>
      </w:pPr>
      <w:r w:rsidRPr="00C72BBA">
        <w:rPr>
          <w:lang w:val="en-IN"/>
        </w:rPr>
        <w:t>Both retail transaction datasets contain missing values and include records that require standardization, validation, deduplication, and PII masking before being used for reporting and analytics.</w:t>
      </w:r>
    </w:p>
    <w:p w14:paraId="016FAFA7" w14:textId="74B45E94" w:rsidR="009B6C7F"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lastRenderedPageBreak/>
        <w:t>1. Data Ingestion</w:t>
      </w:r>
    </w:p>
    <w:p w14:paraId="6C06345E" w14:textId="4500A868" w:rsidR="006E340A" w:rsidRDefault="00000000" w:rsidP="00BA2609">
      <w:pPr>
        <w:pStyle w:val="ListParagraph"/>
        <w:numPr>
          <w:ilvl w:val="0"/>
          <w:numId w:val="24"/>
        </w:numPr>
        <w:rPr>
          <w:rFonts w:ascii="Times New Roman" w:hAnsi="Times New Roman" w:cs="Times New Roman"/>
        </w:rPr>
      </w:pPr>
      <w:r w:rsidRPr="00BA2609">
        <w:rPr>
          <w:rFonts w:ascii="Times New Roman" w:hAnsi="Times New Roman" w:cs="Times New Roman"/>
        </w:rPr>
        <w:t>Ingest retail transaction data from the provided source files into a suitable storage solution</w:t>
      </w:r>
      <w:r w:rsidR="009B6C7F" w:rsidRPr="00BA2609">
        <w:rPr>
          <w:rFonts w:ascii="Times New Roman" w:hAnsi="Times New Roman" w:cs="Times New Roman"/>
        </w:rPr>
        <w:t>.</w:t>
      </w:r>
    </w:p>
    <w:p w14:paraId="70EEED8C" w14:textId="77777777" w:rsidR="00C06D26" w:rsidRDefault="00C06D26" w:rsidP="00BA2609">
      <w:pPr>
        <w:pStyle w:val="ListParagraph"/>
        <w:numPr>
          <w:ilvl w:val="0"/>
          <w:numId w:val="24"/>
        </w:numPr>
        <w:rPr>
          <w:rFonts w:ascii="Times New Roman" w:hAnsi="Times New Roman" w:cs="Times New Roman"/>
        </w:rPr>
      </w:pPr>
      <w:r w:rsidRPr="00C06D26">
        <w:rPr>
          <w:rFonts w:ascii="Times New Roman" w:hAnsi="Times New Roman" w:cs="Times New Roman"/>
        </w:rPr>
        <w:t>If the solution is developed locally, provide a detailed workflow illustrating the end-to-end data processing pipeline, including data ingestion from Excel files, transformation and processing within the development environment (IDE), and the creation of the final curated dataset that serves as the source for the Power BI report.</w:t>
      </w:r>
    </w:p>
    <w:p w14:paraId="4513FD33" w14:textId="002A46E8" w:rsidR="006E340A" w:rsidRPr="00BA2609" w:rsidRDefault="00000000" w:rsidP="00BA2609">
      <w:pPr>
        <w:pStyle w:val="ListParagraph"/>
        <w:numPr>
          <w:ilvl w:val="0"/>
          <w:numId w:val="24"/>
        </w:numPr>
        <w:rPr>
          <w:rFonts w:ascii="Times New Roman" w:hAnsi="Times New Roman" w:cs="Times New Roman"/>
        </w:rPr>
      </w:pPr>
      <w:r w:rsidRPr="00BA2609">
        <w:rPr>
          <w:rFonts w:ascii="Times New Roman" w:hAnsi="Times New Roman" w:cs="Times New Roman"/>
        </w:rPr>
        <w:t>Ingest the accompanying product dimension table (</w:t>
      </w:r>
      <w:proofErr w:type="spellStart"/>
      <w:r w:rsidRPr="00BA2609">
        <w:rPr>
          <w:rFonts w:ascii="Times New Roman" w:hAnsi="Times New Roman" w:cs="Times New Roman"/>
        </w:rPr>
        <w:t>product_dim</w:t>
      </w:r>
      <w:proofErr w:type="spellEnd"/>
      <w:r w:rsidRPr="00BA2609">
        <w:rPr>
          <w:rFonts w:ascii="Times New Roman" w:hAnsi="Times New Roman" w:cs="Times New Roman"/>
        </w:rPr>
        <w:t>) containing standardized product and category information.</w:t>
      </w:r>
    </w:p>
    <w:p w14:paraId="2AE55B88" w14:textId="15959AEB" w:rsidR="006E340A" w:rsidRPr="00BA2609" w:rsidRDefault="00000000" w:rsidP="00BA2609">
      <w:pPr>
        <w:pStyle w:val="ListParagraph"/>
        <w:numPr>
          <w:ilvl w:val="0"/>
          <w:numId w:val="24"/>
        </w:numPr>
        <w:rPr>
          <w:rFonts w:ascii="Times New Roman" w:hAnsi="Times New Roman" w:cs="Times New Roman"/>
        </w:rPr>
      </w:pPr>
      <w:r w:rsidRPr="00BA2609">
        <w:rPr>
          <w:rFonts w:ascii="Times New Roman" w:hAnsi="Times New Roman" w:cs="Times New Roman"/>
        </w:rPr>
        <w:t>Ensure data quality checks are implemented during ingestion.</w:t>
      </w:r>
    </w:p>
    <w:p w14:paraId="34316C8C" w14:textId="5D2213BE" w:rsidR="00BA2609" w:rsidRPr="00BA2609" w:rsidRDefault="00000000" w:rsidP="00BA2609">
      <w:pPr>
        <w:pStyle w:val="ListParagraph"/>
        <w:numPr>
          <w:ilvl w:val="0"/>
          <w:numId w:val="24"/>
        </w:numPr>
        <w:rPr>
          <w:rFonts w:ascii="Times New Roman" w:hAnsi="Times New Roman" w:cs="Times New Roman"/>
        </w:rPr>
      </w:pPr>
      <w:r w:rsidRPr="00BA2609">
        <w:rPr>
          <w:rFonts w:ascii="Times New Roman" w:hAnsi="Times New Roman" w:cs="Times New Roman"/>
        </w:rPr>
        <w:t>Handle invalid records, missing values, and schema inconsistencies appropriately.</w:t>
      </w:r>
    </w:p>
    <w:p w14:paraId="3476CE24" w14:textId="73573C62" w:rsidR="009B6C7F"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2. Data Transformation and Cleaning</w:t>
      </w:r>
    </w:p>
    <w:p w14:paraId="1BE1A35E" w14:textId="77777777" w:rsidR="009B6C7F" w:rsidRPr="00BA2609" w:rsidRDefault="00000000" w:rsidP="00BA2609">
      <w:pPr>
        <w:pStyle w:val="ListParagraph"/>
        <w:numPr>
          <w:ilvl w:val="0"/>
          <w:numId w:val="25"/>
        </w:numPr>
        <w:spacing w:line="240" w:lineRule="auto"/>
        <w:rPr>
          <w:rFonts w:ascii="Times New Roman" w:hAnsi="Times New Roman" w:cs="Times New Roman"/>
        </w:rPr>
      </w:pPr>
      <w:r w:rsidRPr="00BA2609">
        <w:rPr>
          <w:rFonts w:ascii="Times New Roman" w:hAnsi="Times New Roman" w:cs="Times New Roman"/>
        </w:rPr>
        <w:t>The raw retail transaction dataset requires several preprocessing and transformation steps before it can be used for analytics and reporting.</w:t>
      </w:r>
    </w:p>
    <w:p w14:paraId="01415A29" w14:textId="1D38F3A9" w:rsidR="006E340A" w:rsidRPr="00BA2609" w:rsidRDefault="009B6C7F" w:rsidP="00BA2609">
      <w:pPr>
        <w:pStyle w:val="ListParagraph"/>
        <w:numPr>
          <w:ilvl w:val="0"/>
          <w:numId w:val="25"/>
        </w:numPr>
        <w:rPr>
          <w:rFonts w:ascii="Times New Roman" w:hAnsi="Times New Roman" w:cs="Times New Roman"/>
        </w:rPr>
      </w:pPr>
      <w:r w:rsidRPr="00BA2609">
        <w:rPr>
          <w:rFonts w:ascii="Times New Roman" w:hAnsi="Times New Roman" w:cs="Times New Roman"/>
        </w:rPr>
        <w:t xml:space="preserve">Handle duplicate transactions, missing prices, </w:t>
      </w:r>
      <w:proofErr w:type="gramStart"/>
      <w:r w:rsidRPr="00BA2609">
        <w:rPr>
          <w:rFonts w:ascii="Times New Roman" w:hAnsi="Times New Roman" w:cs="Times New Roman"/>
        </w:rPr>
        <w:t>standardize</w:t>
      </w:r>
      <w:proofErr w:type="gramEnd"/>
      <w:r w:rsidRPr="00BA2609">
        <w:rPr>
          <w:rFonts w:ascii="Times New Roman" w:hAnsi="Times New Roman" w:cs="Times New Roman"/>
        </w:rPr>
        <w:t xml:space="preserve"> column values and </w:t>
      </w:r>
      <w:proofErr w:type="gramStart"/>
      <w:r w:rsidRPr="00BA2609">
        <w:rPr>
          <w:rFonts w:ascii="Times New Roman" w:hAnsi="Times New Roman" w:cs="Times New Roman"/>
        </w:rPr>
        <w:t>perform</w:t>
      </w:r>
      <w:proofErr w:type="gramEnd"/>
      <w:r w:rsidRPr="00BA2609">
        <w:rPr>
          <w:rFonts w:ascii="Times New Roman" w:hAnsi="Times New Roman" w:cs="Times New Roman"/>
        </w:rPr>
        <w:t xml:space="preserve"> any other transformations as required.</w:t>
      </w:r>
    </w:p>
    <w:p w14:paraId="11F651D6" w14:textId="25490D0F" w:rsidR="006E340A"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PII Masking</w:t>
      </w:r>
      <w:r w:rsidR="009B6C7F" w:rsidRPr="00BA2609">
        <w:rPr>
          <w:rFonts w:ascii="Times New Roman" w:hAnsi="Times New Roman" w:cs="Times New Roman"/>
        </w:rPr>
        <w:t xml:space="preserve"> - </w:t>
      </w:r>
      <w:r w:rsidRPr="00BA2609">
        <w:rPr>
          <w:rFonts w:ascii="Times New Roman" w:hAnsi="Times New Roman" w:cs="Times New Roman"/>
        </w:rPr>
        <w:t>Personally Identifiable Information (PII), including customer email addresses and phone numbers, must be protected.</w:t>
      </w:r>
      <w:r w:rsidR="009B6C7F" w:rsidRPr="00BA2609">
        <w:rPr>
          <w:rFonts w:ascii="Times New Roman" w:hAnsi="Times New Roman" w:cs="Times New Roman"/>
        </w:rPr>
        <w:t xml:space="preserve"> -</w:t>
      </w:r>
      <w:r w:rsidRPr="00BA2609">
        <w:rPr>
          <w:rFonts w:ascii="Times New Roman" w:hAnsi="Times New Roman" w:cs="Times New Roman"/>
        </w:rPr>
        <w:t>Implement masking, hashing, encryption, or equivalent techniques to conceal sensitive customer information.</w:t>
      </w:r>
    </w:p>
    <w:p w14:paraId="4D6B03E6" w14:textId="77777777" w:rsidR="00BA2609" w:rsidRPr="00BA2609" w:rsidRDefault="00BA2609" w:rsidP="00BA2609">
      <w:pPr>
        <w:rPr>
          <w:rFonts w:ascii="Times New Roman" w:hAnsi="Times New Roman" w:cs="Times New Roman"/>
        </w:rPr>
      </w:pPr>
    </w:p>
    <w:p w14:paraId="31AE48D9" w14:textId="77777777" w:rsidR="006E340A"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3. Data Aggregation and Business KPIs</w:t>
      </w:r>
    </w:p>
    <w:p w14:paraId="062D78F7" w14:textId="77777777" w:rsidR="006E340A" w:rsidRPr="009B6C7F" w:rsidRDefault="00000000">
      <w:pPr>
        <w:rPr>
          <w:rFonts w:ascii="Times New Roman" w:hAnsi="Times New Roman" w:cs="Times New Roman"/>
        </w:rPr>
      </w:pPr>
      <w:r w:rsidRPr="009B6C7F">
        <w:rPr>
          <w:rFonts w:ascii="Times New Roman" w:hAnsi="Times New Roman" w:cs="Times New Roman"/>
        </w:rPr>
        <w:t>After transformation, the dataset should be aggregation-ready and capable of supporting business intelligence reporting.</w:t>
      </w:r>
    </w:p>
    <w:p w14:paraId="19863DD3" w14:textId="77777777" w:rsidR="006E340A" w:rsidRPr="009B6C7F" w:rsidRDefault="00000000">
      <w:pPr>
        <w:rPr>
          <w:rFonts w:ascii="Times New Roman" w:hAnsi="Times New Roman" w:cs="Times New Roman"/>
        </w:rPr>
      </w:pPr>
      <w:r w:rsidRPr="009B6C7F">
        <w:rPr>
          <w:rFonts w:ascii="Times New Roman" w:hAnsi="Times New Roman" w:cs="Times New Roman"/>
        </w:rPr>
        <w:t>The following KPIs and analytical metrics are expected:</w:t>
      </w:r>
    </w:p>
    <w:p w14:paraId="4DFE93EE" w14:textId="6A2C3B9F"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Total Revenue</w:t>
      </w:r>
    </w:p>
    <w:p w14:paraId="3A7DE7DB" w14:textId="67D618A5"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Revenue by Category</w:t>
      </w:r>
    </w:p>
    <w:p w14:paraId="0B348099" w14:textId="51BAF07D"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Revenue by City</w:t>
      </w:r>
    </w:p>
    <w:p w14:paraId="695423EA" w14:textId="5BF2C284" w:rsidR="00641571" w:rsidRPr="009B6C7F" w:rsidRDefault="00641571">
      <w:pPr>
        <w:rPr>
          <w:rFonts w:ascii="Times New Roman" w:hAnsi="Times New Roman" w:cs="Times New Roman"/>
        </w:rPr>
      </w:pPr>
      <w:r w:rsidRPr="009B6C7F">
        <w:rPr>
          <w:rFonts w:ascii="Times New Roman" w:hAnsi="Times New Roman" w:cs="Times New Roman"/>
        </w:rPr>
        <w:t>Calculate additional KPIs as well, if any.</w:t>
      </w:r>
    </w:p>
    <w:p w14:paraId="6E9FF3B6" w14:textId="09556EC1" w:rsidR="00BA2609" w:rsidRPr="00BA2609"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4. Power BI Dashboard</w:t>
      </w:r>
    </w:p>
    <w:p w14:paraId="0728CBBE" w14:textId="473BDE37"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Create a Power BI dashboard to visualize retail sales insights and business performance metrics.</w:t>
      </w:r>
    </w:p>
    <w:p w14:paraId="431CFBC2" w14:textId="7C8A1C78"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Include interactive visuals, filters, slicers, and KPI cards.</w:t>
      </w:r>
    </w:p>
    <w:p w14:paraId="49F3231C" w14:textId="28DCF4E6"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Organize the dashboard logically for easy business interpretation.</w:t>
      </w:r>
    </w:p>
    <w:p w14:paraId="0F96B6A7" w14:textId="2DD3174A" w:rsidR="006E340A"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Candidates are encouraged to create separate sections/pages for Revenue Analysis, Product Performance, Category Trends, and Regional Insights.</w:t>
      </w:r>
    </w:p>
    <w:p w14:paraId="257A5A7C" w14:textId="77777777" w:rsidR="00BA2609" w:rsidRPr="00BA2609" w:rsidRDefault="00BA2609" w:rsidP="00BA2609">
      <w:pPr>
        <w:rPr>
          <w:rFonts w:ascii="Times New Roman" w:hAnsi="Times New Roman" w:cs="Times New Roman"/>
        </w:rPr>
      </w:pPr>
    </w:p>
    <w:p w14:paraId="23E9D11A" w14:textId="77777777" w:rsidR="006E340A" w:rsidRDefault="00000000" w:rsidP="00BA2609">
      <w:pPr>
        <w:pStyle w:val="Heading2"/>
        <w:spacing w:line="276" w:lineRule="auto"/>
        <w:rPr>
          <w:rFonts w:ascii="Times New Roman" w:hAnsi="Times New Roman" w:cs="Times New Roman"/>
        </w:rPr>
      </w:pPr>
      <w:r w:rsidRPr="009B6C7F">
        <w:rPr>
          <w:rFonts w:ascii="Times New Roman" w:hAnsi="Times New Roman" w:cs="Times New Roman"/>
        </w:rPr>
        <w:t>Guidelines for Submission</w:t>
      </w:r>
    </w:p>
    <w:p w14:paraId="09794C55" w14:textId="77777777" w:rsidR="00636F70" w:rsidRDefault="00636F70" w:rsidP="00636F70"/>
    <w:p w14:paraId="653F27C3" w14:textId="77777777" w:rsidR="00636F70" w:rsidRDefault="00636F70" w:rsidP="00636F70">
      <w:pPr>
        <w:rPr>
          <w:lang w:val="en-IN"/>
        </w:rPr>
      </w:pPr>
      <w:r w:rsidRPr="00636F70">
        <w:rPr>
          <w:b/>
          <w:bCs/>
          <w:lang w:val="en-IN"/>
        </w:rPr>
        <w:lastRenderedPageBreak/>
        <w:t xml:space="preserve">The use of Azure Cloud is recommended but not mandatory. You may implement the full pipeline locally if Azure trial or resources are unavailable. (Preferred </w:t>
      </w:r>
      <w:proofErr w:type="gramStart"/>
      <w:r w:rsidRPr="00636F70">
        <w:rPr>
          <w:b/>
          <w:bCs/>
          <w:lang w:val="en-IN"/>
        </w:rPr>
        <w:t>would be</w:t>
      </w:r>
      <w:proofErr w:type="gramEnd"/>
      <w:r w:rsidRPr="00636F70">
        <w:rPr>
          <w:b/>
          <w:bCs/>
          <w:lang w:val="en-IN"/>
        </w:rPr>
        <w:t xml:space="preserve"> using Azure Cloud services)</w:t>
      </w:r>
      <w:r w:rsidRPr="00636F70">
        <w:rPr>
          <w:lang w:val="en-IN"/>
        </w:rPr>
        <w:t> </w:t>
      </w:r>
    </w:p>
    <w:p w14:paraId="38DAF4D0" w14:textId="013A34A8" w:rsidR="00A51028" w:rsidRPr="00A51028" w:rsidRDefault="00A51028" w:rsidP="00C06D26">
      <w:pPr>
        <w:rPr>
          <w:b/>
          <w:bCs/>
          <w:sz w:val="24"/>
          <w:szCs w:val="24"/>
          <w:lang w:val="en-GB"/>
        </w:rPr>
      </w:pPr>
      <w:r w:rsidRPr="00A51028">
        <w:rPr>
          <w:b/>
          <w:bCs/>
          <w:sz w:val="24"/>
          <w:szCs w:val="24"/>
          <w:lang w:val="en-GB"/>
        </w:rPr>
        <w:t>Deliverables</w:t>
      </w:r>
      <w:r>
        <w:rPr>
          <w:b/>
          <w:bCs/>
          <w:sz w:val="24"/>
          <w:szCs w:val="24"/>
          <w:lang w:val="en-GB"/>
        </w:rPr>
        <w:t>:</w:t>
      </w:r>
    </w:p>
    <w:p w14:paraId="42EEA162" w14:textId="77777777" w:rsidR="00A51028" w:rsidRPr="00D34568" w:rsidRDefault="00A51028" w:rsidP="00C06D26">
      <w:pPr>
        <w:rPr>
          <w:b/>
          <w:bCs/>
          <w:sz w:val="24"/>
          <w:szCs w:val="24"/>
          <w:u w:val="single"/>
          <w:lang w:val="en-GB"/>
        </w:rPr>
      </w:pPr>
      <w:r w:rsidRPr="00D34568">
        <w:rPr>
          <w:b/>
          <w:bCs/>
          <w:sz w:val="24"/>
          <w:szCs w:val="24"/>
          <w:u w:val="single"/>
          <w:lang w:val="en-GB"/>
        </w:rPr>
        <w:t>GitHub Folder Structure</w:t>
      </w:r>
    </w:p>
    <w:p w14:paraId="57B213ED" w14:textId="77777777" w:rsidR="00A51028" w:rsidRPr="00A51028" w:rsidRDefault="00A51028" w:rsidP="00C06D26">
      <w:pPr>
        <w:rPr>
          <w:b/>
          <w:bCs/>
          <w:lang w:val="en-GB"/>
        </w:rPr>
      </w:pPr>
      <w:r w:rsidRPr="00A51028">
        <w:rPr>
          <w:b/>
          <w:bCs/>
          <w:lang w:val="en-GB"/>
        </w:rPr>
        <w:t>The GitHub repository should contain the following subfolders:</w:t>
      </w:r>
    </w:p>
    <w:p w14:paraId="1EE955E9" w14:textId="2127B6E6" w:rsidR="00A51028" w:rsidRPr="00A51028" w:rsidRDefault="00A51028" w:rsidP="00C06D26">
      <w:pPr>
        <w:rPr>
          <w:b/>
          <w:bCs/>
          <w:lang w:val="en-GB"/>
        </w:rPr>
      </w:pPr>
      <w:r w:rsidRPr="00A51028">
        <w:rPr>
          <w:b/>
          <w:bCs/>
          <w:lang w:val="en-GB"/>
        </w:rPr>
        <w:t>1. Code</w:t>
      </w:r>
      <w:r>
        <w:rPr>
          <w:b/>
          <w:bCs/>
          <w:lang w:val="en-GB"/>
        </w:rPr>
        <w:t xml:space="preserve">: </w:t>
      </w:r>
      <w:r w:rsidRPr="00A51028">
        <w:rPr>
          <w:lang w:val="en-GB"/>
        </w:rPr>
        <w:t xml:space="preserve">Contains the Python script </w:t>
      </w:r>
      <w:r w:rsidRPr="00A51028">
        <w:rPr>
          <w:b/>
          <w:bCs/>
          <w:lang w:val="en-GB"/>
        </w:rPr>
        <w:t>(.</w:t>
      </w:r>
      <w:proofErr w:type="spellStart"/>
      <w:r w:rsidRPr="00A51028">
        <w:rPr>
          <w:b/>
          <w:bCs/>
          <w:lang w:val="en-GB"/>
        </w:rPr>
        <w:t>py</w:t>
      </w:r>
      <w:proofErr w:type="spellEnd"/>
      <w:r w:rsidRPr="00A51028">
        <w:rPr>
          <w:b/>
          <w:bCs/>
          <w:lang w:val="en-GB"/>
        </w:rPr>
        <w:t>)</w:t>
      </w:r>
      <w:r w:rsidRPr="00A51028">
        <w:rPr>
          <w:lang w:val="en-GB"/>
        </w:rPr>
        <w:t xml:space="preserve"> converted from the </w:t>
      </w:r>
      <w:proofErr w:type="spellStart"/>
      <w:r w:rsidRPr="00A51028">
        <w:rPr>
          <w:lang w:val="en-GB"/>
        </w:rPr>
        <w:t>Jupyter</w:t>
      </w:r>
      <w:proofErr w:type="spellEnd"/>
      <w:r w:rsidRPr="00A51028">
        <w:rPr>
          <w:lang w:val="en-GB"/>
        </w:rPr>
        <w:t xml:space="preserve"> </w:t>
      </w:r>
      <w:proofErr w:type="gramStart"/>
      <w:r w:rsidRPr="00A51028">
        <w:rPr>
          <w:lang w:val="en-GB"/>
        </w:rPr>
        <w:t xml:space="preserve">Notebook </w:t>
      </w:r>
      <w:r>
        <w:rPr>
          <w:lang w:val="en-GB"/>
        </w:rPr>
        <w:t>.</w:t>
      </w:r>
      <w:proofErr w:type="spellStart"/>
      <w:r>
        <w:rPr>
          <w:lang w:val="en-GB"/>
        </w:rPr>
        <w:t>ipynb</w:t>
      </w:r>
      <w:proofErr w:type="spellEnd"/>
      <w:proofErr w:type="gramEnd"/>
      <w:r>
        <w:rPr>
          <w:lang w:val="en-GB"/>
        </w:rPr>
        <w:t xml:space="preserve"> file</w:t>
      </w:r>
      <w:r w:rsidRPr="00A51028">
        <w:rPr>
          <w:lang w:val="en-GB"/>
        </w:rPr>
        <w:t>.</w:t>
      </w:r>
    </w:p>
    <w:p w14:paraId="789198BE" w14:textId="18884F23" w:rsidR="00A51028" w:rsidRPr="00A51028" w:rsidRDefault="00A51028" w:rsidP="00C06D26">
      <w:pPr>
        <w:ind w:left="360"/>
        <w:rPr>
          <w:lang w:val="en-GB"/>
        </w:rPr>
      </w:pPr>
      <w:r>
        <w:rPr>
          <w:b/>
          <w:bCs/>
          <w:lang w:val="en-GB"/>
        </w:rPr>
        <w:t>(</w:t>
      </w:r>
      <w:r w:rsidRPr="00A51028">
        <w:rPr>
          <w:b/>
          <w:bCs/>
          <w:lang w:val="en-GB"/>
        </w:rPr>
        <w:t>Note:</w:t>
      </w:r>
      <w:r w:rsidRPr="00A51028">
        <w:rPr>
          <w:lang w:val="en-GB"/>
        </w:rPr>
        <w:t xml:space="preserve"> During conversion </w:t>
      </w:r>
      <w:proofErr w:type="gramStart"/>
      <w:r w:rsidRPr="00A51028">
        <w:rPr>
          <w:lang w:val="en-GB"/>
        </w:rPr>
        <w:t>from .</w:t>
      </w:r>
      <w:proofErr w:type="spellStart"/>
      <w:r w:rsidRPr="00A51028">
        <w:rPr>
          <w:lang w:val="en-GB"/>
        </w:rPr>
        <w:t>ipynb</w:t>
      </w:r>
      <w:proofErr w:type="spellEnd"/>
      <w:proofErr w:type="gramEnd"/>
      <w:r w:rsidRPr="00A51028">
        <w:rPr>
          <w:lang w:val="en-GB"/>
        </w:rPr>
        <w:t xml:space="preserve"> to .</w:t>
      </w:r>
      <w:proofErr w:type="spellStart"/>
      <w:r w:rsidRPr="00A51028">
        <w:rPr>
          <w:lang w:val="en-GB"/>
        </w:rPr>
        <w:t>py</w:t>
      </w:r>
      <w:proofErr w:type="spellEnd"/>
      <w:r w:rsidRPr="00A51028">
        <w:rPr>
          <w:lang w:val="en-GB"/>
        </w:rPr>
        <w:t>, all code cells and markdown content will be retained. However, notebook outputs such as visualizations, charts, tables, and rendered results will not be stored in the Python file. The code used to generate these outputs will remain available for review.</w:t>
      </w:r>
      <w:r w:rsidRPr="00A51028">
        <w:rPr>
          <w:b/>
          <w:bCs/>
          <w:lang w:val="en-GB"/>
        </w:rPr>
        <w:t>)</w:t>
      </w:r>
    </w:p>
    <w:p w14:paraId="301DB5D2" w14:textId="3151C47B" w:rsidR="00A51028" w:rsidRPr="00A51028" w:rsidRDefault="00A51028" w:rsidP="00C06D26">
      <w:pPr>
        <w:rPr>
          <w:b/>
          <w:bCs/>
          <w:lang w:val="en-GB"/>
        </w:rPr>
      </w:pPr>
      <w:r w:rsidRPr="00A51028">
        <w:rPr>
          <w:b/>
          <w:bCs/>
          <w:lang w:val="en-GB"/>
        </w:rPr>
        <w:t>2. Documentation</w:t>
      </w:r>
      <w:r>
        <w:rPr>
          <w:b/>
          <w:bCs/>
          <w:lang w:val="en-GB"/>
        </w:rPr>
        <w:t xml:space="preserve">: </w:t>
      </w:r>
      <w:r w:rsidRPr="00A51028">
        <w:rPr>
          <w:lang w:val="en-GB"/>
        </w:rPr>
        <w:t xml:space="preserve">Contains detailed project documentation in Microsoft Word </w:t>
      </w:r>
      <w:r w:rsidRPr="00A51028">
        <w:rPr>
          <w:b/>
          <w:bCs/>
          <w:lang w:val="en-GB"/>
        </w:rPr>
        <w:t>(.docx)</w:t>
      </w:r>
      <w:r w:rsidRPr="00A51028">
        <w:rPr>
          <w:lang w:val="en-GB"/>
        </w:rPr>
        <w:t xml:space="preserve"> format</w:t>
      </w:r>
      <w:r>
        <w:rPr>
          <w:lang w:val="en-GB"/>
        </w:rPr>
        <w:t>.</w:t>
      </w:r>
    </w:p>
    <w:p w14:paraId="3662068F" w14:textId="0EACB843" w:rsidR="00A51028" w:rsidRPr="00A51028" w:rsidRDefault="00A51028" w:rsidP="00C06D26">
      <w:pPr>
        <w:rPr>
          <w:b/>
          <w:bCs/>
          <w:lang w:val="en-GB"/>
        </w:rPr>
      </w:pPr>
      <w:r w:rsidRPr="00A51028">
        <w:rPr>
          <w:b/>
          <w:bCs/>
          <w:lang w:val="en-GB"/>
        </w:rPr>
        <w:t>3. Power BI</w:t>
      </w:r>
      <w:r>
        <w:rPr>
          <w:b/>
          <w:bCs/>
          <w:lang w:val="en-GB"/>
        </w:rPr>
        <w:t xml:space="preserve">: </w:t>
      </w:r>
      <w:r w:rsidRPr="00A51028">
        <w:rPr>
          <w:lang w:val="en-GB"/>
        </w:rPr>
        <w:t xml:space="preserve">Contains the Power BI report file </w:t>
      </w:r>
      <w:r w:rsidRPr="00A51028">
        <w:rPr>
          <w:b/>
          <w:bCs/>
          <w:lang w:val="en-GB"/>
        </w:rPr>
        <w:t>(.</w:t>
      </w:r>
      <w:proofErr w:type="spellStart"/>
      <w:r w:rsidRPr="00A51028">
        <w:rPr>
          <w:b/>
          <w:bCs/>
          <w:lang w:val="en-GB"/>
        </w:rPr>
        <w:t>pbix</w:t>
      </w:r>
      <w:proofErr w:type="spellEnd"/>
      <w:r w:rsidRPr="00A51028">
        <w:rPr>
          <w:b/>
          <w:bCs/>
          <w:lang w:val="en-GB"/>
        </w:rPr>
        <w:t>)</w:t>
      </w:r>
      <w:r w:rsidRPr="00A51028">
        <w:rPr>
          <w:lang w:val="en-GB"/>
        </w:rPr>
        <w:t xml:space="preserve"> with all dashboards, visuals, measures, and report pages used in the solution.</w:t>
      </w:r>
    </w:p>
    <w:p w14:paraId="195170DD" w14:textId="790C1D33" w:rsidR="005B463A" w:rsidRPr="00A51028" w:rsidRDefault="00636F70" w:rsidP="00C06D26">
      <w:pPr>
        <w:pStyle w:val="ListParagraph"/>
        <w:numPr>
          <w:ilvl w:val="0"/>
          <w:numId w:val="35"/>
        </w:numPr>
        <w:tabs>
          <w:tab w:val="clear" w:pos="1080"/>
          <w:tab w:val="num" w:pos="0"/>
        </w:tabs>
        <w:ind w:left="0"/>
        <w:rPr>
          <w:lang w:val="en-IN"/>
        </w:rPr>
      </w:pPr>
      <w:r w:rsidRPr="00636F70">
        <w:t>A working data pipeline (code/scripts or notebook) that performs ingestion, cleaning, transformation, and loading.</w:t>
      </w:r>
      <w:r w:rsidRPr="00A51028">
        <w:rPr>
          <w:lang w:val="en-IN"/>
        </w:rPr>
        <w:t> </w:t>
      </w:r>
      <w:r w:rsidRPr="00636F70">
        <w:t>(Notebook to be clean and have proper markdowns)</w:t>
      </w:r>
      <w:r w:rsidRPr="00A51028">
        <w:rPr>
          <w:lang w:val="en-IN"/>
        </w:rPr>
        <w:t> </w:t>
      </w:r>
    </w:p>
    <w:p w14:paraId="6EAD2965" w14:textId="77777777" w:rsidR="00636F70" w:rsidRPr="00A51028" w:rsidRDefault="00636F70" w:rsidP="00C06D26">
      <w:pPr>
        <w:pStyle w:val="ListParagraph"/>
        <w:numPr>
          <w:ilvl w:val="0"/>
          <w:numId w:val="35"/>
        </w:numPr>
        <w:tabs>
          <w:tab w:val="clear" w:pos="1080"/>
          <w:tab w:val="num" w:pos="0"/>
        </w:tabs>
        <w:ind w:left="0"/>
        <w:rPr>
          <w:lang w:val="en-IN"/>
        </w:rPr>
      </w:pPr>
      <w:r w:rsidRPr="00636F70">
        <w:t>A joined and cleaned dataset ready for visualization.</w:t>
      </w:r>
      <w:r w:rsidRPr="00A51028">
        <w:rPr>
          <w:lang w:val="en-IN"/>
        </w:rPr>
        <w:t> </w:t>
      </w:r>
    </w:p>
    <w:p w14:paraId="041A0B32" w14:textId="0EE57ACD" w:rsidR="00636F70" w:rsidRDefault="00636F70" w:rsidP="00C06D26">
      <w:pPr>
        <w:numPr>
          <w:ilvl w:val="0"/>
          <w:numId w:val="37"/>
        </w:numPr>
        <w:tabs>
          <w:tab w:val="clear" w:pos="720"/>
          <w:tab w:val="num" w:pos="0"/>
        </w:tabs>
        <w:ind w:left="0"/>
        <w:rPr>
          <w:lang w:val="en-IN"/>
        </w:rPr>
      </w:pPr>
      <w:r w:rsidRPr="00636F70">
        <w:t>A Power BI report/</w:t>
      </w:r>
      <w:proofErr w:type="gramStart"/>
      <w:r w:rsidRPr="00636F70">
        <w:t>dashboard (.</w:t>
      </w:r>
      <w:proofErr w:type="spellStart"/>
      <w:proofErr w:type="gramEnd"/>
      <w:r w:rsidRPr="00636F70">
        <w:t>pbix</w:t>
      </w:r>
      <w:proofErr w:type="spellEnd"/>
      <w:r w:rsidRPr="00636F70">
        <w:t> </w:t>
      </w:r>
      <w:r w:rsidR="00DA053C">
        <w:t xml:space="preserve">and </w:t>
      </w:r>
      <w:r w:rsidRPr="00636F70">
        <w:t>screenshot) with meaningful KPIs and interactive visuals.</w:t>
      </w:r>
      <w:r w:rsidRPr="00636F70">
        <w:rPr>
          <w:lang w:val="en-IN"/>
        </w:rPr>
        <w:t> </w:t>
      </w:r>
    </w:p>
    <w:p w14:paraId="503255F1" w14:textId="3B3D58E3" w:rsidR="00DA053C" w:rsidRPr="00636F70" w:rsidRDefault="00DA053C" w:rsidP="00C06D26">
      <w:pPr>
        <w:numPr>
          <w:ilvl w:val="0"/>
          <w:numId w:val="37"/>
        </w:numPr>
        <w:tabs>
          <w:tab w:val="clear" w:pos="720"/>
          <w:tab w:val="num" w:pos="0"/>
        </w:tabs>
        <w:ind w:left="0"/>
        <w:rPr>
          <w:lang w:val="en-IN"/>
        </w:rPr>
      </w:pPr>
      <w:r w:rsidRPr="00DA053C">
        <w:t>Provide a clear descriptive walkthrough of the complete workflow, with detailed explanations of the architecture, data flow, and overall solution design.</w:t>
      </w:r>
    </w:p>
    <w:p w14:paraId="762C283F" w14:textId="77777777" w:rsidR="00636F70" w:rsidRDefault="00636F70" w:rsidP="00C06D26">
      <w:pPr>
        <w:numPr>
          <w:ilvl w:val="0"/>
          <w:numId w:val="38"/>
        </w:numPr>
        <w:tabs>
          <w:tab w:val="clear" w:pos="720"/>
          <w:tab w:val="num" w:pos="0"/>
        </w:tabs>
        <w:ind w:left="0"/>
        <w:rPr>
          <w:lang w:val="en-IN"/>
        </w:rPr>
      </w:pPr>
      <w:r w:rsidRPr="00636F70">
        <w:t>Detailed documentation(.docx) or notebook explaining: </w:t>
      </w:r>
      <w:r w:rsidRPr="00636F70">
        <w:rPr>
          <w:lang w:val="en-IN"/>
        </w:rPr>
        <w:t> </w:t>
      </w:r>
    </w:p>
    <w:p w14:paraId="106E8B68" w14:textId="4A734CB6" w:rsidR="00636F70" w:rsidRDefault="00636F70" w:rsidP="00C06D26">
      <w:pPr>
        <w:pStyle w:val="ListParagraph"/>
        <w:numPr>
          <w:ilvl w:val="0"/>
          <w:numId w:val="44"/>
        </w:numPr>
        <w:ind w:left="720"/>
        <w:rPr>
          <w:lang w:val="en-IN"/>
        </w:rPr>
      </w:pPr>
      <w:r w:rsidRPr="00636F70">
        <w:rPr>
          <w:lang w:val="en-IN"/>
        </w:rPr>
        <w:t>Architecture diagram, Data Flow Diagram and Data Model</w:t>
      </w:r>
    </w:p>
    <w:p w14:paraId="3507376B" w14:textId="2FE1039B" w:rsidR="00636F70" w:rsidRDefault="00636F70" w:rsidP="00C06D26">
      <w:pPr>
        <w:pStyle w:val="ListParagraph"/>
        <w:numPr>
          <w:ilvl w:val="0"/>
          <w:numId w:val="44"/>
        </w:numPr>
        <w:ind w:left="720"/>
        <w:rPr>
          <w:lang w:val="en-IN"/>
        </w:rPr>
      </w:pPr>
      <w:r w:rsidRPr="00636F70">
        <w:rPr>
          <w:lang w:val="en-IN"/>
        </w:rPr>
        <w:t>Assumptions made</w:t>
      </w:r>
    </w:p>
    <w:p w14:paraId="459DC743" w14:textId="1AE8B212" w:rsidR="00636F70" w:rsidRDefault="00636F70" w:rsidP="00C06D26">
      <w:pPr>
        <w:pStyle w:val="ListParagraph"/>
        <w:numPr>
          <w:ilvl w:val="0"/>
          <w:numId w:val="44"/>
        </w:numPr>
        <w:ind w:left="720"/>
        <w:rPr>
          <w:lang w:val="en-IN"/>
        </w:rPr>
      </w:pPr>
      <w:r w:rsidRPr="00636F70">
        <w:rPr>
          <w:lang w:val="en-IN"/>
        </w:rPr>
        <w:t>Data cleaning strategy</w:t>
      </w:r>
    </w:p>
    <w:p w14:paraId="75DE18FB" w14:textId="0704CB09" w:rsidR="00636F70" w:rsidRDefault="00636F70" w:rsidP="00C06D26">
      <w:pPr>
        <w:pStyle w:val="ListParagraph"/>
        <w:numPr>
          <w:ilvl w:val="0"/>
          <w:numId w:val="44"/>
        </w:numPr>
        <w:ind w:left="720"/>
        <w:rPr>
          <w:lang w:val="en-IN"/>
        </w:rPr>
      </w:pPr>
      <w:r w:rsidRPr="00636F70">
        <w:rPr>
          <w:lang w:val="en-IN"/>
        </w:rPr>
        <w:t>Transformation logic</w:t>
      </w:r>
    </w:p>
    <w:p w14:paraId="0544005C" w14:textId="78A77E23" w:rsidR="00636F70" w:rsidRPr="00636F70" w:rsidRDefault="00636F70" w:rsidP="00C06D26">
      <w:pPr>
        <w:pStyle w:val="ListParagraph"/>
        <w:numPr>
          <w:ilvl w:val="0"/>
          <w:numId w:val="44"/>
        </w:numPr>
        <w:ind w:left="720"/>
        <w:rPr>
          <w:lang w:val="en-IN"/>
        </w:rPr>
      </w:pPr>
      <w:r w:rsidRPr="00636F70">
        <w:rPr>
          <w:lang w:val="en-IN"/>
        </w:rPr>
        <w:t>Visual insights</w:t>
      </w:r>
    </w:p>
    <w:p w14:paraId="6CF75DB8" w14:textId="77777777" w:rsidR="00636F70" w:rsidRPr="00636F70" w:rsidRDefault="00636F70" w:rsidP="00636F70"/>
    <w:p w14:paraId="5C07A145" w14:textId="77777777" w:rsidR="006E340A"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1. Code Implementation</w:t>
      </w:r>
    </w:p>
    <w:p w14:paraId="2BC2B134" w14:textId="04F7A995"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Write scripts/code to implement the complete data pipeline.</w:t>
      </w:r>
    </w:p>
    <w:p w14:paraId="6714E943" w14:textId="0DE4A81F"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Ensure the pipeline performs ingestion, transformation, validation, and aggregation efficiently.</w:t>
      </w:r>
    </w:p>
    <w:p w14:paraId="28459339" w14:textId="60AF78A0"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 xml:space="preserve">Include proper </w:t>
      </w:r>
      <w:proofErr w:type="gramStart"/>
      <w:r w:rsidRPr="00BA2609">
        <w:rPr>
          <w:rFonts w:ascii="Times New Roman" w:hAnsi="Times New Roman" w:cs="Times New Roman"/>
        </w:rPr>
        <w:t>error</w:t>
      </w:r>
      <w:proofErr w:type="gramEnd"/>
      <w:r w:rsidRPr="00BA2609">
        <w:rPr>
          <w:rFonts w:ascii="Times New Roman" w:hAnsi="Times New Roman" w:cs="Times New Roman"/>
        </w:rPr>
        <w:t xml:space="preserve"> handling and logging wherever applicable.</w:t>
      </w:r>
    </w:p>
    <w:p w14:paraId="102DAA0E" w14:textId="5EAA3A8F" w:rsidR="006E340A"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 xml:space="preserve">Candidates may use tools/frameworks such as </w:t>
      </w:r>
      <w:proofErr w:type="spellStart"/>
      <w:r w:rsidRPr="00BA2609">
        <w:rPr>
          <w:rFonts w:ascii="Times New Roman" w:hAnsi="Times New Roman" w:cs="Times New Roman"/>
        </w:rPr>
        <w:t>PySpark</w:t>
      </w:r>
      <w:proofErr w:type="spellEnd"/>
      <w:r w:rsidRPr="00BA2609">
        <w:rPr>
          <w:rFonts w:ascii="Times New Roman" w:hAnsi="Times New Roman" w:cs="Times New Roman"/>
        </w:rPr>
        <w:t>, SQL, Azure Data Factory, Databricks, Python, Fabric, or equivalent technologies.</w:t>
      </w:r>
    </w:p>
    <w:p w14:paraId="15C4906C" w14:textId="6CE99A96" w:rsidR="005B463A" w:rsidRPr="00BA2609" w:rsidRDefault="005B463A" w:rsidP="00BA2609">
      <w:pPr>
        <w:pStyle w:val="ListParagraph"/>
        <w:numPr>
          <w:ilvl w:val="0"/>
          <w:numId w:val="25"/>
        </w:numPr>
        <w:rPr>
          <w:rFonts w:ascii="Times New Roman" w:hAnsi="Times New Roman" w:cs="Times New Roman"/>
        </w:rPr>
      </w:pPr>
      <w:r>
        <w:rPr>
          <w:rFonts w:ascii="Times New Roman" w:hAnsi="Times New Roman" w:cs="Times New Roman"/>
        </w:rPr>
        <w:t xml:space="preserve">If Cloud subscription </w:t>
      </w:r>
      <w:proofErr w:type="gramStart"/>
      <w:r>
        <w:rPr>
          <w:rFonts w:ascii="Times New Roman" w:hAnsi="Times New Roman" w:cs="Times New Roman"/>
        </w:rPr>
        <w:t>not</w:t>
      </w:r>
      <w:proofErr w:type="gramEnd"/>
      <w:r>
        <w:rPr>
          <w:rFonts w:ascii="Times New Roman" w:hAnsi="Times New Roman" w:cs="Times New Roman"/>
        </w:rPr>
        <w:t xml:space="preserve"> </w:t>
      </w:r>
      <w:proofErr w:type="gramStart"/>
      <w:r>
        <w:rPr>
          <w:rFonts w:ascii="Times New Roman" w:hAnsi="Times New Roman" w:cs="Times New Roman"/>
        </w:rPr>
        <w:t>available</w:t>
      </w:r>
      <w:proofErr w:type="gramEnd"/>
      <w:r>
        <w:rPr>
          <w:rFonts w:ascii="Times New Roman" w:hAnsi="Times New Roman" w:cs="Times New Roman"/>
        </w:rPr>
        <w:t xml:space="preserve"> then you may use Python IDE or equivalents.</w:t>
      </w:r>
    </w:p>
    <w:p w14:paraId="42E1A557" w14:textId="77777777" w:rsidR="006E340A"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lastRenderedPageBreak/>
        <w:t>2. Dataset Documentation</w:t>
      </w:r>
    </w:p>
    <w:p w14:paraId="6590D4AB" w14:textId="51A2CE4F"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Describe the structure of the retail transaction dataset.</w:t>
      </w:r>
    </w:p>
    <w:p w14:paraId="753C5C15" w14:textId="39BEA369" w:rsidR="00E47ED9"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Document all preprocessing and transformation logic applied throughout the pipeline</w:t>
      </w:r>
      <w:r w:rsidR="00E47ED9" w:rsidRPr="00BA2609">
        <w:rPr>
          <w:rFonts w:ascii="Times New Roman" w:hAnsi="Times New Roman" w:cs="Times New Roman"/>
        </w:rPr>
        <w:t>, neatly in a Word Document</w:t>
      </w:r>
      <w:r w:rsidRPr="00BA2609">
        <w:rPr>
          <w:rFonts w:ascii="Times New Roman" w:hAnsi="Times New Roman" w:cs="Times New Roman"/>
        </w:rPr>
        <w:t>.</w:t>
      </w:r>
    </w:p>
    <w:p w14:paraId="73D5626F" w14:textId="77777777" w:rsidR="006E340A"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3. Dashboard and Reporting</w:t>
      </w:r>
    </w:p>
    <w:p w14:paraId="5C2E3240" w14:textId="60E463B7"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Create a Power BI report showcasing key retail business insights.</w:t>
      </w:r>
    </w:p>
    <w:p w14:paraId="734AAE91" w14:textId="72855BF2"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Ensure the dashboard is visually organized, user-friendly, and interactive.</w:t>
      </w:r>
    </w:p>
    <w:p w14:paraId="1317F168" w14:textId="324B5A51" w:rsidR="006E340A"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Use meaningful charts and visualizations to support business decision-making.</w:t>
      </w:r>
    </w:p>
    <w:p w14:paraId="6E2F8DB7" w14:textId="77777777" w:rsidR="00BA2609" w:rsidRPr="00BA2609" w:rsidRDefault="00BA2609" w:rsidP="00BA2609">
      <w:pPr>
        <w:rPr>
          <w:rFonts w:ascii="Times New Roman" w:hAnsi="Times New Roman" w:cs="Times New Roman"/>
        </w:rPr>
      </w:pPr>
    </w:p>
    <w:p w14:paraId="5A657D00" w14:textId="02795A85" w:rsidR="00F83780" w:rsidRPr="00F83780" w:rsidRDefault="00000000" w:rsidP="00F83780">
      <w:pPr>
        <w:pStyle w:val="Heading2"/>
        <w:rPr>
          <w:rFonts w:ascii="Times New Roman" w:hAnsi="Times New Roman" w:cs="Times New Roman"/>
        </w:rPr>
      </w:pPr>
      <w:r w:rsidRPr="009B6C7F">
        <w:rPr>
          <w:rFonts w:ascii="Times New Roman" w:hAnsi="Times New Roman" w:cs="Times New Roman"/>
        </w:rPr>
        <w:t>Evaluation Criteria</w:t>
      </w:r>
    </w:p>
    <w:p w14:paraId="21486F83" w14:textId="77777777" w:rsidR="006E340A"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1. Functionality</w:t>
      </w:r>
    </w:p>
    <w:p w14:paraId="72EABD31" w14:textId="112091EB"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Does the solution satisfy all business and transformation requirements?</w:t>
      </w:r>
    </w:p>
    <w:p w14:paraId="32690161" w14:textId="76BD52A8"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Is the data pipeline functioning correctly end-to-end?</w:t>
      </w:r>
    </w:p>
    <w:p w14:paraId="0166B465" w14:textId="5C252FC9"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Are the KPIs calculated accurately?</w:t>
      </w:r>
    </w:p>
    <w:p w14:paraId="5C23251C" w14:textId="77777777" w:rsidR="006E340A"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2. Scalability and Performance</w:t>
      </w:r>
    </w:p>
    <w:p w14:paraId="4B5399A2" w14:textId="6A0B5897"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Is the chosen architecture scalable for larger retail datasets?</w:t>
      </w:r>
    </w:p>
    <w:p w14:paraId="6139C7D2" w14:textId="49EE64DC"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Are transformation and aggregation processes optimized efficiently?</w:t>
      </w:r>
    </w:p>
    <w:p w14:paraId="00B3B9AE" w14:textId="77777777" w:rsidR="006E340A"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3. Data Quality and Governance</w:t>
      </w:r>
    </w:p>
    <w:p w14:paraId="09E6FB64" w14:textId="5AA4A785"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Were data quality issues handled correctly?</w:t>
      </w:r>
    </w:p>
    <w:p w14:paraId="7D46E120" w14:textId="51C918A0"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Was PII information protected appropriately?</w:t>
      </w:r>
    </w:p>
    <w:p w14:paraId="23377E01" w14:textId="03A28B0E"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Were business rules implemented consistently?</w:t>
      </w:r>
    </w:p>
    <w:p w14:paraId="22E9A17D" w14:textId="77777777" w:rsidR="006E340A" w:rsidRPr="009B6C7F" w:rsidRDefault="00000000" w:rsidP="00BA2609">
      <w:pPr>
        <w:pStyle w:val="Heading3"/>
        <w:spacing w:line="360" w:lineRule="auto"/>
        <w:rPr>
          <w:rFonts w:ascii="Times New Roman" w:hAnsi="Times New Roman" w:cs="Times New Roman"/>
        </w:rPr>
      </w:pPr>
      <w:r w:rsidRPr="009B6C7F">
        <w:rPr>
          <w:rFonts w:ascii="Times New Roman" w:hAnsi="Times New Roman" w:cs="Times New Roman"/>
        </w:rPr>
        <w:t>4. Creativity and Attention to Detail</w:t>
      </w:r>
    </w:p>
    <w:p w14:paraId="77E509EE" w14:textId="22A04C7F"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Did the candidate implement additional enhancements beyond the basic requirements?</w:t>
      </w:r>
    </w:p>
    <w:p w14:paraId="28BAE147" w14:textId="3933E5D8"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Is the dashboard visually appealing and business-friendly?</w:t>
      </w:r>
    </w:p>
    <w:p w14:paraId="24613756" w14:textId="43FB89E6" w:rsidR="006E340A" w:rsidRPr="00BA2609" w:rsidRDefault="00000000" w:rsidP="00BA2609">
      <w:pPr>
        <w:pStyle w:val="ListParagraph"/>
        <w:numPr>
          <w:ilvl w:val="0"/>
          <w:numId w:val="25"/>
        </w:numPr>
        <w:rPr>
          <w:rFonts w:ascii="Times New Roman" w:hAnsi="Times New Roman" w:cs="Times New Roman"/>
        </w:rPr>
      </w:pPr>
      <w:r w:rsidRPr="00BA2609">
        <w:rPr>
          <w:rFonts w:ascii="Times New Roman" w:hAnsi="Times New Roman" w:cs="Times New Roman"/>
        </w:rPr>
        <w:t>Are assumptions and transformation decisions clearly justified?</w:t>
      </w:r>
    </w:p>
    <w:p w14:paraId="4094B037" w14:textId="77777777" w:rsidR="006E340A" w:rsidRPr="009B6C7F" w:rsidRDefault="00000000">
      <w:pPr>
        <w:rPr>
          <w:rFonts w:ascii="Times New Roman" w:hAnsi="Times New Roman" w:cs="Times New Roman"/>
        </w:rPr>
      </w:pPr>
      <w:r w:rsidRPr="009B6C7F">
        <w:rPr>
          <w:rFonts w:ascii="Times New Roman" w:hAnsi="Times New Roman" w:cs="Times New Roman"/>
        </w:rPr>
        <w:t>Candidates are expected to demonstrate strong analytical thinking, problem-solving abilities, and data engineering fundamentals throughout this assessment. The quality of implementation, transformation logic, scalability considerations, and presentation of insights will play a significant role in the evaluation process.</w:t>
      </w:r>
    </w:p>
    <w:p w14:paraId="2338FCE2" w14:textId="77777777" w:rsidR="006E340A" w:rsidRPr="009B6C7F" w:rsidRDefault="00000000">
      <w:pPr>
        <w:rPr>
          <w:rFonts w:ascii="Times New Roman" w:hAnsi="Times New Roman" w:cs="Times New Roman"/>
          <w:b/>
          <w:bCs/>
          <w:sz w:val="24"/>
          <w:szCs w:val="24"/>
        </w:rPr>
      </w:pPr>
      <w:r w:rsidRPr="009B6C7F">
        <w:rPr>
          <w:rFonts w:ascii="Times New Roman" w:hAnsi="Times New Roman" w:cs="Times New Roman"/>
          <w:b/>
          <w:bCs/>
          <w:sz w:val="24"/>
          <w:szCs w:val="24"/>
        </w:rPr>
        <w:t>Please ensure the submission is entirely original work. Any form of plagiarism, malpractice, or unethical behavior will lead to immediate disqualification.</w:t>
      </w:r>
    </w:p>
    <w:p w14:paraId="5C4A27D7" w14:textId="77777777" w:rsidR="006E340A" w:rsidRPr="009B6C7F" w:rsidRDefault="00000000">
      <w:pPr>
        <w:rPr>
          <w:rFonts w:ascii="Times New Roman" w:hAnsi="Times New Roman" w:cs="Times New Roman"/>
        </w:rPr>
      </w:pPr>
      <w:r w:rsidRPr="009B6C7F">
        <w:rPr>
          <w:rFonts w:ascii="Times New Roman" w:hAnsi="Times New Roman" w:cs="Times New Roman"/>
        </w:rPr>
        <w:t>Best of Luck!</w:t>
      </w:r>
    </w:p>
    <w:p w14:paraId="23E756B9" w14:textId="77777777" w:rsidR="006E340A" w:rsidRPr="009B6C7F" w:rsidRDefault="00000000">
      <w:pPr>
        <w:rPr>
          <w:rFonts w:ascii="Times New Roman" w:hAnsi="Times New Roman" w:cs="Times New Roman"/>
        </w:rPr>
      </w:pPr>
      <w:r w:rsidRPr="009B6C7F">
        <w:rPr>
          <w:rFonts w:ascii="Times New Roman" w:hAnsi="Times New Roman" w:cs="Times New Roman"/>
        </w:rPr>
        <w:t xml:space="preserve">Team </w:t>
      </w:r>
      <w:proofErr w:type="spellStart"/>
      <w:r w:rsidRPr="009B6C7F">
        <w:rPr>
          <w:rFonts w:ascii="Times New Roman" w:hAnsi="Times New Roman" w:cs="Times New Roman"/>
        </w:rPr>
        <w:t>NeoStats</w:t>
      </w:r>
      <w:proofErr w:type="spellEnd"/>
    </w:p>
    <w:sectPr w:rsidR="006E340A" w:rsidRPr="009B6C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D26BA"/>
    <w:multiLevelType w:val="hybridMultilevel"/>
    <w:tmpl w:val="D77084F0"/>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8E7DB6"/>
    <w:multiLevelType w:val="hybridMultilevel"/>
    <w:tmpl w:val="9524F496"/>
    <w:lvl w:ilvl="0" w:tplc="DE6ECDA2">
      <w:start w:val="1"/>
      <w:numFmt w:val="bullet"/>
      <w:lvlText w:val=""/>
      <w:lvlJc w:val="left"/>
      <w:pPr>
        <w:ind w:left="340" w:hanging="28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AD28F0"/>
    <w:multiLevelType w:val="hybridMultilevel"/>
    <w:tmpl w:val="537AFB58"/>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4B34D41"/>
    <w:multiLevelType w:val="hybridMultilevel"/>
    <w:tmpl w:val="0798C08A"/>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4C91171"/>
    <w:multiLevelType w:val="hybridMultilevel"/>
    <w:tmpl w:val="A9906E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71F27B3"/>
    <w:multiLevelType w:val="hybridMultilevel"/>
    <w:tmpl w:val="84E60AC8"/>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C80F18"/>
    <w:multiLevelType w:val="hybridMultilevel"/>
    <w:tmpl w:val="6706D8C6"/>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AB4F73"/>
    <w:multiLevelType w:val="hybridMultilevel"/>
    <w:tmpl w:val="B23E65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782D64"/>
    <w:multiLevelType w:val="multilevel"/>
    <w:tmpl w:val="147C2E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8D80E54"/>
    <w:multiLevelType w:val="multilevel"/>
    <w:tmpl w:val="D34237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9EA1EF8"/>
    <w:multiLevelType w:val="multilevel"/>
    <w:tmpl w:val="99A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8E5095"/>
    <w:multiLevelType w:val="multilevel"/>
    <w:tmpl w:val="6248D7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B1D38BA"/>
    <w:multiLevelType w:val="multilevel"/>
    <w:tmpl w:val="E484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8D663E"/>
    <w:multiLevelType w:val="hybridMultilevel"/>
    <w:tmpl w:val="44AA8278"/>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FB00A9"/>
    <w:multiLevelType w:val="hybridMultilevel"/>
    <w:tmpl w:val="DFFA3638"/>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130791"/>
    <w:multiLevelType w:val="multilevel"/>
    <w:tmpl w:val="DE840A1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6" w15:restartNumberingAfterBreak="0">
    <w:nsid w:val="41DA77A0"/>
    <w:multiLevelType w:val="hybridMultilevel"/>
    <w:tmpl w:val="234EEC04"/>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056B9D"/>
    <w:multiLevelType w:val="hybridMultilevel"/>
    <w:tmpl w:val="6F9E7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3E314ED"/>
    <w:multiLevelType w:val="multilevel"/>
    <w:tmpl w:val="1EC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E0BFB"/>
    <w:multiLevelType w:val="multilevel"/>
    <w:tmpl w:val="81C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56097E"/>
    <w:multiLevelType w:val="hybridMultilevel"/>
    <w:tmpl w:val="D0C0042C"/>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E4455A"/>
    <w:multiLevelType w:val="hybridMultilevel"/>
    <w:tmpl w:val="982A1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B41F8C"/>
    <w:multiLevelType w:val="hybridMultilevel"/>
    <w:tmpl w:val="14F8BF60"/>
    <w:lvl w:ilvl="0" w:tplc="9DFAFF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F1A1111"/>
    <w:multiLevelType w:val="hybridMultilevel"/>
    <w:tmpl w:val="B14677AA"/>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041D41"/>
    <w:multiLevelType w:val="multilevel"/>
    <w:tmpl w:val="E8DA95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A585554"/>
    <w:multiLevelType w:val="hybridMultilevel"/>
    <w:tmpl w:val="7B388906"/>
    <w:lvl w:ilvl="0" w:tplc="DE6ECDA2">
      <w:start w:val="1"/>
      <w:numFmt w:val="bullet"/>
      <w:lvlText w:val=""/>
      <w:lvlJc w:val="left"/>
      <w:pPr>
        <w:ind w:left="340" w:hanging="28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DDC2328"/>
    <w:multiLevelType w:val="multilevel"/>
    <w:tmpl w:val="BBE4B3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F035D78"/>
    <w:multiLevelType w:val="hybridMultilevel"/>
    <w:tmpl w:val="208027A4"/>
    <w:lvl w:ilvl="0" w:tplc="1C1E297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7D25BA"/>
    <w:multiLevelType w:val="hybridMultilevel"/>
    <w:tmpl w:val="1F067D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488725">
    <w:abstractNumId w:val="8"/>
  </w:num>
  <w:num w:numId="2" w16cid:durableId="1980451205">
    <w:abstractNumId w:val="6"/>
  </w:num>
  <w:num w:numId="3" w16cid:durableId="965504882">
    <w:abstractNumId w:val="5"/>
  </w:num>
  <w:num w:numId="4" w16cid:durableId="1974627780">
    <w:abstractNumId w:val="4"/>
  </w:num>
  <w:num w:numId="5" w16cid:durableId="166947749">
    <w:abstractNumId w:val="7"/>
  </w:num>
  <w:num w:numId="6" w16cid:durableId="70977496">
    <w:abstractNumId w:val="3"/>
  </w:num>
  <w:num w:numId="7" w16cid:durableId="792753953">
    <w:abstractNumId w:val="2"/>
  </w:num>
  <w:num w:numId="8" w16cid:durableId="1137651031">
    <w:abstractNumId w:val="1"/>
  </w:num>
  <w:num w:numId="9" w16cid:durableId="1144736009">
    <w:abstractNumId w:val="0"/>
  </w:num>
  <w:num w:numId="10" w16cid:durableId="1620795994">
    <w:abstractNumId w:val="12"/>
  </w:num>
  <w:num w:numId="11" w16cid:durableId="1501388220">
    <w:abstractNumId w:val="12"/>
  </w:num>
  <w:num w:numId="12" w16cid:durableId="1046223300">
    <w:abstractNumId w:val="12"/>
  </w:num>
  <w:num w:numId="13" w16cid:durableId="810169641">
    <w:abstractNumId w:val="12"/>
  </w:num>
  <w:num w:numId="14" w16cid:durableId="1855151598">
    <w:abstractNumId w:val="12"/>
  </w:num>
  <w:num w:numId="15" w16cid:durableId="1271400876">
    <w:abstractNumId w:val="12"/>
  </w:num>
  <w:num w:numId="16" w16cid:durableId="813258381">
    <w:abstractNumId w:val="12"/>
  </w:num>
  <w:num w:numId="17" w16cid:durableId="763190449">
    <w:abstractNumId w:val="12"/>
  </w:num>
  <w:num w:numId="18" w16cid:durableId="1002590788">
    <w:abstractNumId w:val="12"/>
  </w:num>
  <w:num w:numId="19" w16cid:durableId="1822034924">
    <w:abstractNumId w:val="12"/>
  </w:num>
  <w:num w:numId="20" w16cid:durableId="525406588">
    <w:abstractNumId w:val="31"/>
  </w:num>
  <w:num w:numId="21" w16cid:durableId="709769552">
    <w:abstractNumId w:val="38"/>
  </w:num>
  <w:num w:numId="22" w16cid:durableId="1816338000">
    <w:abstractNumId w:val="10"/>
  </w:num>
  <w:num w:numId="23" w16cid:durableId="1465930540">
    <w:abstractNumId w:val="35"/>
  </w:num>
  <w:num w:numId="24" w16cid:durableId="384839949">
    <w:abstractNumId w:val="33"/>
  </w:num>
  <w:num w:numId="25" w16cid:durableId="786003870">
    <w:abstractNumId w:val="24"/>
  </w:num>
  <w:num w:numId="26" w16cid:durableId="2055537984">
    <w:abstractNumId w:val="13"/>
  </w:num>
  <w:num w:numId="27" w16cid:durableId="1999844966">
    <w:abstractNumId w:val="11"/>
  </w:num>
  <w:num w:numId="28" w16cid:durableId="1099447449">
    <w:abstractNumId w:val="9"/>
  </w:num>
  <w:num w:numId="29" w16cid:durableId="1363749752">
    <w:abstractNumId w:val="30"/>
  </w:num>
  <w:num w:numId="30" w16cid:durableId="388310509">
    <w:abstractNumId w:val="23"/>
  </w:num>
  <w:num w:numId="31" w16cid:durableId="450899020">
    <w:abstractNumId w:val="15"/>
  </w:num>
  <w:num w:numId="32" w16cid:durableId="1925996171">
    <w:abstractNumId w:val="26"/>
  </w:num>
  <w:num w:numId="33" w16cid:durableId="1261914646">
    <w:abstractNumId w:val="37"/>
  </w:num>
  <w:num w:numId="34" w16cid:durableId="992491523">
    <w:abstractNumId w:val="16"/>
  </w:num>
  <w:num w:numId="35" w16cid:durableId="215968402">
    <w:abstractNumId w:val="25"/>
  </w:num>
  <w:num w:numId="36" w16cid:durableId="914978484">
    <w:abstractNumId w:val="22"/>
  </w:num>
  <w:num w:numId="37" w16cid:durableId="885484339">
    <w:abstractNumId w:val="20"/>
  </w:num>
  <w:num w:numId="38" w16cid:durableId="918489127">
    <w:abstractNumId w:val="29"/>
  </w:num>
  <w:num w:numId="39" w16cid:durableId="218201964">
    <w:abstractNumId w:val="36"/>
  </w:num>
  <w:num w:numId="40" w16cid:durableId="1720786137">
    <w:abstractNumId w:val="18"/>
  </w:num>
  <w:num w:numId="41" w16cid:durableId="1683630940">
    <w:abstractNumId w:val="34"/>
  </w:num>
  <w:num w:numId="42" w16cid:durableId="522671046">
    <w:abstractNumId w:val="21"/>
  </w:num>
  <w:num w:numId="43" w16cid:durableId="1392339364">
    <w:abstractNumId w:val="19"/>
  </w:num>
  <w:num w:numId="44" w16cid:durableId="1484278098">
    <w:abstractNumId w:val="14"/>
  </w:num>
  <w:num w:numId="45" w16cid:durableId="886183802">
    <w:abstractNumId w:val="17"/>
  </w:num>
  <w:num w:numId="46" w16cid:durableId="1285311641">
    <w:abstractNumId w:val="27"/>
  </w:num>
  <w:num w:numId="47" w16cid:durableId="121047378">
    <w:abstractNumId w:val="32"/>
  </w:num>
  <w:num w:numId="48" w16cid:durableId="18445157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C79"/>
    <w:rsid w:val="005B463A"/>
    <w:rsid w:val="00636F70"/>
    <w:rsid w:val="00641571"/>
    <w:rsid w:val="006E340A"/>
    <w:rsid w:val="00933E1B"/>
    <w:rsid w:val="00982318"/>
    <w:rsid w:val="009B6C7F"/>
    <w:rsid w:val="00A51028"/>
    <w:rsid w:val="00AA1D8D"/>
    <w:rsid w:val="00B47730"/>
    <w:rsid w:val="00BA2609"/>
    <w:rsid w:val="00C06D26"/>
    <w:rsid w:val="00C72BBA"/>
    <w:rsid w:val="00CB0664"/>
    <w:rsid w:val="00CF1025"/>
    <w:rsid w:val="00D34568"/>
    <w:rsid w:val="00DA053C"/>
    <w:rsid w:val="00E47ED9"/>
    <w:rsid w:val="00E862E8"/>
    <w:rsid w:val="00E90B10"/>
    <w:rsid w:val="00F837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6B513"/>
  <w14:defaultImageDpi w14:val="300"/>
  <w15:docId w15:val="{1A7AA1F7-85FE-4CF3-843C-4568985B1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025"/>
  </w:style>
  <w:style w:type="paragraph" w:styleId="Heading1">
    <w:name w:val="heading 1"/>
    <w:basedOn w:val="Normal"/>
    <w:next w:val="Normal"/>
    <w:link w:val="Heading1Char"/>
    <w:uiPriority w:val="9"/>
    <w:qFormat/>
    <w:rsid w:val="009B6C7F"/>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9B6C7F"/>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B6C7F"/>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B6C7F"/>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9B6C7F"/>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9B6C7F"/>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9B6C7F"/>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9B6C7F"/>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9B6C7F"/>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9B6C7F"/>
    <w:pPr>
      <w:spacing w:after="0" w:line="240" w:lineRule="auto"/>
    </w:pPr>
  </w:style>
  <w:style w:type="character" w:customStyle="1" w:styleId="Heading1Char">
    <w:name w:val="Heading 1 Char"/>
    <w:basedOn w:val="DefaultParagraphFont"/>
    <w:link w:val="Heading1"/>
    <w:uiPriority w:val="9"/>
    <w:rsid w:val="009B6C7F"/>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9B6C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B6C7F"/>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9B6C7F"/>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9B6C7F"/>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9B6C7F"/>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9B6C7F"/>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B6C7F"/>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9B6C7F"/>
    <w:rPr>
      <w:color w:val="1F497D" w:themeColor="text2"/>
      <w:sz w:val="24"/>
      <w:szCs w:val="24"/>
    </w:rPr>
  </w:style>
  <w:style w:type="character" w:customStyle="1" w:styleId="Heading4Char">
    <w:name w:val="Heading 4 Char"/>
    <w:basedOn w:val="DefaultParagraphFont"/>
    <w:link w:val="Heading4"/>
    <w:uiPriority w:val="9"/>
    <w:rsid w:val="009B6C7F"/>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9B6C7F"/>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9B6C7F"/>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9B6C7F"/>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9B6C7F"/>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9B6C7F"/>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9B6C7F"/>
    <w:pPr>
      <w:spacing w:line="240" w:lineRule="auto"/>
    </w:pPr>
    <w:rPr>
      <w:b/>
      <w:bCs/>
      <w:smallCaps/>
      <w:color w:val="1F497D" w:themeColor="text2"/>
    </w:rPr>
  </w:style>
  <w:style w:type="character" w:styleId="Strong">
    <w:name w:val="Strong"/>
    <w:basedOn w:val="DefaultParagraphFont"/>
    <w:uiPriority w:val="22"/>
    <w:qFormat/>
    <w:rsid w:val="009B6C7F"/>
    <w:rPr>
      <w:b/>
      <w:bCs/>
    </w:rPr>
  </w:style>
  <w:style w:type="character" w:styleId="Emphasis">
    <w:name w:val="Emphasis"/>
    <w:basedOn w:val="DefaultParagraphFont"/>
    <w:uiPriority w:val="20"/>
    <w:qFormat/>
    <w:rsid w:val="009B6C7F"/>
    <w:rPr>
      <w:i/>
      <w:iCs/>
    </w:rPr>
  </w:style>
  <w:style w:type="paragraph" w:styleId="IntenseQuote">
    <w:name w:val="Intense Quote"/>
    <w:basedOn w:val="Normal"/>
    <w:next w:val="Normal"/>
    <w:link w:val="IntenseQuoteChar"/>
    <w:uiPriority w:val="30"/>
    <w:qFormat/>
    <w:rsid w:val="009B6C7F"/>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9B6C7F"/>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9B6C7F"/>
    <w:rPr>
      <w:i/>
      <w:iCs/>
      <w:color w:val="595959" w:themeColor="text1" w:themeTint="A6"/>
    </w:rPr>
  </w:style>
  <w:style w:type="character" w:styleId="IntenseEmphasis">
    <w:name w:val="Intense Emphasis"/>
    <w:basedOn w:val="DefaultParagraphFont"/>
    <w:uiPriority w:val="21"/>
    <w:qFormat/>
    <w:rsid w:val="009B6C7F"/>
    <w:rPr>
      <w:b/>
      <w:bCs/>
      <w:i/>
      <w:iCs/>
    </w:rPr>
  </w:style>
  <w:style w:type="character" w:styleId="SubtleReference">
    <w:name w:val="Subtle Reference"/>
    <w:basedOn w:val="DefaultParagraphFont"/>
    <w:uiPriority w:val="31"/>
    <w:qFormat/>
    <w:rsid w:val="009B6C7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B6C7F"/>
    <w:rPr>
      <w:b/>
      <w:bCs/>
      <w:smallCaps/>
      <w:color w:val="1F497D" w:themeColor="text2"/>
      <w:u w:val="single"/>
    </w:rPr>
  </w:style>
  <w:style w:type="character" w:styleId="BookTitle">
    <w:name w:val="Book Title"/>
    <w:basedOn w:val="DefaultParagraphFont"/>
    <w:uiPriority w:val="33"/>
    <w:qFormat/>
    <w:rsid w:val="009B6C7F"/>
    <w:rPr>
      <w:b/>
      <w:bCs/>
      <w:smallCaps/>
      <w:spacing w:val="10"/>
    </w:rPr>
  </w:style>
  <w:style w:type="paragraph" w:styleId="TOCHeading">
    <w:name w:val="TOC Heading"/>
    <w:basedOn w:val="Heading1"/>
    <w:next w:val="Normal"/>
    <w:uiPriority w:val="39"/>
    <w:semiHidden/>
    <w:unhideWhenUsed/>
    <w:qFormat/>
    <w:rsid w:val="009B6C7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Masram</cp:lastModifiedBy>
  <cp:revision>3</cp:revision>
  <dcterms:created xsi:type="dcterms:W3CDTF">2026-05-29T15:36:00Z</dcterms:created>
  <dcterms:modified xsi:type="dcterms:W3CDTF">2026-05-29T15:36:00Z</dcterms:modified>
  <cp:category/>
</cp:coreProperties>
</file>