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3F4CD4" w14:textId="77777777" w:rsidR="00241975" w:rsidRPr="00241975" w:rsidRDefault="00241975" w:rsidP="00241975">
      <w:pPr>
        <w:jc w:val="center"/>
        <w:rPr>
          <w:b/>
          <w:bCs/>
          <w:sz w:val="32"/>
          <w:szCs w:val="32"/>
          <w:u w:val="single"/>
          <w:lang w:val="en-US"/>
        </w:rPr>
      </w:pPr>
      <w:r w:rsidRPr="00241975">
        <w:rPr>
          <w:b/>
          <w:bCs/>
          <w:sz w:val="32"/>
          <w:szCs w:val="32"/>
          <w:u w:val="single"/>
          <w:lang w:val="en-US"/>
        </w:rPr>
        <w:t>Assignment 1</w:t>
      </w:r>
    </w:p>
    <w:p w14:paraId="1B1EBD1B" w14:textId="6836B95D" w:rsidR="00241975" w:rsidRPr="00241975" w:rsidRDefault="00241975" w:rsidP="00241975">
      <w:pPr>
        <w:rPr>
          <w:lang w:val="en-US"/>
        </w:rPr>
      </w:pPr>
      <w:r w:rsidRPr="00A7314E">
        <w:rPr>
          <w:b/>
          <w:bCs/>
          <w:lang w:val="en-US"/>
        </w:rPr>
        <w:t>Question 1</w:t>
      </w:r>
      <w:proofErr w:type="gramStart"/>
      <w:r w:rsidRPr="00A7314E">
        <w:rPr>
          <w:b/>
          <w:bCs/>
          <w:lang w:val="en-US"/>
        </w:rPr>
        <w:t>:</w:t>
      </w:r>
      <w:r w:rsidRPr="00241975">
        <w:rPr>
          <w:lang w:val="en-US"/>
        </w:rPr>
        <w:t xml:space="preserve">  Frailty</w:t>
      </w:r>
      <w:proofErr w:type="gramEnd"/>
      <w:r w:rsidRPr="00241975">
        <w:rPr>
          <w:lang w:val="en-US"/>
        </w:rPr>
        <w:t xml:space="preserve"> is physical weakness; lack of health or strength. Reduced grip strength in females correlated with higher frailty scores and vice versa. Hand grip strength can be quantified by measuring the amount of static force that the hand can squeeze around a dynamometer. The force has most commonly been measured in kilograms and pounds. The table below represents data from 10 female participants. The Height is measured in inches, Weight in pounds, Age in years, Grip strength in kilograms. Frailty is qualitative </w:t>
      </w:r>
      <w:proofErr w:type="gramStart"/>
      <w:r w:rsidRPr="00241975">
        <w:rPr>
          <w:lang w:val="en-US"/>
        </w:rPr>
        <w:t>attribute</w:t>
      </w:r>
      <w:proofErr w:type="gramEnd"/>
      <w:r w:rsidRPr="00241975">
        <w:rPr>
          <w:lang w:val="en-US"/>
        </w:rPr>
        <w:t xml:space="preserve"> indicated the presence or absence of the symptoms.  Based on the following table, design the three stages of reproducible </w:t>
      </w:r>
      <w:proofErr w:type="gramStart"/>
      <w:r w:rsidRPr="00241975">
        <w:rPr>
          <w:lang w:val="en-US"/>
        </w:rPr>
        <w:t>workflow,</w:t>
      </w:r>
      <w:proofErr w:type="gramEnd"/>
      <w:r w:rsidRPr="00241975">
        <w:rPr>
          <w:lang w:val="en-US"/>
        </w:rPr>
        <w:t xml:space="preserve"> includes the work you can do and the folder structure in each stage (reference study case in chapter 3).  (5 points)</w:t>
      </w:r>
    </w:p>
    <w:p w14:paraId="054962E5" w14:textId="77777777" w:rsidR="00241975" w:rsidRPr="00241975" w:rsidRDefault="00241975" w:rsidP="00241975">
      <w:pPr>
        <w:rPr>
          <w:lang w:val="en-US"/>
        </w:rPr>
      </w:pPr>
    </w:p>
    <w:tbl>
      <w:tblPr>
        <w:tblW w:w="0" w:type="dxa"/>
        <w:tblInd w:w="3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39"/>
        <w:gridCol w:w="1740"/>
        <w:gridCol w:w="1696"/>
        <w:gridCol w:w="1751"/>
        <w:gridCol w:w="1724"/>
      </w:tblGrid>
      <w:tr w:rsidR="00241975" w:rsidRPr="00241975" w14:paraId="141CCC76" w14:textId="77777777" w:rsidTr="00241975">
        <w:trPr>
          <w:trHeight w:val="300"/>
        </w:trPr>
        <w:tc>
          <w:tcPr>
            <w:tcW w:w="1800" w:type="dxa"/>
            <w:tcBorders>
              <w:top w:val="single" w:sz="6" w:space="0" w:color="auto"/>
              <w:left w:val="single" w:sz="6" w:space="0" w:color="auto"/>
              <w:bottom w:val="single" w:sz="6" w:space="0" w:color="auto"/>
              <w:right w:val="single" w:sz="6" w:space="0" w:color="auto"/>
            </w:tcBorders>
            <w:hideMark/>
          </w:tcPr>
          <w:p w14:paraId="6B639380" w14:textId="77777777" w:rsidR="00241975" w:rsidRPr="00241975" w:rsidRDefault="00241975" w:rsidP="00241975">
            <w:pPr>
              <w:rPr>
                <w:lang w:val="en-US"/>
              </w:rPr>
            </w:pPr>
            <w:r w:rsidRPr="00241975">
              <w:rPr>
                <w:lang w:val="en-US"/>
              </w:rPr>
              <w:t xml:space="preserve">Height </w:t>
            </w:r>
          </w:p>
        </w:tc>
        <w:tc>
          <w:tcPr>
            <w:tcW w:w="1800" w:type="dxa"/>
            <w:tcBorders>
              <w:top w:val="single" w:sz="6" w:space="0" w:color="auto"/>
              <w:left w:val="single" w:sz="6" w:space="0" w:color="auto"/>
              <w:bottom w:val="single" w:sz="6" w:space="0" w:color="auto"/>
              <w:right w:val="single" w:sz="6" w:space="0" w:color="auto"/>
            </w:tcBorders>
            <w:hideMark/>
          </w:tcPr>
          <w:p w14:paraId="661E8B0F" w14:textId="77777777" w:rsidR="00241975" w:rsidRPr="00241975" w:rsidRDefault="00241975" w:rsidP="00241975">
            <w:pPr>
              <w:rPr>
                <w:lang w:val="en-US"/>
              </w:rPr>
            </w:pPr>
            <w:r w:rsidRPr="00241975">
              <w:rPr>
                <w:lang w:val="en-US"/>
              </w:rPr>
              <w:t xml:space="preserve">Weight </w:t>
            </w:r>
          </w:p>
        </w:tc>
        <w:tc>
          <w:tcPr>
            <w:tcW w:w="1770" w:type="dxa"/>
            <w:tcBorders>
              <w:top w:val="single" w:sz="6" w:space="0" w:color="auto"/>
              <w:left w:val="single" w:sz="6" w:space="0" w:color="auto"/>
              <w:bottom w:val="single" w:sz="6" w:space="0" w:color="auto"/>
              <w:right w:val="single" w:sz="6" w:space="0" w:color="auto"/>
            </w:tcBorders>
            <w:hideMark/>
          </w:tcPr>
          <w:p w14:paraId="3CC9BE81" w14:textId="77777777" w:rsidR="00241975" w:rsidRPr="00241975" w:rsidRDefault="00241975" w:rsidP="00241975">
            <w:pPr>
              <w:rPr>
                <w:lang w:val="en-US"/>
              </w:rPr>
            </w:pPr>
            <w:r w:rsidRPr="00241975">
              <w:rPr>
                <w:lang w:val="en-US"/>
              </w:rPr>
              <w:t>Age </w:t>
            </w:r>
          </w:p>
        </w:tc>
        <w:tc>
          <w:tcPr>
            <w:tcW w:w="1800" w:type="dxa"/>
            <w:tcBorders>
              <w:top w:val="single" w:sz="6" w:space="0" w:color="auto"/>
              <w:left w:val="single" w:sz="6" w:space="0" w:color="auto"/>
              <w:bottom w:val="single" w:sz="6" w:space="0" w:color="auto"/>
              <w:right w:val="single" w:sz="6" w:space="0" w:color="auto"/>
            </w:tcBorders>
            <w:hideMark/>
          </w:tcPr>
          <w:p w14:paraId="229E1E9A" w14:textId="77777777" w:rsidR="00241975" w:rsidRPr="00241975" w:rsidRDefault="00241975" w:rsidP="00241975">
            <w:pPr>
              <w:rPr>
                <w:lang w:val="en-US"/>
              </w:rPr>
            </w:pPr>
            <w:r w:rsidRPr="00241975">
              <w:rPr>
                <w:lang w:val="en-US"/>
              </w:rPr>
              <w:t>Grip strength </w:t>
            </w:r>
          </w:p>
        </w:tc>
        <w:tc>
          <w:tcPr>
            <w:tcW w:w="1785" w:type="dxa"/>
            <w:tcBorders>
              <w:top w:val="single" w:sz="6" w:space="0" w:color="auto"/>
              <w:left w:val="single" w:sz="6" w:space="0" w:color="auto"/>
              <w:bottom w:val="single" w:sz="6" w:space="0" w:color="auto"/>
              <w:right w:val="single" w:sz="6" w:space="0" w:color="auto"/>
            </w:tcBorders>
            <w:hideMark/>
          </w:tcPr>
          <w:p w14:paraId="2708B537" w14:textId="77777777" w:rsidR="00241975" w:rsidRPr="00241975" w:rsidRDefault="00241975" w:rsidP="00241975">
            <w:pPr>
              <w:rPr>
                <w:lang w:val="en-US"/>
              </w:rPr>
            </w:pPr>
            <w:r w:rsidRPr="00241975">
              <w:rPr>
                <w:lang w:val="en-US"/>
              </w:rPr>
              <w:t>Frailty </w:t>
            </w:r>
          </w:p>
        </w:tc>
      </w:tr>
      <w:tr w:rsidR="00241975" w:rsidRPr="00241975" w14:paraId="3B88FB45" w14:textId="77777777" w:rsidTr="00241975">
        <w:trPr>
          <w:trHeight w:val="300"/>
        </w:trPr>
        <w:tc>
          <w:tcPr>
            <w:tcW w:w="1800" w:type="dxa"/>
            <w:tcBorders>
              <w:top w:val="single" w:sz="6" w:space="0" w:color="auto"/>
              <w:left w:val="single" w:sz="6" w:space="0" w:color="auto"/>
              <w:bottom w:val="single" w:sz="6" w:space="0" w:color="auto"/>
              <w:right w:val="single" w:sz="6" w:space="0" w:color="auto"/>
            </w:tcBorders>
            <w:hideMark/>
          </w:tcPr>
          <w:p w14:paraId="2FDC774D" w14:textId="77777777" w:rsidR="00241975" w:rsidRPr="00241975" w:rsidRDefault="00241975" w:rsidP="00241975">
            <w:pPr>
              <w:rPr>
                <w:lang w:val="en-US"/>
              </w:rPr>
            </w:pPr>
            <w:r w:rsidRPr="00241975">
              <w:rPr>
                <w:lang w:val="en-US"/>
              </w:rPr>
              <w:t>65.8 </w:t>
            </w:r>
          </w:p>
        </w:tc>
        <w:tc>
          <w:tcPr>
            <w:tcW w:w="1800" w:type="dxa"/>
            <w:tcBorders>
              <w:top w:val="single" w:sz="6" w:space="0" w:color="auto"/>
              <w:left w:val="single" w:sz="6" w:space="0" w:color="auto"/>
              <w:bottom w:val="single" w:sz="6" w:space="0" w:color="auto"/>
              <w:right w:val="single" w:sz="6" w:space="0" w:color="auto"/>
            </w:tcBorders>
            <w:hideMark/>
          </w:tcPr>
          <w:p w14:paraId="37D993CC" w14:textId="77777777" w:rsidR="00241975" w:rsidRPr="00241975" w:rsidRDefault="00241975" w:rsidP="00241975">
            <w:pPr>
              <w:rPr>
                <w:lang w:val="en-US"/>
              </w:rPr>
            </w:pPr>
            <w:r w:rsidRPr="00241975">
              <w:rPr>
                <w:lang w:val="en-US"/>
              </w:rPr>
              <w:t>112 </w:t>
            </w:r>
          </w:p>
        </w:tc>
        <w:tc>
          <w:tcPr>
            <w:tcW w:w="1770" w:type="dxa"/>
            <w:tcBorders>
              <w:top w:val="single" w:sz="6" w:space="0" w:color="auto"/>
              <w:left w:val="single" w:sz="6" w:space="0" w:color="auto"/>
              <w:bottom w:val="single" w:sz="6" w:space="0" w:color="auto"/>
              <w:right w:val="single" w:sz="6" w:space="0" w:color="auto"/>
            </w:tcBorders>
            <w:hideMark/>
          </w:tcPr>
          <w:p w14:paraId="3107D63F" w14:textId="77777777" w:rsidR="00241975" w:rsidRPr="00241975" w:rsidRDefault="00241975" w:rsidP="00241975">
            <w:pPr>
              <w:rPr>
                <w:lang w:val="en-US"/>
              </w:rPr>
            </w:pPr>
            <w:r w:rsidRPr="00241975">
              <w:rPr>
                <w:lang w:val="en-US"/>
              </w:rPr>
              <w:t>30 </w:t>
            </w:r>
          </w:p>
        </w:tc>
        <w:tc>
          <w:tcPr>
            <w:tcW w:w="1800" w:type="dxa"/>
            <w:tcBorders>
              <w:top w:val="single" w:sz="6" w:space="0" w:color="auto"/>
              <w:left w:val="single" w:sz="6" w:space="0" w:color="auto"/>
              <w:bottom w:val="single" w:sz="6" w:space="0" w:color="auto"/>
              <w:right w:val="single" w:sz="6" w:space="0" w:color="auto"/>
            </w:tcBorders>
            <w:hideMark/>
          </w:tcPr>
          <w:p w14:paraId="14B30043" w14:textId="77777777" w:rsidR="00241975" w:rsidRPr="00241975" w:rsidRDefault="00241975" w:rsidP="00241975">
            <w:pPr>
              <w:rPr>
                <w:lang w:val="en-US"/>
              </w:rPr>
            </w:pPr>
            <w:r w:rsidRPr="00241975">
              <w:rPr>
                <w:lang w:val="en-US"/>
              </w:rPr>
              <w:t>30 </w:t>
            </w:r>
          </w:p>
        </w:tc>
        <w:tc>
          <w:tcPr>
            <w:tcW w:w="1785" w:type="dxa"/>
            <w:tcBorders>
              <w:top w:val="single" w:sz="6" w:space="0" w:color="auto"/>
              <w:left w:val="single" w:sz="6" w:space="0" w:color="auto"/>
              <w:bottom w:val="single" w:sz="6" w:space="0" w:color="auto"/>
              <w:right w:val="single" w:sz="6" w:space="0" w:color="auto"/>
            </w:tcBorders>
            <w:hideMark/>
          </w:tcPr>
          <w:p w14:paraId="321DC7DB" w14:textId="77777777" w:rsidR="00241975" w:rsidRPr="00241975" w:rsidRDefault="00241975" w:rsidP="00241975">
            <w:pPr>
              <w:rPr>
                <w:lang w:val="en-US"/>
              </w:rPr>
            </w:pPr>
            <w:r w:rsidRPr="00241975">
              <w:rPr>
                <w:lang w:val="en-US"/>
              </w:rPr>
              <w:t>N </w:t>
            </w:r>
          </w:p>
        </w:tc>
      </w:tr>
      <w:tr w:rsidR="00241975" w:rsidRPr="00241975" w14:paraId="4FA8C23F" w14:textId="77777777" w:rsidTr="00241975">
        <w:trPr>
          <w:trHeight w:val="300"/>
        </w:trPr>
        <w:tc>
          <w:tcPr>
            <w:tcW w:w="1800" w:type="dxa"/>
            <w:tcBorders>
              <w:top w:val="single" w:sz="6" w:space="0" w:color="auto"/>
              <w:left w:val="single" w:sz="6" w:space="0" w:color="auto"/>
              <w:bottom w:val="single" w:sz="6" w:space="0" w:color="auto"/>
              <w:right w:val="single" w:sz="6" w:space="0" w:color="auto"/>
            </w:tcBorders>
            <w:hideMark/>
          </w:tcPr>
          <w:p w14:paraId="111C5053" w14:textId="77777777" w:rsidR="00241975" w:rsidRPr="00241975" w:rsidRDefault="00241975" w:rsidP="00241975">
            <w:pPr>
              <w:rPr>
                <w:lang w:val="en-US"/>
              </w:rPr>
            </w:pPr>
            <w:r w:rsidRPr="00241975">
              <w:rPr>
                <w:lang w:val="en-US"/>
              </w:rPr>
              <w:t>71.5 </w:t>
            </w:r>
          </w:p>
        </w:tc>
        <w:tc>
          <w:tcPr>
            <w:tcW w:w="1800" w:type="dxa"/>
            <w:tcBorders>
              <w:top w:val="single" w:sz="6" w:space="0" w:color="auto"/>
              <w:left w:val="single" w:sz="6" w:space="0" w:color="auto"/>
              <w:bottom w:val="single" w:sz="6" w:space="0" w:color="auto"/>
              <w:right w:val="single" w:sz="6" w:space="0" w:color="auto"/>
            </w:tcBorders>
            <w:hideMark/>
          </w:tcPr>
          <w:p w14:paraId="064233DB" w14:textId="77777777" w:rsidR="00241975" w:rsidRPr="00241975" w:rsidRDefault="00241975" w:rsidP="00241975">
            <w:pPr>
              <w:rPr>
                <w:lang w:val="en-US"/>
              </w:rPr>
            </w:pPr>
            <w:r w:rsidRPr="00241975">
              <w:rPr>
                <w:lang w:val="en-US"/>
              </w:rPr>
              <w:t>136 </w:t>
            </w:r>
          </w:p>
        </w:tc>
        <w:tc>
          <w:tcPr>
            <w:tcW w:w="1770" w:type="dxa"/>
            <w:tcBorders>
              <w:top w:val="single" w:sz="6" w:space="0" w:color="auto"/>
              <w:left w:val="single" w:sz="6" w:space="0" w:color="auto"/>
              <w:bottom w:val="single" w:sz="6" w:space="0" w:color="auto"/>
              <w:right w:val="single" w:sz="6" w:space="0" w:color="auto"/>
            </w:tcBorders>
            <w:hideMark/>
          </w:tcPr>
          <w:p w14:paraId="34CC18C6" w14:textId="77777777" w:rsidR="00241975" w:rsidRPr="00241975" w:rsidRDefault="00241975" w:rsidP="00241975">
            <w:pPr>
              <w:rPr>
                <w:lang w:val="en-US"/>
              </w:rPr>
            </w:pPr>
            <w:r w:rsidRPr="00241975">
              <w:rPr>
                <w:lang w:val="en-US"/>
              </w:rPr>
              <w:t>19 </w:t>
            </w:r>
          </w:p>
        </w:tc>
        <w:tc>
          <w:tcPr>
            <w:tcW w:w="1800" w:type="dxa"/>
            <w:tcBorders>
              <w:top w:val="single" w:sz="6" w:space="0" w:color="auto"/>
              <w:left w:val="single" w:sz="6" w:space="0" w:color="auto"/>
              <w:bottom w:val="single" w:sz="6" w:space="0" w:color="auto"/>
              <w:right w:val="single" w:sz="6" w:space="0" w:color="auto"/>
            </w:tcBorders>
            <w:hideMark/>
          </w:tcPr>
          <w:p w14:paraId="14DF30F5" w14:textId="77777777" w:rsidR="00241975" w:rsidRPr="00241975" w:rsidRDefault="00241975" w:rsidP="00241975">
            <w:pPr>
              <w:rPr>
                <w:lang w:val="en-US"/>
              </w:rPr>
            </w:pPr>
            <w:r w:rsidRPr="00241975">
              <w:rPr>
                <w:lang w:val="en-US"/>
              </w:rPr>
              <w:t>31 </w:t>
            </w:r>
          </w:p>
        </w:tc>
        <w:tc>
          <w:tcPr>
            <w:tcW w:w="1785" w:type="dxa"/>
            <w:tcBorders>
              <w:top w:val="single" w:sz="6" w:space="0" w:color="auto"/>
              <w:left w:val="single" w:sz="6" w:space="0" w:color="auto"/>
              <w:bottom w:val="single" w:sz="6" w:space="0" w:color="auto"/>
              <w:right w:val="single" w:sz="6" w:space="0" w:color="auto"/>
            </w:tcBorders>
            <w:hideMark/>
          </w:tcPr>
          <w:p w14:paraId="5165F65A" w14:textId="77777777" w:rsidR="00241975" w:rsidRPr="00241975" w:rsidRDefault="00241975" w:rsidP="00241975">
            <w:pPr>
              <w:rPr>
                <w:lang w:val="en-US"/>
              </w:rPr>
            </w:pPr>
            <w:r w:rsidRPr="00241975">
              <w:rPr>
                <w:lang w:val="en-US"/>
              </w:rPr>
              <w:t>N </w:t>
            </w:r>
          </w:p>
        </w:tc>
      </w:tr>
      <w:tr w:rsidR="00241975" w:rsidRPr="00241975" w14:paraId="78FE55F6" w14:textId="77777777" w:rsidTr="00241975">
        <w:trPr>
          <w:trHeight w:val="300"/>
        </w:trPr>
        <w:tc>
          <w:tcPr>
            <w:tcW w:w="1800" w:type="dxa"/>
            <w:tcBorders>
              <w:top w:val="single" w:sz="6" w:space="0" w:color="auto"/>
              <w:left w:val="single" w:sz="6" w:space="0" w:color="auto"/>
              <w:bottom w:val="single" w:sz="6" w:space="0" w:color="auto"/>
              <w:right w:val="single" w:sz="6" w:space="0" w:color="auto"/>
            </w:tcBorders>
            <w:hideMark/>
          </w:tcPr>
          <w:p w14:paraId="1830C5C7" w14:textId="77777777" w:rsidR="00241975" w:rsidRPr="00241975" w:rsidRDefault="00241975" w:rsidP="00241975">
            <w:pPr>
              <w:rPr>
                <w:lang w:val="en-US"/>
              </w:rPr>
            </w:pPr>
            <w:r w:rsidRPr="00241975">
              <w:rPr>
                <w:lang w:val="en-US"/>
              </w:rPr>
              <w:t>69.4 </w:t>
            </w:r>
          </w:p>
        </w:tc>
        <w:tc>
          <w:tcPr>
            <w:tcW w:w="1800" w:type="dxa"/>
            <w:tcBorders>
              <w:top w:val="single" w:sz="6" w:space="0" w:color="auto"/>
              <w:left w:val="single" w:sz="6" w:space="0" w:color="auto"/>
              <w:bottom w:val="single" w:sz="6" w:space="0" w:color="auto"/>
              <w:right w:val="single" w:sz="6" w:space="0" w:color="auto"/>
            </w:tcBorders>
            <w:hideMark/>
          </w:tcPr>
          <w:p w14:paraId="2220236F" w14:textId="77777777" w:rsidR="00241975" w:rsidRPr="00241975" w:rsidRDefault="00241975" w:rsidP="00241975">
            <w:pPr>
              <w:rPr>
                <w:lang w:val="en-US"/>
              </w:rPr>
            </w:pPr>
            <w:r w:rsidRPr="00241975">
              <w:rPr>
                <w:lang w:val="en-US"/>
              </w:rPr>
              <w:t>153 </w:t>
            </w:r>
          </w:p>
        </w:tc>
        <w:tc>
          <w:tcPr>
            <w:tcW w:w="1770" w:type="dxa"/>
            <w:tcBorders>
              <w:top w:val="single" w:sz="6" w:space="0" w:color="auto"/>
              <w:left w:val="single" w:sz="6" w:space="0" w:color="auto"/>
              <w:bottom w:val="single" w:sz="6" w:space="0" w:color="auto"/>
              <w:right w:val="single" w:sz="6" w:space="0" w:color="auto"/>
            </w:tcBorders>
            <w:hideMark/>
          </w:tcPr>
          <w:p w14:paraId="45FC1F62" w14:textId="77777777" w:rsidR="00241975" w:rsidRPr="00241975" w:rsidRDefault="00241975" w:rsidP="00241975">
            <w:pPr>
              <w:rPr>
                <w:lang w:val="en-US"/>
              </w:rPr>
            </w:pPr>
            <w:r w:rsidRPr="00241975">
              <w:rPr>
                <w:lang w:val="en-US"/>
              </w:rPr>
              <w:t>45 </w:t>
            </w:r>
          </w:p>
        </w:tc>
        <w:tc>
          <w:tcPr>
            <w:tcW w:w="1800" w:type="dxa"/>
            <w:tcBorders>
              <w:top w:val="single" w:sz="6" w:space="0" w:color="auto"/>
              <w:left w:val="single" w:sz="6" w:space="0" w:color="auto"/>
              <w:bottom w:val="single" w:sz="6" w:space="0" w:color="auto"/>
              <w:right w:val="single" w:sz="6" w:space="0" w:color="auto"/>
            </w:tcBorders>
            <w:hideMark/>
          </w:tcPr>
          <w:p w14:paraId="744CC612" w14:textId="77777777" w:rsidR="00241975" w:rsidRPr="00241975" w:rsidRDefault="00241975" w:rsidP="00241975">
            <w:pPr>
              <w:rPr>
                <w:lang w:val="en-US"/>
              </w:rPr>
            </w:pPr>
            <w:r w:rsidRPr="00241975">
              <w:rPr>
                <w:lang w:val="en-US"/>
              </w:rPr>
              <w:t>29 </w:t>
            </w:r>
          </w:p>
        </w:tc>
        <w:tc>
          <w:tcPr>
            <w:tcW w:w="1785" w:type="dxa"/>
            <w:tcBorders>
              <w:top w:val="single" w:sz="6" w:space="0" w:color="auto"/>
              <w:left w:val="single" w:sz="6" w:space="0" w:color="auto"/>
              <w:bottom w:val="single" w:sz="6" w:space="0" w:color="auto"/>
              <w:right w:val="single" w:sz="6" w:space="0" w:color="auto"/>
            </w:tcBorders>
            <w:hideMark/>
          </w:tcPr>
          <w:p w14:paraId="405787B7" w14:textId="77777777" w:rsidR="00241975" w:rsidRPr="00241975" w:rsidRDefault="00241975" w:rsidP="00241975">
            <w:pPr>
              <w:rPr>
                <w:lang w:val="en-US"/>
              </w:rPr>
            </w:pPr>
            <w:r w:rsidRPr="00241975">
              <w:rPr>
                <w:lang w:val="en-US"/>
              </w:rPr>
              <w:t>N </w:t>
            </w:r>
          </w:p>
        </w:tc>
      </w:tr>
      <w:tr w:rsidR="00241975" w:rsidRPr="00241975" w14:paraId="055C22D5" w14:textId="77777777" w:rsidTr="00241975">
        <w:trPr>
          <w:trHeight w:val="300"/>
        </w:trPr>
        <w:tc>
          <w:tcPr>
            <w:tcW w:w="1800" w:type="dxa"/>
            <w:tcBorders>
              <w:top w:val="single" w:sz="6" w:space="0" w:color="auto"/>
              <w:left w:val="single" w:sz="6" w:space="0" w:color="auto"/>
              <w:bottom w:val="single" w:sz="6" w:space="0" w:color="auto"/>
              <w:right w:val="single" w:sz="6" w:space="0" w:color="auto"/>
            </w:tcBorders>
            <w:hideMark/>
          </w:tcPr>
          <w:p w14:paraId="5034C071" w14:textId="77777777" w:rsidR="00241975" w:rsidRPr="00241975" w:rsidRDefault="00241975" w:rsidP="00241975">
            <w:pPr>
              <w:rPr>
                <w:lang w:val="en-US"/>
              </w:rPr>
            </w:pPr>
            <w:r w:rsidRPr="00241975">
              <w:rPr>
                <w:lang w:val="en-US"/>
              </w:rPr>
              <w:t>68.2 </w:t>
            </w:r>
          </w:p>
        </w:tc>
        <w:tc>
          <w:tcPr>
            <w:tcW w:w="1800" w:type="dxa"/>
            <w:tcBorders>
              <w:top w:val="single" w:sz="6" w:space="0" w:color="auto"/>
              <w:left w:val="single" w:sz="6" w:space="0" w:color="auto"/>
              <w:bottom w:val="single" w:sz="6" w:space="0" w:color="auto"/>
              <w:right w:val="single" w:sz="6" w:space="0" w:color="auto"/>
            </w:tcBorders>
            <w:hideMark/>
          </w:tcPr>
          <w:p w14:paraId="12C7957B" w14:textId="77777777" w:rsidR="00241975" w:rsidRPr="00241975" w:rsidRDefault="00241975" w:rsidP="00241975">
            <w:pPr>
              <w:rPr>
                <w:lang w:val="en-US"/>
              </w:rPr>
            </w:pPr>
            <w:r w:rsidRPr="00241975">
              <w:rPr>
                <w:lang w:val="en-US"/>
              </w:rPr>
              <w:t>142 </w:t>
            </w:r>
          </w:p>
        </w:tc>
        <w:tc>
          <w:tcPr>
            <w:tcW w:w="1770" w:type="dxa"/>
            <w:tcBorders>
              <w:top w:val="single" w:sz="6" w:space="0" w:color="auto"/>
              <w:left w:val="single" w:sz="6" w:space="0" w:color="auto"/>
              <w:bottom w:val="single" w:sz="6" w:space="0" w:color="auto"/>
              <w:right w:val="single" w:sz="6" w:space="0" w:color="auto"/>
            </w:tcBorders>
            <w:hideMark/>
          </w:tcPr>
          <w:p w14:paraId="0DBE4EC7" w14:textId="77777777" w:rsidR="00241975" w:rsidRPr="00241975" w:rsidRDefault="00241975" w:rsidP="00241975">
            <w:pPr>
              <w:rPr>
                <w:lang w:val="en-US"/>
              </w:rPr>
            </w:pPr>
            <w:r w:rsidRPr="00241975">
              <w:rPr>
                <w:lang w:val="en-US"/>
              </w:rPr>
              <w:t>22 </w:t>
            </w:r>
          </w:p>
        </w:tc>
        <w:tc>
          <w:tcPr>
            <w:tcW w:w="1800" w:type="dxa"/>
            <w:tcBorders>
              <w:top w:val="single" w:sz="6" w:space="0" w:color="auto"/>
              <w:left w:val="single" w:sz="6" w:space="0" w:color="auto"/>
              <w:bottom w:val="single" w:sz="6" w:space="0" w:color="auto"/>
              <w:right w:val="single" w:sz="6" w:space="0" w:color="auto"/>
            </w:tcBorders>
            <w:hideMark/>
          </w:tcPr>
          <w:p w14:paraId="58E0D985" w14:textId="77777777" w:rsidR="00241975" w:rsidRPr="00241975" w:rsidRDefault="00241975" w:rsidP="00241975">
            <w:pPr>
              <w:rPr>
                <w:lang w:val="en-US"/>
              </w:rPr>
            </w:pPr>
            <w:r w:rsidRPr="00241975">
              <w:rPr>
                <w:lang w:val="en-US"/>
              </w:rPr>
              <w:t>28 </w:t>
            </w:r>
          </w:p>
        </w:tc>
        <w:tc>
          <w:tcPr>
            <w:tcW w:w="1785" w:type="dxa"/>
            <w:tcBorders>
              <w:top w:val="single" w:sz="6" w:space="0" w:color="auto"/>
              <w:left w:val="single" w:sz="6" w:space="0" w:color="auto"/>
              <w:bottom w:val="single" w:sz="6" w:space="0" w:color="auto"/>
              <w:right w:val="single" w:sz="6" w:space="0" w:color="auto"/>
            </w:tcBorders>
            <w:hideMark/>
          </w:tcPr>
          <w:p w14:paraId="4505AA1E" w14:textId="77777777" w:rsidR="00241975" w:rsidRPr="00241975" w:rsidRDefault="00241975" w:rsidP="00241975">
            <w:pPr>
              <w:rPr>
                <w:lang w:val="en-US"/>
              </w:rPr>
            </w:pPr>
            <w:r w:rsidRPr="00241975">
              <w:rPr>
                <w:lang w:val="en-US"/>
              </w:rPr>
              <w:t>Y </w:t>
            </w:r>
          </w:p>
        </w:tc>
      </w:tr>
      <w:tr w:rsidR="00241975" w:rsidRPr="00241975" w14:paraId="747D4562" w14:textId="77777777" w:rsidTr="00241975">
        <w:trPr>
          <w:trHeight w:val="300"/>
        </w:trPr>
        <w:tc>
          <w:tcPr>
            <w:tcW w:w="1800" w:type="dxa"/>
            <w:tcBorders>
              <w:top w:val="single" w:sz="6" w:space="0" w:color="auto"/>
              <w:left w:val="single" w:sz="6" w:space="0" w:color="auto"/>
              <w:bottom w:val="single" w:sz="6" w:space="0" w:color="auto"/>
              <w:right w:val="single" w:sz="6" w:space="0" w:color="auto"/>
            </w:tcBorders>
            <w:hideMark/>
          </w:tcPr>
          <w:p w14:paraId="3AB1085E" w14:textId="77777777" w:rsidR="00241975" w:rsidRPr="00241975" w:rsidRDefault="00241975" w:rsidP="00241975">
            <w:pPr>
              <w:rPr>
                <w:lang w:val="en-US"/>
              </w:rPr>
            </w:pPr>
            <w:r w:rsidRPr="00241975">
              <w:rPr>
                <w:lang w:val="en-US"/>
              </w:rPr>
              <w:t>67.8 </w:t>
            </w:r>
          </w:p>
        </w:tc>
        <w:tc>
          <w:tcPr>
            <w:tcW w:w="1800" w:type="dxa"/>
            <w:tcBorders>
              <w:top w:val="single" w:sz="6" w:space="0" w:color="auto"/>
              <w:left w:val="single" w:sz="6" w:space="0" w:color="auto"/>
              <w:bottom w:val="single" w:sz="6" w:space="0" w:color="auto"/>
              <w:right w:val="single" w:sz="6" w:space="0" w:color="auto"/>
            </w:tcBorders>
            <w:hideMark/>
          </w:tcPr>
          <w:p w14:paraId="349AC076" w14:textId="77777777" w:rsidR="00241975" w:rsidRPr="00241975" w:rsidRDefault="00241975" w:rsidP="00241975">
            <w:pPr>
              <w:rPr>
                <w:lang w:val="en-US"/>
              </w:rPr>
            </w:pPr>
            <w:r w:rsidRPr="00241975">
              <w:rPr>
                <w:lang w:val="en-US"/>
              </w:rPr>
              <w:t>144 </w:t>
            </w:r>
          </w:p>
        </w:tc>
        <w:tc>
          <w:tcPr>
            <w:tcW w:w="1770" w:type="dxa"/>
            <w:tcBorders>
              <w:top w:val="single" w:sz="6" w:space="0" w:color="auto"/>
              <w:left w:val="single" w:sz="6" w:space="0" w:color="auto"/>
              <w:bottom w:val="single" w:sz="6" w:space="0" w:color="auto"/>
              <w:right w:val="single" w:sz="6" w:space="0" w:color="auto"/>
            </w:tcBorders>
            <w:hideMark/>
          </w:tcPr>
          <w:p w14:paraId="2FD63F31" w14:textId="77777777" w:rsidR="00241975" w:rsidRPr="00241975" w:rsidRDefault="00241975" w:rsidP="00241975">
            <w:pPr>
              <w:rPr>
                <w:lang w:val="en-US"/>
              </w:rPr>
            </w:pPr>
            <w:r w:rsidRPr="00241975">
              <w:rPr>
                <w:lang w:val="en-US"/>
              </w:rPr>
              <w:t>29 </w:t>
            </w:r>
          </w:p>
        </w:tc>
        <w:tc>
          <w:tcPr>
            <w:tcW w:w="1800" w:type="dxa"/>
            <w:tcBorders>
              <w:top w:val="single" w:sz="6" w:space="0" w:color="auto"/>
              <w:left w:val="single" w:sz="6" w:space="0" w:color="auto"/>
              <w:bottom w:val="single" w:sz="6" w:space="0" w:color="auto"/>
              <w:right w:val="single" w:sz="6" w:space="0" w:color="auto"/>
            </w:tcBorders>
            <w:hideMark/>
          </w:tcPr>
          <w:p w14:paraId="494309DA" w14:textId="77777777" w:rsidR="00241975" w:rsidRPr="00241975" w:rsidRDefault="00241975" w:rsidP="00241975">
            <w:pPr>
              <w:rPr>
                <w:lang w:val="en-US"/>
              </w:rPr>
            </w:pPr>
            <w:r w:rsidRPr="00241975">
              <w:rPr>
                <w:lang w:val="en-US"/>
              </w:rPr>
              <w:t>24 </w:t>
            </w:r>
          </w:p>
        </w:tc>
        <w:tc>
          <w:tcPr>
            <w:tcW w:w="1785" w:type="dxa"/>
            <w:tcBorders>
              <w:top w:val="single" w:sz="6" w:space="0" w:color="auto"/>
              <w:left w:val="single" w:sz="6" w:space="0" w:color="auto"/>
              <w:bottom w:val="single" w:sz="6" w:space="0" w:color="auto"/>
              <w:right w:val="single" w:sz="6" w:space="0" w:color="auto"/>
            </w:tcBorders>
            <w:hideMark/>
          </w:tcPr>
          <w:p w14:paraId="2BDDBBE0" w14:textId="77777777" w:rsidR="00241975" w:rsidRPr="00241975" w:rsidRDefault="00241975" w:rsidP="00241975">
            <w:pPr>
              <w:rPr>
                <w:lang w:val="en-US"/>
              </w:rPr>
            </w:pPr>
            <w:r w:rsidRPr="00241975">
              <w:rPr>
                <w:lang w:val="en-US"/>
              </w:rPr>
              <w:t>Y </w:t>
            </w:r>
          </w:p>
        </w:tc>
      </w:tr>
      <w:tr w:rsidR="00241975" w:rsidRPr="00241975" w14:paraId="4BF4B076" w14:textId="77777777" w:rsidTr="00241975">
        <w:trPr>
          <w:trHeight w:val="300"/>
        </w:trPr>
        <w:tc>
          <w:tcPr>
            <w:tcW w:w="1800" w:type="dxa"/>
            <w:tcBorders>
              <w:top w:val="single" w:sz="6" w:space="0" w:color="auto"/>
              <w:left w:val="single" w:sz="6" w:space="0" w:color="auto"/>
              <w:bottom w:val="single" w:sz="6" w:space="0" w:color="auto"/>
              <w:right w:val="single" w:sz="6" w:space="0" w:color="auto"/>
            </w:tcBorders>
            <w:hideMark/>
          </w:tcPr>
          <w:p w14:paraId="04DBA59C" w14:textId="77777777" w:rsidR="00241975" w:rsidRPr="00241975" w:rsidRDefault="00241975" w:rsidP="00241975">
            <w:pPr>
              <w:rPr>
                <w:lang w:val="en-US"/>
              </w:rPr>
            </w:pPr>
            <w:r w:rsidRPr="00241975">
              <w:rPr>
                <w:lang w:val="en-US"/>
              </w:rPr>
              <w:t>68.7 </w:t>
            </w:r>
          </w:p>
        </w:tc>
        <w:tc>
          <w:tcPr>
            <w:tcW w:w="1800" w:type="dxa"/>
            <w:tcBorders>
              <w:top w:val="single" w:sz="6" w:space="0" w:color="auto"/>
              <w:left w:val="single" w:sz="6" w:space="0" w:color="auto"/>
              <w:bottom w:val="single" w:sz="6" w:space="0" w:color="auto"/>
              <w:right w:val="single" w:sz="6" w:space="0" w:color="auto"/>
            </w:tcBorders>
            <w:hideMark/>
          </w:tcPr>
          <w:p w14:paraId="796CFF73" w14:textId="77777777" w:rsidR="00241975" w:rsidRPr="00241975" w:rsidRDefault="00241975" w:rsidP="00241975">
            <w:pPr>
              <w:rPr>
                <w:lang w:val="en-US"/>
              </w:rPr>
            </w:pPr>
            <w:r w:rsidRPr="00241975">
              <w:rPr>
                <w:lang w:val="en-US"/>
              </w:rPr>
              <w:t>123 </w:t>
            </w:r>
          </w:p>
        </w:tc>
        <w:tc>
          <w:tcPr>
            <w:tcW w:w="1770" w:type="dxa"/>
            <w:tcBorders>
              <w:top w:val="single" w:sz="6" w:space="0" w:color="auto"/>
              <w:left w:val="single" w:sz="6" w:space="0" w:color="auto"/>
              <w:bottom w:val="single" w:sz="6" w:space="0" w:color="auto"/>
              <w:right w:val="single" w:sz="6" w:space="0" w:color="auto"/>
            </w:tcBorders>
            <w:hideMark/>
          </w:tcPr>
          <w:p w14:paraId="6590DE4E" w14:textId="77777777" w:rsidR="00241975" w:rsidRPr="00241975" w:rsidRDefault="00241975" w:rsidP="00241975">
            <w:pPr>
              <w:rPr>
                <w:lang w:val="en-US"/>
              </w:rPr>
            </w:pPr>
            <w:r w:rsidRPr="00241975">
              <w:rPr>
                <w:lang w:val="en-US"/>
              </w:rPr>
              <w:t>50 </w:t>
            </w:r>
          </w:p>
        </w:tc>
        <w:tc>
          <w:tcPr>
            <w:tcW w:w="1800" w:type="dxa"/>
            <w:tcBorders>
              <w:top w:val="single" w:sz="6" w:space="0" w:color="auto"/>
              <w:left w:val="single" w:sz="6" w:space="0" w:color="auto"/>
              <w:bottom w:val="single" w:sz="6" w:space="0" w:color="auto"/>
              <w:right w:val="single" w:sz="6" w:space="0" w:color="auto"/>
            </w:tcBorders>
            <w:hideMark/>
          </w:tcPr>
          <w:p w14:paraId="01AD362C" w14:textId="77777777" w:rsidR="00241975" w:rsidRPr="00241975" w:rsidRDefault="00241975" w:rsidP="00241975">
            <w:pPr>
              <w:rPr>
                <w:lang w:val="en-US"/>
              </w:rPr>
            </w:pPr>
            <w:r w:rsidRPr="00241975">
              <w:rPr>
                <w:lang w:val="en-US"/>
              </w:rPr>
              <w:t>26 </w:t>
            </w:r>
          </w:p>
        </w:tc>
        <w:tc>
          <w:tcPr>
            <w:tcW w:w="1785" w:type="dxa"/>
            <w:tcBorders>
              <w:top w:val="single" w:sz="6" w:space="0" w:color="auto"/>
              <w:left w:val="single" w:sz="6" w:space="0" w:color="auto"/>
              <w:bottom w:val="single" w:sz="6" w:space="0" w:color="auto"/>
              <w:right w:val="single" w:sz="6" w:space="0" w:color="auto"/>
            </w:tcBorders>
            <w:hideMark/>
          </w:tcPr>
          <w:p w14:paraId="6D03F5AC" w14:textId="77777777" w:rsidR="00241975" w:rsidRPr="00241975" w:rsidRDefault="00241975" w:rsidP="00241975">
            <w:pPr>
              <w:rPr>
                <w:lang w:val="en-US"/>
              </w:rPr>
            </w:pPr>
            <w:r w:rsidRPr="00241975">
              <w:rPr>
                <w:lang w:val="en-US"/>
              </w:rPr>
              <w:t>N </w:t>
            </w:r>
          </w:p>
        </w:tc>
      </w:tr>
      <w:tr w:rsidR="00241975" w:rsidRPr="00241975" w14:paraId="3EEB14D4" w14:textId="77777777" w:rsidTr="00241975">
        <w:trPr>
          <w:trHeight w:val="300"/>
        </w:trPr>
        <w:tc>
          <w:tcPr>
            <w:tcW w:w="1800" w:type="dxa"/>
            <w:tcBorders>
              <w:top w:val="single" w:sz="6" w:space="0" w:color="auto"/>
              <w:left w:val="single" w:sz="6" w:space="0" w:color="auto"/>
              <w:bottom w:val="single" w:sz="6" w:space="0" w:color="auto"/>
              <w:right w:val="single" w:sz="6" w:space="0" w:color="auto"/>
            </w:tcBorders>
            <w:hideMark/>
          </w:tcPr>
          <w:p w14:paraId="05227BB5" w14:textId="77777777" w:rsidR="00241975" w:rsidRPr="00241975" w:rsidRDefault="00241975" w:rsidP="00241975">
            <w:pPr>
              <w:rPr>
                <w:lang w:val="en-US"/>
              </w:rPr>
            </w:pPr>
            <w:r w:rsidRPr="00241975">
              <w:rPr>
                <w:lang w:val="en-US"/>
              </w:rPr>
              <w:t>69.8 </w:t>
            </w:r>
          </w:p>
        </w:tc>
        <w:tc>
          <w:tcPr>
            <w:tcW w:w="1800" w:type="dxa"/>
            <w:tcBorders>
              <w:top w:val="single" w:sz="6" w:space="0" w:color="auto"/>
              <w:left w:val="single" w:sz="6" w:space="0" w:color="auto"/>
              <w:bottom w:val="single" w:sz="6" w:space="0" w:color="auto"/>
              <w:right w:val="single" w:sz="6" w:space="0" w:color="auto"/>
            </w:tcBorders>
            <w:hideMark/>
          </w:tcPr>
          <w:p w14:paraId="16F08441" w14:textId="77777777" w:rsidR="00241975" w:rsidRPr="00241975" w:rsidRDefault="00241975" w:rsidP="00241975">
            <w:pPr>
              <w:rPr>
                <w:lang w:val="en-US"/>
              </w:rPr>
            </w:pPr>
            <w:r w:rsidRPr="00241975">
              <w:rPr>
                <w:lang w:val="en-US"/>
              </w:rPr>
              <w:t>141 </w:t>
            </w:r>
          </w:p>
        </w:tc>
        <w:tc>
          <w:tcPr>
            <w:tcW w:w="1770" w:type="dxa"/>
            <w:tcBorders>
              <w:top w:val="single" w:sz="6" w:space="0" w:color="auto"/>
              <w:left w:val="single" w:sz="6" w:space="0" w:color="auto"/>
              <w:bottom w:val="single" w:sz="6" w:space="0" w:color="auto"/>
              <w:right w:val="single" w:sz="6" w:space="0" w:color="auto"/>
            </w:tcBorders>
            <w:hideMark/>
          </w:tcPr>
          <w:p w14:paraId="240E7F9E" w14:textId="77777777" w:rsidR="00241975" w:rsidRPr="00241975" w:rsidRDefault="00241975" w:rsidP="00241975">
            <w:pPr>
              <w:rPr>
                <w:lang w:val="en-US"/>
              </w:rPr>
            </w:pPr>
            <w:r w:rsidRPr="00241975">
              <w:rPr>
                <w:lang w:val="en-US"/>
              </w:rPr>
              <w:t>51 </w:t>
            </w:r>
          </w:p>
        </w:tc>
        <w:tc>
          <w:tcPr>
            <w:tcW w:w="1800" w:type="dxa"/>
            <w:tcBorders>
              <w:top w:val="single" w:sz="6" w:space="0" w:color="auto"/>
              <w:left w:val="single" w:sz="6" w:space="0" w:color="auto"/>
              <w:bottom w:val="single" w:sz="6" w:space="0" w:color="auto"/>
              <w:right w:val="single" w:sz="6" w:space="0" w:color="auto"/>
            </w:tcBorders>
            <w:hideMark/>
          </w:tcPr>
          <w:p w14:paraId="5B42873F" w14:textId="77777777" w:rsidR="00241975" w:rsidRPr="00241975" w:rsidRDefault="00241975" w:rsidP="00241975">
            <w:pPr>
              <w:rPr>
                <w:lang w:val="en-US"/>
              </w:rPr>
            </w:pPr>
            <w:r w:rsidRPr="00241975">
              <w:rPr>
                <w:lang w:val="en-US"/>
              </w:rPr>
              <w:t>22 </w:t>
            </w:r>
          </w:p>
        </w:tc>
        <w:tc>
          <w:tcPr>
            <w:tcW w:w="1785" w:type="dxa"/>
            <w:tcBorders>
              <w:top w:val="single" w:sz="6" w:space="0" w:color="auto"/>
              <w:left w:val="single" w:sz="6" w:space="0" w:color="auto"/>
              <w:bottom w:val="single" w:sz="6" w:space="0" w:color="auto"/>
              <w:right w:val="single" w:sz="6" w:space="0" w:color="auto"/>
            </w:tcBorders>
            <w:hideMark/>
          </w:tcPr>
          <w:p w14:paraId="224B543B" w14:textId="77777777" w:rsidR="00241975" w:rsidRPr="00241975" w:rsidRDefault="00241975" w:rsidP="00241975">
            <w:pPr>
              <w:rPr>
                <w:lang w:val="en-US"/>
              </w:rPr>
            </w:pPr>
            <w:r w:rsidRPr="00241975">
              <w:rPr>
                <w:lang w:val="en-US"/>
              </w:rPr>
              <w:t>Y </w:t>
            </w:r>
          </w:p>
        </w:tc>
      </w:tr>
      <w:tr w:rsidR="00241975" w:rsidRPr="00241975" w14:paraId="21A262F7" w14:textId="77777777" w:rsidTr="00241975">
        <w:trPr>
          <w:trHeight w:val="300"/>
        </w:trPr>
        <w:tc>
          <w:tcPr>
            <w:tcW w:w="1800" w:type="dxa"/>
            <w:tcBorders>
              <w:top w:val="single" w:sz="6" w:space="0" w:color="auto"/>
              <w:left w:val="single" w:sz="6" w:space="0" w:color="auto"/>
              <w:bottom w:val="single" w:sz="6" w:space="0" w:color="auto"/>
              <w:right w:val="single" w:sz="6" w:space="0" w:color="auto"/>
            </w:tcBorders>
            <w:hideMark/>
          </w:tcPr>
          <w:p w14:paraId="5B8AE819" w14:textId="77777777" w:rsidR="00241975" w:rsidRPr="00241975" w:rsidRDefault="00241975" w:rsidP="00241975">
            <w:pPr>
              <w:rPr>
                <w:lang w:val="en-US"/>
              </w:rPr>
            </w:pPr>
            <w:r w:rsidRPr="00241975">
              <w:rPr>
                <w:lang w:val="en-US"/>
              </w:rPr>
              <w:t>70.1 </w:t>
            </w:r>
          </w:p>
        </w:tc>
        <w:tc>
          <w:tcPr>
            <w:tcW w:w="1800" w:type="dxa"/>
            <w:tcBorders>
              <w:top w:val="single" w:sz="6" w:space="0" w:color="auto"/>
              <w:left w:val="single" w:sz="6" w:space="0" w:color="auto"/>
              <w:bottom w:val="single" w:sz="6" w:space="0" w:color="auto"/>
              <w:right w:val="single" w:sz="6" w:space="0" w:color="auto"/>
            </w:tcBorders>
            <w:hideMark/>
          </w:tcPr>
          <w:p w14:paraId="7AF6F42D" w14:textId="77777777" w:rsidR="00241975" w:rsidRPr="00241975" w:rsidRDefault="00241975" w:rsidP="00241975">
            <w:pPr>
              <w:rPr>
                <w:lang w:val="en-US"/>
              </w:rPr>
            </w:pPr>
            <w:r w:rsidRPr="00241975">
              <w:rPr>
                <w:lang w:val="en-US"/>
              </w:rPr>
              <w:t>136 </w:t>
            </w:r>
          </w:p>
        </w:tc>
        <w:tc>
          <w:tcPr>
            <w:tcW w:w="1770" w:type="dxa"/>
            <w:tcBorders>
              <w:top w:val="single" w:sz="6" w:space="0" w:color="auto"/>
              <w:left w:val="single" w:sz="6" w:space="0" w:color="auto"/>
              <w:bottom w:val="single" w:sz="6" w:space="0" w:color="auto"/>
              <w:right w:val="single" w:sz="6" w:space="0" w:color="auto"/>
            </w:tcBorders>
            <w:hideMark/>
          </w:tcPr>
          <w:p w14:paraId="6F024E2B" w14:textId="77777777" w:rsidR="00241975" w:rsidRPr="00241975" w:rsidRDefault="00241975" w:rsidP="00241975">
            <w:pPr>
              <w:rPr>
                <w:lang w:val="en-US"/>
              </w:rPr>
            </w:pPr>
            <w:r w:rsidRPr="00241975">
              <w:rPr>
                <w:lang w:val="en-US"/>
              </w:rPr>
              <w:t>23 </w:t>
            </w:r>
          </w:p>
        </w:tc>
        <w:tc>
          <w:tcPr>
            <w:tcW w:w="1800" w:type="dxa"/>
            <w:tcBorders>
              <w:top w:val="single" w:sz="6" w:space="0" w:color="auto"/>
              <w:left w:val="single" w:sz="6" w:space="0" w:color="auto"/>
              <w:bottom w:val="single" w:sz="6" w:space="0" w:color="auto"/>
              <w:right w:val="single" w:sz="6" w:space="0" w:color="auto"/>
            </w:tcBorders>
            <w:hideMark/>
          </w:tcPr>
          <w:p w14:paraId="467DB025" w14:textId="77777777" w:rsidR="00241975" w:rsidRPr="00241975" w:rsidRDefault="00241975" w:rsidP="00241975">
            <w:pPr>
              <w:rPr>
                <w:lang w:val="en-US"/>
              </w:rPr>
            </w:pPr>
            <w:r w:rsidRPr="00241975">
              <w:rPr>
                <w:lang w:val="en-US"/>
              </w:rPr>
              <w:t>20 </w:t>
            </w:r>
          </w:p>
        </w:tc>
        <w:tc>
          <w:tcPr>
            <w:tcW w:w="1785" w:type="dxa"/>
            <w:tcBorders>
              <w:top w:val="single" w:sz="6" w:space="0" w:color="auto"/>
              <w:left w:val="single" w:sz="6" w:space="0" w:color="auto"/>
              <w:bottom w:val="single" w:sz="6" w:space="0" w:color="auto"/>
              <w:right w:val="single" w:sz="6" w:space="0" w:color="auto"/>
            </w:tcBorders>
            <w:hideMark/>
          </w:tcPr>
          <w:p w14:paraId="5EDB6444" w14:textId="77777777" w:rsidR="00241975" w:rsidRPr="00241975" w:rsidRDefault="00241975" w:rsidP="00241975">
            <w:pPr>
              <w:rPr>
                <w:lang w:val="en-US"/>
              </w:rPr>
            </w:pPr>
            <w:r w:rsidRPr="00241975">
              <w:rPr>
                <w:lang w:val="en-US"/>
              </w:rPr>
              <w:t>Y </w:t>
            </w:r>
          </w:p>
        </w:tc>
      </w:tr>
      <w:tr w:rsidR="00241975" w:rsidRPr="00241975" w14:paraId="217E7CEF" w14:textId="77777777" w:rsidTr="00241975">
        <w:trPr>
          <w:trHeight w:val="300"/>
        </w:trPr>
        <w:tc>
          <w:tcPr>
            <w:tcW w:w="1800" w:type="dxa"/>
            <w:tcBorders>
              <w:top w:val="single" w:sz="6" w:space="0" w:color="auto"/>
              <w:left w:val="single" w:sz="6" w:space="0" w:color="auto"/>
              <w:bottom w:val="single" w:sz="6" w:space="0" w:color="auto"/>
              <w:right w:val="single" w:sz="6" w:space="0" w:color="auto"/>
            </w:tcBorders>
            <w:hideMark/>
          </w:tcPr>
          <w:p w14:paraId="6DBB6489" w14:textId="77777777" w:rsidR="00241975" w:rsidRPr="00241975" w:rsidRDefault="00241975" w:rsidP="00241975">
            <w:pPr>
              <w:rPr>
                <w:lang w:val="en-US"/>
              </w:rPr>
            </w:pPr>
            <w:r w:rsidRPr="00241975">
              <w:rPr>
                <w:lang w:val="en-US"/>
              </w:rPr>
              <w:t>67.9 </w:t>
            </w:r>
          </w:p>
        </w:tc>
        <w:tc>
          <w:tcPr>
            <w:tcW w:w="1800" w:type="dxa"/>
            <w:tcBorders>
              <w:top w:val="single" w:sz="6" w:space="0" w:color="auto"/>
              <w:left w:val="single" w:sz="6" w:space="0" w:color="auto"/>
              <w:bottom w:val="single" w:sz="6" w:space="0" w:color="auto"/>
              <w:right w:val="single" w:sz="6" w:space="0" w:color="auto"/>
            </w:tcBorders>
            <w:hideMark/>
          </w:tcPr>
          <w:p w14:paraId="490CCE8F" w14:textId="77777777" w:rsidR="00241975" w:rsidRPr="00241975" w:rsidRDefault="00241975" w:rsidP="00241975">
            <w:pPr>
              <w:rPr>
                <w:lang w:val="en-US"/>
              </w:rPr>
            </w:pPr>
            <w:r w:rsidRPr="00241975">
              <w:rPr>
                <w:lang w:val="en-US"/>
              </w:rPr>
              <w:t>112 </w:t>
            </w:r>
          </w:p>
        </w:tc>
        <w:tc>
          <w:tcPr>
            <w:tcW w:w="1770" w:type="dxa"/>
            <w:tcBorders>
              <w:top w:val="single" w:sz="6" w:space="0" w:color="auto"/>
              <w:left w:val="single" w:sz="6" w:space="0" w:color="auto"/>
              <w:bottom w:val="single" w:sz="6" w:space="0" w:color="auto"/>
              <w:right w:val="single" w:sz="6" w:space="0" w:color="auto"/>
            </w:tcBorders>
            <w:hideMark/>
          </w:tcPr>
          <w:p w14:paraId="0B5D2848" w14:textId="77777777" w:rsidR="00241975" w:rsidRPr="00241975" w:rsidRDefault="00241975" w:rsidP="00241975">
            <w:pPr>
              <w:rPr>
                <w:lang w:val="en-US"/>
              </w:rPr>
            </w:pPr>
            <w:r w:rsidRPr="00241975">
              <w:rPr>
                <w:lang w:val="en-US"/>
              </w:rPr>
              <w:t>17 </w:t>
            </w:r>
          </w:p>
        </w:tc>
        <w:tc>
          <w:tcPr>
            <w:tcW w:w="1800" w:type="dxa"/>
            <w:tcBorders>
              <w:top w:val="single" w:sz="6" w:space="0" w:color="auto"/>
              <w:left w:val="single" w:sz="6" w:space="0" w:color="auto"/>
              <w:bottom w:val="single" w:sz="6" w:space="0" w:color="auto"/>
              <w:right w:val="single" w:sz="6" w:space="0" w:color="auto"/>
            </w:tcBorders>
            <w:hideMark/>
          </w:tcPr>
          <w:p w14:paraId="0FDF0DF4" w14:textId="77777777" w:rsidR="00241975" w:rsidRPr="00241975" w:rsidRDefault="00241975" w:rsidP="00241975">
            <w:pPr>
              <w:rPr>
                <w:lang w:val="en-US"/>
              </w:rPr>
            </w:pPr>
            <w:r w:rsidRPr="00241975">
              <w:rPr>
                <w:lang w:val="en-US"/>
              </w:rPr>
              <w:t>19 </w:t>
            </w:r>
          </w:p>
        </w:tc>
        <w:tc>
          <w:tcPr>
            <w:tcW w:w="1785" w:type="dxa"/>
            <w:tcBorders>
              <w:top w:val="single" w:sz="6" w:space="0" w:color="auto"/>
              <w:left w:val="single" w:sz="6" w:space="0" w:color="auto"/>
              <w:bottom w:val="single" w:sz="6" w:space="0" w:color="auto"/>
              <w:right w:val="single" w:sz="6" w:space="0" w:color="auto"/>
            </w:tcBorders>
            <w:hideMark/>
          </w:tcPr>
          <w:p w14:paraId="7B26FB2A" w14:textId="77777777" w:rsidR="00241975" w:rsidRPr="00241975" w:rsidRDefault="00241975" w:rsidP="00241975">
            <w:pPr>
              <w:rPr>
                <w:lang w:val="en-US"/>
              </w:rPr>
            </w:pPr>
            <w:r w:rsidRPr="00241975">
              <w:rPr>
                <w:lang w:val="en-US"/>
              </w:rPr>
              <w:t>N </w:t>
            </w:r>
          </w:p>
        </w:tc>
      </w:tr>
      <w:tr w:rsidR="00241975" w:rsidRPr="00241975" w14:paraId="39A7A2DE" w14:textId="77777777" w:rsidTr="00241975">
        <w:trPr>
          <w:trHeight w:val="300"/>
        </w:trPr>
        <w:tc>
          <w:tcPr>
            <w:tcW w:w="1800" w:type="dxa"/>
            <w:tcBorders>
              <w:top w:val="single" w:sz="6" w:space="0" w:color="auto"/>
              <w:left w:val="single" w:sz="6" w:space="0" w:color="auto"/>
              <w:bottom w:val="single" w:sz="6" w:space="0" w:color="auto"/>
              <w:right w:val="single" w:sz="6" w:space="0" w:color="auto"/>
            </w:tcBorders>
            <w:hideMark/>
          </w:tcPr>
          <w:p w14:paraId="0C8BAE46" w14:textId="77777777" w:rsidR="00241975" w:rsidRPr="00241975" w:rsidRDefault="00241975" w:rsidP="00241975">
            <w:pPr>
              <w:rPr>
                <w:lang w:val="en-US"/>
              </w:rPr>
            </w:pPr>
            <w:r w:rsidRPr="00241975">
              <w:rPr>
                <w:lang w:val="en-US"/>
              </w:rPr>
              <w:t>66.8 </w:t>
            </w:r>
          </w:p>
        </w:tc>
        <w:tc>
          <w:tcPr>
            <w:tcW w:w="1800" w:type="dxa"/>
            <w:tcBorders>
              <w:top w:val="single" w:sz="6" w:space="0" w:color="auto"/>
              <w:left w:val="single" w:sz="6" w:space="0" w:color="auto"/>
              <w:bottom w:val="single" w:sz="6" w:space="0" w:color="auto"/>
              <w:right w:val="single" w:sz="6" w:space="0" w:color="auto"/>
            </w:tcBorders>
            <w:hideMark/>
          </w:tcPr>
          <w:p w14:paraId="65A977EA" w14:textId="77777777" w:rsidR="00241975" w:rsidRPr="00241975" w:rsidRDefault="00241975" w:rsidP="00241975">
            <w:pPr>
              <w:rPr>
                <w:lang w:val="en-US"/>
              </w:rPr>
            </w:pPr>
            <w:r w:rsidRPr="00241975">
              <w:rPr>
                <w:lang w:val="en-US"/>
              </w:rPr>
              <w:t>120 </w:t>
            </w:r>
          </w:p>
        </w:tc>
        <w:tc>
          <w:tcPr>
            <w:tcW w:w="1770" w:type="dxa"/>
            <w:tcBorders>
              <w:top w:val="single" w:sz="6" w:space="0" w:color="auto"/>
              <w:left w:val="single" w:sz="6" w:space="0" w:color="auto"/>
              <w:bottom w:val="single" w:sz="6" w:space="0" w:color="auto"/>
              <w:right w:val="single" w:sz="6" w:space="0" w:color="auto"/>
            </w:tcBorders>
            <w:hideMark/>
          </w:tcPr>
          <w:p w14:paraId="316A2699" w14:textId="77777777" w:rsidR="00241975" w:rsidRPr="00241975" w:rsidRDefault="00241975" w:rsidP="00241975">
            <w:pPr>
              <w:rPr>
                <w:lang w:val="en-US"/>
              </w:rPr>
            </w:pPr>
            <w:r w:rsidRPr="00241975">
              <w:rPr>
                <w:lang w:val="en-US"/>
              </w:rPr>
              <w:t>39 </w:t>
            </w:r>
          </w:p>
        </w:tc>
        <w:tc>
          <w:tcPr>
            <w:tcW w:w="1800" w:type="dxa"/>
            <w:tcBorders>
              <w:top w:val="single" w:sz="6" w:space="0" w:color="auto"/>
              <w:left w:val="single" w:sz="6" w:space="0" w:color="auto"/>
              <w:bottom w:val="single" w:sz="6" w:space="0" w:color="auto"/>
              <w:right w:val="single" w:sz="6" w:space="0" w:color="auto"/>
            </w:tcBorders>
            <w:hideMark/>
          </w:tcPr>
          <w:p w14:paraId="50578636" w14:textId="77777777" w:rsidR="00241975" w:rsidRPr="00241975" w:rsidRDefault="00241975" w:rsidP="00241975">
            <w:pPr>
              <w:rPr>
                <w:lang w:val="en-US"/>
              </w:rPr>
            </w:pPr>
            <w:r w:rsidRPr="00241975">
              <w:rPr>
                <w:lang w:val="en-US"/>
              </w:rPr>
              <w:t>31 </w:t>
            </w:r>
          </w:p>
        </w:tc>
        <w:tc>
          <w:tcPr>
            <w:tcW w:w="1785" w:type="dxa"/>
            <w:tcBorders>
              <w:top w:val="single" w:sz="6" w:space="0" w:color="auto"/>
              <w:left w:val="single" w:sz="6" w:space="0" w:color="auto"/>
              <w:bottom w:val="single" w:sz="6" w:space="0" w:color="auto"/>
              <w:right w:val="single" w:sz="6" w:space="0" w:color="auto"/>
            </w:tcBorders>
            <w:hideMark/>
          </w:tcPr>
          <w:p w14:paraId="48C49C29" w14:textId="77777777" w:rsidR="00241975" w:rsidRPr="00241975" w:rsidRDefault="00241975" w:rsidP="00241975">
            <w:pPr>
              <w:rPr>
                <w:lang w:val="en-US"/>
              </w:rPr>
            </w:pPr>
            <w:r w:rsidRPr="00241975">
              <w:rPr>
                <w:lang w:val="en-US"/>
              </w:rPr>
              <w:t>N </w:t>
            </w:r>
          </w:p>
        </w:tc>
      </w:tr>
    </w:tbl>
    <w:p w14:paraId="2C732799" w14:textId="6F1FED8C" w:rsidR="00241975" w:rsidRPr="00241975" w:rsidRDefault="00241975" w:rsidP="00241975">
      <w:pPr>
        <w:rPr>
          <w:lang w:val="en-US"/>
        </w:rPr>
      </w:pPr>
    </w:p>
    <w:p w14:paraId="45415CA6" w14:textId="360D05C8" w:rsidR="00241975" w:rsidRDefault="0056078B" w:rsidP="0056078B">
      <w:r w:rsidRPr="00A7314E">
        <w:rPr>
          <w:b/>
          <w:bCs/>
        </w:rPr>
        <w:t>Interpretation:</w:t>
      </w:r>
      <w:r>
        <w:br/>
        <w:t xml:space="preserve">For the above data, I have checked for null values and outliers but didn’t find any need to update data as the observations are less. With </w:t>
      </w:r>
      <w:r w:rsidR="00D67EDC">
        <w:t>the smaller</w:t>
      </w:r>
      <w:r>
        <w:t xml:space="preserve"> number of </w:t>
      </w:r>
      <w:proofErr w:type="gramStart"/>
      <w:r>
        <w:t>observations</w:t>
      </w:r>
      <w:proofErr w:type="gramEnd"/>
      <w:r>
        <w:t xml:space="preserve"> I couldn’t really find any patterns </w:t>
      </w:r>
      <w:r w:rsidR="00D67EDC">
        <w:t xml:space="preserve">or similarities. The change we could do is have frailty in binary instead of Y/N. I have two observations to visualize the frailty type with grip strength. </w:t>
      </w:r>
      <w:r>
        <w:t xml:space="preserve"> </w:t>
      </w:r>
    </w:p>
    <w:p w14:paraId="2B3C746B" w14:textId="77777777" w:rsidR="00D67EDC" w:rsidRDefault="00D67EDC" w:rsidP="0056078B"/>
    <w:p w14:paraId="5C5EDC08" w14:textId="77777777" w:rsidR="00D67EDC" w:rsidRDefault="00D67EDC" w:rsidP="0056078B"/>
    <w:p w14:paraId="651AFD21" w14:textId="271DF3D1" w:rsidR="00A7314E" w:rsidRPr="00A7314E" w:rsidRDefault="00A7314E" w:rsidP="00A7314E">
      <w:pPr>
        <w:rPr>
          <w:lang w:val="en-US"/>
        </w:rPr>
      </w:pPr>
      <w:r w:rsidRPr="00A7314E">
        <w:rPr>
          <w:b/>
          <w:bCs/>
          <w:lang w:val="en-US"/>
        </w:rPr>
        <w:lastRenderedPageBreak/>
        <w:t>Question 2:</w:t>
      </w:r>
      <w:r w:rsidRPr="00A7314E">
        <w:rPr>
          <w:lang w:val="en-US"/>
        </w:rPr>
        <w:t xml:space="preserve"> Perform 5 data visualization tasks on the student performance dataset given in the link below (create 5 different visualizations). Explain what </w:t>
      </w:r>
      <w:proofErr w:type="gramStart"/>
      <w:r w:rsidRPr="00A7314E">
        <w:rPr>
          <w:lang w:val="en-US"/>
        </w:rPr>
        <w:t>kind</w:t>
      </w:r>
      <w:proofErr w:type="gramEnd"/>
      <w:r w:rsidRPr="00A7314E">
        <w:rPr>
          <w:lang w:val="en-US"/>
        </w:rPr>
        <w:t xml:space="preserve"> analysis has become easier with each of the visualizations. Create the folder structure for this question </w:t>
      </w:r>
      <w:proofErr w:type="gramStart"/>
      <w:r w:rsidRPr="00A7314E">
        <w:rPr>
          <w:lang w:val="en-US"/>
        </w:rPr>
        <w:t>similar to</w:t>
      </w:r>
      <w:proofErr w:type="gramEnd"/>
      <w:r w:rsidRPr="00A7314E">
        <w:rPr>
          <w:lang w:val="en-US"/>
        </w:rPr>
        <w:t xml:space="preserve"> question 1.  (15 points).</w:t>
      </w:r>
    </w:p>
    <w:p w14:paraId="576DBB1F" w14:textId="77777777" w:rsidR="00A7314E" w:rsidRDefault="00A7314E" w:rsidP="00A7314E">
      <w:pPr>
        <w:rPr>
          <w:lang w:val="en-US"/>
        </w:rPr>
      </w:pPr>
      <w:r w:rsidRPr="00A7314E">
        <w:rPr>
          <w:lang w:val="en-US"/>
        </w:rPr>
        <w:t xml:space="preserve">Data link:  </w:t>
      </w:r>
      <w:hyperlink r:id="rId4" w:history="1">
        <w:r w:rsidRPr="00A7314E">
          <w:rPr>
            <w:rStyle w:val="Hyperlink"/>
            <w:lang w:val="en-US"/>
          </w:rPr>
          <w:t>https://app.box.com/s/ji910ez3ycw137rw07xnhielxey7ww41</w:t>
        </w:r>
      </w:hyperlink>
      <w:r w:rsidRPr="00A7314E">
        <w:rPr>
          <w:lang w:val="en-US"/>
        </w:rPr>
        <w:t xml:space="preserve"> </w:t>
      </w:r>
    </w:p>
    <w:p w14:paraId="23A5F2E0" w14:textId="77777777" w:rsidR="00A7314E" w:rsidRPr="00A7314E" w:rsidRDefault="00A7314E" w:rsidP="00A7314E">
      <w:pPr>
        <w:rPr>
          <w:lang w:val="en-US"/>
        </w:rPr>
      </w:pPr>
    </w:p>
    <w:p w14:paraId="1317A2EB" w14:textId="28199E37" w:rsidR="0085766E" w:rsidRPr="0085766E" w:rsidRDefault="006C2173" w:rsidP="0085766E">
      <w:r>
        <w:t>Interpretation:</w:t>
      </w:r>
      <w:r>
        <w:br/>
        <w:t xml:space="preserve">For this Data set, I have performed 5 different </w:t>
      </w:r>
      <w:r w:rsidR="0085766E">
        <w:t>visualizations</w:t>
      </w:r>
      <w:r w:rsidR="0085766E">
        <w:br/>
        <w:t>1. Gender vs lunch plan,</w:t>
      </w:r>
      <w:r w:rsidR="0085766E" w:rsidRPr="0085766E">
        <w:drawing>
          <wp:inline distT="0" distB="0" distL="0" distR="0" wp14:anchorId="6CEB1F2B" wp14:editId="237FAE87">
            <wp:extent cx="4686300" cy="2950632"/>
            <wp:effectExtent l="0" t="0" r="0" b="2540"/>
            <wp:docPr id="56902120" name="Picture 2" descr="A graph showing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02120" name="Picture 2" descr="A graph showing a diagram&#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05630" cy="2962803"/>
                    </a:xfrm>
                    <a:prstGeom prst="rect">
                      <a:avLst/>
                    </a:prstGeom>
                    <a:noFill/>
                    <a:ln>
                      <a:noFill/>
                    </a:ln>
                  </pic:spPr>
                </pic:pic>
              </a:graphicData>
            </a:graphic>
          </wp:inline>
        </w:drawing>
      </w:r>
    </w:p>
    <w:p w14:paraId="6C140A9C" w14:textId="2E898730" w:rsidR="0085766E" w:rsidRDefault="0085766E" w:rsidP="0085766E">
      <w:r>
        <w:t xml:space="preserve">We could tell that more number females have opted to both free and standard meals more than the male students. This also conveys most students are opting to standard meal plan instead of the free meal plan.  </w:t>
      </w:r>
      <w:r>
        <w:br/>
      </w:r>
      <w:r>
        <w:lastRenderedPageBreak/>
        <w:t>2. Math score vs gender,</w:t>
      </w:r>
      <w:r>
        <w:br/>
      </w:r>
      <w:r w:rsidRPr="0085766E">
        <w:drawing>
          <wp:inline distT="0" distB="0" distL="0" distR="0" wp14:anchorId="1CD9D6D9" wp14:editId="388C4E12">
            <wp:extent cx="4457700" cy="3014602"/>
            <wp:effectExtent l="0" t="0" r="0" b="0"/>
            <wp:docPr id="1352108119" name="Picture 4" descr="A graph showing a number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108119" name="Picture 4" descr="A graph showing a number of people&#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7141" cy="3027749"/>
                    </a:xfrm>
                    <a:prstGeom prst="rect">
                      <a:avLst/>
                    </a:prstGeom>
                    <a:noFill/>
                    <a:ln>
                      <a:noFill/>
                    </a:ln>
                  </pic:spPr>
                </pic:pic>
              </a:graphicData>
            </a:graphic>
          </wp:inline>
        </w:drawing>
      </w:r>
    </w:p>
    <w:p w14:paraId="5C408F96" w14:textId="548C27A6" w:rsidR="0085766E" w:rsidRPr="0085766E" w:rsidRDefault="0085766E" w:rsidP="0085766E">
      <w:r>
        <w:t>We could tell from the plot the student average scores for both categories are almost similar. Also see that the more female students have lower scores which may have impacted there average.</w:t>
      </w:r>
      <w:r>
        <w:br/>
        <w:t>3. Race vs Parent education plan,</w:t>
      </w:r>
      <w:r>
        <w:br/>
      </w:r>
      <w:r w:rsidRPr="0085766E">
        <w:drawing>
          <wp:inline distT="0" distB="0" distL="0" distR="0" wp14:anchorId="5725B293" wp14:editId="1FD7E190">
            <wp:extent cx="5073650" cy="3020806"/>
            <wp:effectExtent l="0" t="0" r="0" b="8255"/>
            <wp:docPr id="729488196" name="Picture 6"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488196" name="Picture 6" descr="A graph of different colored ba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9470" cy="3030225"/>
                    </a:xfrm>
                    <a:prstGeom prst="rect">
                      <a:avLst/>
                    </a:prstGeom>
                    <a:noFill/>
                    <a:ln>
                      <a:noFill/>
                    </a:ln>
                  </pic:spPr>
                </pic:pic>
              </a:graphicData>
            </a:graphic>
          </wp:inline>
        </w:drawing>
      </w:r>
    </w:p>
    <w:p w14:paraId="68BEFDA5" w14:textId="7AD28165" w:rsidR="0085766E" w:rsidRDefault="0085766E" w:rsidP="0085766E">
      <w:r>
        <w:t xml:space="preserve">We could </w:t>
      </w:r>
      <w:r w:rsidR="006858C6">
        <w:t xml:space="preserve">tell that Group C has the greatest number of students enrolled in </w:t>
      </w:r>
      <w:proofErr w:type="gramStart"/>
      <w:r w:rsidR="006858C6">
        <w:t>Associate’s Degree</w:t>
      </w:r>
      <w:proofErr w:type="gramEnd"/>
      <w:r w:rsidR="006858C6">
        <w:t xml:space="preserve"> and the overall least number of students enrolled in master’s degree is from Group A. It also tells us the group A has a smaller number of student enrolments overall and Group C being the highest.</w:t>
      </w:r>
    </w:p>
    <w:p w14:paraId="21ABBE30" w14:textId="3BB17C12" w:rsidR="006858C6" w:rsidRDefault="006858C6" w:rsidP="006858C6">
      <w:r>
        <w:lastRenderedPageBreak/>
        <w:t>4. Reading score vs test preparation plan</w:t>
      </w:r>
      <w:r>
        <w:br/>
      </w:r>
      <w:r w:rsidRPr="006858C6">
        <w:drawing>
          <wp:inline distT="0" distB="0" distL="0" distR="0" wp14:anchorId="7DF7ACC3" wp14:editId="5B37CA35">
            <wp:extent cx="4654550" cy="3147726"/>
            <wp:effectExtent l="0" t="0" r="0" b="0"/>
            <wp:docPr id="599808935" name="Picture 8" descr="A graph showing a red and blue bo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808935" name="Picture 8" descr="A graph showing a red and blue box&#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1892" cy="3152691"/>
                    </a:xfrm>
                    <a:prstGeom prst="rect">
                      <a:avLst/>
                    </a:prstGeom>
                    <a:noFill/>
                    <a:ln>
                      <a:noFill/>
                    </a:ln>
                  </pic:spPr>
                </pic:pic>
              </a:graphicData>
            </a:graphic>
          </wp:inline>
        </w:drawing>
      </w:r>
    </w:p>
    <w:p w14:paraId="561885B5" w14:textId="66D93D01" w:rsidR="006858C6" w:rsidRPr="006858C6" w:rsidRDefault="006858C6" w:rsidP="006858C6">
      <w:r>
        <w:t xml:space="preserve">This could tell the average number of students who have opted for the test preparation plan is higher. Also conveys the students were rewarded with better scores if they choose to learn from the plan. </w:t>
      </w:r>
      <w:r>
        <w:br/>
        <w:t>5. Writing score vs gender</w:t>
      </w:r>
      <w:r>
        <w:br/>
      </w:r>
      <w:r w:rsidRPr="006858C6">
        <w:drawing>
          <wp:inline distT="0" distB="0" distL="0" distR="0" wp14:anchorId="270DC3AD" wp14:editId="7D38B8EC">
            <wp:extent cx="5429250" cy="3671631"/>
            <wp:effectExtent l="0" t="0" r="0" b="5080"/>
            <wp:docPr id="525114794" name="Picture 10" descr="A graph showing a number of bar grap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114794" name="Picture 10" descr="A graph showing a number of bar graph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3274" cy="3674352"/>
                    </a:xfrm>
                    <a:prstGeom prst="rect">
                      <a:avLst/>
                    </a:prstGeom>
                    <a:noFill/>
                    <a:ln>
                      <a:noFill/>
                    </a:ln>
                  </pic:spPr>
                </pic:pic>
              </a:graphicData>
            </a:graphic>
          </wp:inline>
        </w:drawing>
      </w:r>
    </w:p>
    <w:p w14:paraId="105BB91B" w14:textId="3146644F" w:rsidR="006858C6" w:rsidRPr="006858C6" w:rsidRDefault="006858C6" w:rsidP="006858C6">
      <w:r>
        <w:t>This also tells the average writing score is higher for the female students though having more observations with the least scores. In total the female students performed better in writing exam.</w:t>
      </w:r>
    </w:p>
    <w:sectPr w:rsidR="006858C6" w:rsidRPr="006858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975"/>
    <w:rsid w:val="000168E4"/>
    <w:rsid w:val="00241975"/>
    <w:rsid w:val="00463F83"/>
    <w:rsid w:val="0056078B"/>
    <w:rsid w:val="006858C6"/>
    <w:rsid w:val="006C2173"/>
    <w:rsid w:val="0085766E"/>
    <w:rsid w:val="00A7314E"/>
    <w:rsid w:val="00B22DE9"/>
    <w:rsid w:val="00D67E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1627B"/>
  <w15:chartTrackingRefBased/>
  <w15:docId w15:val="{77ED8C5B-C0F2-4DC0-A1BB-92DA993B1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19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19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19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19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19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19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19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19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19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9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19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19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19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19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19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19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19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1975"/>
    <w:rPr>
      <w:rFonts w:eastAsiaTheme="majorEastAsia" w:cstheme="majorBidi"/>
      <w:color w:val="272727" w:themeColor="text1" w:themeTint="D8"/>
    </w:rPr>
  </w:style>
  <w:style w:type="paragraph" w:styleId="Title">
    <w:name w:val="Title"/>
    <w:basedOn w:val="Normal"/>
    <w:next w:val="Normal"/>
    <w:link w:val="TitleChar"/>
    <w:uiPriority w:val="10"/>
    <w:qFormat/>
    <w:rsid w:val="002419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19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19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19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1975"/>
    <w:pPr>
      <w:spacing w:before="160"/>
      <w:jc w:val="center"/>
    </w:pPr>
    <w:rPr>
      <w:i/>
      <w:iCs/>
      <w:color w:val="404040" w:themeColor="text1" w:themeTint="BF"/>
    </w:rPr>
  </w:style>
  <w:style w:type="character" w:customStyle="1" w:styleId="QuoteChar">
    <w:name w:val="Quote Char"/>
    <w:basedOn w:val="DefaultParagraphFont"/>
    <w:link w:val="Quote"/>
    <w:uiPriority w:val="29"/>
    <w:rsid w:val="00241975"/>
    <w:rPr>
      <w:i/>
      <w:iCs/>
      <w:color w:val="404040" w:themeColor="text1" w:themeTint="BF"/>
    </w:rPr>
  </w:style>
  <w:style w:type="paragraph" w:styleId="ListParagraph">
    <w:name w:val="List Paragraph"/>
    <w:basedOn w:val="Normal"/>
    <w:uiPriority w:val="34"/>
    <w:qFormat/>
    <w:rsid w:val="00241975"/>
    <w:pPr>
      <w:ind w:left="720"/>
      <w:contextualSpacing/>
    </w:pPr>
  </w:style>
  <w:style w:type="character" w:styleId="IntenseEmphasis">
    <w:name w:val="Intense Emphasis"/>
    <w:basedOn w:val="DefaultParagraphFont"/>
    <w:uiPriority w:val="21"/>
    <w:qFormat/>
    <w:rsid w:val="00241975"/>
    <w:rPr>
      <w:i/>
      <w:iCs/>
      <w:color w:val="0F4761" w:themeColor="accent1" w:themeShade="BF"/>
    </w:rPr>
  </w:style>
  <w:style w:type="paragraph" w:styleId="IntenseQuote">
    <w:name w:val="Intense Quote"/>
    <w:basedOn w:val="Normal"/>
    <w:next w:val="Normal"/>
    <w:link w:val="IntenseQuoteChar"/>
    <w:uiPriority w:val="30"/>
    <w:qFormat/>
    <w:rsid w:val="002419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1975"/>
    <w:rPr>
      <w:i/>
      <w:iCs/>
      <w:color w:val="0F4761" w:themeColor="accent1" w:themeShade="BF"/>
    </w:rPr>
  </w:style>
  <w:style w:type="character" w:styleId="IntenseReference">
    <w:name w:val="Intense Reference"/>
    <w:basedOn w:val="DefaultParagraphFont"/>
    <w:uiPriority w:val="32"/>
    <w:qFormat/>
    <w:rsid w:val="00241975"/>
    <w:rPr>
      <w:b/>
      <w:bCs/>
      <w:smallCaps/>
      <w:color w:val="0F4761" w:themeColor="accent1" w:themeShade="BF"/>
      <w:spacing w:val="5"/>
    </w:rPr>
  </w:style>
  <w:style w:type="character" w:styleId="Hyperlink">
    <w:name w:val="Hyperlink"/>
    <w:basedOn w:val="DefaultParagraphFont"/>
    <w:uiPriority w:val="99"/>
    <w:unhideWhenUsed/>
    <w:rsid w:val="00A7314E"/>
    <w:rPr>
      <w:color w:val="467886" w:themeColor="hyperlink"/>
      <w:u w:val="single"/>
    </w:rPr>
  </w:style>
  <w:style w:type="character" w:styleId="UnresolvedMention">
    <w:name w:val="Unresolved Mention"/>
    <w:basedOn w:val="DefaultParagraphFont"/>
    <w:uiPriority w:val="99"/>
    <w:semiHidden/>
    <w:unhideWhenUsed/>
    <w:rsid w:val="00A7314E"/>
    <w:rPr>
      <w:color w:val="605E5C"/>
      <w:shd w:val="clear" w:color="auto" w:fill="E1DFDD"/>
    </w:rPr>
  </w:style>
  <w:style w:type="paragraph" w:styleId="NormalWeb">
    <w:name w:val="Normal (Web)"/>
    <w:basedOn w:val="Normal"/>
    <w:uiPriority w:val="99"/>
    <w:semiHidden/>
    <w:unhideWhenUsed/>
    <w:rsid w:val="0085766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706911">
      <w:bodyDiv w:val="1"/>
      <w:marLeft w:val="0"/>
      <w:marRight w:val="0"/>
      <w:marTop w:val="0"/>
      <w:marBottom w:val="0"/>
      <w:divBdr>
        <w:top w:val="none" w:sz="0" w:space="0" w:color="auto"/>
        <w:left w:val="none" w:sz="0" w:space="0" w:color="auto"/>
        <w:bottom w:val="none" w:sz="0" w:space="0" w:color="auto"/>
        <w:right w:val="none" w:sz="0" w:space="0" w:color="auto"/>
      </w:divBdr>
    </w:div>
    <w:div w:id="247620411">
      <w:bodyDiv w:val="1"/>
      <w:marLeft w:val="0"/>
      <w:marRight w:val="0"/>
      <w:marTop w:val="0"/>
      <w:marBottom w:val="0"/>
      <w:divBdr>
        <w:top w:val="none" w:sz="0" w:space="0" w:color="auto"/>
        <w:left w:val="none" w:sz="0" w:space="0" w:color="auto"/>
        <w:bottom w:val="none" w:sz="0" w:space="0" w:color="auto"/>
        <w:right w:val="none" w:sz="0" w:space="0" w:color="auto"/>
      </w:divBdr>
    </w:div>
    <w:div w:id="402144199">
      <w:bodyDiv w:val="1"/>
      <w:marLeft w:val="0"/>
      <w:marRight w:val="0"/>
      <w:marTop w:val="0"/>
      <w:marBottom w:val="0"/>
      <w:divBdr>
        <w:top w:val="none" w:sz="0" w:space="0" w:color="auto"/>
        <w:left w:val="none" w:sz="0" w:space="0" w:color="auto"/>
        <w:bottom w:val="none" w:sz="0" w:space="0" w:color="auto"/>
        <w:right w:val="none" w:sz="0" w:space="0" w:color="auto"/>
      </w:divBdr>
    </w:div>
    <w:div w:id="433675725">
      <w:bodyDiv w:val="1"/>
      <w:marLeft w:val="0"/>
      <w:marRight w:val="0"/>
      <w:marTop w:val="0"/>
      <w:marBottom w:val="0"/>
      <w:divBdr>
        <w:top w:val="none" w:sz="0" w:space="0" w:color="auto"/>
        <w:left w:val="none" w:sz="0" w:space="0" w:color="auto"/>
        <w:bottom w:val="none" w:sz="0" w:space="0" w:color="auto"/>
        <w:right w:val="none" w:sz="0" w:space="0" w:color="auto"/>
      </w:divBdr>
    </w:div>
    <w:div w:id="449126508">
      <w:bodyDiv w:val="1"/>
      <w:marLeft w:val="0"/>
      <w:marRight w:val="0"/>
      <w:marTop w:val="0"/>
      <w:marBottom w:val="0"/>
      <w:divBdr>
        <w:top w:val="none" w:sz="0" w:space="0" w:color="auto"/>
        <w:left w:val="none" w:sz="0" w:space="0" w:color="auto"/>
        <w:bottom w:val="none" w:sz="0" w:space="0" w:color="auto"/>
        <w:right w:val="none" w:sz="0" w:space="0" w:color="auto"/>
      </w:divBdr>
    </w:div>
    <w:div w:id="669524270">
      <w:bodyDiv w:val="1"/>
      <w:marLeft w:val="0"/>
      <w:marRight w:val="0"/>
      <w:marTop w:val="0"/>
      <w:marBottom w:val="0"/>
      <w:divBdr>
        <w:top w:val="none" w:sz="0" w:space="0" w:color="auto"/>
        <w:left w:val="none" w:sz="0" w:space="0" w:color="auto"/>
        <w:bottom w:val="none" w:sz="0" w:space="0" w:color="auto"/>
        <w:right w:val="none" w:sz="0" w:space="0" w:color="auto"/>
      </w:divBdr>
    </w:div>
    <w:div w:id="690375188">
      <w:bodyDiv w:val="1"/>
      <w:marLeft w:val="0"/>
      <w:marRight w:val="0"/>
      <w:marTop w:val="0"/>
      <w:marBottom w:val="0"/>
      <w:divBdr>
        <w:top w:val="none" w:sz="0" w:space="0" w:color="auto"/>
        <w:left w:val="none" w:sz="0" w:space="0" w:color="auto"/>
        <w:bottom w:val="none" w:sz="0" w:space="0" w:color="auto"/>
        <w:right w:val="none" w:sz="0" w:space="0" w:color="auto"/>
      </w:divBdr>
    </w:div>
    <w:div w:id="782381750">
      <w:bodyDiv w:val="1"/>
      <w:marLeft w:val="0"/>
      <w:marRight w:val="0"/>
      <w:marTop w:val="0"/>
      <w:marBottom w:val="0"/>
      <w:divBdr>
        <w:top w:val="none" w:sz="0" w:space="0" w:color="auto"/>
        <w:left w:val="none" w:sz="0" w:space="0" w:color="auto"/>
        <w:bottom w:val="none" w:sz="0" w:space="0" w:color="auto"/>
        <w:right w:val="none" w:sz="0" w:space="0" w:color="auto"/>
      </w:divBdr>
    </w:div>
    <w:div w:id="1068114474">
      <w:bodyDiv w:val="1"/>
      <w:marLeft w:val="0"/>
      <w:marRight w:val="0"/>
      <w:marTop w:val="0"/>
      <w:marBottom w:val="0"/>
      <w:divBdr>
        <w:top w:val="none" w:sz="0" w:space="0" w:color="auto"/>
        <w:left w:val="none" w:sz="0" w:space="0" w:color="auto"/>
        <w:bottom w:val="none" w:sz="0" w:space="0" w:color="auto"/>
        <w:right w:val="none" w:sz="0" w:space="0" w:color="auto"/>
      </w:divBdr>
    </w:div>
    <w:div w:id="1089276837">
      <w:bodyDiv w:val="1"/>
      <w:marLeft w:val="0"/>
      <w:marRight w:val="0"/>
      <w:marTop w:val="0"/>
      <w:marBottom w:val="0"/>
      <w:divBdr>
        <w:top w:val="none" w:sz="0" w:space="0" w:color="auto"/>
        <w:left w:val="none" w:sz="0" w:space="0" w:color="auto"/>
        <w:bottom w:val="none" w:sz="0" w:space="0" w:color="auto"/>
        <w:right w:val="none" w:sz="0" w:space="0" w:color="auto"/>
      </w:divBdr>
    </w:div>
    <w:div w:id="1212691995">
      <w:bodyDiv w:val="1"/>
      <w:marLeft w:val="0"/>
      <w:marRight w:val="0"/>
      <w:marTop w:val="0"/>
      <w:marBottom w:val="0"/>
      <w:divBdr>
        <w:top w:val="none" w:sz="0" w:space="0" w:color="auto"/>
        <w:left w:val="none" w:sz="0" w:space="0" w:color="auto"/>
        <w:bottom w:val="none" w:sz="0" w:space="0" w:color="auto"/>
        <w:right w:val="none" w:sz="0" w:space="0" w:color="auto"/>
      </w:divBdr>
    </w:div>
    <w:div w:id="1231230768">
      <w:bodyDiv w:val="1"/>
      <w:marLeft w:val="0"/>
      <w:marRight w:val="0"/>
      <w:marTop w:val="0"/>
      <w:marBottom w:val="0"/>
      <w:divBdr>
        <w:top w:val="none" w:sz="0" w:space="0" w:color="auto"/>
        <w:left w:val="none" w:sz="0" w:space="0" w:color="auto"/>
        <w:bottom w:val="none" w:sz="0" w:space="0" w:color="auto"/>
        <w:right w:val="none" w:sz="0" w:space="0" w:color="auto"/>
      </w:divBdr>
    </w:div>
    <w:div w:id="1425152898">
      <w:bodyDiv w:val="1"/>
      <w:marLeft w:val="0"/>
      <w:marRight w:val="0"/>
      <w:marTop w:val="0"/>
      <w:marBottom w:val="0"/>
      <w:divBdr>
        <w:top w:val="none" w:sz="0" w:space="0" w:color="auto"/>
        <w:left w:val="none" w:sz="0" w:space="0" w:color="auto"/>
        <w:bottom w:val="none" w:sz="0" w:space="0" w:color="auto"/>
        <w:right w:val="none" w:sz="0" w:space="0" w:color="auto"/>
      </w:divBdr>
    </w:div>
    <w:div w:id="1501627519">
      <w:bodyDiv w:val="1"/>
      <w:marLeft w:val="0"/>
      <w:marRight w:val="0"/>
      <w:marTop w:val="0"/>
      <w:marBottom w:val="0"/>
      <w:divBdr>
        <w:top w:val="none" w:sz="0" w:space="0" w:color="auto"/>
        <w:left w:val="none" w:sz="0" w:space="0" w:color="auto"/>
        <w:bottom w:val="none" w:sz="0" w:space="0" w:color="auto"/>
        <w:right w:val="none" w:sz="0" w:space="0" w:color="auto"/>
      </w:divBdr>
    </w:div>
    <w:div w:id="1615089335">
      <w:bodyDiv w:val="1"/>
      <w:marLeft w:val="0"/>
      <w:marRight w:val="0"/>
      <w:marTop w:val="0"/>
      <w:marBottom w:val="0"/>
      <w:divBdr>
        <w:top w:val="none" w:sz="0" w:space="0" w:color="auto"/>
        <w:left w:val="none" w:sz="0" w:space="0" w:color="auto"/>
        <w:bottom w:val="none" w:sz="0" w:space="0" w:color="auto"/>
        <w:right w:val="none" w:sz="0" w:space="0" w:color="auto"/>
      </w:divBdr>
    </w:div>
    <w:div w:id="1716923847">
      <w:bodyDiv w:val="1"/>
      <w:marLeft w:val="0"/>
      <w:marRight w:val="0"/>
      <w:marTop w:val="0"/>
      <w:marBottom w:val="0"/>
      <w:divBdr>
        <w:top w:val="none" w:sz="0" w:space="0" w:color="auto"/>
        <w:left w:val="none" w:sz="0" w:space="0" w:color="auto"/>
        <w:bottom w:val="none" w:sz="0" w:space="0" w:color="auto"/>
        <w:right w:val="none" w:sz="0" w:space="0" w:color="auto"/>
      </w:divBdr>
    </w:div>
    <w:div w:id="1747141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app.box.com/s/ji910ez3ycw137rw07xnhielxey7ww41"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716</TotalTime>
  <Pages>4</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haas paladugula</dc:creator>
  <cp:keywords/>
  <dc:description/>
  <cp:lastModifiedBy>chandra haas paladugula</cp:lastModifiedBy>
  <cp:revision>3</cp:revision>
  <dcterms:created xsi:type="dcterms:W3CDTF">2025-03-01T16:20:00Z</dcterms:created>
  <dcterms:modified xsi:type="dcterms:W3CDTF">2025-03-02T05:21:00Z</dcterms:modified>
</cp:coreProperties>
</file>