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FC2" w:rsidRPr="000569A1" w:rsidRDefault="00551687">
      <w:pPr>
        <w:rPr>
          <w:rFonts w:asciiTheme="majorHAnsi" w:hAnsiTheme="majorHAnsi" w:cstheme="majorHAnsi"/>
          <w:b/>
          <w:bCs/>
          <w:color w:val="0A192B"/>
          <w:sz w:val="32"/>
          <w:szCs w:val="32"/>
          <w:shd w:val="clear" w:color="auto" w:fill="FFFFFF"/>
        </w:rPr>
      </w:pPr>
      <w:bookmarkStart w:id="0" w:name="_GoBack"/>
      <w:r w:rsidRPr="000569A1">
        <w:rPr>
          <w:rFonts w:asciiTheme="majorHAnsi" w:hAnsiTheme="majorHAnsi" w:cstheme="majorHAnsi"/>
          <w:b/>
          <w:bCs/>
          <w:color w:val="0A192B"/>
          <w:sz w:val="32"/>
          <w:szCs w:val="32"/>
          <w:shd w:val="clear" w:color="auto" w:fill="FFFFFF"/>
        </w:rPr>
        <w:t>Essentials of Statistics and Math for Data Science - Capstone 2</w:t>
      </w:r>
    </w:p>
    <w:bookmarkEnd w:id="0"/>
    <w:p w:rsidR="00551687" w:rsidRDefault="00551687">
      <w:pPr>
        <w:rPr>
          <w:rFonts w:ascii="Arial" w:hAnsi="Arial" w:cs="Arial"/>
          <w:b/>
          <w:bCs/>
          <w:color w:val="0A192B"/>
          <w:sz w:val="30"/>
          <w:szCs w:val="30"/>
          <w:shd w:val="clear" w:color="auto" w:fill="FFFFFF"/>
        </w:rPr>
      </w:pPr>
    </w:p>
    <w:p w:rsidR="00551687" w:rsidRPr="000569A1" w:rsidRDefault="00551687" w:rsidP="00551687">
      <w:pPr>
        <w:shd w:val="clear" w:color="auto" w:fill="FFFFFF"/>
        <w:rPr>
          <w:rFonts w:eastAsia="Times New Roman" w:cstheme="minorHAnsi"/>
          <w:b/>
          <w:color w:val="0A192B"/>
          <w:sz w:val="28"/>
          <w:szCs w:val="28"/>
          <w:lang w:eastAsia="en-IN"/>
        </w:rPr>
      </w:pPr>
      <w:r w:rsidRPr="000569A1">
        <w:rPr>
          <w:rFonts w:cstheme="minorHAnsi"/>
          <w:b/>
          <w:bCs/>
          <w:color w:val="0A192B"/>
          <w:sz w:val="28"/>
          <w:szCs w:val="28"/>
          <w:shd w:val="clear" w:color="auto" w:fill="FFFFFF"/>
        </w:rPr>
        <w:t xml:space="preserve">Question </w:t>
      </w:r>
      <w:r w:rsidRPr="000569A1">
        <w:rPr>
          <w:rFonts w:eastAsia="Times New Roman" w:cstheme="minorHAnsi"/>
          <w:b/>
          <w:color w:val="0A192B"/>
          <w:sz w:val="28"/>
          <w:szCs w:val="28"/>
          <w:lang w:eastAsia="en-IN"/>
        </w:rPr>
        <w:t>Please use the Data.xlsx file to investigate the effect of independent variables (price per square foot, number of bathrooms, and floor size) on the price of a high-floor, spacious 2-bedroom house with a spectacular view, available at an affordable price. The null hypothesis (H0) states that there is no significant effect of the independent variables on the price. The alternative hypothesis (H1) suggests that there is a significant effect of the independent variables on the price. The objective is to test this hypothesis using the provided data in the "Data" Excel file.</w:t>
      </w:r>
    </w:p>
    <w:p w:rsidR="00551687" w:rsidRPr="00551687" w:rsidRDefault="00551687" w:rsidP="00551687">
      <w:pPr>
        <w:shd w:val="clear" w:color="auto" w:fill="FFFFFF"/>
        <w:spacing w:after="0" w:line="240" w:lineRule="auto"/>
        <w:rPr>
          <w:rFonts w:eastAsia="Times New Roman" w:cstheme="minorHAnsi"/>
          <w:b/>
          <w:color w:val="0A192B"/>
          <w:sz w:val="28"/>
          <w:szCs w:val="28"/>
          <w:lang w:eastAsia="en-IN"/>
        </w:rPr>
      </w:pPr>
      <w:r w:rsidRPr="00551687">
        <w:rPr>
          <w:rFonts w:eastAsia="Times New Roman" w:cstheme="minorHAnsi"/>
          <w:b/>
          <w:color w:val="0A192B"/>
          <w:sz w:val="28"/>
          <w:szCs w:val="28"/>
          <w:lang w:eastAsia="en-IN"/>
        </w:rPr>
        <w:t> </w:t>
      </w:r>
    </w:p>
    <w:p w:rsidR="00551687" w:rsidRPr="00551687" w:rsidRDefault="00551687" w:rsidP="00551687">
      <w:pPr>
        <w:numPr>
          <w:ilvl w:val="0"/>
          <w:numId w:val="1"/>
        </w:numPr>
        <w:shd w:val="clear" w:color="auto" w:fill="FFFFFF"/>
        <w:spacing w:after="0" w:line="240" w:lineRule="auto"/>
        <w:ind w:left="0"/>
        <w:rPr>
          <w:rFonts w:eastAsia="Times New Roman" w:cstheme="minorHAnsi"/>
          <w:b/>
          <w:color w:val="0A192B"/>
          <w:sz w:val="28"/>
          <w:szCs w:val="28"/>
          <w:lang w:eastAsia="en-IN"/>
        </w:rPr>
      </w:pPr>
      <w:r w:rsidRPr="00551687">
        <w:rPr>
          <w:rFonts w:eastAsia="Times New Roman" w:cstheme="minorHAnsi"/>
          <w:b/>
          <w:color w:val="0A192B"/>
          <w:sz w:val="28"/>
          <w:szCs w:val="28"/>
          <w:lang w:eastAsia="en-IN"/>
        </w:rPr>
        <w:t>Selection of Confidence Level: A 95% confidence level is chosen to determine the range within which the true parameter value is likely to fall. A 95% confidence interval covers 95% of the normal curve, meaning that there is a 5% probability of observing a value outside of this range.</w:t>
      </w:r>
      <w:r w:rsidRPr="00551687">
        <w:rPr>
          <w:rFonts w:eastAsia="Times New Roman" w:cstheme="minorHAnsi"/>
          <w:b/>
          <w:color w:val="0A192B"/>
          <w:sz w:val="28"/>
          <w:szCs w:val="28"/>
          <w:lang w:eastAsia="en-IN"/>
        </w:rPr>
        <w:br/>
      </w:r>
    </w:p>
    <w:p w:rsidR="00551687" w:rsidRPr="000569A1" w:rsidRDefault="00551687" w:rsidP="00551687">
      <w:pPr>
        <w:numPr>
          <w:ilvl w:val="0"/>
          <w:numId w:val="1"/>
        </w:numPr>
        <w:shd w:val="clear" w:color="auto" w:fill="FFFFFF"/>
        <w:spacing w:after="0" w:line="240" w:lineRule="auto"/>
        <w:ind w:left="0"/>
        <w:rPr>
          <w:rFonts w:eastAsia="Times New Roman" w:cstheme="minorHAnsi"/>
          <w:b/>
          <w:color w:val="0A192B"/>
          <w:sz w:val="28"/>
          <w:szCs w:val="28"/>
          <w:lang w:eastAsia="en-IN"/>
        </w:rPr>
      </w:pPr>
      <w:r w:rsidRPr="00551687">
        <w:rPr>
          <w:rFonts w:eastAsia="Times New Roman" w:cstheme="minorHAnsi"/>
          <w:b/>
          <w:color w:val="0A192B"/>
          <w:sz w:val="28"/>
          <w:szCs w:val="28"/>
          <w:lang w:eastAsia="en-IN"/>
        </w:rPr>
        <w:t> Statistical Test or Model: To test the hypothesis, a multiple regression analysis is conducted. This analysis helps determine the relationship between the dependent variable (price) and the independent variables (price per square foot, number of bathrooms, and floor size).</w:t>
      </w:r>
    </w:p>
    <w:p w:rsidR="00551687" w:rsidRPr="000569A1" w:rsidRDefault="00551687" w:rsidP="00551687">
      <w:pPr>
        <w:shd w:val="clear" w:color="auto" w:fill="FFFFFF"/>
        <w:spacing w:after="0" w:line="240" w:lineRule="auto"/>
        <w:rPr>
          <w:rFonts w:eastAsia="Times New Roman" w:cstheme="minorHAnsi"/>
          <w:b/>
          <w:color w:val="0A192B"/>
          <w:sz w:val="28"/>
          <w:szCs w:val="28"/>
          <w:lang w:eastAsia="en-IN"/>
        </w:rPr>
      </w:pPr>
    </w:p>
    <w:p w:rsidR="00551687" w:rsidRPr="000569A1" w:rsidRDefault="00551687" w:rsidP="00551687">
      <w:pPr>
        <w:rPr>
          <w:rFonts w:eastAsia="Times New Roman" w:cstheme="minorHAnsi"/>
          <w:color w:val="0A192B"/>
          <w:sz w:val="28"/>
          <w:szCs w:val="28"/>
          <w:lang w:eastAsia="en-IN"/>
        </w:rPr>
      </w:pPr>
      <w:r w:rsidRPr="000569A1">
        <w:rPr>
          <w:rFonts w:eastAsia="Times New Roman" w:cstheme="minorHAnsi"/>
          <w:color w:val="0A192B"/>
          <w:sz w:val="28"/>
          <w:szCs w:val="28"/>
          <w:lang w:eastAsia="en-IN"/>
        </w:rPr>
        <w:t xml:space="preserve">Answer – </w:t>
      </w:r>
    </w:p>
    <w:p w:rsidR="00551687" w:rsidRPr="000569A1" w:rsidRDefault="00551687" w:rsidP="00551687">
      <w:pPr>
        <w:rPr>
          <w:rFonts w:eastAsia="Times New Roman" w:cstheme="minorHAnsi"/>
          <w:sz w:val="28"/>
          <w:szCs w:val="28"/>
          <w:lang w:eastAsia="en-IN"/>
        </w:rPr>
      </w:pPr>
      <w:r w:rsidRPr="000569A1">
        <w:rPr>
          <w:rFonts w:eastAsia="Times New Roman" w:cstheme="minorHAnsi"/>
          <w:sz w:val="28"/>
          <w:szCs w:val="28"/>
          <w:lang w:eastAsia="en-IN"/>
        </w:rPr>
        <w:t xml:space="preserve">1. </w:t>
      </w:r>
      <w:r w:rsidRPr="000569A1">
        <w:rPr>
          <w:rFonts w:eastAsia="Times New Roman" w:cstheme="minorHAnsi"/>
          <w:b/>
          <w:bCs/>
          <w:sz w:val="28"/>
          <w:szCs w:val="28"/>
          <w:lang w:eastAsia="en-IN"/>
        </w:rPr>
        <w:t>PRICE</w:t>
      </w:r>
      <w:r w:rsidRPr="000569A1">
        <w:rPr>
          <w:rFonts w:eastAsia="Times New Roman" w:cstheme="minorHAnsi"/>
          <w:sz w:val="28"/>
          <w:szCs w:val="28"/>
          <w:lang w:eastAsia="en-IN"/>
        </w:rPr>
        <w:t xml:space="preserve"> (dependent variable)</w:t>
      </w:r>
    </w:p>
    <w:p w:rsidR="00551687" w:rsidRPr="00551687" w:rsidRDefault="00551687" w:rsidP="00551687">
      <w:pPr>
        <w:rPr>
          <w:rFonts w:eastAsia="Times New Roman" w:cstheme="minorHAnsi"/>
          <w:sz w:val="28"/>
          <w:szCs w:val="28"/>
          <w:lang w:eastAsia="en-IN"/>
        </w:rPr>
      </w:pPr>
      <w:r w:rsidRPr="000569A1">
        <w:rPr>
          <w:rFonts w:eastAsia="Times New Roman" w:cstheme="minorHAnsi"/>
          <w:sz w:val="28"/>
          <w:szCs w:val="28"/>
          <w:lang w:eastAsia="en-IN"/>
        </w:rPr>
        <w:t>2.</w:t>
      </w:r>
      <w:r w:rsidRPr="00551687">
        <w:rPr>
          <w:rFonts w:eastAsia="Times New Roman" w:cstheme="minorHAnsi"/>
          <w:sz w:val="28"/>
          <w:szCs w:val="28"/>
          <w:lang w:eastAsia="en-IN"/>
        </w:rPr>
        <w:t xml:space="preserve">  </w:t>
      </w:r>
      <w:r w:rsidRPr="000569A1">
        <w:rPr>
          <w:rFonts w:eastAsia="Times New Roman" w:cstheme="minorHAnsi"/>
          <w:b/>
          <w:bCs/>
          <w:sz w:val="28"/>
          <w:szCs w:val="28"/>
          <w:lang w:eastAsia="en-IN"/>
        </w:rPr>
        <w:t>PRICE_SQFT</w:t>
      </w:r>
      <w:r w:rsidRPr="00551687">
        <w:rPr>
          <w:rFonts w:eastAsia="Times New Roman" w:cstheme="minorHAnsi"/>
          <w:sz w:val="28"/>
          <w:szCs w:val="28"/>
          <w:lang w:eastAsia="en-IN"/>
        </w:rPr>
        <w:t xml:space="preserve"> (independent variable)</w:t>
      </w:r>
    </w:p>
    <w:p w:rsidR="00551687" w:rsidRPr="00551687" w:rsidRDefault="00551687" w:rsidP="00551687">
      <w:pPr>
        <w:spacing w:after="0" w:line="240" w:lineRule="auto"/>
        <w:rPr>
          <w:rFonts w:eastAsia="Times New Roman" w:cstheme="minorHAnsi"/>
          <w:sz w:val="28"/>
          <w:szCs w:val="28"/>
          <w:lang w:eastAsia="en-IN"/>
        </w:rPr>
      </w:pPr>
      <w:r w:rsidRPr="000569A1">
        <w:rPr>
          <w:rFonts w:eastAsia="Times New Roman" w:cstheme="minorHAnsi"/>
          <w:sz w:val="28"/>
          <w:szCs w:val="28"/>
          <w:lang w:eastAsia="en-IN"/>
        </w:rPr>
        <w:t xml:space="preserve">3  </w:t>
      </w:r>
      <w:r w:rsidRPr="00551687">
        <w:rPr>
          <w:rFonts w:eastAsia="Times New Roman" w:cstheme="minorHAnsi"/>
          <w:sz w:val="28"/>
          <w:szCs w:val="28"/>
          <w:lang w:eastAsia="en-IN"/>
        </w:rPr>
        <w:t xml:space="preserve"> </w:t>
      </w:r>
      <w:r w:rsidRPr="000569A1">
        <w:rPr>
          <w:rFonts w:eastAsia="Times New Roman" w:cstheme="minorHAnsi"/>
          <w:b/>
          <w:bCs/>
          <w:sz w:val="28"/>
          <w:szCs w:val="28"/>
          <w:lang w:eastAsia="en-IN"/>
        </w:rPr>
        <w:t>NO_OF_BATHROOMS</w:t>
      </w:r>
      <w:r w:rsidRPr="00551687">
        <w:rPr>
          <w:rFonts w:eastAsia="Times New Roman" w:cstheme="minorHAnsi"/>
          <w:sz w:val="28"/>
          <w:szCs w:val="28"/>
          <w:lang w:eastAsia="en-IN"/>
        </w:rPr>
        <w:t xml:space="preserve"> (independent variable)</w:t>
      </w:r>
    </w:p>
    <w:p w:rsidR="00551687" w:rsidRPr="000569A1" w:rsidRDefault="00551687" w:rsidP="00551687">
      <w:pPr>
        <w:shd w:val="clear" w:color="auto" w:fill="FFFFFF"/>
        <w:spacing w:after="0" w:line="240" w:lineRule="auto"/>
        <w:rPr>
          <w:rFonts w:eastAsia="Times New Roman" w:cstheme="minorHAnsi"/>
          <w:sz w:val="28"/>
          <w:szCs w:val="28"/>
          <w:lang w:eastAsia="en-IN"/>
        </w:rPr>
      </w:pPr>
    </w:p>
    <w:p w:rsidR="00551687" w:rsidRPr="000569A1" w:rsidRDefault="00551687" w:rsidP="00551687">
      <w:pPr>
        <w:shd w:val="clear" w:color="auto" w:fill="FFFFFF"/>
        <w:spacing w:after="0" w:line="240" w:lineRule="auto"/>
        <w:rPr>
          <w:rFonts w:eastAsia="Times New Roman" w:cstheme="minorHAnsi"/>
          <w:sz w:val="28"/>
          <w:szCs w:val="28"/>
          <w:lang w:eastAsia="en-IN"/>
        </w:rPr>
      </w:pPr>
      <w:r w:rsidRPr="000569A1">
        <w:rPr>
          <w:rFonts w:eastAsia="Times New Roman" w:cstheme="minorHAnsi"/>
          <w:sz w:val="28"/>
          <w:szCs w:val="28"/>
          <w:lang w:eastAsia="en-IN"/>
        </w:rPr>
        <w:t xml:space="preserve">4   </w:t>
      </w:r>
      <w:r w:rsidRPr="000569A1">
        <w:rPr>
          <w:rFonts w:eastAsia="Times New Roman" w:cstheme="minorHAnsi"/>
          <w:b/>
          <w:bCs/>
          <w:sz w:val="28"/>
          <w:szCs w:val="28"/>
          <w:lang w:eastAsia="en-IN"/>
        </w:rPr>
        <w:t>FLOOR_SIZE</w:t>
      </w:r>
      <w:r w:rsidRPr="000569A1">
        <w:rPr>
          <w:rFonts w:eastAsia="Times New Roman" w:cstheme="minorHAnsi"/>
          <w:sz w:val="28"/>
          <w:szCs w:val="28"/>
          <w:lang w:eastAsia="en-IN"/>
        </w:rPr>
        <w:t xml:space="preserve"> (independent variable)</w:t>
      </w:r>
    </w:p>
    <w:p w:rsidR="00551687" w:rsidRPr="000569A1" w:rsidRDefault="00551687" w:rsidP="00551687">
      <w:pPr>
        <w:shd w:val="clear" w:color="auto" w:fill="FFFFFF"/>
        <w:spacing w:after="0" w:line="240" w:lineRule="auto"/>
        <w:rPr>
          <w:rFonts w:eastAsia="Times New Roman" w:cstheme="minorHAnsi"/>
          <w:sz w:val="28"/>
          <w:szCs w:val="28"/>
          <w:lang w:eastAsia="en-IN"/>
        </w:rPr>
      </w:pPr>
    </w:p>
    <w:p w:rsidR="00551687" w:rsidRPr="00551687" w:rsidRDefault="00551687" w:rsidP="00551687">
      <w:pPr>
        <w:spacing w:before="100" w:beforeAutospacing="1" w:after="100" w:afterAutospacing="1" w:line="240" w:lineRule="auto"/>
        <w:rPr>
          <w:rFonts w:eastAsia="Times New Roman" w:cstheme="minorHAnsi"/>
          <w:sz w:val="28"/>
          <w:szCs w:val="28"/>
          <w:lang w:eastAsia="en-IN"/>
        </w:rPr>
      </w:pPr>
      <w:r w:rsidRPr="00551687">
        <w:rPr>
          <w:rFonts w:eastAsia="Times New Roman" w:cstheme="minorHAnsi"/>
          <w:sz w:val="28"/>
          <w:szCs w:val="28"/>
          <w:lang w:eastAsia="en-IN"/>
        </w:rPr>
        <w:t>After running</w:t>
      </w:r>
      <w:r w:rsidRPr="000569A1">
        <w:rPr>
          <w:rFonts w:eastAsia="Times New Roman" w:cstheme="minorHAnsi"/>
          <w:sz w:val="28"/>
          <w:szCs w:val="28"/>
          <w:lang w:eastAsia="en-IN"/>
        </w:rPr>
        <w:t xml:space="preserve"> the regression analysis, </w:t>
      </w:r>
      <w:r w:rsidRPr="00551687">
        <w:rPr>
          <w:rFonts w:eastAsia="Times New Roman" w:cstheme="minorHAnsi"/>
          <w:sz w:val="28"/>
          <w:szCs w:val="28"/>
          <w:lang w:eastAsia="en-IN"/>
        </w:rPr>
        <w:t>obtain a summary with several key outputs:</w:t>
      </w:r>
    </w:p>
    <w:p w:rsidR="00551687" w:rsidRPr="00551687" w:rsidRDefault="00551687" w:rsidP="00551687">
      <w:pPr>
        <w:numPr>
          <w:ilvl w:val="0"/>
          <w:numId w:val="2"/>
        </w:numPr>
        <w:spacing w:before="100" w:beforeAutospacing="1" w:after="100" w:afterAutospacing="1" w:line="240" w:lineRule="auto"/>
        <w:rPr>
          <w:rFonts w:eastAsia="Times New Roman" w:cstheme="minorHAnsi"/>
          <w:sz w:val="28"/>
          <w:szCs w:val="28"/>
          <w:lang w:eastAsia="en-IN"/>
        </w:rPr>
      </w:pPr>
      <w:r w:rsidRPr="000569A1">
        <w:rPr>
          <w:rFonts w:eastAsia="Times New Roman" w:cstheme="minorHAnsi"/>
          <w:b/>
          <w:bCs/>
          <w:sz w:val="28"/>
          <w:szCs w:val="28"/>
          <w:lang w:eastAsia="en-IN"/>
        </w:rPr>
        <w:t>Coefficients</w:t>
      </w:r>
      <w:r w:rsidRPr="00551687">
        <w:rPr>
          <w:rFonts w:eastAsia="Times New Roman" w:cstheme="minorHAnsi"/>
          <w:sz w:val="28"/>
          <w:szCs w:val="28"/>
          <w:lang w:eastAsia="en-IN"/>
        </w:rPr>
        <w:t>: These indicate the change in the dependent variable for a one-unit change in each independent variable, holding all other variables constant.</w:t>
      </w:r>
    </w:p>
    <w:p w:rsidR="00551687" w:rsidRPr="00551687" w:rsidRDefault="00551687" w:rsidP="00551687">
      <w:pPr>
        <w:numPr>
          <w:ilvl w:val="0"/>
          <w:numId w:val="2"/>
        </w:numPr>
        <w:spacing w:before="100" w:beforeAutospacing="1" w:after="100" w:afterAutospacing="1" w:line="240" w:lineRule="auto"/>
        <w:rPr>
          <w:rFonts w:eastAsia="Times New Roman" w:cstheme="minorHAnsi"/>
          <w:sz w:val="28"/>
          <w:szCs w:val="28"/>
          <w:lang w:eastAsia="en-IN"/>
        </w:rPr>
      </w:pPr>
      <w:r w:rsidRPr="000569A1">
        <w:rPr>
          <w:rFonts w:eastAsia="Times New Roman" w:cstheme="minorHAnsi"/>
          <w:b/>
          <w:bCs/>
          <w:sz w:val="28"/>
          <w:szCs w:val="28"/>
          <w:lang w:eastAsia="en-IN"/>
        </w:rPr>
        <w:lastRenderedPageBreak/>
        <w:t>P-values</w:t>
      </w:r>
      <w:r w:rsidRPr="00551687">
        <w:rPr>
          <w:rFonts w:eastAsia="Times New Roman" w:cstheme="minorHAnsi"/>
          <w:sz w:val="28"/>
          <w:szCs w:val="28"/>
          <w:lang w:eastAsia="en-IN"/>
        </w:rPr>
        <w:t>: These test the null hypothesis that each coefficient is equal to zero (no effect). A p-value less than 0.05 typically indicates that the coefficient is significantly different from zero.</w:t>
      </w:r>
    </w:p>
    <w:p w:rsidR="00551687" w:rsidRPr="000569A1" w:rsidRDefault="00551687" w:rsidP="00551687">
      <w:pPr>
        <w:numPr>
          <w:ilvl w:val="0"/>
          <w:numId w:val="2"/>
        </w:numPr>
        <w:spacing w:before="100" w:beforeAutospacing="1" w:after="100" w:afterAutospacing="1" w:line="240" w:lineRule="auto"/>
        <w:rPr>
          <w:rFonts w:eastAsia="Times New Roman" w:cstheme="minorHAnsi"/>
          <w:sz w:val="28"/>
          <w:szCs w:val="28"/>
          <w:lang w:eastAsia="en-IN"/>
        </w:rPr>
      </w:pPr>
      <w:r w:rsidRPr="000569A1">
        <w:rPr>
          <w:rFonts w:eastAsia="Times New Roman" w:cstheme="minorHAnsi"/>
          <w:b/>
          <w:bCs/>
          <w:sz w:val="28"/>
          <w:szCs w:val="28"/>
          <w:lang w:eastAsia="en-IN"/>
        </w:rPr>
        <w:t>R-squared</w:t>
      </w:r>
      <w:r w:rsidRPr="00551687">
        <w:rPr>
          <w:rFonts w:eastAsia="Times New Roman" w:cstheme="minorHAnsi"/>
          <w:sz w:val="28"/>
          <w:szCs w:val="28"/>
          <w:lang w:eastAsia="en-IN"/>
        </w:rPr>
        <w:t>: This indicates the proportion of the variance in the dependent variable that is predictable from the independent variables.</w:t>
      </w:r>
    </w:p>
    <w:p w:rsidR="00551687" w:rsidRDefault="00551687" w:rsidP="00551687">
      <w:pPr>
        <w:spacing w:before="100" w:beforeAutospacing="1" w:after="100" w:afterAutospacing="1" w:line="240" w:lineRule="auto"/>
        <w:rPr>
          <w:rFonts w:ascii="Times New Roman" w:eastAsia="Times New Roman" w:hAnsi="Times New Roman" w:cs="Times New Roman"/>
          <w:sz w:val="24"/>
          <w:szCs w:val="24"/>
          <w:lang w:eastAsia="en-IN"/>
        </w:rPr>
      </w:pPr>
    </w:p>
    <w:p w:rsidR="00551687" w:rsidRDefault="00551687" w:rsidP="00551687">
      <w:pPr>
        <w:spacing w:before="100" w:beforeAutospacing="1" w:after="100" w:afterAutospacing="1" w:line="240" w:lineRule="auto"/>
        <w:rPr>
          <w:b/>
          <w:sz w:val="24"/>
          <w:szCs w:val="24"/>
        </w:rPr>
      </w:pPr>
    </w:p>
    <w:p w:rsidR="00551687" w:rsidRDefault="00551687" w:rsidP="00551687">
      <w:pPr>
        <w:spacing w:before="100" w:beforeAutospacing="1" w:after="100" w:afterAutospacing="1" w:line="240" w:lineRule="auto"/>
        <w:rPr>
          <w:b/>
          <w:sz w:val="24"/>
          <w:szCs w:val="24"/>
        </w:rPr>
      </w:pPr>
    </w:p>
    <w:p w:rsidR="00551687" w:rsidRDefault="00551687" w:rsidP="00551687">
      <w:pPr>
        <w:spacing w:before="100" w:beforeAutospacing="1" w:after="100" w:afterAutospacing="1" w:line="240" w:lineRule="auto"/>
        <w:rPr>
          <w:b/>
          <w:sz w:val="24"/>
          <w:szCs w:val="24"/>
        </w:rPr>
      </w:pPr>
      <w:r w:rsidRPr="00551687">
        <w:rPr>
          <w:b/>
          <w:sz w:val="24"/>
          <w:szCs w:val="24"/>
        </w:rPr>
        <w:t>Hypothesis Testing</w:t>
      </w:r>
    </w:p>
    <w:p w:rsidR="00551687" w:rsidRPr="00551687" w:rsidRDefault="00551687" w:rsidP="00551687">
      <w:pPr>
        <w:spacing w:after="0" w:line="240" w:lineRule="auto"/>
        <w:rPr>
          <w:rFonts w:ascii="Times New Roman" w:eastAsia="Times New Roman" w:hAnsi="Times New Roman" w:cs="Times New Roman"/>
          <w:sz w:val="24"/>
          <w:szCs w:val="24"/>
          <w:lang w:eastAsia="en-IN"/>
        </w:rPr>
      </w:pPr>
      <w:r w:rsidRPr="00551687">
        <w:rPr>
          <w:rFonts w:ascii="Times New Roman" w:eastAsia="Times New Roman" w:hAnsi="Symbol" w:cs="Times New Roman"/>
          <w:sz w:val="24"/>
          <w:szCs w:val="24"/>
          <w:lang w:eastAsia="en-IN"/>
        </w:rPr>
        <w:t></w:t>
      </w:r>
      <w:r w:rsidRPr="00551687">
        <w:rPr>
          <w:rFonts w:ascii="Times New Roman" w:eastAsia="Times New Roman" w:hAnsi="Times New Roman" w:cs="Times New Roman"/>
          <w:sz w:val="24"/>
          <w:szCs w:val="24"/>
          <w:lang w:eastAsia="en-IN"/>
        </w:rPr>
        <w:t xml:space="preserve"> Null</w:t>
      </w:r>
      <w:r w:rsidRPr="00551687">
        <w:rPr>
          <w:rFonts w:ascii="Times New Roman" w:eastAsia="Times New Roman" w:hAnsi="Times New Roman" w:cs="Times New Roman"/>
          <w:b/>
          <w:bCs/>
          <w:sz w:val="24"/>
          <w:szCs w:val="24"/>
          <w:lang w:eastAsia="en-IN"/>
        </w:rPr>
        <w:t xml:space="preserve"> Hypothesis (H0)</w:t>
      </w:r>
      <w:r w:rsidRPr="00551687">
        <w:rPr>
          <w:rFonts w:ascii="Times New Roman" w:eastAsia="Times New Roman" w:hAnsi="Times New Roman" w:cs="Times New Roman"/>
          <w:sz w:val="24"/>
          <w:szCs w:val="24"/>
          <w:lang w:eastAsia="en-IN"/>
        </w:rPr>
        <w:t>: The coefficients for PRICE_SQFT, NO_OF_BATHROOMS, and FLOOR_SIZE are all equal to zero (no effect on the PRICE).</w:t>
      </w:r>
    </w:p>
    <w:p w:rsidR="00551687" w:rsidRDefault="00551687" w:rsidP="00551687">
      <w:pPr>
        <w:spacing w:before="100" w:beforeAutospacing="1" w:after="100" w:afterAutospacing="1" w:line="240" w:lineRule="auto"/>
        <w:rPr>
          <w:rFonts w:ascii="Times New Roman" w:eastAsia="Times New Roman" w:hAnsi="Times New Roman" w:cs="Times New Roman"/>
          <w:sz w:val="24"/>
          <w:szCs w:val="24"/>
          <w:lang w:eastAsia="en-IN"/>
        </w:rPr>
      </w:pPr>
      <w:r w:rsidRPr="00551687">
        <w:rPr>
          <w:rFonts w:ascii="Times New Roman" w:eastAsia="Times New Roman" w:hAnsi="Symbol" w:cs="Times New Roman"/>
          <w:sz w:val="24"/>
          <w:szCs w:val="24"/>
          <w:lang w:eastAsia="en-IN"/>
        </w:rPr>
        <w:t></w:t>
      </w:r>
      <w:r w:rsidRPr="00551687">
        <w:rPr>
          <w:rFonts w:ascii="Times New Roman" w:eastAsia="Times New Roman" w:hAnsi="Times New Roman" w:cs="Times New Roman"/>
          <w:sz w:val="24"/>
          <w:szCs w:val="24"/>
          <w:lang w:eastAsia="en-IN"/>
        </w:rPr>
        <w:t xml:space="preserve"> Alternative</w:t>
      </w:r>
      <w:r w:rsidRPr="00551687">
        <w:rPr>
          <w:rFonts w:ascii="Times New Roman" w:eastAsia="Times New Roman" w:hAnsi="Times New Roman" w:cs="Times New Roman"/>
          <w:b/>
          <w:bCs/>
          <w:sz w:val="24"/>
          <w:szCs w:val="24"/>
          <w:lang w:eastAsia="en-IN"/>
        </w:rPr>
        <w:t xml:space="preserve"> Hypothesis (H1)</w:t>
      </w:r>
      <w:r w:rsidRPr="00551687">
        <w:rPr>
          <w:rFonts w:ascii="Times New Roman" w:eastAsia="Times New Roman" w:hAnsi="Times New Roman" w:cs="Times New Roman"/>
          <w:sz w:val="24"/>
          <w:szCs w:val="24"/>
          <w:lang w:eastAsia="en-IN"/>
        </w:rPr>
        <w:t>: At least one of the coefficients is not equal to zero (at least one of the independent variables has a significant effect on PRICE).</w:t>
      </w:r>
    </w:p>
    <w:p w:rsidR="000569A1" w:rsidRDefault="000569A1" w:rsidP="00551687">
      <w:pPr>
        <w:spacing w:before="100" w:beforeAutospacing="1" w:after="100" w:afterAutospacing="1" w:line="240" w:lineRule="auto"/>
        <w:rPr>
          <w:rFonts w:ascii="Times New Roman" w:eastAsia="Times New Roman" w:hAnsi="Times New Roman" w:cs="Times New Roman"/>
          <w:sz w:val="24"/>
          <w:szCs w:val="24"/>
          <w:lang w:eastAsia="en-IN"/>
        </w:rPr>
      </w:pPr>
    </w:p>
    <w:p w:rsidR="000569A1" w:rsidRPr="00551687" w:rsidRDefault="000569A1" w:rsidP="00551687">
      <w:pPr>
        <w:spacing w:before="100" w:beforeAutospacing="1" w:after="100" w:afterAutospacing="1" w:line="240" w:lineRule="auto"/>
      </w:pPr>
    </w:p>
    <w:p w:rsidR="00551687" w:rsidRPr="00551687" w:rsidRDefault="00551687" w:rsidP="00551687">
      <w:pPr>
        <w:shd w:val="clear" w:color="auto" w:fill="FFFFFF"/>
        <w:spacing w:after="0" w:line="240" w:lineRule="auto"/>
        <w:rPr>
          <w:rFonts w:ascii="Arial" w:eastAsia="Times New Roman" w:hAnsi="Arial" w:cs="Arial"/>
          <w:color w:val="0A192B"/>
          <w:sz w:val="24"/>
          <w:szCs w:val="24"/>
          <w:lang w:eastAsia="en-IN"/>
        </w:rPr>
      </w:pPr>
    </w:p>
    <w:p w:rsidR="00551687" w:rsidRDefault="00551687"/>
    <w:sectPr w:rsidR="00551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C7EA4"/>
    <w:multiLevelType w:val="multilevel"/>
    <w:tmpl w:val="4DAE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256415"/>
    <w:multiLevelType w:val="multilevel"/>
    <w:tmpl w:val="8A6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87"/>
    <w:rsid w:val="000569A1"/>
    <w:rsid w:val="00551687"/>
    <w:rsid w:val="00EC4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86D7B-C646-411C-A500-6482A474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1687"/>
    <w:rPr>
      <w:b/>
      <w:bCs/>
    </w:rPr>
  </w:style>
  <w:style w:type="paragraph" w:styleId="NormalWeb">
    <w:name w:val="Normal (Web)"/>
    <w:basedOn w:val="Normal"/>
    <w:uiPriority w:val="99"/>
    <w:semiHidden/>
    <w:unhideWhenUsed/>
    <w:rsid w:val="005516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184522">
      <w:bodyDiv w:val="1"/>
      <w:marLeft w:val="0"/>
      <w:marRight w:val="0"/>
      <w:marTop w:val="0"/>
      <w:marBottom w:val="0"/>
      <w:divBdr>
        <w:top w:val="none" w:sz="0" w:space="0" w:color="auto"/>
        <w:left w:val="none" w:sz="0" w:space="0" w:color="auto"/>
        <w:bottom w:val="none" w:sz="0" w:space="0" w:color="auto"/>
        <w:right w:val="none" w:sz="0" w:space="0" w:color="auto"/>
      </w:divBdr>
    </w:div>
    <w:div w:id="1128627731">
      <w:bodyDiv w:val="1"/>
      <w:marLeft w:val="0"/>
      <w:marRight w:val="0"/>
      <w:marTop w:val="0"/>
      <w:marBottom w:val="0"/>
      <w:divBdr>
        <w:top w:val="none" w:sz="0" w:space="0" w:color="auto"/>
        <w:left w:val="none" w:sz="0" w:space="0" w:color="auto"/>
        <w:bottom w:val="none" w:sz="0" w:space="0" w:color="auto"/>
        <w:right w:val="none" w:sz="0" w:space="0" w:color="auto"/>
      </w:divBdr>
    </w:div>
    <w:div w:id="1462262571">
      <w:bodyDiv w:val="1"/>
      <w:marLeft w:val="0"/>
      <w:marRight w:val="0"/>
      <w:marTop w:val="0"/>
      <w:marBottom w:val="0"/>
      <w:divBdr>
        <w:top w:val="none" w:sz="0" w:space="0" w:color="auto"/>
        <w:left w:val="none" w:sz="0" w:space="0" w:color="auto"/>
        <w:bottom w:val="none" w:sz="0" w:space="0" w:color="auto"/>
        <w:right w:val="none" w:sz="0" w:space="0" w:color="auto"/>
      </w:divBdr>
      <w:divsChild>
        <w:div w:id="1748913659">
          <w:marLeft w:val="0"/>
          <w:marRight w:val="0"/>
          <w:marTop w:val="0"/>
          <w:marBottom w:val="0"/>
          <w:divBdr>
            <w:top w:val="none" w:sz="0" w:space="0" w:color="auto"/>
            <w:left w:val="none" w:sz="0" w:space="0" w:color="auto"/>
            <w:bottom w:val="none" w:sz="0" w:space="0" w:color="auto"/>
            <w:right w:val="none" w:sz="0" w:space="0" w:color="auto"/>
          </w:divBdr>
        </w:div>
        <w:div w:id="1051465853">
          <w:marLeft w:val="0"/>
          <w:marRight w:val="0"/>
          <w:marTop w:val="0"/>
          <w:marBottom w:val="0"/>
          <w:divBdr>
            <w:top w:val="none" w:sz="0" w:space="0" w:color="auto"/>
            <w:left w:val="none" w:sz="0" w:space="0" w:color="auto"/>
            <w:bottom w:val="none" w:sz="0" w:space="0" w:color="auto"/>
            <w:right w:val="none" w:sz="0" w:space="0" w:color="auto"/>
          </w:divBdr>
        </w:div>
        <w:div w:id="1972010441">
          <w:marLeft w:val="0"/>
          <w:marRight w:val="0"/>
          <w:marTop w:val="0"/>
          <w:marBottom w:val="0"/>
          <w:divBdr>
            <w:top w:val="none" w:sz="0" w:space="0" w:color="auto"/>
            <w:left w:val="none" w:sz="0" w:space="0" w:color="auto"/>
            <w:bottom w:val="none" w:sz="0" w:space="0" w:color="auto"/>
            <w:right w:val="none" w:sz="0" w:space="0" w:color="auto"/>
          </w:divBdr>
        </w:div>
        <w:div w:id="1212618846">
          <w:marLeft w:val="0"/>
          <w:marRight w:val="0"/>
          <w:marTop w:val="0"/>
          <w:marBottom w:val="0"/>
          <w:divBdr>
            <w:top w:val="none" w:sz="0" w:space="0" w:color="auto"/>
            <w:left w:val="none" w:sz="0" w:space="0" w:color="auto"/>
            <w:bottom w:val="none" w:sz="0" w:space="0" w:color="auto"/>
            <w:right w:val="none" w:sz="0" w:space="0" w:color="auto"/>
          </w:divBdr>
        </w:div>
      </w:divsChild>
    </w:div>
    <w:div w:id="1540706955">
      <w:bodyDiv w:val="1"/>
      <w:marLeft w:val="0"/>
      <w:marRight w:val="0"/>
      <w:marTop w:val="0"/>
      <w:marBottom w:val="0"/>
      <w:divBdr>
        <w:top w:val="none" w:sz="0" w:space="0" w:color="auto"/>
        <w:left w:val="none" w:sz="0" w:space="0" w:color="auto"/>
        <w:bottom w:val="none" w:sz="0" w:space="0" w:color="auto"/>
        <w:right w:val="none" w:sz="0" w:space="0" w:color="auto"/>
      </w:divBdr>
    </w:div>
    <w:div w:id="162958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2024-08-04T06:20:00Z</dcterms:created>
  <dcterms:modified xsi:type="dcterms:W3CDTF">2024-08-04T06:40:00Z</dcterms:modified>
</cp:coreProperties>
</file>