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027F6D" w:rsidP="00C26583">
      <w:pPr>
        <w:pStyle w:val="Title"/>
        <w:jc w:val="center"/>
        <w:rPr>
          <w:b/>
          <w:sz w:val="36"/>
        </w:rPr>
      </w:pPr>
      <w:r>
        <w:rPr>
          <w:b/>
          <w:sz w:val="36"/>
        </w:rPr>
        <w:t xml:space="preserve">Demo Question Paper – Set – </w:t>
      </w:r>
      <w:r w:rsidR="005A3AA6">
        <w:rPr>
          <w:b/>
          <w:sz w:val="36"/>
        </w:rPr>
        <w:t>X</w:t>
      </w:r>
      <w:r w:rsidR="008072A0">
        <w:rPr>
          <w:b/>
          <w:sz w:val="36"/>
        </w:rPr>
        <w:t>I</w:t>
      </w:r>
      <w:bookmarkStart w:id="0" w:name="_GoBack"/>
      <w:bookmarkEnd w:id="0"/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3227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62486">
              <w:rPr>
                <w:b/>
                <w:sz w:val="28"/>
                <w:szCs w:val="28"/>
              </w:rPr>
              <w:t>–</w:t>
            </w:r>
            <w:r w:rsidR="00747B5E">
              <w:rPr>
                <w:b/>
                <w:sz w:val="28"/>
                <w:szCs w:val="28"/>
              </w:rPr>
              <w:t xml:space="preserve"> </w:t>
            </w:r>
            <w:r w:rsidR="00440587" w:rsidRPr="00440587">
              <w:rPr>
                <w:b/>
                <w:sz w:val="28"/>
                <w:szCs w:val="28"/>
              </w:rPr>
              <w:t>References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 is like a?</w:t>
            </w:r>
          </w:p>
          <w:p w:rsidR="00440587" w:rsidRPr="00440587" w:rsidRDefault="00440587" w:rsidP="00440587">
            <w:pPr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Pointer</w:t>
            </w:r>
          </w:p>
          <w:p w:rsidR="00440587" w:rsidRPr="00440587" w:rsidRDefault="00440587" w:rsidP="00440587">
            <w:pPr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B. Structure</w:t>
            </w:r>
          </w:p>
          <w:p w:rsidR="00440587" w:rsidRPr="00440587" w:rsidRDefault="00440587" w:rsidP="00440587">
            <w:pPr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Array</w:t>
            </w:r>
          </w:p>
          <w:p w:rsidR="00214019" w:rsidRPr="00C46E97" w:rsidRDefault="00440587" w:rsidP="00440587">
            <w:pPr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References is: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A variable that holds memory address.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 xml:space="preserve">B. </w:t>
            </w:r>
            <w:r w:rsidRPr="00440587">
              <w:rPr>
                <w:sz w:val="28"/>
                <w:szCs w:val="28"/>
              </w:rPr>
              <w:t>An</w:t>
            </w:r>
            <w:r w:rsidRPr="00440587">
              <w:rPr>
                <w:sz w:val="28"/>
                <w:szCs w:val="28"/>
              </w:rPr>
              <w:t xml:space="preserve"> Alias to an existing variable.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Alias to an existing variable and holds memory address.</w:t>
            </w:r>
          </w:p>
          <w:p w:rsidR="00214019" w:rsidRPr="00C46E9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 variable can be declared as reference by putt</w:t>
            </w:r>
            <w:r>
              <w:rPr>
                <w:sz w:val="28"/>
                <w:szCs w:val="28"/>
              </w:rPr>
              <w:t>ing _______ in the declaration.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#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B. $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&amp;</w:t>
            </w:r>
          </w:p>
          <w:p w:rsidR="00214019" w:rsidRPr="00C46E9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*</w:t>
            </w:r>
          </w:p>
        </w:tc>
        <w:tc>
          <w:tcPr>
            <w:tcW w:w="1710" w:type="dxa"/>
            <w:vAlign w:val="center"/>
          </w:tcPr>
          <w:p w:rsidR="00214019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 xml:space="preserve">If a function receives a reference to a variable, can it modify the </w:t>
            </w:r>
            <w:r>
              <w:rPr>
                <w:sz w:val="28"/>
                <w:szCs w:val="28"/>
              </w:rPr>
              <w:t>value of the variable?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Yes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B. No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 xml:space="preserve">C. We </w:t>
            </w:r>
            <w:r w:rsidRPr="00440587">
              <w:rPr>
                <w:sz w:val="28"/>
                <w:szCs w:val="28"/>
              </w:rPr>
              <w:t>cannot</w:t>
            </w:r>
            <w:r w:rsidRPr="00440587">
              <w:rPr>
                <w:sz w:val="28"/>
                <w:szCs w:val="28"/>
              </w:rPr>
              <w:t xml:space="preserve"> pass reference to a variable.</w:t>
            </w:r>
          </w:p>
          <w:p w:rsidR="00214019" w:rsidRPr="00C46E9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 xml:space="preserve">D. Reference </w:t>
            </w:r>
            <w:r w:rsidRPr="00440587">
              <w:rPr>
                <w:sz w:val="28"/>
                <w:szCs w:val="28"/>
              </w:rPr>
              <w:t>cannot</w:t>
            </w:r>
            <w:r w:rsidRPr="00440587">
              <w:rPr>
                <w:sz w:val="28"/>
                <w:szCs w:val="28"/>
              </w:rPr>
              <w:t xml:space="preserve"> contain function.</w:t>
            </w:r>
          </w:p>
        </w:tc>
        <w:tc>
          <w:tcPr>
            <w:tcW w:w="1710" w:type="dxa"/>
            <w:vAlign w:val="center"/>
          </w:tcPr>
          <w:p w:rsidR="00214019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Through references we</w:t>
            </w:r>
            <w:r>
              <w:rPr>
                <w:sz w:val="28"/>
                <w:szCs w:val="28"/>
              </w:rPr>
              <w:t xml:space="preserve"> can avoid?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wastage of memory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B. wastage of CPU time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Both A and B</w:t>
            </w:r>
          </w:p>
          <w:p w:rsidR="0099208A" w:rsidRPr="0099208A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C46E97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 can be NULL?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References has constant value 0.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 xml:space="preserve">B. References has constant </w:t>
            </w:r>
            <w:r w:rsidRPr="00440587">
              <w:rPr>
                <w:sz w:val="28"/>
                <w:szCs w:val="28"/>
              </w:rPr>
              <w:t>value.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Yes.</w:t>
            </w:r>
          </w:p>
          <w:p w:rsidR="00C46E97" w:rsidRPr="00C46E9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No.</w:t>
            </w:r>
          </w:p>
        </w:tc>
        <w:tc>
          <w:tcPr>
            <w:tcW w:w="1710" w:type="dxa"/>
            <w:vAlign w:val="center"/>
          </w:tcPr>
          <w:p w:rsidR="00C46E97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How many objects reference</w:t>
            </w:r>
            <w:r>
              <w:rPr>
                <w:sz w:val="28"/>
                <w:szCs w:val="28"/>
              </w:rPr>
              <w:t xml:space="preserve"> can refer during its lifetime?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1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B. 2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3</w:t>
            </w:r>
          </w:p>
          <w:p w:rsidR="00C46E9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4</w:t>
            </w:r>
          </w:p>
        </w:tc>
        <w:tc>
          <w:tcPr>
            <w:tcW w:w="1710" w:type="dxa"/>
            <w:vAlign w:val="center"/>
          </w:tcPr>
          <w:p w:rsidR="00C46E97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2575AA" w:rsidRDefault="002575AA" w:rsidP="002575AA">
      <w:pPr>
        <w:spacing w:after="0"/>
      </w:pPr>
    </w:p>
    <w:p w:rsidR="00066D25" w:rsidRDefault="00066D25"/>
    <w:p w:rsidR="00066D25" w:rsidRDefault="00066D25" w:rsidP="00066D25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Derefer</w:t>
            </w:r>
            <w:r w:rsidRPr="00440587">
              <w:rPr>
                <w:sz w:val="28"/>
                <w:szCs w:val="28"/>
              </w:rPr>
              <w:t>ence operator is also called as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pointer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B. Reference operator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Offset operator</w:t>
            </w:r>
          </w:p>
          <w:p w:rsidR="002575AA" w:rsidRPr="002575AA" w:rsidRDefault="00440587" w:rsidP="00440587">
            <w:pPr>
              <w:jc w:val="both"/>
              <w:rPr>
                <w:b/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Deoffset operator</w:t>
            </w:r>
          </w:p>
        </w:tc>
        <w:tc>
          <w:tcPr>
            <w:tcW w:w="1710" w:type="dxa"/>
            <w:vAlign w:val="center"/>
          </w:tcPr>
          <w:p w:rsidR="00C46E97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9572FE" w:rsidRPr="00491B3A" w:rsidTr="00491B3A">
        <w:trPr>
          <w:jc w:val="center"/>
        </w:trPr>
        <w:tc>
          <w:tcPr>
            <w:tcW w:w="990" w:type="dxa"/>
            <w:vAlign w:val="center"/>
          </w:tcPr>
          <w:p w:rsidR="009572FE" w:rsidRDefault="009572FE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Which operator is used</w:t>
            </w:r>
            <w:r>
              <w:rPr>
                <w:sz w:val="28"/>
                <w:szCs w:val="28"/>
              </w:rPr>
              <w:t xml:space="preserve"> to de-references to an object?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#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B. &amp;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*</w:t>
            </w:r>
          </w:p>
          <w:p w:rsidR="009572FE" w:rsidRPr="009572FE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None of the above</w:t>
            </w:r>
          </w:p>
        </w:tc>
        <w:tc>
          <w:tcPr>
            <w:tcW w:w="1710" w:type="dxa"/>
            <w:vAlign w:val="center"/>
          </w:tcPr>
          <w:p w:rsidR="009572FE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99208A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C46E97">
              <w:rPr>
                <w:sz w:val="28"/>
                <w:szCs w:val="28"/>
              </w:rPr>
              <w:t>.</w:t>
            </w:r>
          </w:p>
        </w:tc>
        <w:tc>
          <w:tcPr>
            <w:tcW w:w="7470" w:type="dxa"/>
            <w:vAlign w:val="center"/>
          </w:tcPr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Which of the followin</w:t>
            </w:r>
            <w:r>
              <w:rPr>
                <w:sz w:val="28"/>
                <w:szCs w:val="28"/>
              </w:rPr>
              <w:t>g is an advantage of reference?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A. Safer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B. Easier to use</w:t>
            </w:r>
          </w:p>
          <w:p w:rsidR="00440587" w:rsidRPr="00440587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C. Time consuming</w:t>
            </w:r>
          </w:p>
          <w:p w:rsidR="009572FE" w:rsidRPr="00835E24" w:rsidRDefault="00440587" w:rsidP="00440587">
            <w:pPr>
              <w:jc w:val="both"/>
              <w:rPr>
                <w:sz w:val="28"/>
                <w:szCs w:val="28"/>
              </w:rPr>
            </w:pPr>
            <w:r w:rsidRPr="00440587">
              <w:rPr>
                <w:sz w:val="28"/>
                <w:szCs w:val="28"/>
              </w:rPr>
              <w:t>D. Both A and B</w:t>
            </w:r>
          </w:p>
        </w:tc>
        <w:tc>
          <w:tcPr>
            <w:tcW w:w="1710" w:type="dxa"/>
            <w:vAlign w:val="center"/>
          </w:tcPr>
          <w:p w:rsidR="00C46E97" w:rsidRDefault="0044058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27F6D"/>
    <w:rsid w:val="00045CDC"/>
    <w:rsid w:val="0006664D"/>
    <w:rsid w:val="00066D25"/>
    <w:rsid w:val="00094166"/>
    <w:rsid w:val="001D6055"/>
    <w:rsid w:val="001E1319"/>
    <w:rsid w:val="001E133B"/>
    <w:rsid w:val="00214019"/>
    <w:rsid w:val="002575AA"/>
    <w:rsid w:val="002664E9"/>
    <w:rsid w:val="002B7DB4"/>
    <w:rsid w:val="0031606B"/>
    <w:rsid w:val="003227D8"/>
    <w:rsid w:val="00366DFA"/>
    <w:rsid w:val="003B3BD7"/>
    <w:rsid w:val="003F3F3E"/>
    <w:rsid w:val="00440587"/>
    <w:rsid w:val="00462486"/>
    <w:rsid w:val="00491B3A"/>
    <w:rsid w:val="0050460F"/>
    <w:rsid w:val="0058747E"/>
    <w:rsid w:val="005A1456"/>
    <w:rsid w:val="005A3AA6"/>
    <w:rsid w:val="005E4C99"/>
    <w:rsid w:val="005F6D70"/>
    <w:rsid w:val="00605E7F"/>
    <w:rsid w:val="00625482"/>
    <w:rsid w:val="0063140A"/>
    <w:rsid w:val="0063654B"/>
    <w:rsid w:val="006A01F7"/>
    <w:rsid w:val="006E49C2"/>
    <w:rsid w:val="006F541D"/>
    <w:rsid w:val="00721E4E"/>
    <w:rsid w:val="007260E2"/>
    <w:rsid w:val="007457F4"/>
    <w:rsid w:val="00747B5E"/>
    <w:rsid w:val="0076742F"/>
    <w:rsid w:val="007D7D67"/>
    <w:rsid w:val="008072A0"/>
    <w:rsid w:val="008342BE"/>
    <w:rsid w:val="00835E24"/>
    <w:rsid w:val="00836BAC"/>
    <w:rsid w:val="008B4133"/>
    <w:rsid w:val="009572FE"/>
    <w:rsid w:val="00957A62"/>
    <w:rsid w:val="0099208A"/>
    <w:rsid w:val="00AA6FFC"/>
    <w:rsid w:val="00AD6658"/>
    <w:rsid w:val="00AF6EF8"/>
    <w:rsid w:val="00B0297E"/>
    <w:rsid w:val="00B039FA"/>
    <w:rsid w:val="00B2525A"/>
    <w:rsid w:val="00C11EF8"/>
    <w:rsid w:val="00C26583"/>
    <w:rsid w:val="00C46E97"/>
    <w:rsid w:val="00C9425D"/>
    <w:rsid w:val="00CA7B32"/>
    <w:rsid w:val="00D0668F"/>
    <w:rsid w:val="00D3509B"/>
    <w:rsid w:val="00D67B04"/>
    <w:rsid w:val="00E2784F"/>
    <w:rsid w:val="00E83665"/>
    <w:rsid w:val="00F64776"/>
    <w:rsid w:val="00FA0C3F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26B9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4E0ED-CCF2-4D54-ACFF-E510D5FB2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55</cp:revision>
  <dcterms:created xsi:type="dcterms:W3CDTF">2021-03-10T06:03:00Z</dcterms:created>
  <dcterms:modified xsi:type="dcterms:W3CDTF">2021-03-13T04:51:00Z</dcterms:modified>
</cp:coreProperties>
</file>