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32650" w14:textId="118146D0" w:rsidR="00710FF8" w:rsidRDefault="00992697" w:rsidP="00992697">
      <w:pPr>
        <w:rPr>
          <w:lang w:val="en-IN"/>
        </w:rPr>
      </w:pPr>
      <w:r w:rsidRPr="00992697">
        <w:rPr>
          <w:b/>
          <w:bCs/>
        </w:rPr>
        <w:t>Davinci Configurator and Developer overview:</w:t>
      </w:r>
      <w:r w:rsidRPr="00992697">
        <w:rPr>
          <w:b/>
          <w:bCs/>
        </w:rPr>
        <w:br/>
        <w:t>Configurator:</w:t>
      </w:r>
      <w:r w:rsidRPr="00992697">
        <w:rPr>
          <w:b/>
          <w:bCs/>
          <w:lang w:val="en-IN"/>
        </w:rPr>
        <w:br/>
      </w:r>
      <w:r w:rsidRPr="00992697">
        <w:rPr>
          <w:lang w:val="en-IN"/>
        </w:rPr>
        <w:t>&gt;Basic editor vs feature wise config editors</w:t>
      </w:r>
      <w:r w:rsidRPr="00992697">
        <w:rPr>
          <w:lang w:val="en-IN"/>
        </w:rPr>
        <w:br/>
        <w:t>&gt;Project settings</w:t>
      </w:r>
      <w:r w:rsidRPr="00992697">
        <w:rPr>
          <w:lang w:val="en-IN"/>
        </w:rPr>
        <w:br/>
        <w:t>&gt;Input files</w:t>
      </w:r>
      <w:r w:rsidRPr="00992697">
        <w:rPr>
          <w:lang w:val="en-IN"/>
        </w:rPr>
        <w:br/>
        <w:t>&gt;Report</w:t>
      </w:r>
      <w:r w:rsidRPr="00992697">
        <w:rPr>
          <w:lang w:val="en-IN"/>
        </w:rPr>
        <w:br/>
        <w:t>&gt;Validate and Generate</w:t>
      </w:r>
      <w:r w:rsidRPr="00992697">
        <w:rPr>
          <w:lang w:val="en-IN"/>
        </w:rPr>
        <w:br/>
        <w:t>&gt;Script tasks</w:t>
      </w:r>
      <w:r w:rsidRPr="00992697">
        <w:rPr>
          <w:lang w:val="en-IN"/>
        </w:rPr>
        <w:br/>
        <w:t>&gt;View-&gt;Validation/Console/Find/Element usage</w:t>
      </w:r>
      <w:r w:rsidRPr="00992697">
        <w:rPr>
          <w:lang w:val="en-IN"/>
        </w:rPr>
        <w:br/>
        <w:t xml:space="preserve">&gt;File-&gt; Import/Export </w:t>
      </w:r>
      <w:proofErr w:type="spellStart"/>
      <w:r w:rsidRPr="00992697">
        <w:rPr>
          <w:lang w:val="en-IN"/>
        </w:rPr>
        <w:t>arxml’s</w:t>
      </w:r>
      <w:proofErr w:type="spellEnd"/>
      <w:r w:rsidRPr="00992697">
        <w:rPr>
          <w:lang w:val="en-IN"/>
        </w:rPr>
        <w:t xml:space="preserve"> and Start comparison mode</w:t>
      </w:r>
      <w:r w:rsidRPr="00992697">
        <w:rPr>
          <w:lang w:val="en-IN"/>
        </w:rPr>
        <w:br/>
      </w:r>
      <w:r w:rsidRPr="00992697">
        <w:rPr>
          <w:b/>
          <w:bCs/>
        </w:rPr>
        <w:t>Developer:</w:t>
      </w:r>
      <w:r w:rsidRPr="00992697">
        <w:rPr>
          <w:lang w:val="en-IN"/>
        </w:rPr>
        <w:br/>
        <w:t xml:space="preserve">&gt;Software Design – </w:t>
      </w:r>
      <w:proofErr w:type="spellStart"/>
      <w:r w:rsidRPr="00992697">
        <w:rPr>
          <w:lang w:val="en-IN"/>
        </w:rPr>
        <w:t>EcuComposition</w:t>
      </w:r>
      <w:proofErr w:type="spellEnd"/>
      <w:r w:rsidRPr="00992697">
        <w:rPr>
          <w:lang w:val="en-IN"/>
        </w:rPr>
        <w:t>/Composition/Components</w:t>
      </w:r>
      <w:r w:rsidRPr="00992697">
        <w:rPr>
          <w:lang w:val="en-IN"/>
        </w:rPr>
        <w:br/>
        <w:t>&gt;Data mapping –signal view mode</w:t>
      </w:r>
      <w:r w:rsidRPr="00992697">
        <w:rPr>
          <w:lang w:val="en-IN"/>
        </w:rPr>
        <w:br/>
        <w:t>&gt;Application Components/Service components</w:t>
      </w:r>
      <w:r w:rsidRPr="00992697">
        <w:rPr>
          <w:lang w:val="en-IN"/>
        </w:rPr>
        <w:br/>
        <w:t>&gt;Port interfaces</w:t>
      </w:r>
    </w:p>
    <w:p w14:paraId="27865189" w14:textId="66F2C28B" w:rsidR="00992697" w:rsidRDefault="00992697" w:rsidP="00992697">
      <w:pPr>
        <w:rPr>
          <w:lang w:val="en-IN"/>
        </w:rPr>
      </w:pPr>
    </w:p>
    <w:p w14:paraId="0A1E3D2B" w14:textId="0AEEEAC6" w:rsidR="00992697" w:rsidRDefault="00992697" w:rsidP="00992697">
      <w:r w:rsidRPr="00992697">
        <w:drawing>
          <wp:inline distT="0" distB="0" distL="0" distR="0" wp14:anchorId="1364F867" wp14:editId="239A4A68">
            <wp:extent cx="5518727" cy="4147314"/>
            <wp:effectExtent l="0" t="0" r="6350" b="5715"/>
            <wp:docPr id="4" name="Picture 2">
              <a:extLst xmlns:a="http://schemas.openxmlformats.org/drawingml/2006/main">
                <a:ext uri="{FF2B5EF4-FFF2-40B4-BE49-F238E27FC236}">
                  <a16:creationId xmlns:a16="http://schemas.microsoft.com/office/drawing/2014/main" id="{D3AC1B23-E7B6-499C-80B8-710899C5D0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D3AC1B23-E7B6-499C-80B8-710899C5D000}"/>
                        </a:ext>
                      </a:extLst>
                    </pic:cNvPr>
                    <pic:cNvPicPr>
                      <a:picLocks noGrp="1"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8727" cy="414731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0AB1672E" w14:textId="4669823F" w:rsidR="007F539E" w:rsidRDefault="007F539E" w:rsidP="00992697"/>
    <w:p w14:paraId="58B67404" w14:textId="6A8DA214" w:rsidR="007F539E" w:rsidRDefault="007F539E" w:rsidP="00992697"/>
    <w:p w14:paraId="568FD74B" w14:textId="67434604" w:rsidR="007F539E" w:rsidRDefault="007F539E" w:rsidP="00992697"/>
    <w:p w14:paraId="1AE1E544" w14:textId="49C95A01" w:rsidR="007F539E" w:rsidRDefault="007F539E" w:rsidP="00992697">
      <w:pPr>
        <w:rPr>
          <w:b/>
          <w:bCs/>
        </w:rPr>
      </w:pPr>
      <w:r w:rsidRPr="007F539E">
        <w:rPr>
          <w:b/>
          <w:bCs/>
        </w:rPr>
        <w:lastRenderedPageBreak/>
        <w:t>Interaction of Layers – Communication(Transmit):</w:t>
      </w:r>
    </w:p>
    <w:p w14:paraId="4C8EC442" w14:textId="4C6BABE0" w:rsidR="007F539E" w:rsidRDefault="00E202EB" w:rsidP="00992697">
      <w:r>
        <w:rPr>
          <w:noProof/>
        </w:rPr>
        <w:drawing>
          <wp:inline distT="0" distB="0" distL="0" distR="0" wp14:anchorId="1AE11C96" wp14:editId="784A1099">
            <wp:extent cx="5943600"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70200"/>
                    </a:xfrm>
                    <a:prstGeom prst="rect">
                      <a:avLst/>
                    </a:prstGeom>
                  </pic:spPr>
                </pic:pic>
              </a:graphicData>
            </a:graphic>
          </wp:inline>
        </w:drawing>
      </w:r>
    </w:p>
    <w:p w14:paraId="5C8D6348" w14:textId="77777777" w:rsidR="00E202EB" w:rsidRDefault="00E202EB" w:rsidP="00992697">
      <w:pPr>
        <w:rPr>
          <w:b/>
          <w:bCs/>
        </w:rPr>
      </w:pPr>
    </w:p>
    <w:p w14:paraId="6156C050" w14:textId="77777777" w:rsidR="00E202EB" w:rsidRDefault="00E202EB" w:rsidP="00992697">
      <w:pPr>
        <w:rPr>
          <w:b/>
          <w:bCs/>
        </w:rPr>
      </w:pPr>
    </w:p>
    <w:p w14:paraId="59AD9899" w14:textId="581CA61C" w:rsidR="00E202EB" w:rsidRDefault="00E202EB" w:rsidP="00992697">
      <w:pPr>
        <w:rPr>
          <w:b/>
          <w:bCs/>
        </w:rPr>
      </w:pPr>
      <w:r w:rsidRPr="00E202EB">
        <w:rPr>
          <w:b/>
          <w:bCs/>
        </w:rPr>
        <w:t>Interaction of Layers – Communication(Reception):</w:t>
      </w:r>
    </w:p>
    <w:p w14:paraId="5E1D7356" w14:textId="63337FDE" w:rsidR="00E202EB" w:rsidRDefault="00E202EB" w:rsidP="00992697">
      <w:r>
        <w:rPr>
          <w:noProof/>
        </w:rPr>
        <w:drawing>
          <wp:inline distT="0" distB="0" distL="0" distR="0" wp14:anchorId="737A08D4" wp14:editId="5BBC55C6">
            <wp:extent cx="5943600" cy="34696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69640"/>
                    </a:xfrm>
                    <a:prstGeom prst="rect">
                      <a:avLst/>
                    </a:prstGeom>
                  </pic:spPr>
                </pic:pic>
              </a:graphicData>
            </a:graphic>
          </wp:inline>
        </w:drawing>
      </w:r>
    </w:p>
    <w:p w14:paraId="49BD59EA" w14:textId="12007C66" w:rsidR="00E202EB" w:rsidRDefault="00E202EB" w:rsidP="00992697"/>
    <w:p w14:paraId="37B11AD0" w14:textId="205E7B86" w:rsidR="00E202EB" w:rsidRDefault="00E202EB" w:rsidP="00992697"/>
    <w:p w14:paraId="63B594FA" w14:textId="39FB10D0" w:rsidR="00E202EB" w:rsidRDefault="00E202EB" w:rsidP="00992697">
      <w:pPr>
        <w:rPr>
          <w:b/>
          <w:bCs/>
        </w:rPr>
      </w:pPr>
      <w:r w:rsidRPr="00E202EB">
        <w:rPr>
          <w:b/>
          <w:bCs/>
        </w:rPr>
        <w:lastRenderedPageBreak/>
        <w:t xml:space="preserve">Overview of Autosar </w:t>
      </w:r>
      <w:proofErr w:type="spellStart"/>
      <w:r w:rsidRPr="00E202EB">
        <w:rPr>
          <w:b/>
          <w:bCs/>
        </w:rPr>
        <w:t>CanDrv</w:t>
      </w:r>
      <w:proofErr w:type="spellEnd"/>
      <w:r w:rsidRPr="00E202EB">
        <w:rPr>
          <w:b/>
          <w:bCs/>
        </w:rPr>
        <w:t>:</w:t>
      </w:r>
    </w:p>
    <w:p w14:paraId="42D1113B" w14:textId="77777777" w:rsidR="00E202EB" w:rsidRPr="00E202EB" w:rsidRDefault="00E202EB" w:rsidP="00E202EB">
      <w:r w:rsidRPr="00E202EB">
        <w:rPr>
          <w:b/>
          <w:bCs/>
        </w:rPr>
        <w:t>Can General:</w:t>
      </w:r>
    </w:p>
    <w:p w14:paraId="698EE8C3" w14:textId="77777777" w:rsidR="00E202EB" w:rsidRPr="00E202EB" w:rsidRDefault="00E202EB" w:rsidP="00E202EB">
      <w:r w:rsidRPr="00E202EB">
        <w:t xml:space="preserve">Module wide configuration containing the usual </w:t>
      </w:r>
      <w:proofErr w:type="spellStart"/>
      <w:r w:rsidRPr="00E202EB">
        <w:t>CanDevErrorDetection</w:t>
      </w:r>
      <w:proofErr w:type="spellEnd"/>
      <w:r w:rsidRPr="00E202EB">
        <w:t xml:space="preserve"> and </w:t>
      </w:r>
      <w:proofErr w:type="spellStart"/>
      <w:r w:rsidRPr="00E202EB">
        <w:t>CanVersionInfoApi</w:t>
      </w:r>
      <w:proofErr w:type="spellEnd"/>
      <w:r w:rsidRPr="00E202EB">
        <w:t xml:space="preserve">. </w:t>
      </w:r>
      <w:proofErr w:type="spellStart"/>
      <w:r w:rsidRPr="00E202EB">
        <w:t>CanHardwareCancellation</w:t>
      </w:r>
      <w:proofErr w:type="spellEnd"/>
      <w:r w:rsidRPr="00E202EB">
        <w:t xml:space="preserve"> may be used together with </w:t>
      </w:r>
      <w:proofErr w:type="spellStart"/>
      <w:r w:rsidRPr="00E202EB">
        <w:t>CanIfCtrlDrvTxCancellation</w:t>
      </w:r>
      <w:proofErr w:type="spellEnd"/>
      <w:r w:rsidRPr="00E202EB">
        <w:t xml:space="preserve"> and these parameters must have the same value.</w:t>
      </w:r>
    </w:p>
    <w:p w14:paraId="2A8462FF" w14:textId="77777777" w:rsidR="00E202EB" w:rsidRPr="00E202EB" w:rsidRDefault="00E202EB" w:rsidP="00E202EB">
      <w:proofErr w:type="spellStart"/>
      <w:r w:rsidRPr="00E202EB">
        <w:rPr>
          <w:b/>
          <w:bCs/>
        </w:rPr>
        <w:t>CanConfigSet</w:t>
      </w:r>
      <w:proofErr w:type="spellEnd"/>
      <w:r w:rsidRPr="00E202EB">
        <w:rPr>
          <w:b/>
          <w:bCs/>
        </w:rPr>
        <w:t xml:space="preserve">: </w:t>
      </w:r>
      <w:r w:rsidRPr="00E202EB">
        <w:t xml:space="preserve">The </w:t>
      </w:r>
      <w:proofErr w:type="spellStart"/>
      <w:r w:rsidRPr="00E202EB">
        <w:t>CanConfigSet</w:t>
      </w:r>
      <w:proofErr w:type="spellEnd"/>
      <w:r w:rsidRPr="00E202EB">
        <w:t xml:space="preserve"> contains configurations of CAN controllers and CAN hardware objects</w:t>
      </w:r>
    </w:p>
    <w:p w14:paraId="33D6A887" w14:textId="77777777" w:rsidR="00E202EB" w:rsidRPr="00E202EB" w:rsidRDefault="00E202EB" w:rsidP="00E202EB">
      <w:proofErr w:type="spellStart"/>
      <w:r w:rsidRPr="00E202EB">
        <w:rPr>
          <w:b/>
          <w:bCs/>
        </w:rPr>
        <w:t>CanFilterMask</w:t>
      </w:r>
      <w:proofErr w:type="spellEnd"/>
    </w:p>
    <w:p w14:paraId="4D0C1F5B" w14:textId="77777777" w:rsidR="00E202EB" w:rsidRPr="00E202EB" w:rsidRDefault="00E202EB" w:rsidP="00E202EB">
      <w:r w:rsidRPr="00E202EB">
        <w:t>A mask may be set for a controller to enable hardware filtering of frames. This mask is used together with the CAN id field to form the hardware filter. When code and mask value is set to 0, it will allow all signals to be received.</w:t>
      </w:r>
    </w:p>
    <w:p w14:paraId="651BB781" w14:textId="77777777" w:rsidR="00E202EB" w:rsidRPr="00E202EB" w:rsidRDefault="00E202EB" w:rsidP="00E202EB">
      <w:r w:rsidRPr="00E202EB">
        <w:rPr>
          <w:b/>
          <w:bCs/>
        </w:rPr>
        <w:t>Example:</w:t>
      </w:r>
    </w:p>
    <w:p w14:paraId="735BBAB5" w14:textId="77777777" w:rsidR="00E202EB" w:rsidRPr="00E202EB" w:rsidRDefault="00E202EB" w:rsidP="00E202EB">
      <w:r w:rsidRPr="00E202EB">
        <w:t>Code Value:  0x123 = 0001 ' 0010 ' 0011</w:t>
      </w:r>
      <w:r w:rsidRPr="00E202EB">
        <w:br/>
        <w:t>Mask:    0xFF0 = 1111 ' 1111 ' 0000</w:t>
      </w:r>
      <w:r w:rsidRPr="00E202EB">
        <w:br/>
        <w:t xml:space="preserve">Result:   0x12X = 0001 ' 0010 ' </w:t>
      </w:r>
      <w:proofErr w:type="spellStart"/>
      <w:r w:rsidRPr="00E202EB">
        <w:t>xxxx</w:t>
      </w:r>
      <w:proofErr w:type="spellEnd"/>
    </w:p>
    <w:p w14:paraId="2116B2B5" w14:textId="77777777" w:rsidR="00E202EB" w:rsidRPr="00E202EB" w:rsidRDefault="00E202EB" w:rsidP="00E202EB">
      <w:r w:rsidRPr="00E202EB">
        <w:t>So in this example CAN Id's: 0x120, 0x</w:t>
      </w:r>
      <w:proofErr w:type="gramStart"/>
      <w:r w:rsidRPr="00E202EB">
        <w:t>121,..</w:t>
      </w:r>
      <w:proofErr w:type="gramEnd"/>
      <w:r w:rsidRPr="00E202EB">
        <w:t>0x129 will be accepted</w:t>
      </w:r>
    </w:p>
    <w:p w14:paraId="7ED29474" w14:textId="77777777" w:rsidR="00E202EB" w:rsidRPr="00E202EB" w:rsidRDefault="00E202EB" w:rsidP="00E202EB">
      <w:r w:rsidRPr="00E202EB">
        <w:rPr>
          <w:b/>
          <w:bCs/>
        </w:rPr>
        <w:t>Example2:</w:t>
      </w:r>
    </w:p>
    <w:p w14:paraId="6F962A03" w14:textId="77777777" w:rsidR="00E202EB" w:rsidRPr="00E202EB" w:rsidRDefault="00E202EB" w:rsidP="00E202EB">
      <w:r w:rsidRPr="00E202EB">
        <w:t>Mask = 11111111100 = 0xFFC</w:t>
      </w:r>
      <w:r w:rsidRPr="00E202EB">
        <w:br/>
        <w:t xml:space="preserve">Code Value = 00000000000 </w:t>
      </w:r>
      <w:r w:rsidRPr="00E202EB">
        <w:br/>
      </w:r>
      <w:r w:rsidRPr="00E202EB">
        <w:tab/>
        <w:t>IDs that will be accepted: 1,2,3</w:t>
      </w:r>
      <w:r w:rsidRPr="00E202EB">
        <w:br/>
        <w:t xml:space="preserve">                    IDs that will be rejected: 4 to 2047</w:t>
      </w:r>
    </w:p>
    <w:p w14:paraId="6ED6A94D" w14:textId="566F7287" w:rsidR="00E202EB" w:rsidRDefault="00E202EB" w:rsidP="00E202EB">
      <w:r w:rsidRPr="00E202EB">
        <w:t>Note:  All 1’s in the mask, means that each bit of the Code Value will be used to check the incoming CAN frame ID against.</w:t>
      </w:r>
    </w:p>
    <w:p w14:paraId="0C8999DC" w14:textId="613E7A8C" w:rsidR="00E202EB" w:rsidRPr="00E202EB" w:rsidRDefault="00E202EB" w:rsidP="00E202EB">
      <w:r w:rsidRPr="00E202EB">
        <w:drawing>
          <wp:inline distT="0" distB="0" distL="0" distR="0" wp14:anchorId="34F04412" wp14:editId="00704002">
            <wp:extent cx="3470746" cy="2694540"/>
            <wp:effectExtent l="0" t="0" r="0" b="0"/>
            <wp:docPr id="6" name="Picture 2">
              <a:extLst xmlns:a="http://schemas.openxmlformats.org/drawingml/2006/main">
                <a:ext uri="{FF2B5EF4-FFF2-40B4-BE49-F238E27FC236}">
                  <a16:creationId xmlns:a16="http://schemas.microsoft.com/office/drawing/2014/main" id="{04AA6BE5-95C0-486D-B59A-AE321794E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04AA6BE5-95C0-486D-B59A-AE321794E18C}"/>
                        </a:ext>
                      </a:extLs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70746" cy="269454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6FC0BF85" w14:textId="003012E3" w:rsidR="00E202EB" w:rsidRDefault="00E202EB" w:rsidP="00992697"/>
    <w:p w14:paraId="0CDD3D36" w14:textId="77777777" w:rsidR="00E202EB" w:rsidRPr="00E202EB" w:rsidRDefault="00E202EB" w:rsidP="00E202EB">
      <w:r w:rsidRPr="00E202EB">
        <w:t>A CAN hardware object is basically a mailbox and has defined as a PDU buffer inside the CAN RAM of the CAN hardware unit / CAN controller. </w:t>
      </w:r>
    </w:p>
    <w:p w14:paraId="1E81E689" w14:textId="77777777" w:rsidR="00E202EB" w:rsidRPr="00E202EB" w:rsidRDefault="00E202EB" w:rsidP="00E202EB">
      <w:proofErr w:type="spellStart"/>
      <w:r w:rsidRPr="00E202EB">
        <w:t>CanHandleType</w:t>
      </w:r>
      <w:proofErr w:type="spellEnd"/>
      <w:r w:rsidRPr="00E202EB">
        <w:t xml:space="preserve"> is set to following:</w:t>
      </w:r>
    </w:p>
    <w:p w14:paraId="7875C5CC" w14:textId="77777777" w:rsidR="00E202EB" w:rsidRPr="00E202EB" w:rsidRDefault="00E202EB" w:rsidP="00E202EB">
      <w:pPr>
        <w:numPr>
          <w:ilvl w:val="0"/>
          <w:numId w:val="3"/>
        </w:numPr>
      </w:pPr>
      <w:r w:rsidRPr="00E202EB">
        <w:t>FULL means that the frames are filtered in hardware. The hardware object can only be used to receive one frame id. The filter mask is always set to 0xFFF_FFFF for these mailboxes. </w:t>
      </w:r>
    </w:p>
    <w:p w14:paraId="59320D82" w14:textId="77777777" w:rsidR="00E202EB" w:rsidRPr="00E202EB" w:rsidRDefault="00E202EB" w:rsidP="00E202EB">
      <w:pPr>
        <w:numPr>
          <w:ilvl w:val="0"/>
          <w:numId w:val="3"/>
        </w:numPr>
      </w:pPr>
      <w:r w:rsidRPr="00E202EB">
        <w:t xml:space="preserve">BASIC means that one hardware object (mailbox) is be used for several CAN Id's.  The filtering of frames </w:t>
      </w:r>
      <w:proofErr w:type="gramStart"/>
      <w:r w:rsidRPr="00E202EB">
        <w:t>are</w:t>
      </w:r>
      <w:proofErr w:type="gramEnd"/>
      <w:r w:rsidRPr="00E202EB">
        <w:t xml:space="preserve"> then carried out in software in the </w:t>
      </w:r>
      <w:proofErr w:type="spellStart"/>
      <w:r w:rsidRPr="00E202EB">
        <w:t>CanIf</w:t>
      </w:r>
      <w:proofErr w:type="spellEnd"/>
      <w:r w:rsidRPr="00E202EB">
        <w:t xml:space="preserve"> module.  It is possible to do some hardware filtering using </w:t>
      </w:r>
      <w:proofErr w:type="spellStart"/>
      <w:r w:rsidRPr="00E202EB">
        <w:t>CanFilterMaskRefs</w:t>
      </w:r>
      <w:proofErr w:type="spellEnd"/>
      <w:r w:rsidRPr="00E202EB">
        <w:t xml:space="preserve"> in basic mode.</w:t>
      </w:r>
    </w:p>
    <w:p w14:paraId="703D0B5E" w14:textId="77777777" w:rsidR="00E202EB" w:rsidRPr="00E202EB" w:rsidRDefault="00E202EB" w:rsidP="00E202EB">
      <w:r w:rsidRPr="00E202EB">
        <w:t xml:space="preserve">It is preferable to use FULL since it requires less CPU resources but </w:t>
      </w:r>
    </w:p>
    <w:p w14:paraId="70E9F880" w14:textId="77777777" w:rsidR="00E202EB" w:rsidRPr="00E202EB" w:rsidRDefault="00E202EB" w:rsidP="00E202EB">
      <w:r w:rsidRPr="00E202EB">
        <w:t xml:space="preserve">the Can module has no </w:t>
      </w:r>
      <w:proofErr w:type="spellStart"/>
      <w:r w:rsidRPr="00E202EB">
        <w:t>postbuild</w:t>
      </w:r>
      <w:proofErr w:type="spellEnd"/>
      <w:r w:rsidRPr="00E202EB">
        <w:t xml:space="preserve"> support  and that is why BASIC </w:t>
      </w:r>
    </w:p>
    <w:p w14:paraId="5AEF414E" w14:textId="77777777" w:rsidR="00E202EB" w:rsidRPr="00E202EB" w:rsidRDefault="00E202EB" w:rsidP="00E202EB">
      <w:r w:rsidRPr="00E202EB">
        <w:t xml:space="preserve">must be used when </w:t>
      </w:r>
      <w:proofErr w:type="spellStart"/>
      <w:r w:rsidRPr="00E202EB">
        <w:t>postbuild</w:t>
      </w:r>
      <w:proofErr w:type="spellEnd"/>
      <w:r w:rsidRPr="00E202EB">
        <w:t xml:space="preserve"> is used for the other parts of the </w:t>
      </w:r>
    </w:p>
    <w:p w14:paraId="27A94273" w14:textId="77777777" w:rsidR="00E202EB" w:rsidRPr="00E202EB" w:rsidRDefault="00E202EB" w:rsidP="00E202EB">
      <w:proofErr w:type="spellStart"/>
      <w:r w:rsidRPr="00E202EB">
        <w:t>Communcation</w:t>
      </w:r>
      <w:proofErr w:type="spellEnd"/>
      <w:r w:rsidRPr="00E202EB">
        <w:t xml:space="preserve"> </w:t>
      </w:r>
      <w:proofErr w:type="spellStart"/>
      <w:r w:rsidRPr="00E202EB">
        <w:t>stack.The</w:t>
      </w:r>
      <w:proofErr w:type="spellEnd"/>
      <w:r w:rsidRPr="00E202EB">
        <w:t xml:space="preserve"> hardware object also contains a lot of other</w:t>
      </w:r>
    </w:p>
    <w:p w14:paraId="23670BF2" w14:textId="77777777" w:rsidR="00E202EB" w:rsidRPr="00E202EB" w:rsidRDefault="00E202EB" w:rsidP="00E202EB">
      <w:r w:rsidRPr="00E202EB">
        <w:t>properties like direction, frame type and a reference to a controller.</w:t>
      </w:r>
    </w:p>
    <w:p w14:paraId="4F5150DA" w14:textId="2D3FF6DB" w:rsidR="00E202EB" w:rsidRDefault="00E202EB" w:rsidP="00992697"/>
    <w:p w14:paraId="09EDF82B" w14:textId="70A1C436" w:rsidR="00CB38A7" w:rsidRDefault="00CB38A7" w:rsidP="00992697"/>
    <w:p w14:paraId="08F14F59" w14:textId="2C7DB9F6" w:rsidR="00CB38A7" w:rsidRDefault="00CB38A7" w:rsidP="00992697"/>
    <w:p w14:paraId="6E53E7C8" w14:textId="23EFE68F" w:rsidR="00CB38A7" w:rsidRDefault="00CB38A7" w:rsidP="00992697"/>
    <w:p w14:paraId="456CBC03" w14:textId="7775A48A" w:rsidR="00CB38A7" w:rsidRDefault="00CB38A7" w:rsidP="00992697"/>
    <w:p w14:paraId="77364016" w14:textId="774572DE" w:rsidR="00CB38A7" w:rsidRDefault="00CB38A7" w:rsidP="00992697"/>
    <w:p w14:paraId="3E5497A0" w14:textId="4E499B08" w:rsidR="00CB38A7" w:rsidRDefault="00CB38A7" w:rsidP="00992697"/>
    <w:p w14:paraId="78CD6DCD" w14:textId="7BFA40E3" w:rsidR="00CB38A7" w:rsidRDefault="00CB38A7" w:rsidP="00992697"/>
    <w:p w14:paraId="4A984890" w14:textId="4F249F24" w:rsidR="00CB38A7" w:rsidRDefault="00CB38A7" w:rsidP="00992697"/>
    <w:p w14:paraId="4AFA1852" w14:textId="7783DF5F" w:rsidR="00CB38A7" w:rsidRDefault="00CB38A7" w:rsidP="00992697"/>
    <w:p w14:paraId="191D3AB2" w14:textId="116189D2" w:rsidR="00CB38A7" w:rsidRDefault="00CB38A7" w:rsidP="00992697"/>
    <w:p w14:paraId="65F0F7E2" w14:textId="68627496" w:rsidR="00CB38A7" w:rsidRDefault="00CB38A7" w:rsidP="00992697"/>
    <w:p w14:paraId="241F9661" w14:textId="6AD8D2B0" w:rsidR="00CB38A7" w:rsidRDefault="00CB38A7" w:rsidP="00992697"/>
    <w:p w14:paraId="1B17A6C5" w14:textId="75659EB7" w:rsidR="00CB38A7" w:rsidRDefault="00CB38A7" w:rsidP="00992697"/>
    <w:p w14:paraId="5686D9CD" w14:textId="0E5E691D" w:rsidR="00CB38A7" w:rsidRDefault="00CB38A7" w:rsidP="00992697"/>
    <w:p w14:paraId="56F336A1" w14:textId="77777777" w:rsidR="00CB38A7" w:rsidRDefault="00CB38A7" w:rsidP="00992697"/>
    <w:p w14:paraId="7CB08619" w14:textId="4B83A810" w:rsidR="00CB38A7" w:rsidRDefault="00CB38A7" w:rsidP="00992697">
      <w:pPr>
        <w:rPr>
          <w:b/>
          <w:bCs/>
        </w:rPr>
      </w:pPr>
      <w:r w:rsidRPr="00CB38A7">
        <w:rPr>
          <w:b/>
          <w:bCs/>
        </w:rPr>
        <w:lastRenderedPageBreak/>
        <w:t xml:space="preserve">Overview of Autosar </w:t>
      </w:r>
      <w:proofErr w:type="spellStart"/>
      <w:r w:rsidRPr="00CB38A7">
        <w:rPr>
          <w:b/>
          <w:bCs/>
        </w:rPr>
        <w:t>CanInterface</w:t>
      </w:r>
      <w:proofErr w:type="spellEnd"/>
      <w:r w:rsidRPr="00CB38A7">
        <w:rPr>
          <w:b/>
          <w:bCs/>
        </w:rPr>
        <w:t>(</w:t>
      </w:r>
      <w:proofErr w:type="spellStart"/>
      <w:r w:rsidRPr="00CB38A7">
        <w:rPr>
          <w:b/>
          <w:bCs/>
        </w:rPr>
        <w:t>canif</w:t>
      </w:r>
      <w:proofErr w:type="spellEnd"/>
      <w:r w:rsidRPr="00CB38A7">
        <w:rPr>
          <w:b/>
          <w:bCs/>
        </w:rPr>
        <w:t>):</w:t>
      </w:r>
    </w:p>
    <w:p w14:paraId="14D34508" w14:textId="080C07DF" w:rsidR="00CB38A7" w:rsidRDefault="00CB38A7" w:rsidP="00992697">
      <w:pPr>
        <w:rPr>
          <w:b/>
          <w:bCs/>
        </w:rPr>
      </w:pPr>
    </w:p>
    <w:p w14:paraId="139A43FA" w14:textId="77777777" w:rsidR="00CB38A7" w:rsidRPr="00CB38A7" w:rsidRDefault="00CB38A7" w:rsidP="00CB38A7">
      <w:pPr>
        <w:numPr>
          <w:ilvl w:val="0"/>
          <w:numId w:val="4"/>
        </w:numPr>
      </w:pPr>
      <w:r w:rsidRPr="00CB38A7">
        <w:t>It acts as an interface between the CAN driver (external or internal) and upper service layer.</w:t>
      </w:r>
    </w:p>
    <w:p w14:paraId="202E9BF9" w14:textId="77777777" w:rsidR="00CB38A7" w:rsidRPr="00CB38A7" w:rsidRDefault="00CB38A7" w:rsidP="00CB38A7">
      <w:pPr>
        <w:numPr>
          <w:ilvl w:val="0"/>
          <w:numId w:val="4"/>
        </w:numPr>
      </w:pPr>
      <w:proofErr w:type="spellStart"/>
      <w:r w:rsidRPr="00CB38A7">
        <w:t>CanIf</w:t>
      </w:r>
      <w:proofErr w:type="spellEnd"/>
      <w:r w:rsidRPr="00CB38A7">
        <w:t xml:space="preserve"> optionally filters out L-PDU and prohibits further software processing</w:t>
      </w:r>
    </w:p>
    <w:p w14:paraId="3722643E" w14:textId="77777777" w:rsidR="00CB38A7" w:rsidRPr="00CB38A7" w:rsidRDefault="00CB38A7" w:rsidP="00CB38A7">
      <w:pPr>
        <w:numPr>
          <w:ilvl w:val="0"/>
          <w:numId w:val="4"/>
        </w:numPr>
      </w:pPr>
      <w:r w:rsidRPr="00CB38A7">
        <w:t>It performs the DLC check</w:t>
      </w:r>
    </w:p>
    <w:p w14:paraId="3D6C6E9F" w14:textId="77777777" w:rsidR="00CB38A7" w:rsidRPr="00CB38A7" w:rsidRDefault="00CB38A7" w:rsidP="00CB38A7">
      <w:pPr>
        <w:numPr>
          <w:ilvl w:val="0"/>
          <w:numId w:val="4"/>
        </w:numPr>
      </w:pPr>
      <w:r w:rsidRPr="00CB38A7">
        <w:t xml:space="preserve">The basic functionality of the </w:t>
      </w:r>
      <w:proofErr w:type="spellStart"/>
      <w:r w:rsidRPr="00CB38A7">
        <w:t>CanIf</w:t>
      </w:r>
      <w:proofErr w:type="spellEnd"/>
      <w:r w:rsidRPr="00CB38A7">
        <w:t xml:space="preserve"> layer is</w:t>
      </w:r>
    </w:p>
    <w:p w14:paraId="03DCAA46" w14:textId="77777777" w:rsidR="00CB38A7" w:rsidRPr="00CB38A7" w:rsidRDefault="00CB38A7" w:rsidP="00CB38A7">
      <w:pPr>
        <w:numPr>
          <w:ilvl w:val="1"/>
          <w:numId w:val="4"/>
        </w:numPr>
      </w:pPr>
      <w:r w:rsidRPr="00CB38A7">
        <w:t>Initialization</w:t>
      </w:r>
    </w:p>
    <w:p w14:paraId="437CF11B" w14:textId="77777777" w:rsidR="00CB38A7" w:rsidRPr="00CB38A7" w:rsidRDefault="00CB38A7" w:rsidP="00CB38A7">
      <w:pPr>
        <w:numPr>
          <w:ilvl w:val="1"/>
          <w:numId w:val="4"/>
        </w:numPr>
      </w:pPr>
      <w:r w:rsidRPr="00CB38A7">
        <w:t>Transmit request services</w:t>
      </w:r>
    </w:p>
    <w:p w14:paraId="2B3A830F" w14:textId="77777777" w:rsidR="00CB38A7" w:rsidRPr="00CB38A7" w:rsidRDefault="00CB38A7" w:rsidP="00CB38A7">
      <w:pPr>
        <w:numPr>
          <w:ilvl w:val="1"/>
          <w:numId w:val="4"/>
        </w:numPr>
      </w:pPr>
      <w:r w:rsidRPr="00CB38A7">
        <w:t>Transmit confirmation services</w:t>
      </w:r>
    </w:p>
    <w:p w14:paraId="7EC29FA7" w14:textId="77777777" w:rsidR="00CB38A7" w:rsidRPr="00CB38A7" w:rsidRDefault="00CB38A7" w:rsidP="00CB38A7">
      <w:pPr>
        <w:numPr>
          <w:ilvl w:val="1"/>
          <w:numId w:val="4"/>
        </w:numPr>
      </w:pPr>
      <w:r w:rsidRPr="00CB38A7">
        <w:t>Reception indication services</w:t>
      </w:r>
    </w:p>
    <w:p w14:paraId="0B73B545" w14:textId="77777777" w:rsidR="00CB38A7" w:rsidRPr="00CB38A7" w:rsidRDefault="00CB38A7" w:rsidP="00CB38A7">
      <w:pPr>
        <w:numPr>
          <w:ilvl w:val="1"/>
          <w:numId w:val="4"/>
        </w:numPr>
      </w:pPr>
      <w:r w:rsidRPr="00CB38A7">
        <w:t>Controller mode control services</w:t>
      </w:r>
    </w:p>
    <w:p w14:paraId="70FDC53F" w14:textId="77777777" w:rsidR="00CB38A7" w:rsidRPr="00CB38A7" w:rsidRDefault="00CB38A7" w:rsidP="00CB38A7">
      <w:pPr>
        <w:numPr>
          <w:ilvl w:val="1"/>
          <w:numId w:val="4"/>
        </w:numPr>
      </w:pPr>
      <w:r w:rsidRPr="00CB38A7">
        <w:t>PDU mode control services</w:t>
      </w:r>
    </w:p>
    <w:p w14:paraId="5284F008" w14:textId="77777777" w:rsidR="00CB38A7" w:rsidRPr="00CB38A7" w:rsidRDefault="00CB38A7" w:rsidP="00CB38A7">
      <w:pPr>
        <w:numPr>
          <w:ilvl w:val="1"/>
          <w:numId w:val="4"/>
        </w:numPr>
      </w:pPr>
      <w:r w:rsidRPr="00CB38A7">
        <w:t>Copy’s the L-PDU directly to the Can HW object or copy to transmit buffers if the Can HW object is busy.</w:t>
      </w:r>
    </w:p>
    <w:p w14:paraId="50969FD2" w14:textId="5267A42D" w:rsidR="00CB38A7" w:rsidRDefault="00CB38A7" w:rsidP="00992697"/>
    <w:p w14:paraId="43BD1AD2" w14:textId="77777777" w:rsidR="00CB38A7" w:rsidRPr="00CB38A7" w:rsidRDefault="00CB38A7" w:rsidP="00CB38A7">
      <w:proofErr w:type="spellStart"/>
      <w:r w:rsidRPr="00CB38A7">
        <w:rPr>
          <w:b/>
          <w:bCs/>
        </w:rPr>
        <w:t>CanIfPublicCfg</w:t>
      </w:r>
      <w:proofErr w:type="spellEnd"/>
    </w:p>
    <w:p w14:paraId="48BAC8A0" w14:textId="77777777" w:rsidR="00CB38A7" w:rsidRPr="00CB38A7" w:rsidRDefault="00CB38A7" w:rsidP="00CB38A7">
      <w:r w:rsidRPr="00CB38A7">
        <w:t>Contains module wide configuration.</w:t>
      </w:r>
    </w:p>
    <w:p w14:paraId="40AF6FE7" w14:textId="77777777" w:rsidR="00CB38A7" w:rsidRPr="00CB38A7" w:rsidRDefault="00CB38A7" w:rsidP="00CB38A7">
      <w:proofErr w:type="spellStart"/>
      <w:r w:rsidRPr="00CB38A7">
        <w:t>CanIfPublicTxBuffering</w:t>
      </w:r>
      <w:proofErr w:type="spellEnd"/>
      <w:r w:rsidRPr="00CB38A7">
        <w:t xml:space="preserve"> is used for enabling </w:t>
      </w:r>
      <w:proofErr w:type="spellStart"/>
      <w:r w:rsidRPr="00CB38A7">
        <w:t>tx</w:t>
      </w:r>
      <w:proofErr w:type="spellEnd"/>
      <w:r w:rsidRPr="00CB38A7">
        <w:t xml:space="preserve"> buffering in </w:t>
      </w:r>
      <w:proofErr w:type="spellStart"/>
      <w:r w:rsidRPr="00CB38A7">
        <w:t>CanIf</w:t>
      </w:r>
      <w:proofErr w:type="spellEnd"/>
      <w:r w:rsidRPr="00CB38A7">
        <w:t>. </w:t>
      </w:r>
    </w:p>
    <w:p w14:paraId="2564B93A" w14:textId="77777777" w:rsidR="00CB38A7" w:rsidRPr="00CB38A7" w:rsidRDefault="00CB38A7" w:rsidP="00CB38A7">
      <w:proofErr w:type="spellStart"/>
      <w:r w:rsidRPr="00CB38A7">
        <w:t>ArcCanIfPublicMaxNumberOfTxBuffers</w:t>
      </w:r>
      <w:proofErr w:type="spellEnd"/>
      <w:r w:rsidRPr="00CB38A7">
        <w:t xml:space="preserve"> and </w:t>
      </w:r>
      <w:proofErr w:type="spellStart"/>
      <w:r w:rsidRPr="00CB38A7">
        <w:t>ArcCanIfPublicTxBufferSize</w:t>
      </w:r>
      <w:proofErr w:type="spellEnd"/>
      <w:r w:rsidRPr="00CB38A7">
        <w:t xml:space="preserve"> purpose is ensure compatibility when using post build configurations. The max numbers of buffers or the buffer size may not be increased in post build. These are used to ensure this.</w:t>
      </w:r>
    </w:p>
    <w:p w14:paraId="2422A46A" w14:textId="77777777" w:rsidR="00CB38A7" w:rsidRPr="00CB38A7" w:rsidRDefault="00CB38A7" w:rsidP="00CB38A7">
      <w:proofErr w:type="spellStart"/>
      <w:r w:rsidRPr="00CB38A7">
        <w:rPr>
          <w:b/>
          <w:bCs/>
        </w:rPr>
        <w:t>CanIfPrivateCfg</w:t>
      </w:r>
      <w:proofErr w:type="spellEnd"/>
    </w:p>
    <w:p w14:paraId="600A2EC7" w14:textId="77777777" w:rsidR="00CB38A7" w:rsidRPr="00CB38A7" w:rsidRDefault="00CB38A7" w:rsidP="00CB38A7">
      <w:r w:rsidRPr="00CB38A7">
        <w:t>Contains module wide configuration as well. Only contains switch for enabling/disabling DLC check.  If DLC check is enabled, a frame will not be forwarded to the upper layer if the DLC of the frame is less than the configured DLC (if Dev Error Detect is enabled an error will be reported to Det). If the DLC of a received frame is greater or equal to the configured DLC the frame is forwarded to upper layer.</w:t>
      </w:r>
    </w:p>
    <w:p w14:paraId="01B171F2" w14:textId="77777777" w:rsidR="00CB38A7" w:rsidRPr="00CB38A7" w:rsidRDefault="00CB38A7" w:rsidP="00CB38A7">
      <w:proofErr w:type="spellStart"/>
      <w:r w:rsidRPr="00CB38A7">
        <w:rPr>
          <w:b/>
          <w:bCs/>
        </w:rPr>
        <w:t>CanIfDispatchCfg</w:t>
      </w:r>
      <w:proofErr w:type="spellEnd"/>
    </w:p>
    <w:p w14:paraId="0F6D08BD" w14:textId="77777777" w:rsidR="00CB38A7" w:rsidRPr="00CB38A7" w:rsidRDefault="00CB38A7" w:rsidP="00CB38A7">
      <w:r w:rsidRPr="00CB38A7">
        <w:t>Contains the couplings to either CANSM or CDD (</w:t>
      </w:r>
      <w:proofErr w:type="spellStart"/>
      <w:r w:rsidRPr="00CB38A7">
        <w:t>ComplexDeviceDriver</w:t>
      </w:r>
      <w:proofErr w:type="spellEnd"/>
      <w:r w:rsidRPr="00CB38A7">
        <w:t>). If upper layer is configured to CANSM, there is no need to configure the name of the callback function.</w:t>
      </w:r>
    </w:p>
    <w:p w14:paraId="64F4FA80" w14:textId="77777777" w:rsidR="00CB38A7" w:rsidRPr="00CB38A7" w:rsidRDefault="00CB38A7" w:rsidP="00CB38A7">
      <w:proofErr w:type="spellStart"/>
      <w:r w:rsidRPr="00CB38A7">
        <w:rPr>
          <w:b/>
          <w:bCs/>
        </w:rPr>
        <w:t>CanIfCtrlDrvCfg</w:t>
      </w:r>
      <w:proofErr w:type="spellEnd"/>
    </w:p>
    <w:p w14:paraId="253AE80E" w14:textId="77777777" w:rsidR="00CB38A7" w:rsidRPr="00CB38A7" w:rsidRDefault="00CB38A7" w:rsidP="00CB38A7">
      <w:r w:rsidRPr="00CB38A7">
        <w:lastRenderedPageBreak/>
        <w:t xml:space="preserve">One </w:t>
      </w:r>
      <w:proofErr w:type="spellStart"/>
      <w:r w:rsidRPr="00CB38A7">
        <w:t>CanIfDrvCfg</w:t>
      </w:r>
      <w:proofErr w:type="spellEnd"/>
      <w:r w:rsidRPr="00CB38A7">
        <w:t xml:space="preserve"> must be added per Can Driver (currently only one CAN Driver is supported). A </w:t>
      </w:r>
      <w:proofErr w:type="spellStart"/>
      <w:r w:rsidRPr="00CB38A7">
        <w:t>CanIfCtrlCfg</w:t>
      </w:r>
      <w:proofErr w:type="spellEnd"/>
      <w:r w:rsidRPr="00CB38A7">
        <w:t xml:space="preserve"> must be added per CAN controller (not shown in picture). The </w:t>
      </w:r>
      <w:proofErr w:type="spellStart"/>
      <w:r w:rsidRPr="00CB38A7">
        <w:t>CanIfCtrlDrvInitHohConfigSet</w:t>
      </w:r>
      <w:proofErr w:type="spellEnd"/>
      <w:r w:rsidRPr="00CB38A7">
        <w:t xml:space="preserve"> should reference the set of hardware objects used for the underlying CAN driver. The </w:t>
      </w:r>
      <w:proofErr w:type="spellStart"/>
      <w:r w:rsidRPr="00CB38A7">
        <w:t>CanIfCtrlDrvTxCancellation</w:t>
      </w:r>
      <w:proofErr w:type="spellEnd"/>
      <w:r w:rsidRPr="00CB38A7">
        <w:t xml:space="preserve"> is used with </w:t>
      </w:r>
      <w:proofErr w:type="spellStart"/>
      <w:r w:rsidRPr="00CB38A7">
        <w:t>CanHardwareCancellation</w:t>
      </w:r>
      <w:proofErr w:type="spellEnd"/>
      <w:r w:rsidRPr="00CB38A7">
        <w:t xml:space="preserve"> and they must have the same value. It may be used together with Tx buffering to avoid priority inversion when using BASIC can.</w:t>
      </w:r>
    </w:p>
    <w:p w14:paraId="3E48242E" w14:textId="77777777" w:rsidR="00CB38A7" w:rsidRPr="00CB38A7" w:rsidRDefault="00CB38A7" w:rsidP="00CB38A7">
      <w:proofErr w:type="spellStart"/>
      <w:r w:rsidRPr="00CB38A7">
        <w:rPr>
          <w:b/>
          <w:bCs/>
        </w:rPr>
        <w:t>CanIfInifCfg</w:t>
      </w:r>
      <w:proofErr w:type="spellEnd"/>
    </w:p>
    <w:p w14:paraId="70A0C450" w14:textId="77777777" w:rsidR="00CB38A7" w:rsidRPr="00CB38A7" w:rsidRDefault="00CB38A7" w:rsidP="00CB38A7">
      <w:r w:rsidRPr="00CB38A7">
        <w:t xml:space="preserve">Under </w:t>
      </w:r>
      <w:proofErr w:type="spellStart"/>
      <w:r w:rsidRPr="00CB38A7">
        <w:t>CanIfInitCfg</w:t>
      </w:r>
      <w:proofErr w:type="spellEnd"/>
      <w:r w:rsidRPr="00CB38A7">
        <w:t xml:space="preserve"> all PDUs  and PDU related configuration is added.</w:t>
      </w:r>
    </w:p>
    <w:p w14:paraId="62981577" w14:textId="77777777" w:rsidR="00CB38A7" w:rsidRPr="00CB38A7" w:rsidRDefault="00CB38A7" w:rsidP="00CB38A7">
      <w:r w:rsidRPr="00CB38A7">
        <w:t xml:space="preserve">A </w:t>
      </w:r>
      <w:proofErr w:type="spellStart"/>
      <w:r w:rsidRPr="00CB38A7">
        <w:t>CanIfBufferCfg</w:t>
      </w:r>
      <w:proofErr w:type="spellEnd"/>
      <w:r w:rsidRPr="00CB38A7">
        <w:t xml:space="preserve"> must be added for each </w:t>
      </w:r>
      <w:proofErr w:type="spellStart"/>
      <w:r w:rsidRPr="00CB38A7">
        <w:t>CanController</w:t>
      </w:r>
      <w:proofErr w:type="spellEnd"/>
      <w:r w:rsidRPr="00CB38A7">
        <w:t xml:space="preserve"> that will be used for transmitting frames. It references a </w:t>
      </w:r>
      <w:proofErr w:type="spellStart"/>
      <w:r w:rsidRPr="00CB38A7">
        <w:t>CanIfHthCfg</w:t>
      </w:r>
      <w:proofErr w:type="spellEnd"/>
      <w:r w:rsidRPr="00CB38A7">
        <w:t xml:space="preserve"> that also needs to be added per </w:t>
      </w:r>
      <w:proofErr w:type="spellStart"/>
      <w:r w:rsidRPr="00CB38A7">
        <w:t>CanController</w:t>
      </w:r>
      <w:proofErr w:type="spellEnd"/>
      <w:r w:rsidRPr="00CB38A7">
        <w:t xml:space="preserve">. </w:t>
      </w:r>
      <w:proofErr w:type="spellStart"/>
      <w:r w:rsidRPr="00CB38A7">
        <w:t>CanIfBufferSize</w:t>
      </w:r>
      <w:proofErr w:type="spellEnd"/>
      <w:r w:rsidRPr="00CB38A7">
        <w:t xml:space="preserve"> is size in Tx PDUs that the buffer holds. 0 is a valid value and means no buffering.</w:t>
      </w:r>
    </w:p>
    <w:p w14:paraId="7F7C5F5A" w14:textId="77777777" w:rsidR="00CB38A7" w:rsidRPr="00CB38A7" w:rsidRDefault="00CB38A7" w:rsidP="00CB38A7">
      <w:r w:rsidRPr="00CB38A7">
        <w:t xml:space="preserve">The </w:t>
      </w:r>
      <w:proofErr w:type="spellStart"/>
      <w:r w:rsidRPr="00CB38A7">
        <w:t>CanIfHthCfg</w:t>
      </w:r>
      <w:proofErr w:type="spellEnd"/>
      <w:r w:rsidRPr="00CB38A7">
        <w:t xml:space="preserve"> only relates to transmission of frames and references both a hardware object in the CAN Driver and the </w:t>
      </w:r>
      <w:proofErr w:type="spellStart"/>
      <w:r w:rsidRPr="00CB38A7">
        <w:t>CanIfCtrlDrvCfg</w:t>
      </w:r>
      <w:proofErr w:type="spellEnd"/>
      <w:r w:rsidRPr="00CB38A7">
        <w:t xml:space="preserve"> in </w:t>
      </w:r>
      <w:proofErr w:type="spellStart"/>
      <w:r w:rsidRPr="00CB38A7">
        <w:t>CanIf</w:t>
      </w:r>
      <w:proofErr w:type="spellEnd"/>
      <w:r w:rsidRPr="00CB38A7">
        <w:t xml:space="preserve">. A similar object named </w:t>
      </w:r>
      <w:proofErr w:type="spellStart"/>
      <w:r w:rsidRPr="00CB38A7">
        <w:t>CanIfHrhCfg</w:t>
      </w:r>
      <w:proofErr w:type="spellEnd"/>
      <w:r w:rsidRPr="00CB38A7">
        <w:t xml:space="preserve"> exists for reception and it must be </w:t>
      </w:r>
      <w:proofErr w:type="spellStart"/>
      <w:r w:rsidRPr="00CB38A7">
        <w:t>confgured</w:t>
      </w:r>
      <w:proofErr w:type="spellEnd"/>
      <w:r w:rsidRPr="00CB38A7">
        <w:t xml:space="preserve"> as well.</w:t>
      </w:r>
    </w:p>
    <w:p w14:paraId="6162F9D4" w14:textId="77777777" w:rsidR="00CB38A7" w:rsidRPr="00CB38A7" w:rsidRDefault="00CB38A7" w:rsidP="00CB38A7">
      <w:r w:rsidRPr="00CB38A7">
        <w:t> </w:t>
      </w:r>
    </w:p>
    <w:p w14:paraId="2D1716DA" w14:textId="77777777" w:rsidR="00CB38A7" w:rsidRPr="00CB38A7" w:rsidRDefault="00CB38A7" w:rsidP="00CB38A7">
      <w:r w:rsidRPr="00CB38A7">
        <w:t xml:space="preserve">The </w:t>
      </w:r>
      <w:proofErr w:type="spellStart"/>
      <w:r w:rsidRPr="00CB38A7">
        <w:t>CanIfTxPduCfg</w:t>
      </w:r>
      <w:proofErr w:type="spellEnd"/>
      <w:r w:rsidRPr="00CB38A7">
        <w:t xml:space="preserve"> must be added for each frame that will be sent. If references a </w:t>
      </w:r>
      <w:proofErr w:type="spellStart"/>
      <w:r w:rsidRPr="00CB38A7">
        <w:t>CanIfBufferCfg</w:t>
      </w:r>
      <w:proofErr w:type="spellEnd"/>
      <w:r w:rsidRPr="00CB38A7">
        <w:t xml:space="preserve"> and a PDU. It also holds basic properties like frame id, frame type and frame length. If </w:t>
      </w:r>
      <w:proofErr w:type="spellStart"/>
      <w:r w:rsidRPr="00CB38A7">
        <w:t>CanIfTxPduUserTxConfirmationUL</w:t>
      </w:r>
      <w:proofErr w:type="spellEnd"/>
      <w:r w:rsidRPr="00CB38A7">
        <w:t xml:space="preserve"> is set to other than CDD there is no need to configure the </w:t>
      </w:r>
      <w:proofErr w:type="spellStart"/>
      <w:r w:rsidRPr="00CB38A7">
        <w:t>CanIfTxPduUserTxConfirmationName</w:t>
      </w:r>
      <w:proofErr w:type="spellEnd"/>
      <w:r w:rsidRPr="00CB38A7">
        <w:t>.</w:t>
      </w:r>
    </w:p>
    <w:p w14:paraId="69D4850E" w14:textId="77777777" w:rsidR="00CB38A7" w:rsidRPr="00CB38A7" w:rsidRDefault="00CB38A7" w:rsidP="00CB38A7">
      <w:r w:rsidRPr="00CB38A7">
        <w:t xml:space="preserve">Note that a </w:t>
      </w:r>
      <w:proofErr w:type="spellStart"/>
      <w:r w:rsidRPr="00CB38A7">
        <w:t>TxPdu</w:t>
      </w:r>
      <w:proofErr w:type="spellEnd"/>
      <w:r w:rsidRPr="00CB38A7">
        <w:t xml:space="preserve"> of standard type must reference a </w:t>
      </w:r>
      <w:proofErr w:type="spellStart"/>
      <w:r w:rsidRPr="00CB38A7">
        <w:t>TxBufferCfg</w:t>
      </w:r>
      <w:proofErr w:type="spellEnd"/>
      <w:r w:rsidRPr="00CB38A7">
        <w:t xml:space="preserve"> mapped (via its </w:t>
      </w:r>
      <w:proofErr w:type="spellStart"/>
      <w:r w:rsidRPr="00CB38A7">
        <w:t>hth</w:t>
      </w:r>
      <w:proofErr w:type="spellEnd"/>
      <w:r w:rsidRPr="00CB38A7">
        <w:t xml:space="preserve"> reference) to a Can hardware object </w:t>
      </w:r>
      <w:proofErr w:type="spellStart"/>
      <w:r w:rsidRPr="00CB38A7">
        <w:t>os</w:t>
      </w:r>
      <w:proofErr w:type="spellEnd"/>
      <w:r w:rsidRPr="00CB38A7">
        <w:t xml:space="preserve"> standard Can id type.</w:t>
      </w:r>
    </w:p>
    <w:p w14:paraId="19015E74" w14:textId="77777777" w:rsidR="00CB38A7" w:rsidRPr="00CB38A7" w:rsidRDefault="00CB38A7" w:rsidP="00CB38A7">
      <w:r w:rsidRPr="00CB38A7">
        <w:t xml:space="preserve">The </w:t>
      </w:r>
      <w:proofErr w:type="spellStart"/>
      <w:r w:rsidRPr="00CB38A7">
        <w:t>CanIfRxPduCfg</w:t>
      </w:r>
      <w:proofErr w:type="spellEnd"/>
      <w:r w:rsidRPr="00CB38A7">
        <w:t xml:space="preserve"> is very similar to the </w:t>
      </w:r>
      <w:proofErr w:type="spellStart"/>
      <w:r w:rsidRPr="00CB38A7">
        <w:t>CanIfTxPduCfg</w:t>
      </w:r>
      <w:proofErr w:type="spellEnd"/>
      <w:r w:rsidRPr="00CB38A7">
        <w:t xml:space="preserve"> but instead of a buffer the </w:t>
      </w:r>
      <w:proofErr w:type="spellStart"/>
      <w:r w:rsidRPr="00CB38A7">
        <w:t>CanIfRxPduCfg</w:t>
      </w:r>
      <w:proofErr w:type="spellEnd"/>
      <w:r w:rsidRPr="00CB38A7">
        <w:t xml:space="preserve"> references a </w:t>
      </w:r>
      <w:proofErr w:type="spellStart"/>
      <w:r w:rsidRPr="00CB38A7">
        <w:t>CanIfHrhConfig</w:t>
      </w:r>
      <w:proofErr w:type="spellEnd"/>
      <w:r w:rsidRPr="00CB38A7">
        <w:t xml:space="preserve">. If </w:t>
      </w:r>
      <w:proofErr w:type="spellStart"/>
      <w:r w:rsidRPr="00CB38A7">
        <w:t>CanIfRxPduUserRxIndicationUL</w:t>
      </w:r>
      <w:proofErr w:type="spellEnd"/>
      <w:r w:rsidRPr="00CB38A7">
        <w:t xml:space="preserve"> is set to other than CDD there is no need to configure the </w:t>
      </w:r>
      <w:proofErr w:type="spellStart"/>
      <w:r w:rsidRPr="00CB38A7">
        <w:t>CanIfRxPduUserRxIndicationName</w:t>
      </w:r>
      <w:proofErr w:type="spellEnd"/>
      <w:r w:rsidRPr="00CB38A7">
        <w:t>.</w:t>
      </w:r>
    </w:p>
    <w:p w14:paraId="64913EFC" w14:textId="77777777" w:rsidR="00CB38A7" w:rsidRPr="00CB38A7" w:rsidRDefault="00CB38A7" w:rsidP="00CB38A7">
      <w:r w:rsidRPr="00CB38A7">
        <w:t xml:space="preserve">Note that an </w:t>
      </w:r>
      <w:proofErr w:type="spellStart"/>
      <w:r w:rsidRPr="00CB38A7">
        <w:t>CanIfRxPdu</w:t>
      </w:r>
      <w:proofErr w:type="spellEnd"/>
      <w:r w:rsidRPr="00CB38A7">
        <w:t xml:space="preserve"> with Standard </w:t>
      </w:r>
      <w:proofErr w:type="spellStart"/>
      <w:r w:rsidRPr="00CB38A7">
        <w:t>CanId</w:t>
      </w:r>
      <w:proofErr w:type="spellEnd"/>
      <w:r w:rsidRPr="00CB38A7">
        <w:t xml:space="preserve"> should reference a </w:t>
      </w:r>
      <w:proofErr w:type="spellStart"/>
      <w:r w:rsidRPr="00CB38A7">
        <w:t>HrhCfg</w:t>
      </w:r>
      <w:proofErr w:type="spellEnd"/>
      <w:r w:rsidRPr="00CB38A7">
        <w:t xml:space="preserve"> mapped to a Can hardware object of standard Can id type.</w:t>
      </w:r>
    </w:p>
    <w:p w14:paraId="6D124330" w14:textId="09C71ACE" w:rsidR="00CB38A7" w:rsidRDefault="00CB38A7" w:rsidP="00CB38A7">
      <w:r w:rsidRPr="00CB38A7">
        <w:t xml:space="preserve">It possible to configure a range of </w:t>
      </w:r>
      <w:proofErr w:type="spellStart"/>
      <w:r w:rsidRPr="00CB38A7">
        <w:t>CanId</w:t>
      </w:r>
      <w:proofErr w:type="spellEnd"/>
      <w:r w:rsidRPr="00CB38A7">
        <w:t xml:space="preserve"> for an </w:t>
      </w:r>
      <w:proofErr w:type="spellStart"/>
      <w:r w:rsidRPr="00CB38A7">
        <w:t>RxPdu</w:t>
      </w:r>
      <w:proofErr w:type="spellEnd"/>
      <w:r w:rsidRPr="00CB38A7">
        <w:t xml:space="preserve">, instead of a single </w:t>
      </w:r>
      <w:proofErr w:type="spellStart"/>
      <w:r w:rsidRPr="00CB38A7">
        <w:t>CanId</w:t>
      </w:r>
      <w:proofErr w:type="spellEnd"/>
      <w:r w:rsidRPr="00CB38A7">
        <w:t xml:space="preserve">. The </w:t>
      </w:r>
      <w:proofErr w:type="spellStart"/>
      <w:r w:rsidRPr="00CB38A7">
        <w:t>CanIf</w:t>
      </w:r>
      <w:proofErr w:type="spellEnd"/>
      <w:r w:rsidRPr="00CB38A7">
        <w:t xml:space="preserve"> will then accept any indicated </w:t>
      </w:r>
      <w:proofErr w:type="spellStart"/>
      <w:r w:rsidRPr="00CB38A7">
        <w:t>CanId</w:t>
      </w:r>
      <w:proofErr w:type="spellEnd"/>
      <w:r w:rsidRPr="00CB38A7">
        <w:t xml:space="preserve"> within the configured range. Configuring a Can range is done by adding a </w:t>
      </w:r>
      <w:proofErr w:type="spellStart"/>
      <w:r w:rsidRPr="00CB38A7">
        <w:t>CanIfRxPduCanIdRange</w:t>
      </w:r>
      <w:proofErr w:type="spellEnd"/>
      <w:r w:rsidRPr="00CB38A7">
        <w:t xml:space="preserve"> container to the </w:t>
      </w:r>
      <w:proofErr w:type="spellStart"/>
      <w:r w:rsidRPr="00CB38A7">
        <w:t>CanIfRxPduCfg</w:t>
      </w:r>
      <w:proofErr w:type="spellEnd"/>
      <w:r w:rsidRPr="00CB38A7">
        <w:t>  container</w:t>
      </w:r>
    </w:p>
    <w:p w14:paraId="365C19BE" w14:textId="06545DC0" w:rsidR="00CB38A7" w:rsidRDefault="00CB38A7" w:rsidP="00CB38A7"/>
    <w:p w14:paraId="6D9D4C6A" w14:textId="46896B27" w:rsidR="00CB38A7" w:rsidRDefault="00CB38A7" w:rsidP="00CB38A7"/>
    <w:p w14:paraId="20E09FB2" w14:textId="645B320C" w:rsidR="00CB38A7" w:rsidRDefault="00CB38A7" w:rsidP="00CB38A7"/>
    <w:p w14:paraId="199BF404" w14:textId="0EED0862" w:rsidR="00CB38A7" w:rsidRDefault="00CB38A7" w:rsidP="00CB38A7"/>
    <w:p w14:paraId="366763A8" w14:textId="3766E585" w:rsidR="00CB38A7" w:rsidRDefault="00CB38A7" w:rsidP="00CB38A7"/>
    <w:p w14:paraId="017FEFB8" w14:textId="241C1580" w:rsidR="00CB38A7" w:rsidRDefault="00CB38A7" w:rsidP="00CB38A7"/>
    <w:p w14:paraId="6471970E" w14:textId="4013FE21" w:rsidR="00CB38A7" w:rsidRDefault="00CB38A7" w:rsidP="00CB38A7">
      <w:pPr>
        <w:rPr>
          <w:b/>
          <w:bCs/>
        </w:rPr>
      </w:pPr>
      <w:proofErr w:type="spellStart"/>
      <w:r w:rsidRPr="00CB38A7">
        <w:rPr>
          <w:b/>
          <w:bCs/>
        </w:rPr>
        <w:lastRenderedPageBreak/>
        <w:t>PduRouter</w:t>
      </w:r>
      <w:proofErr w:type="spellEnd"/>
      <w:r w:rsidRPr="00CB38A7">
        <w:rPr>
          <w:b/>
          <w:bCs/>
        </w:rPr>
        <w:t xml:space="preserve"> (</w:t>
      </w:r>
      <w:proofErr w:type="spellStart"/>
      <w:r w:rsidRPr="00CB38A7">
        <w:rPr>
          <w:b/>
          <w:bCs/>
        </w:rPr>
        <w:t>PduR</w:t>
      </w:r>
      <w:proofErr w:type="spellEnd"/>
      <w:r w:rsidRPr="00CB38A7">
        <w:rPr>
          <w:b/>
          <w:bCs/>
        </w:rPr>
        <w:t>)</w:t>
      </w:r>
    </w:p>
    <w:p w14:paraId="0D770B2C" w14:textId="77777777" w:rsidR="00CB38A7" w:rsidRPr="00CB38A7" w:rsidRDefault="00CB38A7" w:rsidP="00CB38A7">
      <w:r w:rsidRPr="00CB38A7">
        <w:t xml:space="preserve">The PDU router module provides services for routing of I-PDU using </w:t>
      </w:r>
    </w:p>
    <w:p w14:paraId="2AF45241" w14:textId="77777777" w:rsidR="00CB38A7" w:rsidRPr="00CB38A7" w:rsidRDefault="00CB38A7" w:rsidP="00CB38A7">
      <w:r w:rsidRPr="00CB38A7">
        <w:tab/>
        <w:t>Communication interface modules</w:t>
      </w:r>
    </w:p>
    <w:p w14:paraId="7A045516" w14:textId="77777777" w:rsidR="00CB38A7" w:rsidRPr="00CB38A7" w:rsidRDefault="00CB38A7" w:rsidP="00CB38A7">
      <w:r w:rsidRPr="00CB38A7">
        <w:tab/>
        <w:t>Transport protocol modules</w:t>
      </w:r>
    </w:p>
    <w:p w14:paraId="13412627" w14:textId="77777777" w:rsidR="00CB38A7" w:rsidRPr="00CB38A7" w:rsidRDefault="00CB38A7" w:rsidP="00CB38A7">
      <w:r w:rsidRPr="00CB38A7">
        <w:t xml:space="preserve">The routing of I-PDU </w:t>
      </w:r>
      <w:proofErr w:type="gramStart"/>
      <w:r w:rsidRPr="00CB38A7">
        <w:t>are</w:t>
      </w:r>
      <w:proofErr w:type="gramEnd"/>
      <w:r w:rsidRPr="00CB38A7">
        <w:t xml:space="preserve"> made statically by the I-PDU identifier, they are not routed dynamically on run-time or dependent on contents.</w:t>
      </w:r>
    </w:p>
    <w:p w14:paraId="45617511" w14:textId="77777777" w:rsidR="00CB38A7" w:rsidRPr="00CB38A7" w:rsidRDefault="00CB38A7" w:rsidP="00CB38A7">
      <w:r w:rsidRPr="00CB38A7">
        <w:t>PDU router is a part of Communication service layer</w:t>
      </w:r>
    </w:p>
    <w:p w14:paraId="46D4F148" w14:textId="77777777" w:rsidR="00CB38A7" w:rsidRPr="00CB38A7" w:rsidRDefault="00CB38A7" w:rsidP="00CB38A7">
      <w:r w:rsidRPr="00CB38A7">
        <w:t>PDU Data provision:</w:t>
      </w:r>
    </w:p>
    <w:p w14:paraId="72392468" w14:textId="77777777" w:rsidR="00CB38A7" w:rsidRPr="00CB38A7" w:rsidRDefault="00CB38A7" w:rsidP="00CB38A7">
      <w:pPr>
        <w:numPr>
          <w:ilvl w:val="0"/>
          <w:numId w:val="5"/>
        </w:numPr>
      </w:pPr>
      <w:r w:rsidRPr="00CB38A7">
        <w:t>Direct Data provision: data is provided direct (as part of the Transmit call)</w:t>
      </w:r>
    </w:p>
    <w:p w14:paraId="15368E0A" w14:textId="77777777" w:rsidR="00CB38A7" w:rsidRPr="00CB38A7" w:rsidRDefault="00CB38A7" w:rsidP="00CB38A7">
      <w:pPr>
        <w:numPr>
          <w:ilvl w:val="0"/>
          <w:numId w:val="5"/>
        </w:numPr>
      </w:pPr>
      <w:proofErr w:type="gramStart"/>
      <w:r w:rsidRPr="00CB38A7">
        <w:t>Trigger</w:t>
      </w:r>
      <w:proofErr w:type="gramEnd"/>
      <w:r w:rsidRPr="00CB38A7">
        <w:t xml:space="preserve"> transmit data provision: Data is not copied in transmit function </w:t>
      </w:r>
    </w:p>
    <w:p w14:paraId="68F3CA9B" w14:textId="77777777" w:rsidR="00CB38A7" w:rsidRPr="00CB38A7" w:rsidRDefault="00CB38A7" w:rsidP="00CB38A7">
      <w:r w:rsidRPr="00CB38A7">
        <w:t xml:space="preserve">       </w:t>
      </w:r>
      <w:proofErr w:type="gramStart"/>
      <w:r w:rsidRPr="00CB38A7">
        <w:t>instead</w:t>
      </w:r>
      <w:proofErr w:type="gramEnd"/>
      <w:r w:rsidRPr="00CB38A7">
        <w:t xml:space="preserve"> data is requested later by trigger function</w:t>
      </w:r>
    </w:p>
    <w:p w14:paraId="5A091652" w14:textId="05CE7A8F" w:rsidR="00CB38A7" w:rsidRDefault="00CB38A7" w:rsidP="00CB38A7">
      <w:r w:rsidRPr="00CB38A7">
        <w:drawing>
          <wp:inline distT="0" distB="0" distL="0" distR="0" wp14:anchorId="3FD30014" wp14:editId="1CB6E03A">
            <wp:extent cx="3538560" cy="2595244"/>
            <wp:effectExtent l="0" t="0" r="5080" b="0"/>
            <wp:docPr id="38" name="Picture 2">
              <a:extLst xmlns:a="http://schemas.openxmlformats.org/drawingml/2006/main">
                <a:ext uri="{FF2B5EF4-FFF2-40B4-BE49-F238E27FC236}">
                  <a16:creationId xmlns:a16="http://schemas.microsoft.com/office/drawing/2014/main" id="{11040C56-DD74-42BA-B137-9398035524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11040C56-DD74-42BA-B137-939803552442}"/>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8560" cy="259524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5D407D50" w14:textId="7C9B5CA3" w:rsidR="00CB38A7" w:rsidRDefault="00CB38A7" w:rsidP="00CB38A7"/>
    <w:p w14:paraId="6F3DD239" w14:textId="31B6BC09" w:rsidR="00CB38A7" w:rsidRDefault="00CB38A7" w:rsidP="00CB38A7"/>
    <w:p w14:paraId="4A586B54" w14:textId="3D1A48FC" w:rsidR="00CB38A7" w:rsidRDefault="00CB38A7" w:rsidP="00CB38A7"/>
    <w:p w14:paraId="346ED2B9" w14:textId="1A96E19F" w:rsidR="00CB38A7" w:rsidRDefault="00CB38A7" w:rsidP="00CB38A7"/>
    <w:p w14:paraId="295A3F25" w14:textId="063532A1" w:rsidR="00CB38A7" w:rsidRDefault="00CB38A7" w:rsidP="00CB38A7"/>
    <w:p w14:paraId="41E40934" w14:textId="6441EB00" w:rsidR="00CB38A7" w:rsidRDefault="00CB38A7" w:rsidP="00CB38A7"/>
    <w:p w14:paraId="4FE15A68" w14:textId="135627D8" w:rsidR="00CB38A7" w:rsidRDefault="00CB38A7" w:rsidP="00CB38A7"/>
    <w:p w14:paraId="6B4337B2" w14:textId="0CBCAAA4" w:rsidR="00CB38A7" w:rsidRDefault="00CB38A7" w:rsidP="00CB38A7"/>
    <w:p w14:paraId="3CEB1C89" w14:textId="22B28E23" w:rsidR="00CB38A7" w:rsidRDefault="00CB38A7" w:rsidP="00CB38A7"/>
    <w:p w14:paraId="37038A70" w14:textId="4733E74C" w:rsidR="00CB38A7" w:rsidRDefault="00CB38A7" w:rsidP="00CB38A7">
      <w:pPr>
        <w:rPr>
          <w:b/>
          <w:bCs/>
        </w:rPr>
      </w:pPr>
      <w:r w:rsidRPr="00CB38A7">
        <w:rPr>
          <w:b/>
          <w:bCs/>
        </w:rPr>
        <w:lastRenderedPageBreak/>
        <w:t>Autosar Com :</w:t>
      </w:r>
    </w:p>
    <w:p w14:paraId="0B6F7C43" w14:textId="77777777" w:rsidR="00CB38A7" w:rsidRPr="00CB38A7" w:rsidRDefault="00CB38A7" w:rsidP="00CB38A7">
      <w:r w:rsidRPr="00CB38A7">
        <w:t xml:space="preserve">The COM module (signal communication) consists of two major parts. The </w:t>
      </w:r>
      <w:proofErr w:type="spellStart"/>
      <w:r w:rsidRPr="00CB38A7">
        <w:t>ComGeneral</w:t>
      </w:r>
      <w:proofErr w:type="spellEnd"/>
      <w:r w:rsidRPr="00CB38A7">
        <w:t xml:space="preserve"> and the </w:t>
      </w:r>
      <w:proofErr w:type="spellStart"/>
      <w:r w:rsidRPr="00CB38A7">
        <w:t>ComConfig</w:t>
      </w:r>
      <w:proofErr w:type="spellEnd"/>
      <w:r w:rsidRPr="00CB38A7">
        <w:t>.</w:t>
      </w:r>
    </w:p>
    <w:p w14:paraId="4EFEBEF3" w14:textId="77777777" w:rsidR="00CB38A7" w:rsidRPr="00CB38A7" w:rsidRDefault="00CB38A7" w:rsidP="00CB38A7">
      <w:pPr>
        <w:rPr>
          <w:b/>
          <w:bCs/>
        </w:rPr>
      </w:pPr>
      <w:proofErr w:type="spellStart"/>
      <w:r w:rsidRPr="00CB38A7">
        <w:rPr>
          <w:b/>
          <w:bCs/>
        </w:rPr>
        <w:t>ComGeneral</w:t>
      </w:r>
      <w:proofErr w:type="spellEnd"/>
    </w:p>
    <w:p w14:paraId="1DF05B5A" w14:textId="77777777" w:rsidR="00CB38A7" w:rsidRPr="00CB38A7" w:rsidRDefault="00CB38A7" w:rsidP="00CB38A7">
      <w:proofErr w:type="spellStart"/>
      <w:r w:rsidRPr="00CB38A7">
        <w:t>ComGeneral</w:t>
      </w:r>
      <w:proofErr w:type="spellEnd"/>
      <w:r w:rsidRPr="00CB38A7">
        <w:t xml:space="preserve"> contains settings the usual settings for </w:t>
      </w:r>
      <w:proofErr w:type="spellStart"/>
      <w:r w:rsidRPr="00CB38A7">
        <w:t>devlelopment</w:t>
      </w:r>
      <w:proofErr w:type="spellEnd"/>
      <w:r w:rsidRPr="00CB38A7">
        <w:t xml:space="preserve"> errors and the version API. There are also some </w:t>
      </w:r>
      <w:proofErr w:type="gramStart"/>
      <w:r w:rsidRPr="00CB38A7">
        <w:t>none standard</w:t>
      </w:r>
      <w:proofErr w:type="gramEnd"/>
      <w:r w:rsidRPr="00CB38A7">
        <w:t xml:space="preserve"> parameters </w:t>
      </w:r>
      <w:proofErr w:type="spellStart"/>
      <w:r w:rsidRPr="00CB38A7">
        <w:t>ComRamBufferSize</w:t>
      </w:r>
      <w:proofErr w:type="spellEnd"/>
      <w:r w:rsidRPr="00CB38A7">
        <w:t xml:space="preserve">, </w:t>
      </w:r>
      <w:proofErr w:type="spellStart"/>
      <w:r w:rsidRPr="00CB38A7">
        <w:t>ComSupportedGroupSignals</w:t>
      </w:r>
      <w:proofErr w:type="spellEnd"/>
      <w:r w:rsidRPr="00CB38A7">
        <w:t xml:space="preserve">, </w:t>
      </w:r>
      <w:proofErr w:type="spellStart"/>
      <w:r w:rsidRPr="00CB38A7">
        <w:t>ComSupportedIPduGroups</w:t>
      </w:r>
      <w:proofErr w:type="spellEnd"/>
      <w:r w:rsidRPr="00CB38A7">
        <w:t xml:space="preserve">, </w:t>
      </w:r>
      <w:proofErr w:type="spellStart"/>
      <w:r w:rsidRPr="00CB38A7">
        <w:t>ComSupportedIPdus</w:t>
      </w:r>
      <w:proofErr w:type="spellEnd"/>
      <w:r w:rsidRPr="00CB38A7">
        <w:t xml:space="preserve">, and </w:t>
      </w:r>
      <w:proofErr w:type="spellStart"/>
      <w:r w:rsidRPr="00CB38A7">
        <w:t>ComSupportedSignals</w:t>
      </w:r>
      <w:proofErr w:type="spellEnd"/>
      <w:r w:rsidRPr="00CB38A7">
        <w:t xml:space="preserve">. These are mainly valid when Com is </w:t>
      </w:r>
      <w:proofErr w:type="spellStart"/>
      <w:r w:rsidRPr="00CB38A7">
        <w:t>postbuild</w:t>
      </w:r>
      <w:proofErr w:type="spellEnd"/>
      <w:r w:rsidRPr="00CB38A7">
        <w:t xml:space="preserve"> module and sets the maximum number of items for item </w:t>
      </w:r>
      <w:proofErr w:type="gramStart"/>
      <w:r w:rsidRPr="00CB38A7">
        <w:t>e.g.</w:t>
      </w:r>
      <w:proofErr w:type="gramEnd"/>
      <w:r w:rsidRPr="00CB38A7">
        <w:t xml:space="preserve"> "Com Ram Buffer Size" determines the amount of Ram allocated for Pdu buffers, deferred buffers and shadow buffers.</w:t>
      </w:r>
    </w:p>
    <w:p w14:paraId="28ED54D4" w14:textId="77777777" w:rsidR="00CB38A7" w:rsidRPr="00CB38A7" w:rsidRDefault="00CB38A7" w:rsidP="00CB38A7">
      <w:pPr>
        <w:rPr>
          <w:b/>
          <w:bCs/>
        </w:rPr>
      </w:pPr>
      <w:proofErr w:type="spellStart"/>
      <w:r w:rsidRPr="00CB38A7">
        <w:rPr>
          <w:b/>
          <w:bCs/>
        </w:rPr>
        <w:t>ComConfig</w:t>
      </w:r>
      <w:proofErr w:type="spellEnd"/>
    </w:p>
    <w:p w14:paraId="33DC0748" w14:textId="77777777" w:rsidR="00CB38A7" w:rsidRPr="00CB38A7" w:rsidRDefault="00CB38A7" w:rsidP="00CB38A7">
      <w:r w:rsidRPr="00CB38A7">
        <w:t xml:space="preserve">The </w:t>
      </w:r>
      <w:proofErr w:type="spellStart"/>
      <w:r w:rsidRPr="00CB38A7">
        <w:t>ComConfig</w:t>
      </w:r>
      <w:proofErr w:type="spellEnd"/>
      <w:r w:rsidRPr="00CB38A7">
        <w:t xml:space="preserve"> contains all </w:t>
      </w:r>
      <w:proofErr w:type="spellStart"/>
      <w:r w:rsidRPr="00CB38A7">
        <w:t>ComSignals</w:t>
      </w:r>
      <w:proofErr w:type="spellEnd"/>
      <w:r w:rsidRPr="00CB38A7">
        <w:t xml:space="preserve">, </w:t>
      </w:r>
      <w:proofErr w:type="spellStart"/>
      <w:r w:rsidRPr="00CB38A7">
        <w:t>ComIPdus</w:t>
      </w:r>
      <w:proofErr w:type="spellEnd"/>
      <w:r w:rsidRPr="00CB38A7">
        <w:t xml:space="preserve">, </w:t>
      </w:r>
      <w:proofErr w:type="spellStart"/>
      <w:r w:rsidRPr="00CB38A7">
        <w:t>ComIPduGroups</w:t>
      </w:r>
      <w:proofErr w:type="spellEnd"/>
      <w:r w:rsidRPr="00CB38A7">
        <w:t xml:space="preserve">, and </w:t>
      </w:r>
      <w:proofErr w:type="spellStart"/>
      <w:r w:rsidRPr="00CB38A7">
        <w:t>ComSignalGroups</w:t>
      </w:r>
      <w:proofErr w:type="spellEnd"/>
      <w:r w:rsidRPr="00CB38A7">
        <w:t>.</w:t>
      </w:r>
    </w:p>
    <w:p w14:paraId="1B102CD3" w14:textId="77777777" w:rsidR="00CB38A7" w:rsidRPr="00CB38A7" w:rsidRDefault="00CB38A7" w:rsidP="00CB38A7">
      <w:pPr>
        <w:rPr>
          <w:b/>
          <w:bCs/>
        </w:rPr>
      </w:pPr>
      <w:proofErr w:type="spellStart"/>
      <w:r w:rsidRPr="00CB38A7">
        <w:rPr>
          <w:b/>
          <w:bCs/>
        </w:rPr>
        <w:t>ComIPduGroups</w:t>
      </w:r>
      <w:proofErr w:type="spellEnd"/>
    </w:p>
    <w:p w14:paraId="5694620F" w14:textId="77777777" w:rsidR="00CB38A7" w:rsidRPr="00CB38A7" w:rsidRDefault="00CB38A7" w:rsidP="00CB38A7">
      <w:proofErr w:type="spellStart"/>
      <w:r w:rsidRPr="00CB38A7">
        <w:t>ComIPdus</w:t>
      </w:r>
      <w:proofErr w:type="spellEnd"/>
      <w:r w:rsidRPr="00CB38A7">
        <w:t xml:space="preserve"> are grouped so that they can be managed as a unit and this is how </w:t>
      </w:r>
      <w:proofErr w:type="spellStart"/>
      <w:r w:rsidRPr="00CB38A7">
        <w:t>ComIPdus</w:t>
      </w:r>
      <w:proofErr w:type="spellEnd"/>
      <w:r w:rsidRPr="00CB38A7">
        <w:t xml:space="preserve"> are enabled and disabled.  The </w:t>
      </w:r>
      <w:proofErr w:type="spellStart"/>
      <w:r w:rsidRPr="00CB38A7">
        <w:t>ComIPduGroup</w:t>
      </w:r>
      <w:proofErr w:type="spellEnd"/>
      <w:r w:rsidRPr="00CB38A7">
        <w:t xml:space="preserve"> does not have any configuration except the name. A </w:t>
      </w:r>
      <w:proofErr w:type="spellStart"/>
      <w:r w:rsidRPr="00CB38A7">
        <w:t>ComIPdu</w:t>
      </w:r>
      <w:proofErr w:type="spellEnd"/>
      <w:r w:rsidRPr="00CB38A7">
        <w:t xml:space="preserve"> is added to a </w:t>
      </w:r>
      <w:proofErr w:type="spellStart"/>
      <w:r w:rsidRPr="00CB38A7">
        <w:t>ComIPduGroup</w:t>
      </w:r>
      <w:proofErr w:type="spellEnd"/>
      <w:r w:rsidRPr="00CB38A7">
        <w:t xml:space="preserve"> by a reference in the </w:t>
      </w:r>
      <w:proofErr w:type="spellStart"/>
      <w:r w:rsidRPr="00CB38A7">
        <w:t>ComIPdurGroup</w:t>
      </w:r>
      <w:proofErr w:type="spellEnd"/>
      <w:r w:rsidRPr="00CB38A7">
        <w:t>.  </w:t>
      </w:r>
    </w:p>
    <w:p w14:paraId="1582B743" w14:textId="77777777" w:rsidR="00CB38A7" w:rsidRPr="00CB38A7" w:rsidRDefault="00CB38A7" w:rsidP="00CB38A7">
      <w:pPr>
        <w:rPr>
          <w:b/>
          <w:bCs/>
        </w:rPr>
      </w:pPr>
      <w:proofErr w:type="spellStart"/>
      <w:r w:rsidRPr="00CB38A7">
        <w:rPr>
          <w:b/>
          <w:bCs/>
        </w:rPr>
        <w:t>ComIPdu</w:t>
      </w:r>
      <w:proofErr w:type="spellEnd"/>
    </w:p>
    <w:p w14:paraId="52BD48B3" w14:textId="77777777" w:rsidR="00CB38A7" w:rsidRPr="00CB38A7" w:rsidRDefault="00CB38A7" w:rsidP="00CB38A7">
      <w:r w:rsidRPr="00CB38A7">
        <w:t xml:space="preserve">Each </w:t>
      </w:r>
      <w:proofErr w:type="spellStart"/>
      <w:r w:rsidRPr="00CB38A7">
        <w:t>ComIPdu</w:t>
      </w:r>
      <w:proofErr w:type="spellEnd"/>
      <w:r w:rsidRPr="00CB38A7">
        <w:t xml:space="preserve"> contains basic properties like </w:t>
      </w:r>
      <w:proofErr w:type="spellStart"/>
      <w:r w:rsidRPr="00CB38A7">
        <w:t>ComIPduDirection</w:t>
      </w:r>
      <w:proofErr w:type="spellEnd"/>
      <w:r w:rsidRPr="00CB38A7">
        <w:t xml:space="preserve">, </w:t>
      </w:r>
      <w:proofErr w:type="spellStart"/>
      <w:r w:rsidRPr="00CB38A7">
        <w:t>ComIPduSignalProcessing</w:t>
      </w:r>
      <w:proofErr w:type="spellEnd"/>
      <w:r w:rsidRPr="00CB38A7">
        <w:t xml:space="preserve">. The </w:t>
      </w:r>
      <w:proofErr w:type="spellStart"/>
      <w:r w:rsidRPr="00CB38A7">
        <w:t>ComIPdu</w:t>
      </w:r>
      <w:proofErr w:type="spellEnd"/>
      <w:r w:rsidRPr="00CB38A7">
        <w:t xml:space="preserve"> is also linked to PDU via the </w:t>
      </w:r>
      <w:proofErr w:type="spellStart"/>
      <w:r w:rsidRPr="00CB38A7">
        <w:t>ComPduIdRef</w:t>
      </w:r>
      <w:proofErr w:type="spellEnd"/>
      <w:r w:rsidRPr="00CB38A7">
        <w:t xml:space="preserve">. It may refer to </w:t>
      </w:r>
      <w:proofErr w:type="gramStart"/>
      <w:r w:rsidRPr="00CB38A7">
        <w:t>a number of</w:t>
      </w:r>
      <w:proofErr w:type="gramEnd"/>
      <w:r w:rsidRPr="00CB38A7">
        <w:t xml:space="preserve"> signals and/or signal groups and these are often the interface to the RTE. </w:t>
      </w:r>
    </w:p>
    <w:p w14:paraId="429AE02E" w14:textId="77777777" w:rsidR="00CB38A7" w:rsidRPr="00CB38A7" w:rsidRDefault="00CB38A7" w:rsidP="00CB38A7">
      <w:r w:rsidRPr="00CB38A7">
        <w:t xml:space="preserve">If the </w:t>
      </w:r>
      <w:proofErr w:type="spellStart"/>
      <w:r w:rsidRPr="00CB38A7">
        <w:t>ComIPduDirection</w:t>
      </w:r>
      <w:proofErr w:type="spellEnd"/>
      <w:r w:rsidRPr="00CB38A7">
        <w:t xml:space="preserve"> is SEND it has additional information whether it </w:t>
      </w:r>
      <w:proofErr w:type="spellStart"/>
      <w:r w:rsidRPr="00CB38A7">
        <w:t>i</w:t>
      </w:r>
      <w:proofErr w:type="spellEnd"/>
      <w:r w:rsidRPr="00CB38A7">
        <w:t xml:space="preserve"> sent periodic etc. This is added by adding a </w:t>
      </w:r>
      <w:proofErr w:type="spellStart"/>
      <w:r w:rsidRPr="00CB38A7">
        <w:t>ComTxIPdu</w:t>
      </w:r>
      <w:proofErr w:type="spellEnd"/>
      <w:r w:rsidRPr="00CB38A7">
        <w:t xml:space="preserve"> object</w:t>
      </w:r>
    </w:p>
    <w:p w14:paraId="2D3D1B6A" w14:textId="77777777" w:rsidR="00CB38A7" w:rsidRDefault="00CB38A7" w:rsidP="00CB38A7">
      <w:pPr>
        <w:rPr>
          <w:b/>
          <w:bCs/>
        </w:rPr>
      </w:pPr>
    </w:p>
    <w:p w14:paraId="47472F61" w14:textId="77777777" w:rsidR="00CB38A7" w:rsidRPr="00CB38A7" w:rsidRDefault="00CB38A7" w:rsidP="00CB38A7">
      <w:r w:rsidRPr="00CB38A7">
        <w:rPr>
          <w:b/>
          <w:bCs/>
        </w:rPr>
        <w:t>ComSignalGroup</w:t>
      </w:r>
    </w:p>
    <w:p w14:paraId="10F169F1" w14:textId="77777777" w:rsidR="00CB38A7" w:rsidRPr="00CB38A7" w:rsidRDefault="00CB38A7" w:rsidP="00CB38A7">
      <w:proofErr w:type="spellStart"/>
      <w:r w:rsidRPr="00CB38A7">
        <w:t>ComSignalGroups</w:t>
      </w:r>
      <w:proofErr w:type="spellEnd"/>
      <w:r w:rsidRPr="00CB38A7">
        <w:t xml:space="preserve"> are used to group signals (</w:t>
      </w:r>
      <w:proofErr w:type="spellStart"/>
      <w:r w:rsidRPr="00CB38A7">
        <w:t>ComGroupSignals</w:t>
      </w:r>
      <w:proofErr w:type="spellEnd"/>
      <w:r w:rsidRPr="00CB38A7">
        <w:t xml:space="preserve">) into a cohesive unit. The </w:t>
      </w:r>
      <w:proofErr w:type="spellStart"/>
      <w:r w:rsidRPr="00CB38A7">
        <w:t>ComGroupSignals</w:t>
      </w:r>
      <w:proofErr w:type="spellEnd"/>
      <w:r w:rsidRPr="00CB38A7">
        <w:t xml:space="preserve"> are added as separate object below the ComSignalGroup. The ComGroupSignal contains a subset of the ordinary </w:t>
      </w:r>
      <w:proofErr w:type="spellStart"/>
      <w:r w:rsidRPr="00CB38A7">
        <w:t>ComSignal</w:t>
      </w:r>
      <w:proofErr w:type="spellEnd"/>
      <w:r w:rsidRPr="00CB38A7">
        <w:t xml:space="preserve"> and the remaining </w:t>
      </w:r>
      <w:proofErr w:type="spellStart"/>
      <w:r w:rsidRPr="00CB38A7">
        <w:t>properites</w:t>
      </w:r>
      <w:proofErr w:type="spellEnd"/>
      <w:r w:rsidRPr="00CB38A7">
        <w:t xml:space="preserve"> are set on the ComSignalGroup.</w:t>
      </w:r>
    </w:p>
    <w:p w14:paraId="187A03E4" w14:textId="77777777" w:rsidR="00CB38A7" w:rsidRPr="00CB38A7" w:rsidRDefault="00CB38A7" w:rsidP="00CB38A7">
      <w:r w:rsidRPr="00CB38A7">
        <w:t>The ComSignalGroup has for example one update bit and one timeout configuration.</w:t>
      </w:r>
    </w:p>
    <w:p w14:paraId="1BF4044B" w14:textId="77777777" w:rsidR="00CB38A7" w:rsidRPr="00CB38A7" w:rsidRDefault="00CB38A7" w:rsidP="00CB38A7">
      <w:proofErr w:type="spellStart"/>
      <w:r w:rsidRPr="00CB38A7">
        <w:rPr>
          <w:b/>
          <w:bCs/>
        </w:rPr>
        <w:t>ComSignal</w:t>
      </w:r>
      <w:proofErr w:type="spellEnd"/>
    </w:p>
    <w:p w14:paraId="7B556924" w14:textId="77777777" w:rsidR="00CB38A7" w:rsidRPr="00CB38A7" w:rsidRDefault="00CB38A7" w:rsidP="00CB38A7">
      <w:r w:rsidRPr="00CB38A7">
        <w:t xml:space="preserve">The </w:t>
      </w:r>
      <w:proofErr w:type="spellStart"/>
      <w:r w:rsidRPr="00CB38A7">
        <w:t>ComSignal</w:t>
      </w:r>
      <w:proofErr w:type="spellEnd"/>
      <w:r w:rsidRPr="00CB38A7">
        <w:t xml:space="preserve"> contains information about the signal l</w:t>
      </w:r>
    </w:p>
    <w:p w14:paraId="16AF7740" w14:textId="77777777" w:rsidR="00CB38A7" w:rsidRPr="00CB38A7" w:rsidRDefault="00CB38A7" w:rsidP="00CB38A7">
      <w:proofErr w:type="spellStart"/>
      <w:r w:rsidRPr="00CB38A7">
        <w:t>ComTransferPoperty</w:t>
      </w:r>
      <w:proofErr w:type="spellEnd"/>
      <w:r w:rsidRPr="00CB38A7">
        <w:t xml:space="preserve"> – Pending/Triggered/</w:t>
      </w:r>
      <w:proofErr w:type="spellStart"/>
      <w:r w:rsidRPr="00CB38A7">
        <w:t>TriggeredOnChange</w:t>
      </w:r>
      <w:proofErr w:type="spellEnd"/>
      <w:r w:rsidRPr="00CB38A7">
        <w:t xml:space="preserve">/ </w:t>
      </w:r>
      <w:proofErr w:type="spellStart"/>
      <w:r w:rsidRPr="00CB38A7">
        <w:t>TriggeredOnChangeWith</w:t>
      </w:r>
      <w:proofErr w:type="spellEnd"/>
      <w:r w:rsidRPr="00CB38A7">
        <w:t>(</w:t>
      </w:r>
      <w:proofErr w:type="spellStart"/>
      <w:r w:rsidRPr="00CB38A7">
        <w:t>orWithout</w:t>
      </w:r>
      <w:proofErr w:type="spellEnd"/>
      <w:r w:rsidRPr="00CB38A7">
        <w:t>)Repetition</w:t>
      </w:r>
    </w:p>
    <w:p w14:paraId="647E9EC0" w14:textId="77777777" w:rsidR="00CB38A7" w:rsidRPr="00CB38A7" w:rsidRDefault="00CB38A7" w:rsidP="00CB38A7">
      <w:proofErr w:type="spellStart"/>
      <w:r w:rsidRPr="00CB38A7">
        <w:t>ComBitPostion</w:t>
      </w:r>
      <w:proofErr w:type="spellEnd"/>
      <w:r w:rsidRPr="00CB38A7">
        <w:t xml:space="preserve"> - the start bit of the signal</w:t>
      </w:r>
    </w:p>
    <w:p w14:paraId="689D170C" w14:textId="77777777" w:rsidR="00CB38A7" w:rsidRPr="00CB38A7" w:rsidRDefault="00CB38A7" w:rsidP="00CB38A7">
      <w:proofErr w:type="spellStart"/>
      <w:r w:rsidRPr="00CB38A7">
        <w:lastRenderedPageBreak/>
        <w:t>ComBitSize</w:t>
      </w:r>
      <w:proofErr w:type="spellEnd"/>
      <w:r w:rsidRPr="00CB38A7">
        <w:t xml:space="preserve"> - the size (in bits) for signals in bits for </w:t>
      </w:r>
      <w:proofErr w:type="spellStart"/>
      <w:r w:rsidRPr="00CB38A7">
        <w:t>non array</w:t>
      </w:r>
      <w:proofErr w:type="spellEnd"/>
      <w:r w:rsidRPr="00CB38A7">
        <w:t xml:space="preserve"> signals. (</w:t>
      </w:r>
      <w:proofErr w:type="spellStart"/>
      <w:r w:rsidRPr="00CB38A7">
        <w:t>ComSignalType</w:t>
      </w:r>
      <w:proofErr w:type="spellEnd"/>
      <w:r w:rsidRPr="00CB38A7">
        <w:t xml:space="preserve"> is not UINT8_N). </w:t>
      </w:r>
      <w:proofErr w:type="spellStart"/>
      <w:r w:rsidRPr="00CB38A7">
        <w:t>ComBitSize</w:t>
      </w:r>
      <w:proofErr w:type="spellEnd"/>
      <w:r w:rsidRPr="00CB38A7">
        <w:t xml:space="preserve"> or </w:t>
      </w:r>
      <w:proofErr w:type="spellStart"/>
      <w:r w:rsidRPr="00CB38A7">
        <w:t>ComSignalLength</w:t>
      </w:r>
      <w:proofErr w:type="spellEnd"/>
      <w:r w:rsidRPr="00CB38A7">
        <w:t xml:space="preserve"> is specified for each signal.</w:t>
      </w:r>
    </w:p>
    <w:p w14:paraId="6D8A0564" w14:textId="77777777" w:rsidR="00CB38A7" w:rsidRPr="00CB38A7" w:rsidRDefault="00CB38A7" w:rsidP="00CB38A7">
      <w:proofErr w:type="spellStart"/>
      <w:r w:rsidRPr="00CB38A7">
        <w:t>ComSignalEndianess</w:t>
      </w:r>
      <w:proofErr w:type="spellEnd"/>
      <w:r w:rsidRPr="00CB38A7">
        <w:t xml:space="preserve"> - big endian, small endian or opaque for array signals.</w:t>
      </w:r>
    </w:p>
    <w:p w14:paraId="62FDCBF5" w14:textId="77777777" w:rsidR="00CB38A7" w:rsidRPr="00CB38A7" w:rsidRDefault="00CB38A7" w:rsidP="00CB38A7">
      <w:proofErr w:type="spellStart"/>
      <w:r w:rsidRPr="00CB38A7">
        <w:t>ComSignalInitValue</w:t>
      </w:r>
      <w:proofErr w:type="spellEnd"/>
      <w:r w:rsidRPr="00CB38A7">
        <w:t xml:space="preserve"> - the </w:t>
      </w:r>
      <w:proofErr w:type="spellStart"/>
      <w:r w:rsidRPr="00CB38A7">
        <w:t>init</w:t>
      </w:r>
      <w:proofErr w:type="spellEnd"/>
      <w:r w:rsidRPr="00CB38A7">
        <w:t xml:space="preserve"> value of the signal. Array signals </w:t>
      </w:r>
      <w:proofErr w:type="spellStart"/>
      <w:r w:rsidRPr="00CB38A7">
        <w:t>init</w:t>
      </w:r>
      <w:proofErr w:type="spellEnd"/>
      <w:r w:rsidRPr="00CB38A7">
        <w:t xml:space="preserve"> values are </w:t>
      </w:r>
      <w:proofErr w:type="spellStart"/>
      <w:r w:rsidRPr="00CB38A7">
        <w:t>seprated</w:t>
      </w:r>
      <w:proofErr w:type="spellEnd"/>
      <w:r w:rsidRPr="00CB38A7">
        <w:t xml:space="preserve"> by a space </w:t>
      </w:r>
      <w:proofErr w:type="gramStart"/>
      <w:r w:rsidRPr="00CB38A7">
        <w:t>e.g.</w:t>
      </w:r>
      <w:proofErr w:type="gramEnd"/>
      <w:r w:rsidRPr="00CB38A7">
        <w:t xml:space="preserve"> "1 2 3 4"</w:t>
      </w:r>
    </w:p>
    <w:p w14:paraId="3D864EF2" w14:textId="77777777" w:rsidR="00CB38A7" w:rsidRPr="00CB38A7" w:rsidRDefault="00CB38A7" w:rsidP="00CB38A7">
      <w:proofErr w:type="spellStart"/>
      <w:r w:rsidRPr="00CB38A7">
        <w:t>ComSignalLength</w:t>
      </w:r>
      <w:proofErr w:type="spellEnd"/>
      <w:r w:rsidRPr="00CB38A7">
        <w:t xml:space="preserve"> - the signal length in byes for array signals. </w:t>
      </w:r>
      <w:proofErr w:type="spellStart"/>
      <w:r w:rsidRPr="00CB38A7">
        <w:t>ComBitSize</w:t>
      </w:r>
      <w:proofErr w:type="spellEnd"/>
      <w:r w:rsidRPr="00CB38A7">
        <w:t xml:space="preserve"> of </w:t>
      </w:r>
      <w:proofErr w:type="spellStart"/>
      <w:r w:rsidRPr="00CB38A7">
        <w:t>ComSignalLength</w:t>
      </w:r>
      <w:proofErr w:type="spellEnd"/>
      <w:r w:rsidRPr="00CB38A7">
        <w:t xml:space="preserve"> is specified for each signal.</w:t>
      </w:r>
    </w:p>
    <w:p w14:paraId="648F64B1" w14:textId="77777777" w:rsidR="00CB38A7" w:rsidRPr="00CB38A7" w:rsidRDefault="00CB38A7" w:rsidP="00CB38A7">
      <w:proofErr w:type="spellStart"/>
      <w:r w:rsidRPr="00CB38A7">
        <w:t>ComSignalType</w:t>
      </w:r>
      <w:proofErr w:type="spellEnd"/>
      <w:r w:rsidRPr="00CB38A7">
        <w:t xml:space="preserve"> - the type of the signal </w:t>
      </w:r>
      <w:proofErr w:type="gramStart"/>
      <w:r w:rsidRPr="00CB38A7">
        <w:t>e.g.</w:t>
      </w:r>
      <w:proofErr w:type="gramEnd"/>
      <w:r w:rsidRPr="00CB38A7">
        <w:t xml:space="preserve"> UINT32.</w:t>
      </w:r>
    </w:p>
    <w:p w14:paraId="6C16BEC7" w14:textId="77777777" w:rsidR="00CB38A7" w:rsidRPr="00CB38A7" w:rsidRDefault="00CB38A7" w:rsidP="00CB38A7">
      <w:proofErr w:type="spellStart"/>
      <w:r w:rsidRPr="00CB38A7">
        <w:t>ComFirstTimeout</w:t>
      </w:r>
      <w:proofErr w:type="spellEnd"/>
      <w:r w:rsidRPr="00CB38A7">
        <w:t xml:space="preserve"> - The first timeout in seconds used for deadline monitoring.</w:t>
      </w:r>
    </w:p>
    <w:p w14:paraId="3FA1C863" w14:textId="77777777" w:rsidR="00CB38A7" w:rsidRPr="00CB38A7" w:rsidRDefault="00CB38A7" w:rsidP="00CB38A7">
      <w:proofErr w:type="spellStart"/>
      <w:r w:rsidRPr="00CB38A7">
        <w:t>ComTimeout</w:t>
      </w:r>
      <w:proofErr w:type="spellEnd"/>
      <w:r w:rsidRPr="00CB38A7">
        <w:t xml:space="preserve"> - The consecutive </w:t>
      </w:r>
      <w:proofErr w:type="spellStart"/>
      <w:r w:rsidRPr="00CB38A7">
        <w:t>timouts</w:t>
      </w:r>
      <w:proofErr w:type="spellEnd"/>
      <w:r w:rsidRPr="00CB38A7">
        <w:t xml:space="preserve"> in seconds used for deadline monitoring.</w:t>
      </w:r>
    </w:p>
    <w:p w14:paraId="3C914D9D" w14:textId="77777777" w:rsidR="00CB38A7" w:rsidRPr="00CB38A7" w:rsidRDefault="00CB38A7" w:rsidP="00CB38A7">
      <w:proofErr w:type="spellStart"/>
      <w:r w:rsidRPr="00CB38A7">
        <w:t>ComNotification</w:t>
      </w:r>
      <w:proofErr w:type="spellEnd"/>
      <w:r w:rsidRPr="00CB38A7">
        <w:t xml:space="preserve"> - if specified, the notification function when signals are received or transmitted.</w:t>
      </w:r>
    </w:p>
    <w:p w14:paraId="2D5B5D19" w14:textId="77777777" w:rsidR="00CB38A7" w:rsidRPr="00CB38A7" w:rsidRDefault="00CB38A7" w:rsidP="00CB38A7">
      <w:proofErr w:type="spellStart"/>
      <w:r w:rsidRPr="00CB38A7">
        <w:t>ComRxDataTimeoutAction</w:t>
      </w:r>
      <w:proofErr w:type="spellEnd"/>
      <w:r w:rsidRPr="00CB38A7">
        <w:t xml:space="preserve"> - the action when a deadline monitoring timeout occurs.</w:t>
      </w:r>
    </w:p>
    <w:p w14:paraId="250F527D" w14:textId="28450782" w:rsidR="00CB38A7" w:rsidRDefault="00CB38A7" w:rsidP="00CB38A7">
      <w:proofErr w:type="spellStart"/>
      <w:r w:rsidRPr="00CB38A7">
        <w:t>ComTimeoutNotification</w:t>
      </w:r>
      <w:proofErr w:type="spellEnd"/>
      <w:r w:rsidRPr="00CB38A7">
        <w:t xml:space="preserve"> - if specified, the notification function will be called when a deadline monitoring timeout occurs.</w:t>
      </w:r>
    </w:p>
    <w:p w14:paraId="7B3DD2CD" w14:textId="0DCCF4BE" w:rsidR="00CB38A7" w:rsidRDefault="00CB38A7" w:rsidP="00CB38A7"/>
    <w:p w14:paraId="0AD5D0A7" w14:textId="47B24FEA" w:rsidR="00CB38A7" w:rsidRDefault="00CB38A7" w:rsidP="00CB38A7"/>
    <w:p w14:paraId="1EB09528" w14:textId="7756EE81" w:rsidR="00CB38A7" w:rsidRDefault="00CB38A7" w:rsidP="00CB38A7"/>
    <w:p w14:paraId="5D08B5EF" w14:textId="0C105593" w:rsidR="00CB38A7" w:rsidRDefault="00CB38A7" w:rsidP="00CB38A7"/>
    <w:p w14:paraId="69AFB042" w14:textId="1409B53D" w:rsidR="00CB38A7" w:rsidRDefault="00CB38A7" w:rsidP="00CB38A7"/>
    <w:p w14:paraId="537A8FCB" w14:textId="1FEB4626" w:rsidR="00CB38A7" w:rsidRDefault="00CB38A7" w:rsidP="00CB38A7"/>
    <w:p w14:paraId="1FEEECC2" w14:textId="2BFD96DC" w:rsidR="00CB38A7" w:rsidRDefault="00CB38A7" w:rsidP="00CB38A7"/>
    <w:p w14:paraId="3A913B3B" w14:textId="709A20F2" w:rsidR="00CB38A7" w:rsidRDefault="00CB38A7" w:rsidP="00CB38A7"/>
    <w:p w14:paraId="63EECDF0" w14:textId="5B5F4AED" w:rsidR="00CB38A7" w:rsidRDefault="00CB38A7" w:rsidP="00CB38A7"/>
    <w:p w14:paraId="71CA3EA9" w14:textId="76D2CE0E" w:rsidR="00CB38A7" w:rsidRDefault="00CB38A7" w:rsidP="00CB38A7"/>
    <w:p w14:paraId="1037E840" w14:textId="4BD587C9" w:rsidR="00CB38A7" w:rsidRDefault="00CB38A7" w:rsidP="00CB38A7"/>
    <w:p w14:paraId="59C70E1F" w14:textId="4475AEE0" w:rsidR="00CB38A7" w:rsidRDefault="00CB38A7" w:rsidP="00CB38A7"/>
    <w:p w14:paraId="71C2ABA0" w14:textId="543F1AAD" w:rsidR="00CB38A7" w:rsidRDefault="00CB38A7" w:rsidP="00CB38A7"/>
    <w:p w14:paraId="13EF3AF0" w14:textId="5BB4C5BA" w:rsidR="00CB38A7" w:rsidRDefault="00CB38A7" w:rsidP="00CB38A7"/>
    <w:p w14:paraId="411267C8" w14:textId="7A243D1E" w:rsidR="00CB38A7" w:rsidRDefault="00CB38A7" w:rsidP="00CB38A7"/>
    <w:p w14:paraId="5B49A374" w14:textId="33108736" w:rsidR="00CB38A7" w:rsidRDefault="00CB38A7" w:rsidP="00CB38A7"/>
    <w:p w14:paraId="1C1FF5F1" w14:textId="4C91B2C6" w:rsidR="00CB38A7" w:rsidRDefault="00CB38A7" w:rsidP="00CB38A7">
      <w:pPr>
        <w:rPr>
          <w:b/>
          <w:bCs/>
        </w:rPr>
      </w:pPr>
      <w:r w:rsidRPr="00CB38A7">
        <w:rPr>
          <w:b/>
          <w:bCs/>
        </w:rPr>
        <w:lastRenderedPageBreak/>
        <w:t>Importing CAN arxml demo – also port creation and data mapping:</w:t>
      </w:r>
    </w:p>
    <w:p w14:paraId="0C842B47" w14:textId="03595C2F" w:rsidR="00CB38A7" w:rsidRDefault="00CB38A7" w:rsidP="00CB38A7">
      <w:r>
        <w:rPr>
          <w:noProof/>
        </w:rPr>
        <w:drawing>
          <wp:inline distT="0" distB="0" distL="0" distR="0" wp14:anchorId="16322B74" wp14:editId="1DB9B358">
            <wp:extent cx="2657475" cy="32956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3295650"/>
                    </a:xfrm>
                    <a:prstGeom prst="rect">
                      <a:avLst/>
                    </a:prstGeom>
                  </pic:spPr>
                </pic:pic>
              </a:graphicData>
            </a:graphic>
          </wp:inline>
        </w:drawing>
      </w:r>
    </w:p>
    <w:p w14:paraId="05BB2305" w14:textId="77777777" w:rsidR="00CB38A7" w:rsidRPr="00CB38A7" w:rsidRDefault="00CB38A7" w:rsidP="00CB38A7">
      <w:r w:rsidRPr="00CB38A7">
        <w:rPr>
          <w:b/>
          <w:bCs/>
        </w:rPr>
        <w:t>Errors observed during Validation/Generation:</w:t>
      </w:r>
    </w:p>
    <w:p w14:paraId="773B227F" w14:textId="77777777" w:rsidR="00CB38A7" w:rsidRPr="00CB38A7" w:rsidRDefault="00CB38A7" w:rsidP="00CB38A7">
      <w:pPr>
        <w:numPr>
          <w:ilvl w:val="1"/>
          <w:numId w:val="6"/>
        </w:numPr>
      </w:pPr>
      <w:r w:rsidRPr="00CB38A7">
        <w:t>Data type mismatches – Application data type not matched with the Implementation data type structure</w:t>
      </w:r>
    </w:p>
    <w:p w14:paraId="32A75E5E" w14:textId="77777777" w:rsidR="00CB38A7" w:rsidRPr="00CB38A7" w:rsidRDefault="00CB38A7" w:rsidP="00CB38A7">
      <w:pPr>
        <w:numPr>
          <w:ilvl w:val="1"/>
          <w:numId w:val="6"/>
        </w:numPr>
      </w:pPr>
      <w:r w:rsidRPr="00CB38A7">
        <w:t>Com signal properties – Com signal Type is not matching with the Application/Implementation data type</w:t>
      </w:r>
    </w:p>
    <w:p w14:paraId="59DC1C48" w14:textId="77777777" w:rsidR="00CB38A7" w:rsidRPr="00CB38A7" w:rsidRDefault="00CB38A7" w:rsidP="00CB38A7">
      <w:pPr>
        <w:numPr>
          <w:ilvl w:val="1"/>
          <w:numId w:val="6"/>
        </w:numPr>
      </w:pPr>
      <w:r w:rsidRPr="00CB38A7">
        <w:t>Pdu routing path issues – Incorrect source and destination configuration.</w:t>
      </w:r>
    </w:p>
    <w:p w14:paraId="6C35D1B7" w14:textId="77777777" w:rsidR="00CB38A7" w:rsidRPr="00CB38A7" w:rsidRDefault="00CB38A7" w:rsidP="00CB38A7">
      <w:pPr>
        <w:numPr>
          <w:ilvl w:val="1"/>
          <w:numId w:val="6"/>
        </w:numPr>
      </w:pPr>
      <w:proofErr w:type="spellStart"/>
      <w:r w:rsidRPr="00CB38A7">
        <w:t>EcuC</w:t>
      </w:r>
      <w:proofErr w:type="spellEnd"/>
      <w:r w:rsidRPr="00CB38A7">
        <w:t xml:space="preserve"> </w:t>
      </w:r>
      <w:proofErr w:type="gramStart"/>
      <w:r w:rsidRPr="00CB38A7">
        <w:t>collection’s</w:t>
      </w:r>
      <w:proofErr w:type="gramEnd"/>
      <w:r w:rsidRPr="00CB38A7">
        <w:t xml:space="preserve"> and the references at COM/</w:t>
      </w:r>
      <w:proofErr w:type="spellStart"/>
      <w:r w:rsidRPr="00CB38A7">
        <w:t>CanIf</w:t>
      </w:r>
      <w:proofErr w:type="spellEnd"/>
      <w:r w:rsidRPr="00CB38A7">
        <w:t>/</w:t>
      </w:r>
      <w:proofErr w:type="spellStart"/>
      <w:r w:rsidRPr="00CB38A7">
        <w:t>PduR</w:t>
      </w:r>
      <w:proofErr w:type="spellEnd"/>
    </w:p>
    <w:p w14:paraId="67BB5855" w14:textId="77777777" w:rsidR="00CB38A7" w:rsidRPr="00CB38A7" w:rsidRDefault="00CB38A7" w:rsidP="00CB38A7">
      <w:r w:rsidRPr="00CB38A7">
        <w:t>Note: Improper Can HW objects mapping leads to functional issues.</w:t>
      </w:r>
    </w:p>
    <w:p w14:paraId="3CC8C4ED" w14:textId="7D378BA4" w:rsidR="00CB38A7" w:rsidRDefault="00CB38A7" w:rsidP="00CB38A7"/>
    <w:p w14:paraId="56F500B9" w14:textId="54532AC2" w:rsidR="00CB38A7" w:rsidRDefault="00CB38A7" w:rsidP="00CB38A7"/>
    <w:p w14:paraId="159C4638" w14:textId="273EA1D8" w:rsidR="00CB38A7" w:rsidRDefault="00CB38A7" w:rsidP="00CB38A7"/>
    <w:p w14:paraId="28D3AA98" w14:textId="5B445BDD" w:rsidR="00CB38A7" w:rsidRDefault="00CB38A7" w:rsidP="00CB38A7"/>
    <w:p w14:paraId="68851489" w14:textId="5471B126" w:rsidR="00CB38A7" w:rsidRDefault="00CB38A7" w:rsidP="00CB38A7"/>
    <w:p w14:paraId="28A5CF6E" w14:textId="7C137384" w:rsidR="00CB38A7" w:rsidRDefault="00CB38A7" w:rsidP="00CB38A7"/>
    <w:p w14:paraId="114396E0" w14:textId="68FFD608" w:rsidR="00CB38A7" w:rsidRDefault="00CB38A7" w:rsidP="00CB38A7"/>
    <w:p w14:paraId="39C2D5C3" w14:textId="028F600D" w:rsidR="00CB38A7" w:rsidRDefault="00CB38A7" w:rsidP="00CB38A7"/>
    <w:p w14:paraId="51648DC4" w14:textId="77777777" w:rsidR="00CB38A7" w:rsidRDefault="00CB38A7" w:rsidP="00CB38A7"/>
    <w:p w14:paraId="26120400" w14:textId="0E11DF3E" w:rsidR="00CB38A7" w:rsidRDefault="00CB38A7" w:rsidP="00CB38A7">
      <w:pPr>
        <w:rPr>
          <w:b/>
          <w:bCs/>
        </w:rPr>
      </w:pPr>
      <w:r w:rsidRPr="00CB38A7">
        <w:rPr>
          <w:b/>
          <w:bCs/>
        </w:rPr>
        <w:lastRenderedPageBreak/>
        <w:t>Overview of CANSM:</w:t>
      </w:r>
    </w:p>
    <w:p w14:paraId="2E98E935" w14:textId="4692CF5F" w:rsidR="00CB38A7" w:rsidRPr="00CB38A7" w:rsidRDefault="00CB38A7" w:rsidP="00CB38A7">
      <w:r w:rsidRPr="00CB38A7">
        <w:t xml:space="preserve">In case bus-off is indicated the </w:t>
      </w:r>
      <w:proofErr w:type="spellStart"/>
      <w:r w:rsidRPr="00CB38A7">
        <w:t>CanSM</w:t>
      </w:r>
      <w:proofErr w:type="spellEnd"/>
      <w:r w:rsidRPr="00CB38A7">
        <w:t xml:space="preserve"> informs the Dem (E_BUSOFF and EVENT_STATUS_PREFAILED), the </w:t>
      </w:r>
      <w:proofErr w:type="spellStart"/>
      <w:r w:rsidRPr="00CB38A7">
        <w:t>ComM</w:t>
      </w:r>
      <w:proofErr w:type="spellEnd"/>
      <w:r w:rsidRPr="00CB38A7">
        <w:t xml:space="preserve"> (SILENT) and </w:t>
      </w:r>
      <w:proofErr w:type="spellStart"/>
      <w:r w:rsidRPr="00CB38A7">
        <w:t>BswM</w:t>
      </w:r>
      <w:proofErr w:type="spellEnd"/>
      <w:r w:rsidRPr="00CB38A7">
        <w:t xml:space="preserve"> (BUSOFF). In the next step the </w:t>
      </w:r>
      <w:proofErr w:type="spellStart"/>
      <w:r w:rsidRPr="00CB38A7">
        <w:t>CanSM</w:t>
      </w:r>
      <w:proofErr w:type="spellEnd"/>
      <w:r w:rsidRPr="00CB38A7">
        <w:t xml:space="preserve"> restarts the controller to STARTED mode. If the according mode indication is received the </w:t>
      </w:r>
      <w:proofErr w:type="spellStart"/>
      <w:r w:rsidRPr="00CB38A7">
        <w:t>CanSM</w:t>
      </w:r>
      <w:proofErr w:type="spellEnd"/>
      <w:r w:rsidRPr="00CB38A7">
        <w:t xml:space="preserve"> sets the Rx Pdu Mode to ONLINE and Tx Pdu Mode to OFFLINE and starts the bus-off timer. If the CanSMBorTimeL1(or CanSMBorTimeL2 if the bus-off count is equal or greater than CanSMBorCounterL1ToL2)elapse </w:t>
      </w:r>
      <w:proofErr w:type="spellStart"/>
      <w:r w:rsidRPr="00CB38A7">
        <w:t>CanSM</w:t>
      </w:r>
      <w:proofErr w:type="spellEnd"/>
      <w:r w:rsidRPr="00CB38A7">
        <w:t xml:space="preserve"> reactivates the Tx path of the channel again, informs the </w:t>
      </w:r>
      <w:proofErr w:type="spellStart"/>
      <w:r w:rsidRPr="00CB38A7">
        <w:t>ComM</w:t>
      </w:r>
      <w:proofErr w:type="spellEnd"/>
      <w:r w:rsidRPr="00CB38A7">
        <w:t xml:space="preserve"> (FULL) and </w:t>
      </w:r>
      <w:proofErr w:type="spellStart"/>
      <w:r w:rsidRPr="00CB38A7">
        <w:t>BswM</w:t>
      </w:r>
      <w:proofErr w:type="spellEnd"/>
      <w:r w:rsidRPr="00CB38A7">
        <w:t xml:space="preserve"> (FULL) and starts the “ensure timer”. If the </w:t>
      </w:r>
      <w:proofErr w:type="spellStart"/>
      <w:r w:rsidRPr="00CB38A7">
        <w:t>CanSMBorTimeTxEnsured</w:t>
      </w:r>
      <w:proofErr w:type="spellEnd"/>
      <w:r w:rsidRPr="00CB38A7">
        <w:t xml:space="preserve"> timer has elapsed without a bus-off indication the </w:t>
      </w:r>
      <w:proofErr w:type="spellStart"/>
      <w:r w:rsidRPr="00CB38A7">
        <w:t>CanSM</w:t>
      </w:r>
      <w:proofErr w:type="spellEnd"/>
      <w:r w:rsidRPr="00CB38A7">
        <w:t xml:space="preserve"> informs the Dem, otherwise the next bus-off recovery sequence is started. The “ensure timer” can also substituted by polling the </w:t>
      </w:r>
      <w:proofErr w:type="spellStart"/>
      <w:r w:rsidRPr="00CB38A7">
        <w:t>TxState</w:t>
      </w:r>
      <w:proofErr w:type="spellEnd"/>
      <w:r w:rsidRPr="00CB38A7">
        <w:t xml:space="preserve"> if </w:t>
      </w:r>
      <w:proofErr w:type="spellStart"/>
      <w:r w:rsidRPr="00CB38A7">
        <w:t>CanSMBorTxConfirmationPolling</w:t>
      </w:r>
      <w:proofErr w:type="spellEnd"/>
      <w:r w:rsidRPr="00CB38A7">
        <w:t xml:space="preserve"> is activated.</w:t>
      </w:r>
    </w:p>
    <w:p w14:paraId="1C303B03" w14:textId="77777777" w:rsidR="00CB38A7" w:rsidRPr="00CB38A7" w:rsidRDefault="00CB38A7" w:rsidP="00CB38A7">
      <w:proofErr w:type="spellStart"/>
      <w:r w:rsidRPr="00CB38A7">
        <w:rPr>
          <w:b/>
          <w:bCs/>
        </w:rPr>
        <w:t>CanSm</w:t>
      </w:r>
      <w:proofErr w:type="spellEnd"/>
      <w:r w:rsidRPr="00CB38A7">
        <w:rPr>
          <w:b/>
          <w:bCs/>
        </w:rPr>
        <w:t>:</w:t>
      </w:r>
    </w:p>
    <w:p w14:paraId="0154A7DA" w14:textId="77777777" w:rsidR="00CB38A7" w:rsidRPr="00CB38A7" w:rsidRDefault="00CB38A7" w:rsidP="00CB38A7">
      <w:r w:rsidRPr="00CB38A7">
        <w:t xml:space="preserve">The CAN State Manager implements the control flow for CAN networks </w:t>
      </w:r>
      <w:proofErr w:type="gramStart"/>
      <w:r w:rsidRPr="00CB38A7">
        <w:t>e.g.</w:t>
      </w:r>
      <w:proofErr w:type="gramEnd"/>
      <w:r w:rsidRPr="00CB38A7">
        <w:t xml:space="preserve"> bus off.</w:t>
      </w:r>
    </w:p>
    <w:p w14:paraId="27B80DCB" w14:textId="77777777" w:rsidR="00CB38A7" w:rsidRPr="00CB38A7" w:rsidRDefault="00CB38A7" w:rsidP="00CB38A7">
      <w:proofErr w:type="spellStart"/>
      <w:r w:rsidRPr="00CB38A7">
        <w:rPr>
          <w:b/>
          <w:bCs/>
        </w:rPr>
        <w:t>CanSMGeneral</w:t>
      </w:r>
      <w:proofErr w:type="spellEnd"/>
    </w:p>
    <w:p w14:paraId="5AF5F60B" w14:textId="77777777" w:rsidR="00CB38A7" w:rsidRPr="00CB38A7" w:rsidRDefault="00CB38A7" w:rsidP="00CB38A7">
      <w:r w:rsidRPr="00CB38A7">
        <w:t xml:space="preserve">Contains module wide configuration like the </w:t>
      </w:r>
      <w:proofErr w:type="spellStart"/>
      <w:r w:rsidRPr="00CB38A7">
        <w:t>CanSMMainFunctionTimePeriod</w:t>
      </w:r>
      <w:proofErr w:type="spellEnd"/>
      <w:r w:rsidRPr="00CB38A7">
        <w:t>.</w:t>
      </w:r>
    </w:p>
    <w:p w14:paraId="28ECEC69" w14:textId="77777777" w:rsidR="00CB38A7" w:rsidRPr="00CB38A7" w:rsidRDefault="00CB38A7" w:rsidP="00CB38A7">
      <w:proofErr w:type="spellStart"/>
      <w:r w:rsidRPr="00CB38A7">
        <w:rPr>
          <w:b/>
          <w:bCs/>
        </w:rPr>
        <w:t>CanSMConfiguration</w:t>
      </w:r>
      <w:proofErr w:type="spellEnd"/>
    </w:p>
    <w:p w14:paraId="2436433A" w14:textId="77777777" w:rsidR="00CB38A7" w:rsidRPr="00CB38A7" w:rsidRDefault="00CB38A7" w:rsidP="00CB38A7">
      <w:r w:rsidRPr="00CB38A7">
        <w:t xml:space="preserve">The </w:t>
      </w:r>
      <w:proofErr w:type="spellStart"/>
      <w:r w:rsidRPr="00CB38A7">
        <w:t>CanSMConfiguration</w:t>
      </w:r>
      <w:proofErr w:type="spellEnd"/>
      <w:r w:rsidRPr="00CB38A7">
        <w:t xml:space="preserve"> holds two configurable parameters for determining handling of underlaying </w:t>
      </w:r>
      <w:proofErr w:type="spellStart"/>
      <w:r w:rsidRPr="00CB38A7">
        <w:t>CanControllers</w:t>
      </w:r>
      <w:proofErr w:type="spellEnd"/>
      <w:r w:rsidRPr="00CB38A7">
        <w:t xml:space="preserve">. </w:t>
      </w:r>
      <w:proofErr w:type="spellStart"/>
      <w:r w:rsidRPr="00CB38A7">
        <w:t>CanSMModeRequestRepetitionTime</w:t>
      </w:r>
      <w:proofErr w:type="spellEnd"/>
      <w:r w:rsidRPr="00CB38A7">
        <w:t xml:space="preserve"> determines the time duration the </w:t>
      </w:r>
      <w:proofErr w:type="spellStart"/>
      <w:r w:rsidRPr="00CB38A7">
        <w:t>CanSM</w:t>
      </w:r>
      <w:proofErr w:type="spellEnd"/>
      <w:r w:rsidRPr="00CB38A7">
        <w:t xml:space="preserve"> will repeat </w:t>
      </w:r>
      <w:proofErr w:type="spellStart"/>
      <w:r w:rsidRPr="00CB38A7">
        <w:t>CanIf</w:t>
      </w:r>
      <w:proofErr w:type="spellEnd"/>
      <w:r w:rsidRPr="00CB38A7">
        <w:t xml:space="preserve"> mode change requests </w:t>
      </w:r>
      <w:proofErr w:type="gramStart"/>
      <w:r w:rsidRPr="00CB38A7">
        <w:t>i.e.</w:t>
      </w:r>
      <w:proofErr w:type="gramEnd"/>
      <w:r w:rsidRPr="00CB38A7">
        <w:t xml:space="preserve"> if a mode request is not indicated by the </w:t>
      </w:r>
      <w:proofErr w:type="spellStart"/>
      <w:r w:rsidRPr="00CB38A7">
        <w:t>CanIf</w:t>
      </w:r>
      <w:proofErr w:type="spellEnd"/>
      <w:r w:rsidRPr="00CB38A7">
        <w:t xml:space="preserve"> within </w:t>
      </w:r>
      <w:proofErr w:type="spellStart"/>
      <w:r w:rsidRPr="00CB38A7">
        <w:t>CanSMModeRequestRepetitionTime</w:t>
      </w:r>
      <w:proofErr w:type="spellEnd"/>
      <w:r w:rsidRPr="00CB38A7">
        <w:t xml:space="preserve">, the mode will be requested again. </w:t>
      </w:r>
      <w:proofErr w:type="spellStart"/>
      <w:r w:rsidRPr="00CB38A7">
        <w:t>CanSMModeRequestRepetitionMax</w:t>
      </w:r>
      <w:proofErr w:type="spellEnd"/>
      <w:r w:rsidRPr="00CB38A7">
        <w:t xml:space="preserve"> determines the maximum number of mode change requests, without a respective mode indication, before the </w:t>
      </w:r>
      <w:proofErr w:type="spellStart"/>
      <w:r w:rsidRPr="00CB38A7">
        <w:t>CanSM</w:t>
      </w:r>
      <w:proofErr w:type="spellEnd"/>
      <w:r w:rsidRPr="00CB38A7">
        <w:t xml:space="preserve"> reports an error to the Det (if Dev Error Detect is enabled in </w:t>
      </w:r>
      <w:proofErr w:type="spellStart"/>
      <w:r w:rsidRPr="00CB38A7">
        <w:t>CanSMGeneral</w:t>
      </w:r>
      <w:proofErr w:type="spellEnd"/>
      <w:r w:rsidRPr="00CB38A7">
        <w:t>) and tries to go back to no communication.</w:t>
      </w:r>
    </w:p>
    <w:p w14:paraId="50BDBBB2" w14:textId="77777777" w:rsidR="00CB38A7" w:rsidRPr="00CB38A7" w:rsidRDefault="00CB38A7" w:rsidP="00CB38A7">
      <w:r w:rsidRPr="00CB38A7">
        <w:t xml:space="preserve">The </w:t>
      </w:r>
      <w:proofErr w:type="spellStart"/>
      <w:r w:rsidRPr="00CB38A7">
        <w:t>CanSMConfiguration</w:t>
      </w:r>
      <w:proofErr w:type="spellEnd"/>
      <w:r w:rsidRPr="00CB38A7">
        <w:t xml:space="preserve"> contains one </w:t>
      </w:r>
      <w:proofErr w:type="spellStart"/>
      <w:r w:rsidRPr="00CB38A7">
        <w:t>CanSMManagerNetwork</w:t>
      </w:r>
      <w:proofErr w:type="spellEnd"/>
      <w:r w:rsidRPr="00CB38A7">
        <w:t xml:space="preserve"> per CAN network. It specifies the different timeout times in the network state machine. It also holds a reference to a network in the </w:t>
      </w:r>
      <w:proofErr w:type="spellStart"/>
      <w:r w:rsidRPr="00CB38A7">
        <w:t>ComM</w:t>
      </w:r>
      <w:proofErr w:type="spellEnd"/>
      <w:r w:rsidRPr="00CB38A7">
        <w:t xml:space="preserve"> module and one or more references to </w:t>
      </w:r>
      <w:proofErr w:type="spellStart"/>
      <w:r w:rsidRPr="00CB38A7">
        <w:t>CanControllers</w:t>
      </w:r>
      <w:proofErr w:type="spellEnd"/>
      <w:r w:rsidRPr="00CB38A7">
        <w:t xml:space="preserve">. CanSMBorCounterL1ToL2 determines the number of detected bus-offs before the bus-off recover switches short recovery time (CanSMBorTimeL1) to long recovery time (CanSMBorTimeL2). The recovery time is the time after the </w:t>
      </w:r>
      <w:proofErr w:type="spellStart"/>
      <w:r w:rsidRPr="00CB38A7">
        <w:t>CanControllers</w:t>
      </w:r>
      <w:proofErr w:type="spellEnd"/>
      <w:r w:rsidRPr="00CB38A7">
        <w:t xml:space="preserve"> of the network has been restarted, due to a detected bus-off, until transmission is enabled on the network. If a new bus-off occurs within </w:t>
      </w:r>
      <w:proofErr w:type="spellStart"/>
      <w:r w:rsidRPr="00CB38A7">
        <w:t>CanSMBorTimeTxEnsured</w:t>
      </w:r>
      <w:proofErr w:type="spellEnd"/>
      <w:r w:rsidRPr="00CB38A7">
        <w:t xml:space="preserve"> after the transmit path of the network was reenabled, the </w:t>
      </w:r>
      <w:proofErr w:type="spellStart"/>
      <w:r w:rsidRPr="00CB38A7">
        <w:t>CanSM</w:t>
      </w:r>
      <w:proofErr w:type="spellEnd"/>
      <w:r w:rsidRPr="00CB38A7">
        <w:t xml:space="preserve"> assesses this bus-off as sequential bus-off without successful recovery. Since bus-offs can only be detected when PDUs are transmitted, </w:t>
      </w:r>
      <w:proofErr w:type="spellStart"/>
      <w:r w:rsidRPr="00CB38A7">
        <w:t>CanSMBorTimeTxEnsured</w:t>
      </w:r>
      <w:proofErr w:type="spellEnd"/>
      <w:r w:rsidRPr="00CB38A7">
        <w:t xml:space="preserve"> must be great enough to ensure that PDUs have been transmitted again. Typically, </w:t>
      </w:r>
      <w:proofErr w:type="spellStart"/>
      <w:r w:rsidRPr="00CB38A7">
        <w:t>CanSMBorTimeTxEnsured</w:t>
      </w:r>
      <w:proofErr w:type="spellEnd"/>
      <w:r w:rsidRPr="00CB38A7">
        <w:t xml:space="preserve"> is set at least as great as the </w:t>
      </w:r>
      <w:proofErr w:type="gramStart"/>
      <w:r w:rsidRPr="00CB38A7">
        <w:t>time period</w:t>
      </w:r>
      <w:proofErr w:type="gramEnd"/>
      <w:r w:rsidRPr="00CB38A7">
        <w:t xml:space="preserve"> of the fastest periodically transmitted PDU of the network.</w:t>
      </w:r>
    </w:p>
    <w:p w14:paraId="19D67B46" w14:textId="77777777" w:rsidR="00CB38A7" w:rsidRPr="00CB38A7" w:rsidRDefault="00CB38A7" w:rsidP="00CB38A7">
      <w:r w:rsidRPr="00CB38A7">
        <w:t xml:space="preserve">Each </w:t>
      </w:r>
      <w:proofErr w:type="spellStart"/>
      <w:r w:rsidRPr="00CB38A7">
        <w:t>CanSMController</w:t>
      </w:r>
      <w:proofErr w:type="spellEnd"/>
      <w:r w:rsidRPr="00CB38A7">
        <w:t xml:space="preserve"> References one of the CAN controllers managed by the </w:t>
      </w:r>
      <w:proofErr w:type="spellStart"/>
      <w:r w:rsidRPr="00CB38A7">
        <w:t>CanIf</w:t>
      </w:r>
      <w:proofErr w:type="spellEnd"/>
      <w:r w:rsidRPr="00CB38A7">
        <w:t xml:space="preserve">. </w:t>
      </w:r>
      <w:proofErr w:type="gramStart"/>
      <w:r w:rsidRPr="00CB38A7">
        <w:t>Network</w:t>
      </w:r>
      <w:proofErr w:type="gramEnd"/>
      <w:r w:rsidRPr="00CB38A7">
        <w:t xml:space="preserve"> are not allowed to share CAN controllers, i.e. each </w:t>
      </w:r>
      <w:proofErr w:type="spellStart"/>
      <w:r w:rsidRPr="00CB38A7">
        <w:t>CanSMController</w:t>
      </w:r>
      <w:proofErr w:type="spellEnd"/>
      <w:r w:rsidRPr="00CB38A7">
        <w:t xml:space="preserve"> must reference a unique CAN controller.</w:t>
      </w:r>
    </w:p>
    <w:p w14:paraId="4E267F40" w14:textId="77777777" w:rsidR="00CB38A7" w:rsidRPr="00992697" w:rsidRDefault="00CB38A7" w:rsidP="00CB38A7"/>
    <w:sectPr w:rsidR="00CB38A7" w:rsidRPr="00992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A767A" w14:textId="77777777" w:rsidR="00C10AD7" w:rsidRDefault="00C10AD7" w:rsidP="00DF5A3D">
      <w:pPr>
        <w:spacing w:after="0" w:line="240" w:lineRule="auto"/>
      </w:pPr>
      <w:r>
        <w:separator/>
      </w:r>
    </w:p>
  </w:endnote>
  <w:endnote w:type="continuationSeparator" w:id="0">
    <w:p w14:paraId="7FA46773" w14:textId="77777777" w:rsidR="00C10AD7" w:rsidRDefault="00C10AD7" w:rsidP="00DF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27074" w14:textId="77777777" w:rsidR="00C10AD7" w:rsidRDefault="00C10AD7" w:rsidP="00DF5A3D">
      <w:pPr>
        <w:spacing w:after="0" w:line="240" w:lineRule="auto"/>
      </w:pPr>
      <w:r>
        <w:separator/>
      </w:r>
    </w:p>
  </w:footnote>
  <w:footnote w:type="continuationSeparator" w:id="0">
    <w:p w14:paraId="497D9A55" w14:textId="77777777" w:rsidR="00C10AD7" w:rsidRDefault="00C10AD7" w:rsidP="00DF5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898"/>
    <w:multiLevelType w:val="hybridMultilevel"/>
    <w:tmpl w:val="23783176"/>
    <w:lvl w:ilvl="0" w:tplc="D14A85C4">
      <w:start w:val="1"/>
      <w:numFmt w:val="bullet"/>
      <w:lvlText w:val="•"/>
      <w:lvlJc w:val="left"/>
      <w:pPr>
        <w:tabs>
          <w:tab w:val="num" w:pos="720"/>
        </w:tabs>
        <w:ind w:left="720" w:hanging="360"/>
      </w:pPr>
      <w:rPr>
        <w:rFonts w:ascii="Arial" w:hAnsi="Arial" w:hint="default"/>
      </w:rPr>
    </w:lvl>
    <w:lvl w:ilvl="1" w:tplc="34643914">
      <w:start w:val="1"/>
      <w:numFmt w:val="decimal"/>
      <w:lvlText w:val="%2."/>
      <w:lvlJc w:val="left"/>
      <w:pPr>
        <w:tabs>
          <w:tab w:val="num" w:pos="1440"/>
        </w:tabs>
        <w:ind w:left="1440" w:hanging="360"/>
      </w:pPr>
    </w:lvl>
    <w:lvl w:ilvl="2" w:tplc="2E46A698" w:tentative="1">
      <w:start w:val="1"/>
      <w:numFmt w:val="bullet"/>
      <w:lvlText w:val="•"/>
      <w:lvlJc w:val="left"/>
      <w:pPr>
        <w:tabs>
          <w:tab w:val="num" w:pos="2160"/>
        </w:tabs>
        <w:ind w:left="2160" w:hanging="360"/>
      </w:pPr>
      <w:rPr>
        <w:rFonts w:ascii="Arial" w:hAnsi="Arial" w:hint="default"/>
      </w:rPr>
    </w:lvl>
    <w:lvl w:ilvl="3" w:tplc="9906E9B2" w:tentative="1">
      <w:start w:val="1"/>
      <w:numFmt w:val="bullet"/>
      <w:lvlText w:val="•"/>
      <w:lvlJc w:val="left"/>
      <w:pPr>
        <w:tabs>
          <w:tab w:val="num" w:pos="2880"/>
        </w:tabs>
        <w:ind w:left="2880" w:hanging="360"/>
      </w:pPr>
      <w:rPr>
        <w:rFonts w:ascii="Arial" w:hAnsi="Arial" w:hint="default"/>
      </w:rPr>
    </w:lvl>
    <w:lvl w:ilvl="4" w:tplc="F87A162A" w:tentative="1">
      <w:start w:val="1"/>
      <w:numFmt w:val="bullet"/>
      <w:lvlText w:val="•"/>
      <w:lvlJc w:val="left"/>
      <w:pPr>
        <w:tabs>
          <w:tab w:val="num" w:pos="3600"/>
        </w:tabs>
        <w:ind w:left="3600" w:hanging="360"/>
      </w:pPr>
      <w:rPr>
        <w:rFonts w:ascii="Arial" w:hAnsi="Arial" w:hint="default"/>
      </w:rPr>
    </w:lvl>
    <w:lvl w:ilvl="5" w:tplc="A05EE89C" w:tentative="1">
      <w:start w:val="1"/>
      <w:numFmt w:val="bullet"/>
      <w:lvlText w:val="•"/>
      <w:lvlJc w:val="left"/>
      <w:pPr>
        <w:tabs>
          <w:tab w:val="num" w:pos="4320"/>
        </w:tabs>
        <w:ind w:left="4320" w:hanging="360"/>
      </w:pPr>
      <w:rPr>
        <w:rFonts w:ascii="Arial" w:hAnsi="Arial" w:hint="default"/>
      </w:rPr>
    </w:lvl>
    <w:lvl w:ilvl="6" w:tplc="50B25516" w:tentative="1">
      <w:start w:val="1"/>
      <w:numFmt w:val="bullet"/>
      <w:lvlText w:val="•"/>
      <w:lvlJc w:val="left"/>
      <w:pPr>
        <w:tabs>
          <w:tab w:val="num" w:pos="5040"/>
        </w:tabs>
        <w:ind w:left="5040" w:hanging="360"/>
      </w:pPr>
      <w:rPr>
        <w:rFonts w:ascii="Arial" w:hAnsi="Arial" w:hint="default"/>
      </w:rPr>
    </w:lvl>
    <w:lvl w:ilvl="7" w:tplc="97D8BE36" w:tentative="1">
      <w:start w:val="1"/>
      <w:numFmt w:val="bullet"/>
      <w:lvlText w:val="•"/>
      <w:lvlJc w:val="left"/>
      <w:pPr>
        <w:tabs>
          <w:tab w:val="num" w:pos="5760"/>
        </w:tabs>
        <w:ind w:left="5760" w:hanging="360"/>
      </w:pPr>
      <w:rPr>
        <w:rFonts w:ascii="Arial" w:hAnsi="Arial" w:hint="default"/>
      </w:rPr>
    </w:lvl>
    <w:lvl w:ilvl="8" w:tplc="90F6CC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F069EE"/>
    <w:multiLevelType w:val="hybridMultilevel"/>
    <w:tmpl w:val="29E46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5A19"/>
    <w:multiLevelType w:val="hybridMultilevel"/>
    <w:tmpl w:val="95D0C948"/>
    <w:lvl w:ilvl="0" w:tplc="7A987B8E">
      <w:start w:val="1"/>
      <w:numFmt w:val="bullet"/>
      <w:lvlText w:val="•"/>
      <w:lvlJc w:val="left"/>
      <w:pPr>
        <w:tabs>
          <w:tab w:val="num" w:pos="720"/>
        </w:tabs>
        <w:ind w:left="720" w:hanging="360"/>
      </w:pPr>
      <w:rPr>
        <w:rFonts w:ascii="Arial" w:hAnsi="Arial" w:hint="default"/>
      </w:rPr>
    </w:lvl>
    <w:lvl w:ilvl="1" w:tplc="714615A4" w:tentative="1">
      <w:start w:val="1"/>
      <w:numFmt w:val="bullet"/>
      <w:lvlText w:val="•"/>
      <w:lvlJc w:val="left"/>
      <w:pPr>
        <w:tabs>
          <w:tab w:val="num" w:pos="1440"/>
        </w:tabs>
        <w:ind w:left="1440" w:hanging="360"/>
      </w:pPr>
      <w:rPr>
        <w:rFonts w:ascii="Arial" w:hAnsi="Arial" w:hint="default"/>
      </w:rPr>
    </w:lvl>
    <w:lvl w:ilvl="2" w:tplc="B26EC5FC" w:tentative="1">
      <w:start w:val="1"/>
      <w:numFmt w:val="bullet"/>
      <w:lvlText w:val="•"/>
      <w:lvlJc w:val="left"/>
      <w:pPr>
        <w:tabs>
          <w:tab w:val="num" w:pos="2160"/>
        </w:tabs>
        <w:ind w:left="2160" w:hanging="360"/>
      </w:pPr>
      <w:rPr>
        <w:rFonts w:ascii="Arial" w:hAnsi="Arial" w:hint="default"/>
      </w:rPr>
    </w:lvl>
    <w:lvl w:ilvl="3" w:tplc="E5DCDCF2" w:tentative="1">
      <w:start w:val="1"/>
      <w:numFmt w:val="bullet"/>
      <w:lvlText w:val="•"/>
      <w:lvlJc w:val="left"/>
      <w:pPr>
        <w:tabs>
          <w:tab w:val="num" w:pos="2880"/>
        </w:tabs>
        <w:ind w:left="2880" w:hanging="360"/>
      </w:pPr>
      <w:rPr>
        <w:rFonts w:ascii="Arial" w:hAnsi="Arial" w:hint="default"/>
      </w:rPr>
    </w:lvl>
    <w:lvl w:ilvl="4" w:tplc="B5669546" w:tentative="1">
      <w:start w:val="1"/>
      <w:numFmt w:val="bullet"/>
      <w:lvlText w:val="•"/>
      <w:lvlJc w:val="left"/>
      <w:pPr>
        <w:tabs>
          <w:tab w:val="num" w:pos="3600"/>
        </w:tabs>
        <w:ind w:left="3600" w:hanging="360"/>
      </w:pPr>
      <w:rPr>
        <w:rFonts w:ascii="Arial" w:hAnsi="Arial" w:hint="default"/>
      </w:rPr>
    </w:lvl>
    <w:lvl w:ilvl="5" w:tplc="1680A866" w:tentative="1">
      <w:start w:val="1"/>
      <w:numFmt w:val="bullet"/>
      <w:lvlText w:val="•"/>
      <w:lvlJc w:val="left"/>
      <w:pPr>
        <w:tabs>
          <w:tab w:val="num" w:pos="4320"/>
        </w:tabs>
        <w:ind w:left="4320" w:hanging="360"/>
      </w:pPr>
      <w:rPr>
        <w:rFonts w:ascii="Arial" w:hAnsi="Arial" w:hint="default"/>
      </w:rPr>
    </w:lvl>
    <w:lvl w:ilvl="6" w:tplc="C9600416" w:tentative="1">
      <w:start w:val="1"/>
      <w:numFmt w:val="bullet"/>
      <w:lvlText w:val="•"/>
      <w:lvlJc w:val="left"/>
      <w:pPr>
        <w:tabs>
          <w:tab w:val="num" w:pos="5040"/>
        </w:tabs>
        <w:ind w:left="5040" w:hanging="360"/>
      </w:pPr>
      <w:rPr>
        <w:rFonts w:ascii="Arial" w:hAnsi="Arial" w:hint="default"/>
      </w:rPr>
    </w:lvl>
    <w:lvl w:ilvl="7" w:tplc="284EA604" w:tentative="1">
      <w:start w:val="1"/>
      <w:numFmt w:val="bullet"/>
      <w:lvlText w:val="•"/>
      <w:lvlJc w:val="left"/>
      <w:pPr>
        <w:tabs>
          <w:tab w:val="num" w:pos="5760"/>
        </w:tabs>
        <w:ind w:left="5760" w:hanging="360"/>
      </w:pPr>
      <w:rPr>
        <w:rFonts w:ascii="Arial" w:hAnsi="Arial" w:hint="default"/>
      </w:rPr>
    </w:lvl>
    <w:lvl w:ilvl="8" w:tplc="6B785B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643DA9"/>
    <w:multiLevelType w:val="hybridMultilevel"/>
    <w:tmpl w:val="7714C89A"/>
    <w:lvl w:ilvl="0" w:tplc="4CAA76AE">
      <w:start w:val="1"/>
      <w:numFmt w:val="bullet"/>
      <w:lvlText w:val="•"/>
      <w:lvlJc w:val="left"/>
      <w:pPr>
        <w:tabs>
          <w:tab w:val="num" w:pos="720"/>
        </w:tabs>
        <w:ind w:left="720" w:hanging="360"/>
      </w:pPr>
      <w:rPr>
        <w:rFonts w:ascii="Arial" w:hAnsi="Arial" w:hint="default"/>
      </w:rPr>
    </w:lvl>
    <w:lvl w:ilvl="1" w:tplc="8D54667A" w:tentative="1">
      <w:start w:val="1"/>
      <w:numFmt w:val="bullet"/>
      <w:lvlText w:val="•"/>
      <w:lvlJc w:val="left"/>
      <w:pPr>
        <w:tabs>
          <w:tab w:val="num" w:pos="1440"/>
        </w:tabs>
        <w:ind w:left="1440" w:hanging="360"/>
      </w:pPr>
      <w:rPr>
        <w:rFonts w:ascii="Arial" w:hAnsi="Arial" w:hint="default"/>
      </w:rPr>
    </w:lvl>
    <w:lvl w:ilvl="2" w:tplc="BD4A68F2" w:tentative="1">
      <w:start w:val="1"/>
      <w:numFmt w:val="bullet"/>
      <w:lvlText w:val="•"/>
      <w:lvlJc w:val="left"/>
      <w:pPr>
        <w:tabs>
          <w:tab w:val="num" w:pos="2160"/>
        </w:tabs>
        <w:ind w:left="2160" w:hanging="360"/>
      </w:pPr>
      <w:rPr>
        <w:rFonts w:ascii="Arial" w:hAnsi="Arial" w:hint="default"/>
      </w:rPr>
    </w:lvl>
    <w:lvl w:ilvl="3" w:tplc="890E43A6" w:tentative="1">
      <w:start w:val="1"/>
      <w:numFmt w:val="bullet"/>
      <w:lvlText w:val="•"/>
      <w:lvlJc w:val="left"/>
      <w:pPr>
        <w:tabs>
          <w:tab w:val="num" w:pos="2880"/>
        </w:tabs>
        <w:ind w:left="2880" w:hanging="360"/>
      </w:pPr>
      <w:rPr>
        <w:rFonts w:ascii="Arial" w:hAnsi="Arial" w:hint="default"/>
      </w:rPr>
    </w:lvl>
    <w:lvl w:ilvl="4" w:tplc="AC4A2156" w:tentative="1">
      <w:start w:val="1"/>
      <w:numFmt w:val="bullet"/>
      <w:lvlText w:val="•"/>
      <w:lvlJc w:val="left"/>
      <w:pPr>
        <w:tabs>
          <w:tab w:val="num" w:pos="3600"/>
        </w:tabs>
        <w:ind w:left="3600" w:hanging="360"/>
      </w:pPr>
      <w:rPr>
        <w:rFonts w:ascii="Arial" w:hAnsi="Arial" w:hint="default"/>
      </w:rPr>
    </w:lvl>
    <w:lvl w:ilvl="5" w:tplc="43881048" w:tentative="1">
      <w:start w:val="1"/>
      <w:numFmt w:val="bullet"/>
      <w:lvlText w:val="•"/>
      <w:lvlJc w:val="left"/>
      <w:pPr>
        <w:tabs>
          <w:tab w:val="num" w:pos="4320"/>
        </w:tabs>
        <w:ind w:left="4320" w:hanging="360"/>
      </w:pPr>
      <w:rPr>
        <w:rFonts w:ascii="Arial" w:hAnsi="Arial" w:hint="default"/>
      </w:rPr>
    </w:lvl>
    <w:lvl w:ilvl="6" w:tplc="18D86982" w:tentative="1">
      <w:start w:val="1"/>
      <w:numFmt w:val="bullet"/>
      <w:lvlText w:val="•"/>
      <w:lvlJc w:val="left"/>
      <w:pPr>
        <w:tabs>
          <w:tab w:val="num" w:pos="5040"/>
        </w:tabs>
        <w:ind w:left="5040" w:hanging="360"/>
      </w:pPr>
      <w:rPr>
        <w:rFonts w:ascii="Arial" w:hAnsi="Arial" w:hint="default"/>
      </w:rPr>
    </w:lvl>
    <w:lvl w:ilvl="7" w:tplc="0F0CB89A" w:tentative="1">
      <w:start w:val="1"/>
      <w:numFmt w:val="bullet"/>
      <w:lvlText w:val="•"/>
      <w:lvlJc w:val="left"/>
      <w:pPr>
        <w:tabs>
          <w:tab w:val="num" w:pos="5760"/>
        </w:tabs>
        <w:ind w:left="5760" w:hanging="360"/>
      </w:pPr>
      <w:rPr>
        <w:rFonts w:ascii="Arial" w:hAnsi="Arial" w:hint="default"/>
      </w:rPr>
    </w:lvl>
    <w:lvl w:ilvl="8" w:tplc="7876BD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FD24DD"/>
    <w:multiLevelType w:val="hybridMultilevel"/>
    <w:tmpl w:val="D4369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A1353"/>
    <w:multiLevelType w:val="hybridMultilevel"/>
    <w:tmpl w:val="F2624682"/>
    <w:lvl w:ilvl="0" w:tplc="6330BE78">
      <w:start w:val="1"/>
      <w:numFmt w:val="bullet"/>
      <w:lvlText w:val="•"/>
      <w:lvlJc w:val="left"/>
      <w:pPr>
        <w:tabs>
          <w:tab w:val="num" w:pos="720"/>
        </w:tabs>
        <w:ind w:left="720" w:hanging="360"/>
      </w:pPr>
      <w:rPr>
        <w:rFonts w:ascii="Tahoma" w:hAnsi="Tahoma" w:hint="default"/>
      </w:rPr>
    </w:lvl>
    <w:lvl w:ilvl="1" w:tplc="814EF058">
      <w:start w:val="1"/>
      <w:numFmt w:val="bullet"/>
      <w:lvlText w:val="•"/>
      <w:lvlJc w:val="left"/>
      <w:pPr>
        <w:tabs>
          <w:tab w:val="num" w:pos="1440"/>
        </w:tabs>
        <w:ind w:left="1440" w:hanging="360"/>
      </w:pPr>
      <w:rPr>
        <w:rFonts w:ascii="Tahoma" w:hAnsi="Tahoma" w:hint="default"/>
      </w:rPr>
    </w:lvl>
    <w:lvl w:ilvl="2" w:tplc="0B0AF4D2" w:tentative="1">
      <w:start w:val="1"/>
      <w:numFmt w:val="bullet"/>
      <w:lvlText w:val="•"/>
      <w:lvlJc w:val="left"/>
      <w:pPr>
        <w:tabs>
          <w:tab w:val="num" w:pos="2160"/>
        </w:tabs>
        <w:ind w:left="2160" w:hanging="360"/>
      </w:pPr>
      <w:rPr>
        <w:rFonts w:ascii="Tahoma" w:hAnsi="Tahoma" w:hint="default"/>
      </w:rPr>
    </w:lvl>
    <w:lvl w:ilvl="3" w:tplc="CACC7BE2" w:tentative="1">
      <w:start w:val="1"/>
      <w:numFmt w:val="bullet"/>
      <w:lvlText w:val="•"/>
      <w:lvlJc w:val="left"/>
      <w:pPr>
        <w:tabs>
          <w:tab w:val="num" w:pos="2880"/>
        </w:tabs>
        <w:ind w:left="2880" w:hanging="360"/>
      </w:pPr>
      <w:rPr>
        <w:rFonts w:ascii="Tahoma" w:hAnsi="Tahoma" w:hint="default"/>
      </w:rPr>
    </w:lvl>
    <w:lvl w:ilvl="4" w:tplc="0548FD14" w:tentative="1">
      <w:start w:val="1"/>
      <w:numFmt w:val="bullet"/>
      <w:lvlText w:val="•"/>
      <w:lvlJc w:val="left"/>
      <w:pPr>
        <w:tabs>
          <w:tab w:val="num" w:pos="3600"/>
        </w:tabs>
        <w:ind w:left="3600" w:hanging="360"/>
      </w:pPr>
      <w:rPr>
        <w:rFonts w:ascii="Tahoma" w:hAnsi="Tahoma" w:hint="default"/>
      </w:rPr>
    </w:lvl>
    <w:lvl w:ilvl="5" w:tplc="A732B990" w:tentative="1">
      <w:start w:val="1"/>
      <w:numFmt w:val="bullet"/>
      <w:lvlText w:val="•"/>
      <w:lvlJc w:val="left"/>
      <w:pPr>
        <w:tabs>
          <w:tab w:val="num" w:pos="4320"/>
        </w:tabs>
        <w:ind w:left="4320" w:hanging="360"/>
      </w:pPr>
      <w:rPr>
        <w:rFonts w:ascii="Tahoma" w:hAnsi="Tahoma" w:hint="default"/>
      </w:rPr>
    </w:lvl>
    <w:lvl w:ilvl="6" w:tplc="496C2EEE" w:tentative="1">
      <w:start w:val="1"/>
      <w:numFmt w:val="bullet"/>
      <w:lvlText w:val="•"/>
      <w:lvlJc w:val="left"/>
      <w:pPr>
        <w:tabs>
          <w:tab w:val="num" w:pos="5040"/>
        </w:tabs>
        <w:ind w:left="5040" w:hanging="360"/>
      </w:pPr>
      <w:rPr>
        <w:rFonts w:ascii="Tahoma" w:hAnsi="Tahoma" w:hint="default"/>
      </w:rPr>
    </w:lvl>
    <w:lvl w:ilvl="7" w:tplc="B0BA7B74" w:tentative="1">
      <w:start w:val="1"/>
      <w:numFmt w:val="bullet"/>
      <w:lvlText w:val="•"/>
      <w:lvlJc w:val="left"/>
      <w:pPr>
        <w:tabs>
          <w:tab w:val="num" w:pos="5760"/>
        </w:tabs>
        <w:ind w:left="5760" w:hanging="360"/>
      </w:pPr>
      <w:rPr>
        <w:rFonts w:ascii="Tahoma" w:hAnsi="Tahoma" w:hint="default"/>
      </w:rPr>
    </w:lvl>
    <w:lvl w:ilvl="8" w:tplc="926A8798" w:tentative="1">
      <w:start w:val="1"/>
      <w:numFmt w:val="bullet"/>
      <w:lvlText w:val="•"/>
      <w:lvlJc w:val="left"/>
      <w:pPr>
        <w:tabs>
          <w:tab w:val="num" w:pos="6480"/>
        </w:tabs>
        <w:ind w:left="6480" w:hanging="360"/>
      </w:pPr>
      <w:rPr>
        <w:rFonts w:ascii="Tahoma" w:hAnsi="Tahoma"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3D"/>
    <w:rsid w:val="0006011F"/>
    <w:rsid w:val="000974E2"/>
    <w:rsid w:val="0013175E"/>
    <w:rsid w:val="001652C4"/>
    <w:rsid w:val="00187134"/>
    <w:rsid w:val="00217FFB"/>
    <w:rsid w:val="00244F69"/>
    <w:rsid w:val="0026276B"/>
    <w:rsid w:val="00272D79"/>
    <w:rsid w:val="004565C3"/>
    <w:rsid w:val="004734BF"/>
    <w:rsid w:val="004738F7"/>
    <w:rsid w:val="006408B1"/>
    <w:rsid w:val="00641545"/>
    <w:rsid w:val="006544D6"/>
    <w:rsid w:val="006C1335"/>
    <w:rsid w:val="00710FF8"/>
    <w:rsid w:val="00781A7A"/>
    <w:rsid w:val="007B06DF"/>
    <w:rsid w:val="007F539E"/>
    <w:rsid w:val="008F59D0"/>
    <w:rsid w:val="00933269"/>
    <w:rsid w:val="00992697"/>
    <w:rsid w:val="00992FD5"/>
    <w:rsid w:val="009F68B7"/>
    <w:rsid w:val="00A0756F"/>
    <w:rsid w:val="00A533F9"/>
    <w:rsid w:val="00AC0F75"/>
    <w:rsid w:val="00AE027A"/>
    <w:rsid w:val="00B71E11"/>
    <w:rsid w:val="00BF7ED3"/>
    <w:rsid w:val="00C10AD7"/>
    <w:rsid w:val="00C13CB7"/>
    <w:rsid w:val="00C34FD8"/>
    <w:rsid w:val="00CB38A7"/>
    <w:rsid w:val="00D07582"/>
    <w:rsid w:val="00D11EF5"/>
    <w:rsid w:val="00D379B2"/>
    <w:rsid w:val="00D455CE"/>
    <w:rsid w:val="00D7468A"/>
    <w:rsid w:val="00DD2E53"/>
    <w:rsid w:val="00DE1723"/>
    <w:rsid w:val="00DF5A3D"/>
    <w:rsid w:val="00E202EB"/>
    <w:rsid w:val="00E76475"/>
    <w:rsid w:val="00E93D5A"/>
    <w:rsid w:val="00EF4A6A"/>
    <w:rsid w:val="00F3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EB6BE"/>
  <w15:chartTrackingRefBased/>
  <w15:docId w15:val="{76B95275-DC61-4239-A72B-57CC13B2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A3D"/>
  </w:style>
  <w:style w:type="paragraph" w:styleId="Footer">
    <w:name w:val="footer"/>
    <w:basedOn w:val="Normal"/>
    <w:link w:val="FooterChar"/>
    <w:uiPriority w:val="99"/>
    <w:unhideWhenUsed/>
    <w:rsid w:val="00DF5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A3D"/>
  </w:style>
  <w:style w:type="paragraph" w:styleId="ListParagraph">
    <w:name w:val="List Paragraph"/>
    <w:basedOn w:val="Normal"/>
    <w:uiPriority w:val="34"/>
    <w:qFormat/>
    <w:rsid w:val="0099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582684">
      <w:bodyDiv w:val="1"/>
      <w:marLeft w:val="0"/>
      <w:marRight w:val="0"/>
      <w:marTop w:val="0"/>
      <w:marBottom w:val="0"/>
      <w:divBdr>
        <w:top w:val="none" w:sz="0" w:space="0" w:color="auto"/>
        <w:left w:val="none" w:sz="0" w:space="0" w:color="auto"/>
        <w:bottom w:val="none" w:sz="0" w:space="0" w:color="auto"/>
        <w:right w:val="none" w:sz="0" w:space="0" w:color="auto"/>
      </w:divBdr>
      <w:divsChild>
        <w:div w:id="1771198379">
          <w:marLeft w:val="446"/>
          <w:marRight w:val="0"/>
          <w:marTop w:val="0"/>
          <w:marBottom w:val="60"/>
          <w:divBdr>
            <w:top w:val="none" w:sz="0" w:space="0" w:color="auto"/>
            <w:left w:val="none" w:sz="0" w:space="0" w:color="auto"/>
            <w:bottom w:val="none" w:sz="0" w:space="0" w:color="auto"/>
            <w:right w:val="none" w:sz="0" w:space="0" w:color="auto"/>
          </w:divBdr>
        </w:div>
        <w:div w:id="1495487857">
          <w:marLeft w:val="446"/>
          <w:marRight w:val="0"/>
          <w:marTop w:val="0"/>
          <w:marBottom w:val="60"/>
          <w:divBdr>
            <w:top w:val="none" w:sz="0" w:space="0" w:color="auto"/>
            <w:left w:val="none" w:sz="0" w:space="0" w:color="auto"/>
            <w:bottom w:val="none" w:sz="0" w:space="0" w:color="auto"/>
            <w:right w:val="none" w:sz="0" w:space="0" w:color="auto"/>
          </w:divBdr>
        </w:div>
        <w:div w:id="1054432117">
          <w:marLeft w:val="446"/>
          <w:marRight w:val="0"/>
          <w:marTop w:val="0"/>
          <w:marBottom w:val="60"/>
          <w:divBdr>
            <w:top w:val="none" w:sz="0" w:space="0" w:color="auto"/>
            <w:left w:val="none" w:sz="0" w:space="0" w:color="auto"/>
            <w:bottom w:val="none" w:sz="0" w:space="0" w:color="auto"/>
            <w:right w:val="none" w:sz="0" w:space="0" w:color="auto"/>
          </w:divBdr>
        </w:div>
        <w:div w:id="1614747295">
          <w:marLeft w:val="446"/>
          <w:marRight w:val="0"/>
          <w:marTop w:val="0"/>
          <w:marBottom w:val="60"/>
          <w:divBdr>
            <w:top w:val="none" w:sz="0" w:space="0" w:color="auto"/>
            <w:left w:val="none" w:sz="0" w:space="0" w:color="auto"/>
            <w:bottom w:val="none" w:sz="0" w:space="0" w:color="auto"/>
            <w:right w:val="none" w:sz="0" w:space="0" w:color="auto"/>
          </w:divBdr>
        </w:div>
        <w:div w:id="1203788740">
          <w:marLeft w:val="878"/>
          <w:marRight w:val="0"/>
          <w:marTop w:val="0"/>
          <w:marBottom w:val="60"/>
          <w:divBdr>
            <w:top w:val="none" w:sz="0" w:space="0" w:color="auto"/>
            <w:left w:val="none" w:sz="0" w:space="0" w:color="auto"/>
            <w:bottom w:val="none" w:sz="0" w:space="0" w:color="auto"/>
            <w:right w:val="none" w:sz="0" w:space="0" w:color="auto"/>
          </w:divBdr>
        </w:div>
        <w:div w:id="189299805">
          <w:marLeft w:val="878"/>
          <w:marRight w:val="0"/>
          <w:marTop w:val="0"/>
          <w:marBottom w:val="60"/>
          <w:divBdr>
            <w:top w:val="none" w:sz="0" w:space="0" w:color="auto"/>
            <w:left w:val="none" w:sz="0" w:space="0" w:color="auto"/>
            <w:bottom w:val="none" w:sz="0" w:space="0" w:color="auto"/>
            <w:right w:val="none" w:sz="0" w:space="0" w:color="auto"/>
          </w:divBdr>
        </w:div>
        <w:div w:id="1528058372">
          <w:marLeft w:val="878"/>
          <w:marRight w:val="0"/>
          <w:marTop w:val="0"/>
          <w:marBottom w:val="60"/>
          <w:divBdr>
            <w:top w:val="none" w:sz="0" w:space="0" w:color="auto"/>
            <w:left w:val="none" w:sz="0" w:space="0" w:color="auto"/>
            <w:bottom w:val="none" w:sz="0" w:space="0" w:color="auto"/>
            <w:right w:val="none" w:sz="0" w:space="0" w:color="auto"/>
          </w:divBdr>
        </w:div>
        <w:div w:id="183977462">
          <w:marLeft w:val="878"/>
          <w:marRight w:val="0"/>
          <w:marTop w:val="0"/>
          <w:marBottom w:val="60"/>
          <w:divBdr>
            <w:top w:val="none" w:sz="0" w:space="0" w:color="auto"/>
            <w:left w:val="none" w:sz="0" w:space="0" w:color="auto"/>
            <w:bottom w:val="none" w:sz="0" w:space="0" w:color="auto"/>
            <w:right w:val="none" w:sz="0" w:space="0" w:color="auto"/>
          </w:divBdr>
        </w:div>
        <w:div w:id="1923179213">
          <w:marLeft w:val="878"/>
          <w:marRight w:val="0"/>
          <w:marTop w:val="0"/>
          <w:marBottom w:val="60"/>
          <w:divBdr>
            <w:top w:val="none" w:sz="0" w:space="0" w:color="auto"/>
            <w:left w:val="none" w:sz="0" w:space="0" w:color="auto"/>
            <w:bottom w:val="none" w:sz="0" w:space="0" w:color="auto"/>
            <w:right w:val="none" w:sz="0" w:space="0" w:color="auto"/>
          </w:divBdr>
        </w:div>
        <w:div w:id="1792089839">
          <w:marLeft w:val="878"/>
          <w:marRight w:val="0"/>
          <w:marTop w:val="0"/>
          <w:marBottom w:val="60"/>
          <w:divBdr>
            <w:top w:val="none" w:sz="0" w:space="0" w:color="auto"/>
            <w:left w:val="none" w:sz="0" w:space="0" w:color="auto"/>
            <w:bottom w:val="none" w:sz="0" w:space="0" w:color="auto"/>
            <w:right w:val="none" w:sz="0" w:space="0" w:color="auto"/>
          </w:divBdr>
        </w:div>
        <w:div w:id="692614456">
          <w:marLeft w:val="878"/>
          <w:marRight w:val="0"/>
          <w:marTop w:val="0"/>
          <w:marBottom w:val="60"/>
          <w:divBdr>
            <w:top w:val="none" w:sz="0" w:space="0" w:color="auto"/>
            <w:left w:val="none" w:sz="0" w:space="0" w:color="auto"/>
            <w:bottom w:val="none" w:sz="0" w:space="0" w:color="auto"/>
            <w:right w:val="none" w:sz="0" w:space="0" w:color="auto"/>
          </w:divBdr>
        </w:div>
      </w:divsChild>
    </w:div>
    <w:div w:id="545802262">
      <w:bodyDiv w:val="1"/>
      <w:marLeft w:val="0"/>
      <w:marRight w:val="0"/>
      <w:marTop w:val="0"/>
      <w:marBottom w:val="0"/>
      <w:divBdr>
        <w:top w:val="none" w:sz="0" w:space="0" w:color="auto"/>
        <w:left w:val="none" w:sz="0" w:space="0" w:color="auto"/>
        <w:bottom w:val="none" w:sz="0" w:space="0" w:color="auto"/>
        <w:right w:val="none" w:sz="0" w:space="0" w:color="auto"/>
      </w:divBdr>
    </w:div>
    <w:div w:id="970792702">
      <w:bodyDiv w:val="1"/>
      <w:marLeft w:val="0"/>
      <w:marRight w:val="0"/>
      <w:marTop w:val="0"/>
      <w:marBottom w:val="0"/>
      <w:divBdr>
        <w:top w:val="none" w:sz="0" w:space="0" w:color="auto"/>
        <w:left w:val="none" w:sz="0" w:space="0" w:color="auto"/>
        <w:bottom w:val="none" w:sz="0" w:space="0" w:color="auto"/>
        <w:right w:val="none" w:sz="0" w:space="0" w:color="auto"/>
      </w:divBdr>
    </w:div>
    <w:div w:id="1243904797">
      <w:bodyDiv w:val="1"/>
      <w:marLeft w:val="0"/>
      <w:marRight w:val="0"/>
      <w:marTop w:val="0"/>
      <w:marBottom w:val="0"/>
      <w:divBdr>
        <w:top w:val="none" w:sz="0" w:space="0" w:color="auto"/>
        <w:left w:val="none" w:sz="0" w:space="0" w:color="auto"/>
        <w:bottom w:val="none" w:sz="0" w:space="0" w:color="auto"/>
        <w:right w:val="none" w:sz="0" w:space="0" w:color="auto"/>
      </w:divBdr>
    </w:div>
    <w:div w:id="1333068412">
      <w:bodyDiv w:val="1"/>
      <w:marLeft w:val="0"/>
      <w:marRight w:val="0"/>
      <w:marTop w:val="0"/>
      <w:marBottom w:val="0"/>
      <w:divBdr>
        <w:top w:val="none" w:sz="0" w:space="0" w:color="auto"/>
        <w:left w:val="none" w:sz="0" w:space="0" w:color="auto"/>
        <w:bottom w:val="none" w:sz="0" w:space="0" w:color="auto"/>
        <w:right w:val="none" w:sz="0" w:space="0" w:color="auto"/>
      </w:divBdr>
    </w:div>
    <w:div w:id="1541433085">
      <w:bodyDiv w:val="1"/>
      <w:marLeft w:val="0"/>
      <w:marRight w:val="0"/>
      <w:marTop w:val="0"/>
      <w:marBottom w:val="0"/>
      <w:divBdr>
        <w:top w:val="none" w:sz="0" w:space="0" w:color="auto"/>
        <w:left w:val="none" w:sz="0" w:space="0" w:color="auto"/>
        <w:bottom w:val="none" w:sz="0" w:space="0" w:color="auto"/>
        <w:right w:val="none" w:sz="0" w:space="0" w:color="auto"/>
      </w:divBdr>
      <w:divsChild>
        <w:div w:id="1011030303">
          <w:marLeft w:val="0"/>
          <w:marRight w:val="0"/>
          <w:marTop w:val="0"/>
          <w:marBottom w:val="60"/>
          <w:divBdr>
            <w:top w:val="none" w:sz="0" w:space="0" w:color="auto"/>
            <w:left w:val="none" w:sz="0" w:space="0" w:color="auto"/>
            <w:bottom w:val="none" w:sz="0" w:space="0" w:color="auto"/>
            <w:right w:val="none" w:sz="0" w:space="0" w:color="auto"/>
          </w:divBdr>
        </w:div>
        <w:div w:id="161160853">
          <w:marLeft w:val="0"/>
          <w:marRight w:val="0"/>
          <w:marTop w:val="0"/>
          <w:marBottom w:val="60"/>
          <w:divBdr>
            <w:top w:val="none" w:sz="0" w:space="0" w:color="auto"/>
            <w:left w:val="none" w:sz="0" w:space="0" w:color="auto"/>
            <w:bottom w:val="none" w:sz="0" w:space="0" w:color="auto"/>
            <w:right w:val="none" w:sz="0" w:space="0" w:color="auto"/>
          </w:divBdr>
        </w:div>
      </w:divsChild>
    </w:div>
    <w:div w:id="1843665669">
      <w:bodyDiv w:val="1"/>
      <w:marLeft w:val="0"/>
      <w:marRight w:val="0"/>
      <w:marTop w:val="0"/>
      <w:marBottom w:val="0"/>
      <w:divBdr>
        <w:top w:val="none" w:sz="0" w:space="0" w:color="auto"/>
        <w:left w:val="none" w:sz="0" w:space="0" w:color="auto"/>
        <w:bottom w:val="none" w:sz="0" w:space="0" w:color="auto"/>
        <w:right w:val="none" w:sz="0" w:space="0" w:color="auto"/>
      </w:divBdr>
      <w:divsChild>
        <w:div w:id="1794397643">
          <w:marLeft w:val="346"/>
          <w:marRight w:val="0"/>
          <w:marTop w:val="0"/>
          <w:marBottom w:val="60"/>
          <w:divBdr>
            <w:top w:val="none" w:sz="0" w:space="0" w:color="auto"/>
            <w:left w:val="none" w:sz="0" w:space="0" w:color="auto"/>
            <w:bottom w:val="none" w:sz="0" w:space="0" w:color="auto"/>
            <w:right w:val="none" w:sz="0" w:space="0" w:color="auto"/>
          </w:divBdr>
        </w:div>
        <w:div w:id="1926380151">
          <w:marLeft w:val="346"/>
          <w:marRight w:val="0"/>
          <w:marTop w:val="0"/>
          <w:marBottom w:val="60"/>
          <w:divBdr>
            <w:top w:val="none" w:sz="0" w:space="0" w:color="auto"/>
            <w:left w:val="none" w:sz="0" w:space="0" w:color="auto"/>
            <w:bottom w:val="none" w:sz="0" w:space="0" w:color="auto"/>
            <w:right w:val="none" w:sz="0" w:space="0" w:color="auto"/>
          </w:divBdr>
        </w:div>
        <w:div w:id="418870958">
          <w:marLeft w:val="346"/>
          <w:marRight w:val="0"/>
          <w:marTop w:val="0"/>
          <w:marBottom w:val="60"/>
          <w:divBdr>
            <w:top w:val="none" w:sz="0" w:space="0" w:color="auto"/>
            <w:left w:val="none" w:sz="0" w:space="0" w:color="auto"/>
            <w:bottom w:val="none" w:sz="0" w:space="0" w:color="auto"/>
            <w:right w:val="none" w:sz="0" w:space="0" w:color="auto"/>
          </w:divBdr>
        </w:div>
        <w:div w:id="1540358494">
          <w:marLeft w:val="346"/>
          <w:marRight w:val="0"/>
          <w:marTop w:val="0"/>
          <w:marBottom w:val="60"/>
          <w:divBdr>
            <w:top w:val="none" w:sz="0" w:space="0" w:color="auto"/>
            <w:left w:val="none" w:sz="0" w:space="0" w:color="auto"/>
            <w:bottom w:val="none" w:sz="0" w:space="0" w:color="auto"/>
            <w:right w:val="none" w:sz="0" w:space="0" w:color="auto"/>
          </w:divBdr>
        </w:div>
      </w:divsChild>
    </w:div>
    <w:div w:id="1868911034">
      <w:bodyDiv w:val="1"/>
      <w:marLeft w:val="0"/>
      <w:marRight w:val="0"/>
      <w:marTop w:val="0"/>
      <w:marBottom w:val="0"/>
      <w:divBdr>
        <w:top w:val="none" w:sz="0" w:space="0" w:color="auto"/>
        <w:left w:val="none" w:sz="0" w:space="0" w:color="auto"/>
        <w:bottom w:val="none" w:sz="0" w:space="0" w:color="auto"/>
        <w:right w:val="none" w:sz="0" w:space="0" w:color="auto"/>
      </w:divBdr>
    </w:div>
    <w:div w:id="1920826190">
      <w:bodyDiv w:val="1"/>
      <w:marLeft w:val="0"/>
      <w:marRight w:val="0"/>
      <w:marTop w:val="0"/>
      <w:marBottom w:val="0"/>
      <w:divBdr>
        <w:top w:val="none" w:sz="0" w:space="0" w:color="auto"/>
        <w:left w:val="none" w:sz="0" w:space="0" w:color="auto"/>
        <w:bottom w:val="none" w:sz="0" w:space="0" w:color="auto"/>
        <w:right w:val="none" w:sz="0" w:space="0" w:color="auto"/>
      </w:divBdr>
    </w:div>
    <w:div w:id="2074505757">
      <w:bodyDiv w:val="1"/>
      <w:marLeft w:val="0"/>
      <w:marRight w:val="0"/>
      <w:marTop w:val="0"/>
      <w:marBottom w:val="0"/>
      <w:divBdr>
        <w:top w:val="none" w:sz="0" w:space="0" w:color="auto"/>
        <w:left w:val="none" w:sz="0" w:space="0" w:color="auto"/>
        <w:bottom w:val="none" w:sz="0" w:space="0" w:color="auto"/>
        <w:right w:val="none" w:sz="0" w:space="0" w:color="auto"/>
      </w:divBdr>
      <w:divsChild>
        <w:div w:id="2055543280">
          <w:marLeft w:val="446"/>
          <w:marRight w:val="0"/>
          <w:marTop w:val="0"/>
          <w:marBottom w:val="60"/>
          <w:divBdr>
            <w:top w:val="none" w:sz="0" w:space="0" w:color="auto"/>
            <w:left w:val="none" w:sz="0" w:space="0" w:color="auto"/>
            <w:bottom w:val="none" w:sz="0" w:space="0" w:color="auto"/>
            <w:right w:val="none" w:sz="0" w:space="0" w:color="auto"/>
          </w:divBdr>
        </w:div>
        <w:div w:id="1193035417">
          <w:marLeft w:val="446"/>
          <w:marRight w:val="0"/>
          <w:marTop w:val="0"/>
          <w:marBottom w:val="60"/>
          <w:divBdr>
            <w:top w:val="none" w:sz="0" w:space="0" w:color="auto"/>
            <w:left w:val="none" w:sz="0" w:space="0" w:color="auto"/>
            <w:bottom w:val="none" w:sz="0" w:space="0" w:color="auto"/>
            <w:right w:val="none" w:sz="0" w:space="0" w:color="auto"/>
          </w:divBdr>
        </w:div>
      </w:divsChild>
    </w:div>
    <w:div w:id="20952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2.pn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1.png"/><Relationship Id="rId38"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4.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3.png"/></Relationships>
</file>

<file path=word/theme/theme1.xml><?xml version="1.0" encoding="utf-8"?>
<a:theme xmlns:a="http://schemas.openxmlformats.org/drawingml/2006/main" name="ZF">
  <a:themeElements>
    <a:clrScheme name="ZF">
      <a:dk1>
        <a:srgbClr val="000000"/>
      </a:dk1>
      <a:lt1>
        <a:srgbClr val="FFFFFF"/>
      </a:lt1>
      <a:dk2>
        <a:srgbClr val="BFBFBF"/>
      </a:dk2>
      <a:lt2>
        <a:srgbClr val="00ABE7"/>
      </a:lt2>
      <a:accent1>
        <a:srgbClr val="7FA5BC"/>
      </a:accent1>
      <a:accent2>
        <a:srgbClr val="7FE7F3"/>
      </a:accent2>
      <a:accent3>
        <a:srgbClr val="BFEAF9"/>
      </a:accent3>
      <a:accent4>
        <a:srgbClr val="004D7A"/>
      </a:accent4>
      <a:accent5>
        <a:srgbClr val="1179BF"/>
      </a:accent5>
      <a:accent6>
        <a:srgbClr val="DD0C29"/>
      </a:accent6>
      <a:hlink>
        <a:srgbClr val="0563C1"/>
      </a:hlink>
      <a:folHlink>
        <a:srgbClr val="954F72"/>
      </a:folHlink>
    </a:clrScheme>
    <a:fontScheme name="Tahom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Path>D:\Personal_Data\Personal_Study_Important\ADAS_CAN_IN.docx</NovaPath_docPath>
</file>

<file path=customXml/item10.xml><?xml version="1.0" encoding="utf-8"?>
<nXeGKudETKPeaCNGFh5ix5fP7fSWtl37NIroXmYBQsS1cecqKZfGozr8W9iy>lRNKEdCWJXNAkniveh3+yQ==</nXeGKudETKPeaCNGFh5ix5fP7fSWtl37NIroXmYBQsS1cecqKZfGozr8W9iy>
</file>

<file path=customXml/item11.xml><?xml version="1.0" encoding="utf-8"?>
<nXeGKudETKPeaCNGFh5i8sltj09I1nJ8AlBUytNZ1Ehih9jnZMZtoeNI9UMZ5>e+jZiUdNJl0l4LmyVnu3/Zi2VBDgu9xZ0bT9HRW9yjM=</nXeGKudETKPeaCNGFh5i8sltj09I1nJ8AlBUytNZ1Ehih9jnZMZtoeNI9UMZ5>
</file>

<file path=customXml/item12.xml><?xml version="1.0" encoding="utf-8"?>
<nXeGKudETKPeaCNGFh5i7cKyawAjgyQn9gyiebCxx1jD9eHXSWW9Lib2F1j9>uN4s2TWynf0Ddu77J3Zf+E9qL07JhbE5KiTCCbfvCBNMoeo8mzGhvhpmn+JUXbhB</nXeGKudETKPeaCNGFh5i7cKyawAjgyQn9gyiebCxx1jD9eHXSWW9Lib2F1j9>
</file>

<file path=customXml/item13.xml><?xml version="1.0" encoding="utf-8"?>
<nXeGKudETKPeaCNGFh5iwUzzYZDrQrCHKPfejBusKNvQLcln0aiewszm1omL74>xXOERgJrn4wgiPpGYa05bg==</nXeGKudETKPeaCNGFh5iwUzzYZDrQrCHKPfejBusKNvQLcln0aiewszm1omL74>
</file>

<file path=customXml/item14.xml><?xml version="1.0" encoding="utf-8"?>
<NovaPath_docName>ADAS_CAN_IN.docx</NovaPath_docName>
</file>

<file path=customXml/item15.xml><?xml version="1.0" encoding="utf-8"?>
<NovaPath_tenantID>8BC9BD9B-31E2-4E97-ABE0-B03814292429</NovaPath_tenantID>
</file>

<file path=customXml/item16.xml><?xml version="1.0" encoding="utf-8"?>
<nXeGKudETKPeaCNGFh5ix5fP7fSWtl37NIroXmZN38TajkfZeW3Vf6bvmNn8>xPf6nXJVLyZCy44MNh/bfR5Yyh4EK7na4ON+ln8pHIrQJIaTyh3c9f8FhM/gBmgW</nXeGKudETKPeaCNGFh5ix5fP7fSWtl37NIroXmZN38TajkfZeW3Vf6bvmNn8>
</file>

<file path=customXml/item17.xml><?xml version="1.0" encoding="utf-8"?>
<NovaPath_docClassID>1010</NovaPath_docClassID>
</file>

<file path=customXml/item18.xml><?xml version="1.0" encoding="utf-8"?>
<nXeGKudETKPeaCNGFh5i0BGlH9ci87cLWvMx3DlPzuAPh2gY9s703zKUS7uW>4hdhDXQIXaR6pkj6NCCRVXIF222r8bPD3P/WXCJzqIg1Oo731dyAoP9OJKj8StKpxly/J9TczVN4xx1sery/kVs18Sgpl9YqT4p31O0tC/vYi/ZAyDk58uN3syyNWY3iYn5trZ7lfswwu6p+wRsa69WmX6LDn12h95MBZPF5TYE=</nXeGKudETKPeaCNGFh5i0BGlH9ci87cLWvMx3DlPzuAPh2gY9s703zKUS7uW>
</file>

<file path=customXml/item19.xml><?xml version="1.0" encoding="utf-8"?>
<NovaPath_docClass>Public</NovaPath_docClass>
</file>

<file path=customXml/item2.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20.xml><?xml version="1.0" encoding="utf-8"?>
<nXeGKudETKPeaCNGFh5iTSI5UodjD94nh7U7VklxY>B8AE4XCsgyc5cn1PWYkW5gyjbbW1tUMqBCFTaELgnkzKHWRdBqTa6e0MnLwtL8XECQaVgjYIBzP9jESM4WY0hQ==</nXeGKudETKPeaCNGFh5iTSI5UodjD94nh7U7VklxY>
</file>

<file path=customXml/item21.xml><?xml version="1.0" encoding="utf-8"?>
<NovaPath_docID>CA5N0TR0AFEBHZ9U8T2F4XPL19</NovaPath_docID>
</file>

<file path=customXml/item22.xml><?xml version="1.0" encoding="utf-8"?>
<NovaPath_severityLevel>0</NovaPath_severityLevel>
</file>

<file path=customXml/item23.xml><?xml version="1.0" encoding="utf-8"?>
<nXeGKudETKPeaCNGFh5ix5fP7fSWtl37NIroXmZyHIynb9qBde2n67FOJFV2>eDRB324l0Mn4dbbVFF/GnQ==</nXeGKudETKPeaCNGFh5ix5fP7fSWtl37NIroXmZyHIynb9qBde2n67FOJFV2>
</file>

<file path=customXml/item24.xml><?xml version="1.0" encoding="utf-8"?>
<nXeGKudETKPeaCNGFh5iyLk1gcWWJqTgFQk8wGFUmjFC0m6hdwbr2zDsrBNVqK>Q/HCaOk5fSx5ukXHUhFdMp4ePm1SvwTWQZRUfC7medGdn/lhAus2BiQC4hvew/ut</nXeGKudETKPeaCNGFh5iyLk1gcWWJqTgFQk8wGFUmjFC0m6hdwbr2zDsrBNVqK>
</file>

<file path=customXml/item25.xml><?xml version="1.0" encoding="utf-8"?>
<NovaPath_versionInfo>5.0.4.13646</NovaPath_versionInfo>
</file>

<file path=customXml/item26.xml><?xml version="1.0" encoding="utf-8"?>
<NovaPath_baseApplication>Microsoft Word</NovaPath_baseApplication>
</file>

<file path=customXml/item3.xml><?xml version="1.0" encoding="utf-8"?>
<nXeGKudETKPeaCNGFh5i7KB6PCgefevITs3IW5zvHkDTq2cPPZVDzitehfVaR>xXOERgJrn4wgiPpGYa05bg==</nXeGKudETKPeaCNGFh5i7KB6PCgefevITs3IW5zvHkDTq2cPPZVDzitehfVaR>
</file>

<file path=customXml/item4.xml><?xml version="1.0" encoding="utf-8"?>
<nXeGKudETKPeaCNGFh5i2aVdoOsLYjULCdH7T707tDyRRmguot4fEcJ2iD6f9>JeeVyoxJhBWBao18MVfby+29E/tZoD2wd7hhAeKS6nI=</nXeGKudETKPeaCNGFh5i2aVdoOsLYjULCdH7T707tDyRRmguot4fEcJ2iD6f9>
</file>

<file path=customXml/item5.xml><?xml version="1.0" encoding="utf-8"?>
<nXeGKudETKPeaCNGFh5i5IeuWeXv6XDtePDOrtUSOqWwmvYa7PTRiLQvIZkriN4zFxEJfkpx7yiWurrFRQTw>wET7z3APVwWLb5suGR4vTtZrarbu8vv5kPcS6N5bl58=</nXeGKudETKPeaCNGFh5i5IeuWeXv6XDtePDOrtUSOqWwmvYa7PTRiLQvIZkriN4zFxEJfkpx7yiWurrFRQTw>
</file>

<file path=customXml/item6.xml><?xml version="1.0" encoding="utf-8"?>
<NovaPath_docClassDate>05/13/2021 18:28:38</NovaPath_docClassDate>
</file>

<file path=customXml/item7.xml><?xml version="1.0" encoding="utf-8"?>
<NovaPath_DocumentType>0</NovaPath_DocumentType>
</file>

<file path=customXml/item8.xml><?xml version="1.0" encoding="utf-8"?>
<NovaPath_docOwner>Z0011194</NovaPath_docOwner>
</file>

<file path=customXml/item9.xml><?xml version="1.0" encoding="utf-8"?>
<NovaPath_docAuthor>Katare Chandrakant HDR</NovaPath_docAuthor>
</file>

<file path=customXml/itemProps1.xml><?xml version="1.0" encoding="utf-8"?>
<ds:datastoreItem xmlns:ds="http://schemas.openxmlformats.org/officeDocument/2006/customXml" ds:itemID="{0BBB970A-CA4D-4A53-8D3B-5F9D692E70CC}">
  <ds:schemaRefs/>
</ds:datastoreItem>
</file>

<file path=customXml/itemProps10.xml><?xml version="1.0" encoding="utf-8"?>
<ds:datastoreItem xmlns:ds="http://schemas.openxmlformats.org/officeDocument/2006/customXml" ds:itemID="{9D7619C1-B921-4BC3-A4A0-3EE2EF272571}">
  <ds:schemaRefs/>
</ds:datastoreItem>
</file>

<file path=customXml/itemProps11.xml><?xml version="1.0" encoding="utf-8"?>
<ds:datastoreItem xmlns:ds="http://schemas.openxmlformats.org/officeDocument/2006/customXml" ds:itemID="{5BCFAA1F-EA94-4230-BC87-3ECBF5D2B551}">
  <ds:schemaRefs/>
</ds:datastoreItem>
</file>

<file path=customXml/itemProps12.xml><?xml version="1.0" encoding="utf-8"?>
<ds:datastoreItem xmlns:ds="http://schemas.openxmlformats.org/officeDocument/2006/customXml" ds:itemID="{62A95289-9A7E-4478-8DD9-EBEA9B618EFD}">
  <ds:schemaRefs/>
</ds:datastoreItem>
</file>

<file path=customXml/itemProps13.xml><?xml version="1.0" encoding="utf-8"?>
<ds:datastoreItem xmlns:ds="http://schemas.openxmlformats.org/officeDocument/2006/customXml" ds:itemID="{682663AB-33E8-4E1F-BCE5-AAAA89C4995D}">
  <ds:schemaRefs/>
</ds:datastoreItem>
</file>

<file path=customXml/itemProps14.xml><?xml version="1.0" encoding="utf-8"?>
<ds:datastoreItem xmlns:ds="http://schemas.openxmlformats.org/officeDocument/2006/customXml" ds:itemID="{A62B3A0B-1063-40B0-8565-C2617760266F}">
  <ds:schemaRefs/>
</ds:datastoreItem>
</file>

<file path=customXml/itemProps15.xml><?xml version="1.0" encoding="utf-8"?>
<ds:datastoreItem xmlns:ds="http://schemas.openxmlformats.org/officeDocument/2006/customXml" ds:itemID="{82E942AF-97C9-4080-B4DA-E8492987EA2B}">
  <ds:schemaRefs/>
</ds:datastoreItem>
</file>

<file path=customXml/itemProps16.xml><?xml version="1.0" encoding="utf-8"?>
<ds:datastoreItem xmlns:ds="http://schemas.openxmlformats.org/officeDocument/2006/customXml" ds:itemID="{5E56D991-016A-4BE4-9CD7-9ADC0A3323AB}">
  <ds:schemaRefs/>
</ds:datastoreItem>
</file>

<file path=customXml/itemProps17.xml><?xml version="1.0" encoding="utf-8"?>
<ds:datastoreItem xmlns:ds="http://schemas.openxmlformats.org/officeDocument/2006/customXml" ds:itemID="{B318749A-F281-44DB-BC91-2256C7B7B209}">
  <ds:schemaRefs/>
</ds:datastoreItem>
</file>

<file path=customXml/itemProps18.xml><?xml version="1.0" encoding="utf-8"?>
<ds:datastoreItem xmlns:ds="http://schemas.openxmlformats.org/officeDocument/2006/customXml" ds:itemID="{D7C0D65F-F3EE-4E59-853A-4D83245815B6}">
  <ds:schemaRefs/>
</ds:datastoreItem>
</file>

<file path=customXml/itemProps19.xml><?xml version="1.0" encoding="utf-8"?>
<ds:datastoreItem xmlns:ds="http://schemas.openxmlformats.org/officeDocument/2006/customXml" ds:itemID="{C1BD69A4-672E-443A-9AAE-2ABDAD1ECEE8}">
  <ds:schemaRefs/>
</ds:datastoreItem>
</file>

<file path=customXml/itemProps2.xml><?xml version="1.0" encoding="utf-8"?>
<ds:datastoreItem xmlns:ds="http://schemas.openxmlformats.org/officeDocument/2006/customXml" ds:itemID="{7F583701-E758-4199-A626-3497590B0A10}">
  <ds:schemaRefs/>
</ds:datastoreItem>
</file>

<file path=customXml/itemProps20.xml><?xml version="1.0" encoding="utf-8"?>
<ds:datastoreItem xmlns:ds="http://schemas.openxmlformats.org/officeDocument/2006/customXml" ds:itemID="{5E9D1A73-7CD1-46F3-98AE-06B3E356919F}">
  <ds:schemaRefs/>
</ds:datastoreItem>
</file>

<file path=customXml/itemProps21.xml><?xml version="1.0" encoding="utf-8"?>
<ds:datastoreItem xmlns:ds="http://schemas.openxmlformats.org/officeDocument/2006/customXml" ds:itemID="{E1A423C0-17DE-401F-B344-020E78BD05E7}">
  <ds:schemaRefs/>
</ds:datastoreItem>
</file>

<file path=customXml/itemProps22.xml><?xml version="1.0" encoding="utf-8"?>
<ds:datastoreItem xmlns:ds="http://schemas.openxmlformats.org/officeDocument/2006/customXml" ds:itemID="{7AC2F145-BB62-406D-B65F-7785604BF638}">
  <ds:schemaRefs/>
</ds:datastoreItem>
</file>

<file path=customXml/itemProps23.xml><?xml version="1.0" encoding="utf-8"?>
<ds:datastoreItem xmlns:ds="http://schemas.openxmlformats.org/officeDocument/2006/customXml" ds:itemID="{B0B4C65D-74F0-4440-A45B-7BE3F4CB8AB1}">
  <ds:schemaRefs/>
</ds:datastoreItem>
</file>

<file path=customXml/itemProps24.xml><?xml version="1.0" encoding="utf-8"?>
<ds:datastoreItem xmlns:ds="http://schemas.openxmlformats.org/officeDocument/2006/customXml" ds:itemID="{A2FEA127-0EF5-4EE4-89F8-36D99D081EB5}">
  <ds:schemaRefs/>
</ds:datastoreItem>
</file>

<file path=customXml/itemProps25.xml><?xml version="1.0" encoding="utf-8"?>
<ds:datastoreItem xmlns:ds="http://schemas.openxmlformats.org/officeDocument/2006/customXml" ds:itemID="{8762FA58-7635-478D-8EF7-DC9E6142B5D1}">
  <ds:schemaRefs/>
</ds:datastoreItem>
</file>

<file path=customXml/itemProps26.xml><?xml version="1.0" encoding="utf-8"?>
<ds:datastoreItem xmlns:ds="http://schemas.openxmlformats.org/officeDocument/2006/customXml" ds:itemID="{C565C3C5-CA16-4EE5-9A60-00962AAE9138}">
  <ds:schemaRefs/>
</ds:datastoreItem>
</file>

<file path=customXml/itemProps3.xml><?xml version="1.0" encoding="utf-8"?>
<ds:datastoreItem xmlns:ds="http://schemas.openxmlformats.org/officeDocument/2006/customXml" ds:itemID="{A2EE0420-C9BC-4424-9CAD-1B78DFC50946}">
  <ds:schemaRefs/>
</ds:datastoreItem>
</file>

<file path=customXml/itemProps4.xml><?xml version="1.0" encoding="utf-8"?>
<ds:datastoreItem xmlns:ds="http://schemas.openxmlformats.org/officeDocument/2006/customXml" ds:itemID="{19C5A5E5-76BC-4C8C-84D0-5678FE08E9A3}">
  <ds:schemaRefs/>
</ds:datastoreItem>
</file>

<file path=customXml/itemProps5.xml><?xml version="1.0" encoding="utf-8"?>
<ds:datastoreItem xmlns:ds="http://schemas.openxmlformats.org/officeDocument/2006/customXml" ds:itemID="{65A28F75-5B23-4CC6-B8A3-ABD915CBC96B}">
  <ds:schemaRefs/>
</ds:datastoreItem>
</file>

<file path=customXml/itemProps6.xml><?xml version="1.0" encoding="utf-8"?>
<ds:datastoreItem xmlns:ds="http://schemas.openxmlformats.org/officeDocument/2006/customXml" ds:itemID="{9457B500-B050-4808-8C4A-B84B645A3BBC}">
  <ds:schemaRefs/>
</ds:datastoreItem>
</file>

<file path=customXml/itemProps7.xml><?xml version="1.0" encoding="utf-8"?>
<ds:datastoreItem xmlns:ds="http://schemas.openxmlformats.org/officeDocument/2006/customXml" ds:itemID="{2A27EB76-C4FF-49A3-A1D7-22BCEC6A765A}">
  <ds:schemaRefs/>
</ds:datastoreItem>
</file>

<file path=customXml/itemProps8.xml><?xml version="1.0" encoding="utf-8"?>
<ds:datastoreItem xmlns:ds="http://schemas.openxmlformats.org/officeDocument/2006/customXml" ds:itemID="{7ABB1454-5CB5-4C97-978D-068DC8B1EDB3}">
  <ds:schemaRefs/>
</ds:datastoreItem>
</file>

<file path=customXml/itemProps9.xml><?xml version="1.0" encoding="utf-8"?>
<ds:datastoreItem xmlns:ds="http://schemas.openxmlformats.org/officeDocument/2006/customXml" ds:itemID="{0B7B80F6-3982-41A8-9856-E25D7A86871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Katare Chandrakant HDR</dc:creator>
  <cp:keywords>Public</cp:keywords>
  <dc:description/>
  <cp:lastModifiedBy>Katare Chandrakant HYD DIWIU43</cp:lastModifiedBy>
  <cp:revision>34</cp:revision>
  <dcterms:created xsi:type="dcterms:W3CDTF">2021-05-13T12:57:00Z</dcterms:created>
  <dcterms:modified xsi:type="dcterms:W3CDTF">2021-11-25T07:18:00Z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lassifizierung">
    <vt:lpwstr>Public</vt:lpwstr>
  </property>
  <property fmtid="{D5CDD505-2E9C-101B-9397-08002B2CF9AE}" pid="3" name="Klassifizierungs-Id">
    <vt:lpwstr>1010</vt:lpwstr>
  </property>
  <property fmtid="{D5CDD505-2E9C-101B-9397-08002B2CF9AE}" pid="4" name="Klassifizierungs-Datum">
    <vt:lpwstr>05/13/2021 18:28:38</vt:lpwstr>
  </property>
  <property fmtid="{D5CDD505-2E9C-101B-9397-08002B2CF9AE}" pid="5" name="NovaPath-SeverityName">
    <vt:lpwstr>Undefined</vt:lpwstr>
  </property>
  <property fmtid="{D5CDD505-2E9C-101B-9397-08002B2CF9AE}" pid="6" name="NovaPath-SeverityLevel">
    <vt:lpwstr>0</vt:lpwstr>
  </property>
  <property fmtid="{D5CDD505-2E9C-101B-9397-08002B2CF9AE}" pid="7" name="Dokumenten-ID">
    <vt:lpwstr>CA5N0TR0AFEBHZ9U8T2F4XPL19</vt:lpwstr>
  </property>
  <property fmtid="{D5CDD505-2E9C-101B-9397-08002B2CF9AE}" pid="8" name="NovaPath-Version">
    <vt:lpwstr>5.0.4.13646</vt:lpwstr>
  </property>
</Properties>
</file>