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 xml:space="preserve">10 realtime applications of Convolution Neural Networks 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Facial recognition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33650" cy="1809750"/>
            <wp:effectExtent l="0" t="0" r="0" b="0"/>
            <wp:docPr id="3" name="Picture 3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imaging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09925" cy="1428750"/>
            <wp:effectExtent l="0" t="0" r="9525" b="0"/>
            <wp:docPr id="4" name="Picture 4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Document analysis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24275" cy="1228725"/>
            <wp:effectExtent l="0" t="0" r="9525" b="9525"/>
            <wp:docPr id="6" name="Picture 6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4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Autonomous driving.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57500" cy="1600200"/>
            <wp:effectExtent l="0" t="0" r="0" b="0"/>
            <wp:docPr id="7" name="Picture 7" descr="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20" w:lineRule="atLeast"/>
        <w:ind w:leftChars="0" w:right="0" w:rightChars="0"/>
        <w:outlineLvl w:val="2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20" w:lineRule="atLeast"/>
        <w:ind w:leftChars="0" w:right="0" w:rightChars="0"/>
        <w:outlineLvl w:val="2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20" w:lineRule="atLeast"/>
        <w:ind w:leftChars="0" w:right="0" w:rightChars="0"/>
        <w:outlineLvl w:val="2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20" w:lineRule="atLeast"/>
        <w:ind w:leftChars="0" w:right="0" w:rightChars="0"/>
        <w:outlineLvl w:val="2"/>
        <w:rPr>
          <w:b/>
          <w:bCs/>
        </w:rPr>
      </w:pP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5</w:t>
      </w: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Biometric authentication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20" w:lineRule="atLeast"/>
        <w:ind w:leftChars="0" w:right="0" w:rightChars="0"/>
        <w:outlineLvl w:val="2"/>
        <w:rPr>
          <w:rFonts w:ascii="Calibri" w:hAnsi="Calibri"/>
          <w:b/>
          <w:bCs/>
          <w:sz w:val="20"/>
        </w:rPr>
      </w:pPr>
      <w:r>
        <w:drawing>
          <wp:inline distT="0" distB="0" distL="114300" distR="114300">
            <wp:extent cx="3048000" cy="1476375"/>
            <wp:effectExtent l="0" t="0" r="0" b="9525"/>
            <wp:docPr id="8" name="Picture 8" descr="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9" w:beforeAutospacing="0" w:after="45" w:afterAutospacing="0" w:line="345" w:lineRule="atLeast"/>
        <w:ind w:left="0" w:right="0" w:firstLine="0"/>
        <w:jc w:val="left"/>
        <w:rPr>
          <w:rFonts w:hint="default" w:ascii="Calibri" w:hAnsi="Calibri" w:eastAsia="myriad w01 regular" w:cs="myriad w01 regular"/>
          <w:b/>
          <w:bCs/>
          <w:caps w:val="0"/>
          <w:color w:val="auto"/>
          <w:spacing w:val="0"/>
          <w:sz w:val="20"/>
          <w:szCs w:val="27"/>
          <w:bdr w:val="none" w:color="auto" w:sz="0" w:space="0"/>
        </w:rPr>
      </w:pPr>
      <w:r>
        <w:rPr>
          <w:rFonts w:hint="default" w:ascii="Calibri" w:hAnsi="Calibri" w:eastAsia="myriad w01 regular" w:cs="myriad w01 regular"/>
          <w:b/>
          <w:bCs/>
          <w:caps w:val="0"/>
          <w:color w:val="auto"/>
          <w:spacing w:val="0"/>
          <w:sz w:val="20"/>
          <w:szCs w:val="27"/>
          <w:bdr w:val="none" w:color="auto" w:sz="0" w:space="0"/>
        </w:rPr>
        <w:t>Understanding Climate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66925" cy="2219325"/>
            <wp:effectExtent l="0" t="0" r="9525" b="9525"/>
            <wp:docPr id="9" name="Picture 9" descr="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9" w:beforeAutospacing="0" w:after="45" w:afterAutospacing="0" w:line="345" w:lineRule="atLeast"/>
        <w:ind w:left="0" w:leftChars="0" w:right="0" w:firstLine="0" w:firstLineChars="0"/>
        <w:jc w:val="left"/>
        <w:rPr>
          <w:rFonts w:hint="default" w:ascii="Calibri" w:hAnsi="Calibri" w:eastAsia="myriad w01 regular" w:cs="myriad w01 regular"/>
          <w:b/>
          <w:bCs/>
          <w:caps w:val="0"/>
          <w:color w:val="000000" w:themeColor="text1"/>
          <w:spacing w:val="0"/>
          <w:sz w:val="20"/>
          <w:szCs w:val="27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yriad w01 regular" w:cs="myriad w01 regular"/>
          <w:b/>
          <w:bCs/>
          <w:caps w:val="0"/>
          <w:color w:val="000000" w:themeColor="text1"/>
          <w:spacing w:val="0"/>
          <w:sz w:val="20"/>
          <w:szCs w:val="27"/>
          <w:bdr w:val="none" w:color="auto" w:sz="0" w:space="0"/>
          <w14:textFill>
            <w14:solidFill>
              <w14:schemeClr w14:val="tx1"/>
            </w14:solidFill>
          </w14:textFill>
        </w:rPr>
        <w:t>Advertising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14650" cy="1571625"/>
            <wp:effectExtent l="0" t="0" r="0" b="9525"/>
            <wp:docPr id="10" name="Picture 10" descr="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/>
          <w:b/>
          <w:color w:val="000000" w:themeColor="text1"/>
          <w:sz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5"/>
          <w:rFonts w:ascii="Calibri" w:hAnsi="Calibri" w:eastAsia="Georgia" w:cs="Georgia"/>
          <w:b/>
          <w:bCs/>
          <w:i w:val="0"/>
          <w:iCs w:val="0"/>
          <w:caps w:val="0"/>
          <w:color w:val="000000" w:themeColor="text1"/>
          <w:spacing w:val="0"/>
          <w:sz w:val="20"/>
          <w:szCs w:val="2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5"/>
          <w:rFonts w:ascii="Calibri" w:hAnsi="Calibri" w:eastAsia="Georgia" w:cs="Georgia"/>
          <w:b/>
          <w:bCs/>
          <w:i w:val="0"/>
          <w:iCs w:val="0"/>
          <w:caps w:val="0"/>
          <w:color w:val="000000" w:themeColor="text1"/>
          <w:spacing w:val="0"/>
          <w:sz w:val="20"/>
          <w:szCs w:val="2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Facial emotion recognition</w:t>
      </w:r>
    </w:p>
    <w:p>
      <w:pPr>
        <w:numPr>
          <w:numId w:val="0"/>
        </w:numPr>
        <w:ind w:leftChars="0"/>
        <w:rPr>
          <w:rStyle w:val="5"/>
          <w:rFonts w:hint="default" w:ascii="Calibri" w:hAnsi="Calibri" w:eastAsia="Georgia" w:cs="Georgia"/>
          <w:b/>
          <w:bCs/>
          <w:i w:val="0"/>
          <w:iCs w:val="0"/>
          <w:caps w:val="0"/>
          <w:color w:val="000000" w:themeColor="text1"/>
          <w:spacing w:val="0"/>
          <w:sz w:val="20"/>
          <w:szCs w:val="22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Georgia" w:cs="Georgia"/>
          <w:b/>
          <w:bCs/>
          <w:i w:val="0"/>
          <w:iCs w:val="0"/>
          <w:caps w:val="0"/>
          <w:color w:val="000000" w:themeColor="text1"/>
          <w:spacing w:val="0"/>
          <w:sz w:val="20"/>
          <w:szCs w:val="22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0" cy="1657350"/>
            <wp:effectExtent l="0" t="0" r="0" b="0"/>
            <wp:docPr id="11" name="Picture 11" descr="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/>
          <w:b/>
          <w:bCs/>
          <w:color w:val="000000" w:themeColor="text1"/>
          <w:sz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ascii="Calibri" w:hAnsi="Calibri" w:eastAsia="Georgia" w:cs="Georgia"/>
          <w:b/>
          <w:bCs/>
          <w:i w:val="0"/>
          <w:iCs w:val="0"/>
          <w:caps w:val="0"/>
          <w:color w:val="000000" w:themeColor="text1"/>
          <w:spacing w:val="0"/>
          <w:sz w:val="20"/>
          <w:szCs w:val="2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Auto translation</w:t>
      </w:r>
      <w:r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ind w:leftChars="0"/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6697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ascii="Calibri" w:hAnsi="Calibri" w:eastAsia="Georgia" w:cs="Georgia"/>
          <w:b/>
          <w:bCs/>
          <w:i w:val="0"/>
          <w:iCs w:val="0"/>
          <w:caps w:val="0"/>
          <w:color w:val="000000" w:themeColor="text1"/>
          <w:spacing w:val="0"/>
          <w:sz w:val="20"/>
          <w:szCs w:val="22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Next word prediction in sentence</w:t>
      </w:r>
      <w:r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ind w:leftChars="0"/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Georgia" w:cs="Georgia"/>
          <w:b/>
          <w:i w:val="0"/>
          <w:iCs w:val="0"/>
          <w:caps w:val="0"/>
          <w:color w:val="000000" w:themeColor="text1"/>
          <w:spacing w:val="0"/>
          <w:sz w:val="20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43125" cy="2143125"/>
            <wp:effectExtent l="0" t="0" r="9525" b="9525"/>
            <wp:docPr id="13" name="Picture 13" descr="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w01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83B14"/>
    <w:multiLevelType w:val="singleLevel"/>
    <w:tmpl w:val="F6D83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58EBB"/>
    <w:multiLevelType w:val="singleLevel"/>
    <w:tmpl w:val="02358E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17175"/>
    <w:rsid w:val="32395E09"/>
    <w:rsid w:val="466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2023-07-31T10:27:14Z</dcterms:created>
  <dc:creator>User4</dc:creator>
  <cp:lastModifiedBy>User4</cp:lastModifiedBy>
  <dcterms:modified xsi:type="dcterms:W3CDTF">2023-07-31T11:00:05Z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22C00AFD5967463AAFA2C2999E2E0D9C_13</vt:lpwstr>
  </property>
</Properties>
</file>