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A637" w14:textId="6FB9FE62" w:rsidR="00FC5ED1" w:rsidRPr="00FC5ED1" w:rsidRDefault="00FC5ED1" w:rsidP="00FC5ED1">
      <w:pPr>
        <w:spacing w:line="360" w:lineRule="auto"/>
        <w:jc w:val="center"/>
        <w:rPr>
          <w:rFonts w:ascii="Times New Roman" w:hAnsi="Times New Roman" w:cs="Times New Roman"/>
          <w:b/>
          <w:bCs/>
          <w:sz w:val="24"/>
          <w:szCs w:val="24"/>
          <w:lang w:val="en-US"/>
        </w:rPr>
      </w:pPr>
      <w:r w:rsidRPr="00FC5ED1">
        <w:rPr>
          <w:rFonts w:ascii="Times New Roman" w:hAnsi="Times New Roman" w:cs="Times New Roman"/>
          <w:b/>
          <w:bCs/>
          <w:sz w:val="24"/>
          <w:szCs w:val="24"/>
          <w:lang w:val="en-US"/>
        </w:rPr>
        <w:t>Case Study 1 – Data Protection</w:t>
      </w:r>
    </w:p>
    <w:p w14:paraId="4D60E193" w14:textId="671E7A7C" w:rsidR="00FC5ED1" w:rsidRPr="00FC5ED1" w:rsidRDefault="00FC5ED1" w:rsidP="00FC5ED1">
      <w:pPr>
        <w:spacing w:line="360" w:lineRule="auto"/>
        <w:jc w:val="center"/>
        <w:rPr>
          <w:rFonts w:ascii="Times New Roman" w:hAnsi="Times New Roman" w:cs="Times New Roman"/>
          <w:sz w:val="24"/>
          <w:szCs w:val="24"/>
        </w:rPr>
      </w:pPr>
      <w:r w:rsidRPr="00FC5ED1">
        <w:rPr>
          <w:rFonts w:ascii="Times New Roman" w:hAnsi="Times New Roman" w:cs="Times New Roman"/>
          <w:sz w:val="24"/>
          <w:szCs w:val="24"/>
        </w:rPr>
        <w:t>CM50266 Applied Data Science</w:t>
      </w:r>
    </w:p>
    <w:p w14:paraId="174DE7B4" w14:textId="77777777" w:rsidR="00FC5ED1" w:rsidRPr="00FC5ED1" w:rsidRDefault="00FC5ED1" w:rsidP="00FC5ED1">
      <w:pPr>
        <w:spacing w:line="360" w:lineRule="auto"/>
        <w:jc w:val="both"/>
        <w:rPr>
          <w:rFonts w:ascii="Times New Roman" w:hAnsi="Times New Roman" w:cs="Times New Roman"/>
          <w:sz w:val="24"/>
          <w:szCs w:val="24"/>
          <w:lang w:val="en-US"/>
        </w:rPr>
      </w:pPr>
    </w:p>
    <w:p w14:paraId="431453EC" w14:textId="2C79582E" w:rsidR="00074D4D" w:rsidRPr="00FC5ED1" w:rsidRDefault="00C27DC7"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Ans </w:t>
      </w:r>
      <w:r w:rsidR="00074D4D" w:rsidRPr="00FC5ED1">
        <w:rPr>
          <w:rFonts w:ascii="Times New Roman" w:hAnsi="Times New Roman" w:cs="Times New Roman"/>
          <w:sz w:val="24"/>
          <w:szCs w:val="24"/>
          <w:lang w:val="en-US"/>
        </w:rPr>
        <w:t>1. The seven data privacy principles are:</w:t>
      </w:r>
    </w:p>
    <w:p w14:paraId="69C75685" w14:textId="4C5C4139" w:rsidR="00E30DF3" w:rsidRPr="00FC5ED1" w:rsidRDefault="0058708D" w:rsidP="00FC5ED1">
      <w:pPr>
        <w:pStyle w:val="ListParagraph"/>
        <w:numPr>
          <w:ilvl w:val="0"/>
          <w:numId w:val="2"/>
        </w:num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Any processing of personal data should be fair and warranted by a reason which falls under the six lawful bases that businesses have to process EU citizens data. The data practices should be shared with data owners in clear, concise</w:t>
      </w:r>
      <w:r w:rsidR="00E30DF3" w:rsidRPr="00FC5ED1">
        <w:rPr>
          <w:rFonts w:ascii="Times New Roman" w:hAnsi="Times New Roman" w:cs="Times New Roman"/>
          <w:sz w:val="24"/>
          <w:szCs w:val="24"/>
          <w:lang w:val="en-US"/>
        </w:rPr>
        <w:t xml:space="preserve"> and sensible</w:t>
      </w:r>
      <w:r w:rsidRPr="00FC5ED1">
        <w:rPr>
          <w:rFonts w:ascii="Times New Roman" w:hAnsi="Times New Roman" w:cs="Times New Roman"/>
          <w:sz w:val="24"/>
          <w:szCs w:val="24"/>
          <w:lang w:val="en-US"/>
        </w:rPr>
        <w:t xml:space="preserve"> language</w:t>
      </w:r>
      <w:r w:rsidR="00E30DF3" w:rsidRPr="00FC5ED1">
        <w:rPr>
          <w:rFonts w:ascii="Times New Roman" w:hAnsi="Times New Roman" w:cs="Times New Roman"/>
          <w:sz w:val="24"/>
          <w:szCs w:val="24"/>
          <w:lang w:val="en-US"/>
        </w:rPr>
        <w:t>.</w:t>
      </w:r>
    </w:p>
    <w:p w14:paraId="6D6881D9" w14:textId="1AF9E983" w:rsidR="00EF0DDD" w:rsidRPr="00FC5ED1" w:rsidRDefault="00E30DF3" w:rsidP="00FC5ED1">
      <w:pPr>
        <w:pStyle w:val="ListParagraph"/>
        <w:numPr>
          <w:ilvl w:val="0"/>
          <w:numId w:val="2"/>
        </w:num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The purpose for collecting personal data should be clearly stated, and the collection and processing should be limited until the specific purpose is completed.</w:t>
      </w:r>
    </w:p>
    <w:p w14:paraId="355AEAD6" w14:textId="0CBEAFF9" w:rsidR="00EF0DDD" w:rsidRPr="00FC5ED1" w:rsidRDefault="00EF0DDD" w:rsidP="00FC5ED1">
      <w:pPr>
        <w:pStyle w:val="ListParagraph"/>
        <w:numPr>
          <w:ilvl w:val="0"/>
          <w:numId w:val="2"/>
        </w:num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The collection of personal data should only be limited to the minimum requirements of the organization to achieve its processing purposes. </w:t>
      </w:r>
    </w:p>
    <w:p w14:paraId="5013A7C4" w14:textId="12BCDF93" w:rsidR="00074D4D" w:rsidRPr="00FC5ED1" w:rsidRDefault="00EF0DDD" w:rsidP="00FC5ED1">
      <w:pPr>
        <w:pStyle w:val="ListParagraph"/>
        <w:numPr>
          <w:ilvl w:val="0"/>
          <w:numId w:val="2"/>
        </w:num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The</w:t>
      </w:r>
      <w:r w:rsidR="00AB02C2" w:rsidRPr="00FC5ED1">
        <w:rPr>
          <w:rFonts w:ascii="Times New Roman" w:hAnsi="Times New Roman" w:cs="Times New Roman"/>
          <w:sz w:val="24"/>
          <w:szCs w:val="24"/>
          <w:lang w:val="en-US"/>
        </w:rPr>
        <w:t>re should be practices followed to ensure the</w:t>
      </w:r>
      <w:r w:rsidRPr="00FC5ED1">
        <w:rPr>
          <w:rFonts w:ascii="Times New Roman" w:hAnsi="Times New Roman" w:cs="Times New Roman"/>
          <w:sz w:val="24"/>
          <w:szCs w:val="24"/>
          <w:lang w:val="en-US"/>
        </w:rPr>
        <w:t xml:space="preserve"> collection of personal data </w:t>
      </w:r>
      <w:r w:rsidR="00AB02C2" w:rsidRPr="00FC5ED1">
        <w:rPr>
          <w:rFonts w:ascii="Times New Roman" w:hAnsi="Times New Roman" w:cs="Times New Roman"/>
          <w:sz w:val="24"/>
          <w:szCs w:val="24"/>
          <w:lang w:val="en-US"/>
        </w:rPr>
        <w:t>is</w:t>
      </w:r>
      <w:r w:rsidRPr="00FC5ED1">
        <w:rPr>
          <w:rFonts w:ascii="Times New Roman" w:hAnsi="Times New Roman" w:cs="Times New Roman"/>
          <w:sz w:val="24"/>
          <w:szCs w:val="24"/>
          <w:lang w:val="en-US"/>
        </w:rPr>
        <w:t xml:space="preserve"> accurate and updated if required.</w:t>
      </w:r>
      <w:r w:rsidR="00AB02C2" w:rsidRPr="00FC5ED1">
        <w:rPr>
          <w:rFonts w:ascii="Times New Roman" w:hAnsi="Times New Roman" w:cs="Times New Roman"/>
          <w:sz w:val="24"/>
          <w:szCs w:val="24"/>
          <w:lang w:val="en-US"/>
        </w:rPr>
        <w:t xml:space="preserve"> </w:t>
      </w:r>
      <w:r w:rsidRPr="00FC5ED1">
        <w:rPr>
          <w:rFonts w:ascii="Times New Roman" w:hAnsi="Times New Roman" w:cs="Times New Roman"/>
          <w:sz w:val="24"/>
          <w:szCs w:val="24"/>
          <w:lang w:val="en-US"/>
        </w:rPr>
        <w:t>Additionally</w:t>
      </w:r>
      <w:r w:rsidR="00AB02C2" w:rsidRPr="00FC5ED1">
        <w:rPr>
          <w:rFonts w:ascii="Times New Roman" w:hAnsi="Times New Roman" w:cs="Times New Roman"/>
          <w:sz w:val="24"/>
          <w:szCs w:val="24"/>
          <w:lang w:val="en-US"/>
        </w:rPr>
        <w:t>,</w:t>
      </w:r>
      <w:r w:rsidRPr="00FC5ED1">
        <w:rPr>
          <w:rFonts w:ascii="Times New Roman" w:hAnsi="Times New Roman" w:cs="Times New Roman"/>
          <w:sz w:val="24"/>
          <w:szCs w:val="24"/>
          <w:lang w:val="en-US"/>
        </w:rPr>
        <w:t xml:space="preserve"> </w:t>
      </w:r>
      <w:r w:rsidR="00AB02C2" w:rsidRPr="00FC5ED1">
        <w:rPr>
          <w:rFonts w:ascii="Times New Roman" w:hAnsi="Times New Roman" w:cs="Times New Roman"/>
          <w:sz w:val="24"/>
          <w:szCs w:val="24"/>
          <w:lang w:val="en-US"/>
        </w:rPr>
        <w:t>there should be reasonable steps taken to ensure</w:t>
      </w:r>
      <w:r w:rsidRPr="00FC5ED1">
        <w:rPr>
          <w:rFonts w:ascii="Times New Roman" w:hAnsi="Times New Roman" w:cs="Times New Roman"/>
          <w:sz w:val="24"/>
          <w:szCs w:val="24"/>
          <w:lang w:val="en-US"/>
        </w:rPr>
        <w:t xml:space="preserve"> </w:t>
      </w:r>
      <w:r w:rsidR="00AB02C2" w:rsidRPr="00FC5ED1">
        <w:rPr>
          <w:rFonts w:ascii="Times New Roman" w:hAnsi="Times New Roman" w:cs="Times New Roman"/>
          <w:sz w:val="24"/>
          <w:szCs w:val="24"/>
          <w:lang w:val="en-US"/>
        </w:rPr>
        <w:t>personal data which is inaccurate should be erased or rectified.</w:t>
      </w:r>
    </w:p>
    <w:p w14:paraId="3C1AE30F" w14:textId="5E54B5C1" w:rsidR="00074D4D" w:rsidRPr="00FC5ED1" w:rsidRDefault="00A93935" w:rsidP="00FC5ED1">
      <w:pPr>
        <w:pStyle w:val="ListParagraph"/>
        <w:numPr>
          <w:ilvl w:val="0"/>
          <w:numId w:val="2"/>
        </w:num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Collected personal data should be stored only until it is no longer a requirement for the</w:t>
      </w:r>
      <w:r w:rsidR="00CE50F2" w:rsidRPr="00FC5ED1">
        <w:rPr>
          <w:rFonts w:ascii="Times New Roman" w:hAnsi="Times New Roman" w:cs="Times New Roman"/>
          <w:sz w:val="24"/>
          <w:szCs w:val="24"/>
          <w:lang w:val="en-US"/>
        </w:rPr>
        <w:t xml:space="preserve"> stated </w:t>
      </w:r>
      <w:r w:rsidRPr="00FC5ED1">
        <w:rPr>
          <w:rFonts w:ascii="Times New Roman" w:hAnsi="Times New Roman" w:cs="Times New Roman"/>
          <w:sz w:val="24"/>
          <w:szCs w:val="24"/>
          <w:lang w:val="en-US"/>
        </w:rPr>
        <w:t>processing purposes. After this period the data should either be deleted or anonym</w:t>
      </w:r>
      <w:r w:rsidR="00CE50F2" w:rsidRPr="00FC5ED1">
        <w:rPr>
          <w:rFonts w:ascii="Times New Roman" w:hAnsi="Times New Roman" w:cs="Times New Roman"/>
          <w:sz w:val="24"/>
          <w:szCs w:val="24"/>
          <w:lang w:val="en-US"/>
        </w:rPr>
        <w:t>ized to prevent identification of data subjects.</w:t>
      </w:r>
    </w:p>
    <w:p w14:paraId="77A9622B" w14:textId="1C816E83" w:rsidR="00CE50F2" w:rsidRPr="00FC5ED1" w:rsidRDefault="00CE50F2" w:rsidP="00FC5ED1">
      <w:pPr>
        <w:pStyle w:val="ListParagraph"/>
        <w:numPr>
          <w:ilvl w:val="0"/>
          <w:numId w:val="2"/>
        </w:num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There should be practices followed to ensure the personal data is protected from unauthorized or unlawful processing and accidental loss, destruction, or damage.</w:t>
      </w:r>
      <w:r w:rsidR="00656500" w:rsidRPr="00FC5ED1">
        <w:rPr>
          <w:rFonts w:ascii="Times New Roman" w:hAnsi="Times New Roman" w:cs="Times New Roman"/>
          <w:sz w:val="24"/>
          <w:szCs w:val="24"/>
          <w:lang w:val="en-US"/>
        </w:rPr>
        <w:t xml:space="preserve"> (GDPR, 2018)</w:t>
      </w:r>
    </w:p>
    <w:p w14:paraId="2A2B0D68" w14:textId="4983A514" w:rsidR="00CE50F2" w:rsidRPr="00FC5ED1" w:rsidRDefault="00C27DC7"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Ans </w:t>
      </w:r>
      <w:r w:rsidR="00952C15" w:rsidRPr="00FC5ED1">
        <w:rPr>
          <w:rFonts w:ascii="Times New Roman" w:hAnsi="Times New Roman" w:cs="Times New Roman"/>
          <w:sz w:val="24"/>
          <w:szCs w:val="24"/>
          <w:lang w:val="en-US"/>
        </w:rPr>
        <w:t xml:space="preserve">2. </w:t>
      </w:r>
      <w:r w:rsidR="00734BEE" w:rsidRPr="00FC5ED1">
        <w:rPr>
          <w:rFonts w:ascii="Times New Roman" w:hAnsi="Times New Roman" w:cs="Times New Roman"/>
          <w:sz w:val="24"/>
          <w:szCs w:val="24"/>
          <w:lang w:val="en-US"/>
        </w:rPr>
        <w:t>In the current structure of ACME Review Inc, t</w:t>
      </w:r>
      <w:r w:rsidR="00952C15" w:rsidRPr="00FC5ED1">
        <w:rPr>
          <w:rFonts w:ascii="Times New Roman" w:hAnsi="Times New Roman" w:cs="Times New Roman"/>
          <w:sz w:val="24"/>
          <w:szCs w:val="24"/>
          <w:lang w:val="en-US"/>
        </w:rPr>
        <w:t>he</w:t>
      </w:r>
      <w:r w:rsidR="00734BEE" w:rsidRPr="00FC5ED1">
        <w:rPr>
          <w:rFonts w:ascii="Times New Roman" w:hAnsi="Times New Roman" w:cs="Times New Roman"/>
          <w:sz w:val="24"/>
          <w:szCs w:val="24"/>
          <w:lang w:val="en-US"/>
        </w:rPr>
        <w:t xml:space="preserve">re is no </w:t>
      </w:r>
      <w:r w:rsidR="00BA3955" w:rsidRPr="00FC5ED1">
        <w:rPr>
          <w:rFonts w:ascii="Times New Roman" w:hAnsi="Times New Roman" w:cs="Times New Roman"/>
          <w:sz w:val="24"/>
          <w:szCs w:val="24"/>
          <w:lang w:val="en-US"/>
        </w:rPr>
        <w:t>mention</w:t>
      </w:r>
      <w:r w:rsidR="00734BEE" w:rsidRPr="00FC5ED1">
        <w:rPr>
          <w:rFonts w:ascii="Times New Roman" w:hAnsi="Times New Roman" w:cs="Times New Roman"/>
          <w:sz w:val="24"/>
          <w:szCs w:val="24"/>
          <w:lang w:val="en-US"/>
        </w:rPr>
        <w:t xml:space="preserve"> of </w:t>
      </w:r>
      <w:r w:rsidR="00BA3955" w:rsidRPr="00FC5ED1">
        <w:rPr>
          <w:rFonts w:ascii="Times New Roman" w:hAnsi="Times New Roman" w:cs="Times New Roman"/>
          <w:sz w:val="24"/>
          <w:szCs w:val="24"/>
          <w:lang w:val="en-US"/>
        </w:rPr>
        <w:t xml:space="preserve">explicit </w:t>
      </w:r>
      <w:r w:rsidR="00734BEE" w:rsidRPr="00FC5ED1">
        <w:rPr>
          <w:rFonts w:ascii="Times New Roman" w:hAnsi="Times New Roman" w:cs="Times New Roman"/>
          <w:sz w:val="24"/>
          <w:szCs w:val="24"/>
          <w:lang w:val="en-US"/>
        </w:rPr>
        <w:t>consent taken by the</w:t>
      </w:r>
      <w:r w:rsidR="00BA3955" w:rsidRPr="00FC5ED1">
        <w:rPr>
          <w:rFonts w:ascii="Times New Roman" w:hAnsi="Times New Roman" w:cs="Times New Roman"/>
          <w:sz w:val="24"/>
          <w:szCs w:val="24"/>
          <w:lang w:val="en-US"/>
        </w:rPr>
        <w:t xml:space="preserve"> company to generate targeted advertisements. While there is a mention of users have the ability to opt-out of the use of the data to select the adverts shown, this </w:t>
      </w:r>
      <w:r w:rsidR="00FD3723" w:rsidRPr="00FC5ED1">
        <w:rPr>
          <w:rFonts w:ascii="Times New Roman" w:hAnsi="Times New Roman" w:cs="Times New Roman"/>
          <w:sz w:val="24"/>
          <w:szCs w:val="24"/>
          <w:lang w:val="en-US"/>
        </w:rPr>
        <w:t>means</w:t>
      </w:r>
      <w:r w:rsidR="005101DB" w:rsidRPr="00FC5ED1">
        <w:rPr>
          <w:rFonts w:ascii="Times New Roman" w:hAnsi="Times New Roman" w:cs="Times New Roman"/>
          <w:sz w:val="24"/>
          <w:szCs w:val="24"/>
          <w:lang w:val="en-US"/>
        </w:rPr>
        <w:t xml:space="preserve"> that targeted advertising is enabled without the user’s permission</w:t>
      </w:r>
      <w:r w:rsidR="00EB4CF8" w:rsidRPr="00FC5ED1">
        <w:rPr>
          <w:rFonts w:ascii="Times New Roman" w:hAnsi="Times New Roman" w:cs="Times New Roman"/>
          <w:sz w:val="24"/>
          <w:szCs w:val="24"/>
          <w:lang w:val="en-US"/>
        </w:rPr>
        <w:t>.</w:t>
      </w:r>
      <w:r w:rsidR="00FD3723" w:rsidRPr="00FC5ED1">
        <w:rPr>
          <w:rFonts w:ascii="Times New Roman" w:hAnsi="Times New Roman" w:cs="Times New Roman"/>
          <w:sz w:val="24"/>
          <w:szCs w:val="24"/>
          <w:lang w:val="en-US"/>
        </w:rPr>
        <w:t xml:space="preserve"> </w:t>
      </w:r>
      <w:r w:rsidR="00EB4CF8" w:rsidRPr="00FC5ED1">
        <w:rPr>
          <w:rFonts w:ascii="Times New Roman" w:hAnsi="Times New Roman" w:cs="Times New Roman"/>
          <w:sz w:val="24"/>
          <w:szCs w:val="24"/>
          <w:lang w:val="en-US"/>
        </w:rPr>
        <w:t xml:space="preserve">Hence the company will have to </w:t>
      </w:r>
      <w:r w:rsidR="005101DB" w:rsidRPr="00FC5ED1">
        <w:rPr>
          <w:rFonts w:ascii="Times New Roman" w:hAnsi="Times New Roman" w:cs="Times New Roman"/>
          <w:sz w:val="24"/>
          <w:szCs w:val="24"/>
          <w:lang w:val="en-US"/>
        </w:rPr>
        <w:t>explicitly ask for consent to</w:t>
      </w:r>
      <w:r w:rsidR="003E6EF2" w:rsidRPr="00FC5ED1">
        <w:rPr>
          <w:rFonts w:ascii="Times New Roman" w:hAnsi="Times New Roman" w:cs="Times New Roman"/>
          <w:sz w:val="24"/>
          <w:szCs w:val="24"/>
          <w:lang w:val="en-US"/>
        </w:rPr>
        <w:t xml:space="preserve"> share data with</w:t>
      </w:r>
      <w:r w:rsidR="005101DB" w:rsidRPr="00FC5ED1">
        <w:rPr>
          <w:rFonts w:ascii="Times New Roman" w:hAnsi="Times New Roman" w:cs="Times New Roman"/>
          <w:sz w:val="24"/>
          <w:szCs w:val="24"/>
          <w:lang w:val="en-US"/>
        </w:rPr>
        <w:t xml:space="preserve"> target </w:t>
      </w:r>
      <w:r w:rsidR="00195627" w:rsidRPr="00FC5ED1">
        <w:rPr>
          <w:rFonts w:ascii="Times New Roman" w:hAnsi="Times New Roman" w:cs="Times New Roman"/>
          <w:sz w:val="24"/>
          <w:szCs w:val="24"/>
          <w:lang w:val="en-US"/>
        </w:rPr>
        <w:t>advertisements once a user arrives on the website page</w:t>
      </w:r>
      <w:r w:rsidR="003E6EF2" w:rsidRPr="00FC5ED1">
        <w:rPr>
          <w:rFonts w:ascii="Times New Roman" w:hAnsi="Times New Roman" w:cs="Times New Roman"/>
          <w:sz w:val="24"/>
          <w:szCs w:val="24"/>
          <w:lang w:val="en-US"/>
        </w:rPr>
        <w:t xml:space="preserve">, additionally the company will have to share the list of advertisement companies </w:t>
      </w:r>
      <w:r w:rsidR="00CA4A42" w:rsidRPr="00FC5ED1">
        <w:rPr>
          <w:rFonts w:ascii="Times New Roman" w:hAnsi="Times New Roman" w:cs="Times New Roman"/>
          <w:sz w:val="24"/>
          <w:szCs w:val="24"/>
          <w:lang w:val="en-US"/>
        </w:rPr>
        <w:t>with whom they share data.</w:t>
      </w:r>
      <w:r w:rsidR="003E6EF2" w:rsidRPr="00FC5ED1">
        <w:rPr>
          <w:rFonts w:ascii="Times New Roman" w:hAnsi="Times New Roman" w:cs="Times New Roman"/>
          <w:sz w:val="24"/>
          <w:szCs w:val="24"/>
          <w:lang w:val="en-US"/>
        </w:rPr>
        <w:t xml:space="preserve"> This is required to comply with GDPR principles of transparency</w:t>
      </w:r>
      <w:r w:rsidR="00CA4A42" w:rsidRPr="00FC5ED1">
        <w:rPr>
          <w:rFonts w:ascii="Times New Roman" w:hAnsi="Times New Roman" w:cs="Times New Roman"/>
          <w:sz w:val="24"/>
          <w:szCs w:val="24"/>
          <w:lang w:val="en-US"/>
        </w:rPr>
        <w:t xml:space="preserve">. </w:t>
      </w:r>
      <w:r w:rsidR="005D2989" w:rsidRPr="00FC5ED1">
        <w:rPr>
          <w:rFonts w:ascii="Times New Roman" w:hAnsi="Times New Roman" w:cs="Times New Roman"/>
          <w:sz w:val="24"/>
          <w:szCs w:val="24"/>
          <w:lang w:val="en-US"/>
        </w:rPr>
        <w:t>(</w:t>
      </w:r>
      <w:proofErr w:type="spellStart"/>
      <w:r w:rsidR="005D2989" w:rsidRPr="00FC5ED1">
        <w:rPr>
          <w:rFonts w:ascii="Times New Roman" w:hAnsi="Times New Roman" w:cs="Times New Roman"/>
          <w:sz w:val="24"/>
          <w:szCs w:val="24"/>
          <w:lang w:val="en-US"/>
        </w:rPr>
        <w:t>Andreou</w:t>
      </w:r>
      <w:proofErr w:type="spellEnd"/>
      <w:r w:rsidR="005D2989" w:rsidRPr="00FC5ED1">
        <w:rPr>
          <w:rFonts w:ascii="Times New Roman" w:hAnsi="Times New Roman" w:cs="Times New Roman"/>
          <w:sz w:val="24"/>
          <w:szCs w:val="24"/>
          <w:lang w:val="en-US"/>
        </w:rPr>
        <w:t xml:space="preserve"> et al., 2018)</w:t>
      </w:r>
    </w:p>
    <w:p w14:paraId="45268826" w14:textId="082A3AB1" w:rsidR="00CA4A42" w:rsidRPr="00FC5ED1" w:rsidRDefault="00C27DC7"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Ans </w:t>
      </w:r>
      <w:r w:rsidR="003E6EF2" w:rsidRPr="00FC5ED1">
        <w:rPr>
          <w:rFonts w:ascii="Times New Roman" w:hAnsi="Times New Roman" w:cs="Times New Roman"/>
          <w:sz w:val="24"/>
          <w:szCs w:val="24"/>
          <w:lang w:val="en-US"/>
        </w:rPr>
        <w:t>3.</w:t>
      </w:r>
      <w:r w:rsidR="00064A2F" w:rsidRPr="00FC5ED1">
        <w:rPr>
          <w:rFonts w:ascii="Times New Roman" w:hAnsi="Times New Roman" w:cs="Times New Roman"/>
          <w:sz w:val="24"/>
          <w:szCs w:val="24"/>
          <w:lang w:val="en-US"/>
        </w:rPr>
        <w:t xml:space="preserve"> </w:t>
      </w:r>
      <w:r w:rsidR="00CA4A42" w:rsidRPr="00FC5ED1">
        <w:rPr>
          <w:rFonts w:ascii="Times New Roman" w:hAnsi="Times New Roman" w:cs="Times New Roman"/>
          <w:sz w:val="24"/>
          <w:szCs w:val="24"/>
          <w:lang w:val="en-US"/>
        </w:rPr>
        <w:t xml:space="preserve">For implementing the ability to generate car recommendations, ACME Review Inc will have to explicitly ask for permission to </w:t>
      </w:r>
      <w:r w:rsidR="00255158" w:rsidRPr="00FC5ED1">
        <w:rPr>
          <w:rFonts w:ascii="Times New Roman" w:hAnsi="Times New Roman" w:cs="Times New Roman"/>
          <w:sz w:val="24"/>
          <w:szCs w:val="24"/>
          <w:lang w:val="en-US"/>
        </w:rPr>
        <w:t xml:space="preserve">use the personal data and car ratings to generate a personalized profile. As </w:t>
      </w:r>
      <w:r w:rsidR="008255B3" w:rsidRPr="00FC5ED1">
        <w:rPr>
          <w:rFonts w:ascii="Times New Roman" w:hAnsi="Times New Roman" w:cs="Times New Roman"/>
          <w:sz w:val="24"/>
          <w:szCs w:val="24"/>
          <w:lang w:val="en-US"/>
        </w:rPr>
        <w:t>car recommendations</w:t>
      </w:r>
      <w:r w:rsidR="00255158" w:rsidRPr="00FC5ED1">
        <w:rPr>
          <w:rFonts w:ascii="Times New Roman" w:hAnsi="Times New Roman" w:cs="Times New Roman"/>
          <w:sz w:val="24"/>
          <w:szCs w:val="24"/>
          <w:lang w:val="en-US"/>
        </w:rPr>
        <w:t xml:space="preserve"> </w:t>
      </w:r>
      <w:r w:rsidR="008255B3" w:rsidRPr="00FC5ED1">
        <w:rPr>
          <w:rFonts w:ascii="Times New Roman" w:hAnsi="Times New Roman" w:cs="Times New Roman"/>
          <w:sz w:val="24"/>
          <w:szCs w:val="24"/>
          <w:lang w:val="en-US"/>
        </w:rPr>
        <w:t>are</w:t>
      </w:r>
      <w:r w:rsidR="00255158" w:rsidRPr="00FC5ED1">
        <w:rPr>
          <w:rFonts w:ascii="Times New Roman" w:hAnsi="Times New Roman" w:cs="Times New Roman"/>
          <w:sz w:val="24"/>
          <w:szCs w:val="24"/>
          <w:lang w:val="en-US"/>
        </w:rPr>
        <w:t xml:space="preserve"> not covered under their existing purpose, </w:t>
      </w:r>
      <w:r w:rsidR="00255158" w:rsidRPr="00FC5ED1">
        <w:rPr>
          <w:rFonts w:ascii="Times New Roman" w:hAnsi="Times New Roman" w:cs="Times New Roman"/>
          <w:sz w:val="24"/>
          <w:szCs w:val="24"/>
          <w:lang w:val="en-US"/>
        </w:rPr>
        <w:lastRenderedPageBreak/>
        <w:t xml:space="preserve">hence they will have </w:t>
      </w:r>
      <w:r w:rsidR="008255B3" w:rsidRPr="00FC5ED1">
        <w:rPr>
          <w:rFonts w:ascii="Times New Roman" w:hAnsi="Times New Roman" w:cs="Times New Roman"/>
          <w:sz w:val="24"/>
          <w:szCs w:val="24"/>
          <w:lang w:val="en-US"/>
        </w:rPr>
        <w:t xml:space="preserve">to ask for consent. </w:t>
      </w:r>
      <w:r w:rsidR="00FD3C96" w:rsidRPr="00FC5ED1">
        <w:rPr>
          <w:rFonts w:ascii="Times New Roman" w:hAnsi="Times New Roman" w:cs="Times New Roman"/>
          <w:sz w:val="24"/>
          <w:szCs w:val="24"/>
          <w:lang w:val="en-US"/>
        </w:rPr>
        <w:t>(</w:t>
      </w:r>
      <w:proofErr w:type="spellStart"/>
      <w:r w:rsidR="00FD3C96" w:rsidRPr="00FC5ED1">
        <w:rPr>
          <w:rFonts w:ascii="Times New Roman" w:hAnsi="Times New Roman" w:cs="Times New Roman"/>
          <w:sz w:val="24"/>
          <w:szCs w:val="24"/>
          <w:lang w:val="en-US"/>
        </w:rPr>
        <w:t>Panteli</w:t>
      </w:r>
      <w:proofErr w:type="spellEnd"/>
      <w:r w:rsidR="00FD3C96" w:rsidRPr="00FC5ED1">
        <w:rPr>
          <w:rFonts w:ascii="Times New Roman" w:hAnsi="Times New Roman" w:cs="Times New Roman"/>
          <w:sz w:val="24"/>
          <w:szCs w:val="24"/>
          <w:lang w:val="en-US"/>
        </w:rPr>
        <w:t xml:space="preserve">, 2019). </w:t>
      </w:r>
      <w:r w:rsidR="00717F29" w:rsidRPr="00FC5ED1">
        <w:rPr>
          <w:rFonts w:ascii="Times New Roman" w:hAnsi="Times New Roman" w:cs="Times New Roman"/>
          <w:sz w:val="24"/>
          <w:szCs w:val="24"/>
          <w:lang w:val="en-US"/>
        </w:rPr>
        <w:t>Additionally,</w:t>
      </w:r>
      <w:r w:rsidR="00065B7A" w:rsidRPr="00FC5ED1">
        <w:rPr>
          <w:rFonts w:ascii="Times New Roman" w:hAnsi="Times New Roman" w:cs="Times New Roman"/>
          <w:sz w:val="24"/>
          <w:szCs w:val="24"/>
          <w:lang w:val="en-US"/>
        </w:rPr>
        <w:t xml:space="preserve"> as the avatars are generated from personal data and there is no consent asked for it, hence they should auto-generate a blank face cartoon</w:t>
      </w:r>
      <w:r w:rsidR="008748F7" w:rsidRPr="00FC5ED1">
        <w:rPr>
          <w:rFonts w:ascii="Times New Roman" w:hAnsi="Times New Roman" w:cs="Times New Roman"/>
          <w:sz w:val="24"/>
          <w:szCs w:val="24"/>
          <w:lang w:val="en-US"/>
        </w:rPr>
        <w:t xml:space="preserve"> and let the users modify it in any manner possible. Though as the avatar modifications can serve as personal data, there should be explicit permissions to use that data from the users.</w:t>
      </w:r>
      <w:r w:rsidR="007F4201" w:rsidRPr="00FC5ED1">
        <w:rPr>
          <w:rFonts w:ascii="Times New Roman" w:hAnsi="Times New Roman" w:cs="Times New Roman"/>
          <w:sz w:val="24"/>
          <w:szCs w:val="24"/>
          <w:lang w:val="en-US"/>
        </w:rPr>
        <w:t xml:space="preserve"> The users should also have the right to erase any uploaded image/avatar as it qualifies under personal data.</w:t>
      </w:r>
      <w:r w:rsidR="00A42D50" w:rsidRPr="00FC5ED1">
        <w:rPr>
          <w:rFonts w:ascii="Times New Roman" w:hAnsi="Times New Roman" w:cs="Times New Roman"/>
          <w:sz w:val="24"/>
          <w:szCs w:val="24"/>
          <w:lang w:val="en-US"/>
        </w:rPr>
        <w:t xml:space="preserve"> </w:t>
      </w:r>
      <w:r w:rsidR="00317955" w:rsidRPr="00FC5ED1">
        <w:rPr>
          <w:rFonts w:ascii="Times New Roman" w:hAnsi="Times New Roman" w:cs="Times New Roman"/>
          <w:sz w:val="24"/>
          <w:szCs w:val="24"/>
          <w:lang w:val="en-US"/>
        </w:rPr>
        <w:t>(Trussell, 2019)</w:t>
      </w:r>
    </w:p>
    <w:p w14:paraId="6CDC2B10" w14:textId="43FCC12E" w:rsidR="008748F7" w:rsidRPr="00FC5ED1" w:rsidRDefault="00C27DC7"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Ans </w:t>
      </w:r>
      <w:r w:rsidR="008748F7" w:rsidRPr="00FC5ED1">
        <w:rPr>
          <w:rFonts w:ascii="Times New Roman" w:hAnsi="Times New Roman" w:cs="Times New Roman"/>
          <w:sz w:val="24"/>
          <w:szCs w:val="24"/>
          <w:lang w:val="en-US"/>
        </w:rPr>
        <w:t xml:space="preserve">4. </w:t>
      </w:r>
      <w:r w:rsidR="00126DF3" w:rsidRPr="00FC5ED1">
        <w:rPr>
          <w:rFonts w:ascii="Times New Roman" w:hAnsi="Times New Roman" w:cs="Times New Roman"/>
          <w:sz w:val="24"/>
          <w:szCs w:val="24"/>
          <w:lang w:val="en-US"/>
        </w:rPr>
        <w:t xml:space="preserve">For providing individualized recommendations, ACME Review Inc will have to incorporate the anonymization of personal data before processing </w:t>
      </w:r>
      <w:r w:rsidR="00264DEA" w:rsidRPr="00FC5ED1">
        <w:rPr>
          <w:rFonts w:ascii="Times New Roman" w:hAnsi="Times New Roman" w:cs="Times New Roman"/>
          <w:sz w:val="24"/>
          <w:szCs w:val="24"/>
          <w:lang w:val="en-US"/>
        </w:rPr>
        <w:t>by recommender systems</w:t>
      </w:r>
      <w:r w:rsidR="0085488D" w:rsidRPr="00FC5ED1">
        <w:rPr>
          <w:rFonts w:ascii="Times New Roman" w:hAnsi="Times New Roman" w:cs="Times New Roman"/>
          <w:sz w:val="24"/>
          <w:szCs w:val="24"/>
          <w:lang w:val="en-US"/>
        </w:rPr>
        <w:t xml:space="preserve"> to protect user privacy</w:t>
      </w:r>
      <w:r w:rsidR="00264DEA" w:rsidRPr="00FC5ED1">
        <w:rPr>
          <w:rFonts w:ascii="Times New Roman" w:hAnsi="Times New Roman" w:cs="Times New Roman"/>
          <w:sz w:val="24"/>
          <w:szCs w:val="24"/>
          <w:lang w:val="en-US"/>
        </w:rPr>
        <w:t>. Some of the techniques the company can implement to prevent the usage of personal data are cryptography, data perturbation or multi-party computation.</w:t>
      </w:r>
      <w:r w:rsidR="002F5D2E" w:rsidRPr="00FC5ED1">
        <w:rPr>
          <w:rFonts w:ascii="Times New Roman" w:hAnsi="Times New Roman" w:cs="Times New Roman"/>
          <w:sz w:val="24"/>
          <w:szCs w:val="24"/>
          <w:lang w:val="en-US"/>
        </w:rPr>
        <w:t xml:space="preserve"> </w:t>
      </w:r>
      <w:r w:rsidR="00A907DE" w:rsidRPr="00FC5ED1">
        <w:rPr>
          <w:rFonts w:ascii="Times New Roman" w:hAnsi="Times New Roman" w:cs="Times New Roman"/>
          <w:sz w:val="24"/>
          <w:szCs w:val="24"/>
          <w:lang w:val="en-US"/>
        </w:rPr>
        <w:t>(</w:t>
      </w:r>
      <w:proofErr w:type="spellStart"/>
      <w:r w:rsidR="00A907DE" w:rsidRPr="00FC5ED1">
        <w:rPr>
          <w:rFonts w:ascii="Times New Roman" w:hAnsi="Times New Roman" w:cs="Times New Roman"/>
          <w:sz w:val="24"/>
          <w:szCs w:val="24"/>
          <w:lang w:val="en-US"/>
        </w:rPr>
        <w:t>Herce</w:t>
      </w:r>
      <w:proofErr w:type="spellEnd"/>
      <w:r w:rsidR="00A907DE" w:rsidRPr="00FC5ED1">
        <w:rPr>
          <w:rFonts w:ascii="Times New Roman" w:hAnsi="Times New Roman" w:cs="Times New Roman"/>
          <w:sz w:val="24"/>
          <w:szCs w:val="24"/>
          <w:lang w:val="en-US"/>
        </w:rPr>
        <w:t>-Zelaya, Tejeda-</w:t>
      </w:r>
      <w:proofErr w:type="spellStart"/>
      <w:r w:rsidR="00A907DE" w:rsidRPr="00FC5ED1">
        <w:rPr>
          <w:rFonts w:ascii="Times New Roman" w:hAnsi="Times New Roman" w:cs="Times New Roman"/>
          <w:sz w:val="24"/>
          <w:szCs w:val="24"/>
          <w:lang w:val="en-US"/>
        </w:rPr>
        <w:t>Lorente</w:t>
      </w:r>
      <w:proofErr w:type="spellEnd"/>
      <w:r w:rsidR="00A907DE" w:rsidRPr="00FC5ED1">
        <w:rPr>
          <w:rFonts w:ascii="Times New Roman" w:hAnsi="Times New Roman" w:cs="Times New Roman"/>
          <w:sz w:val="24"/>
          <w:szCs w:val="24"/>
          <w:lang w:val="en-US"/>
        </w:rPr>
        <w:t xml:space="preserve">, Bernabe-Moreno and </w:t>
      </w:r>
      <w:proofErr w:type="spellStart"/>
      <w:r w:rsidR="00A907DE" w:rsidRPr="00FC5ED1">
        <w:rPr>
          <w:rFonts w:ascii="Times New Roman" w:hAnsi="Times New Roman" w:cs="Times New Roman"/>
          <w:sz w:val="24"/>
          <w:szCs w:val="24"/>
          <w:lang w:val="en-US"/>
        </w:rPr>
        <w:t>Porcel</w:t>
      </w:r>
      <w:proofErr w:type="spellEnd"/>
      <w:r w:rsidR="00A907DE" w:rsidRPr="00FC5ED1">
        <w:rPr>
          <w:rFonts w:ascii="Times New Roman" w:hAnsi="Times New Roman" w:cs="Times New Roman"/>
          <w:sz w:val="24"/>
          <w:szCs w:val="24"/>
          <w:lang w:val="en-US"/>
        </w:rPr>
        <w:t>, 2018)</w:t>
      </w:r>
    </w:p>
    <w:p w14:paraId="2D449490" w14:textId="26C64943" w:rsidR="00AE1477" w:rsidRPr="00FC5ED1" w:rsidRDefault="00C27DC7"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Ans </w:t>
      </w:r>
      <w:r w:rsidR="00AE1477" w:rsidRPr="00FC5ED1">
        <w:rPr>
          <w:rFonts w:ascii="Times New Roman" w:hAnsi="Times New Roman" w:cs="Times New Roman"/>
          <w:sz w:val="24"/>
          <w:szCs w:val="24"/>
          <w:lang w:val="en-US"/>
        </w:rPr>
        <w:t xml:space="preserve">5. </w:t>
      </w:r>
      <w:r w:rsidR="00934793" w:rsidRPr="00FC5ED1">
        <w:rPr>
          <w:rFonts w:ascii="Times New Roman" w:hAnsi="Times New Roman" w:cs="Times New Roman"/>
          <w:sz w:val="24"/>
          <w:szCs w:val="24"/>
          <w:lang w:val="en-US"/>
        </w:rPr>
        <w:t xml:space="preserve">Although </w:t>
      </w:r>
      <w:r w:rsidR="003639D3" w:rsidRPr="00FC5ED1">
        <w:rPr>
          <w:rFonts w:ascii="Times New Roman" w:hAnsi="Times New Roman" w:cs="Times New Roman"/>
          <w:sz w:val="24"/>
          <w:szCs w:val="24"/>
          <w:lang w:val="en-US"/>
        </w:rPr>
        <w:t>deleti</w:t>
      </w:r>
      <w:r w:rsidR="00934793" w:rsidRPr="00FC5ED1">
        <w:rPr>
          <w:rFonts w:ascii="Times New Roman" w:hAnsi="Times New Roman" w:cs="Times New Roman"/>
          <w:sz w:val="24"/>
          <w:szCs w:val="24"/>
          <w:lang w:val="en-US"/>
        </w:rPr>
        <w:t>on</w:t>
      </w:r>
      <w:r w:rsidR="003639D3" w:rsidRPr="00FC5ED1">
        <w:rPr>
          <w:rFonts w:ascii="Times New Roman" w:hAnsi="Times New Roman" w:cs="Times New Roman"/>
          <w:sz w:val="24"/>
          <w:szCs w:val="24"/>
          <w:lang w:val="en-US"/>
        </w:rPr>
        <w:t xml:space="preserve"> </w:t>
      </w:r>
      <w:r w:rsidR="00934793" w:rsidRPr="00FC5ED1">
        <w:rPr>
          <w:rFonts w:ascii="Times New Roman" w:hAnsi="Times New Roman" w:cs="Times New Roman"/>
          <w:sz w:val="24"/>
          <w:szCs w:val="24"/>
          <w:lang w:val="en-US"/>
        </w:rPr>
        <w:t xml:space="preserve">of </w:t>
      </w:r>
      <w:r w:rsidR="003639D3" w:rsidRPr="00FC5ED1">
        <w:rPr>
          <w:rFonts w:ascii="Times New Roman" w:hAnsi="Times New Roman" w:cs="Times New Roman"/>
          <w:sz w:val="24"/>
          <w:szCs w:val="24"/>
          <w:lang w:val="en-US"/>
        </w:rPr>
        <w:t>personal data to anonymize user data may seem to be enough to protect user privacy, a new study shows that the data can often be reverse engineered using machine learning to re-identify individuals, despite the anonymization techniques</w:t>
      </w:r>
      <w:r w:rsidR="003117DC" w:rsidRPr="00FC5ED1">
        <w:rPr>
          <w:rFonts w:ascii="Times New Roman" w:hAnsi="Times New Roman" w:cs="Times New Roman"/>
          <w:sz w:val="24"/>
          <w:szCs w:val="24"/>
          <w:lang w:val="en-US"/>
        </w:rPr>
        <w:t xml:space="preserve"> (Rocher, </w:t>
      </w:r>
      <w:proofErr w:type="spellStart"/>
      <w:r w:rsidR="003117DC" w:rsidRPr="00FC5ED1">
        <w:rPr>
          <w:rFonts w:ascii="Times New Roman" w:hAnsi="Times New Roman" w:cs="Times New Roman"/>
          <w:sz w:val="24"/>
          <w:szCs w:val="24"/>
          <w:lang w:val="en-US"/>
        </w:rPr>
        <w:t>Hendrickx</w:t>
      </w:r>
      <w:proofErr w:type="spellEnd"/>
      <w:r w:rsidR="003117DC" w:rsidRPr="00FC5ED1">
        <w:rPr>
          <w:rFonts w:ascii="Times New Roman" w:hAnsi="Times New Roman" w:cs="Times New Roman"/>
          <w:sz w:val="24"/>
          <w:szCs w:val="24"/>
          <w:lang w:val="en-US"/>
        </w:rPr>
        <w:t xml:space="preserve"> and de </w:t>
      </w:r>
      <w:proofErr w:type="spellStart"/>
      <w:r w:rsidR="003117DC" w:rsidRPr="00FC5ED1">
        <w:rPr>
          <w:rFonts w:ascii="Times New Roman" w:hAnsi="Times New Roman" w:cs="Times New Roman"/>
          <w:sz w:val="24"/>
          <w:szCs w:val="24"/>
          <w:lang w:val="en-US"/>
        </w:rPr>
        <w:t>Montjoye</w:t>
      </w:r>
      <w:proofErr w:type="spellEnd"/>
      <w:r w:rsidR="003117DC" w:rsidRPr="00FC5ED1">
        <w:rPr>
          <w:rFonts w:ascii="Times New Roman" w:hAnsi="Times New Roman" w:cs="Times New Roman"/>
          <w:sz w:val="24"/>
          <w:szCs w:val="24"/>
          <w:lang w:val="en-US"/>
        </w:rPr>
        <w:t xml:space="preserve">, 2019). </w:t>
      </w:r>
      <w:r w:rsidR="003639D3" w:rsidRPr="00FC5ED1">
        <w:rPr>
          <w:rFonts w:ascii="Times New Roman" w:hAnsi="Times New Roman" w:cs="Times New Roman"/>
          <w:sz w:val="24"/>
          <w:szCs w:val="24"/>
          <w:lang w:val="en-US"/>
        </w:rPr>
        <w:t>As the uniqueness of each data point</w:t>
      </w:r>
      <w:r w:rsidR="003117DC" w:rsidRPr="00FC5ED1">
        <w:rPr>
          <w:rFonts w:ascii="Times New Roman" w:hAnsi="Times New Roman" w:cs="Times New Roman"/>
          <w:sz w:val="24"/>
          <w:szCs w:val="24"/>
          <w:lang w:val="en-US"/>
        </w:rPr>
        <w:t>(user)</w:t>
      </w:r>
      <w:r w:rsidR="003639D3" w:rsidRPr="00FC5ED1">
        <w:rPr>
          <w:rFonts w:ascii="Times New Roman" w:hAnsi="Times New Roman" w:cs="Times New Roman"/>
          <w:sz w:val="24"/>
          <w:szCs w:val="24"/>
          <w:lang w:val="en-US"/>
        </w:rPr>
        <w:t xml:space="preserve"> increases with each additional personal characteristic</w:t>
      </w:r>
      <w:r w:rsidR="003117DC" w:rsidRPr="00FC5ED1">
        <w:rPr>
          <w:rFonts w:ascii="Times New Roman" w:hAnsi="Times New Roman" w:cs="Times New Roman"/>
          <w:sz w:val="24"/>
          <w:szCs w:val="24"/>
          <w:lang w:val="en-US"/>
        </w:rPr>
        <w:t xml:space="preserve"> (</w:t>
      </w:r>
      <w:r w:rsidR="00B01B88" w:rsidRPr="00FC5ED1">
        <w:rPr>
          <w:rFonts w:ascii="Times New Roman" w:hAnsi="Times New Roman" w:cs="Times New Roman"/>
          <w:sz w:val="24"/>
          <w:szCs w:val="24"/>
          <w:lang w:val="en-US"/>
        </w:rPr>
        <w:t>e.g.</w:t>
      </w:r>
      <w:r w:rsidR="003117DC" w:rsidRPr="00FC5ED1">
        <w:rPr>
          <w:rFonts w:ascii="Times New Roman" w:hAnsi="Times New Roman" w:cs="Times New Roman"/>
          <w:sz w:val="24"/>
          <w:szCs w:val="24"/>
          <w:lang w:val="en-US"/>
        </w:rPr>
        <w:t>name, sex, date of birth)</w:t>
      </w:r>
      <w:r w:rsidR="003639D3" w:rsidRPr="00FC5ED1">
        <w:rPr>
          <w:rFonts w:ascii="Times New Roman" w:hAnsi="Times New Roman" w:cs="Times New Roman"/>
          <w:sz w:val="24"/>
          <w:szCs w:val="24"/>
          <w:lang w:val="en-US"/>
        </w:rPr>
        <w:t xml:space="preserve"> captured</w:t>
      </w:r>
      <w:r w:rsidR="003117DC" w:rsidRPr="00FC5ED1">
        <w:rPr>
          <w:rFonts w:ascii="Times New Roman" w:hAnsi="Times New Roman" w:cs="Times New Roman"/>
          <w:sz w:val="24"/>
          <w:szCs w:val="24"/>
          <w:lang w:val="en-US"/>
        </w:rPr>
        <w:t xml:space="preserve">, hence any arbitrary dataset can be deanonymized. </w:t>
      </w:r>
      <w:r w:rsidR="00934793" w:rsidRPr="00FC5ED1">
        <w:rPr>
          <w:rFonts w:ascii="Times New Roman" w:hAnsi="Times New Roman" w:cs="Times New Roman"/>
          <w:sz w:val="24"/>
          <w:szCs w:val="24"/>
          <w:lang w:val="en-US"/>
        </w:rPr>
        <w:t xml:space="preserve">Some new approaches such as differential privacy, which deliberately fuzzes every individual data point to average out across the dataset are more capable to satisfy GDPR data </w:t>
      </w:r>
      <w:r w:rsidR="004F1780" w:rsidRPr="00FC5ED1">
        <w:rPr>
          <w:rFonts w:ascii="Times New Roman" w:hAnsi="Times New Roman" w:cs="Times New Roman"/>
          <w:sz w:val="24"/>
          <w:szCs w:val="24"/>
          <w:lang w:val="en-US"/>
        </w:rPr>
        <w:t>deidentification</w:t>
      </w:r>
      <w:r w:rsidR="00934793" w:rsidRPr="00FC5ED1">
        <w:rPr>
          <w:rFonts w:ascii="Times New Roman" w:hAnsi="Times New Roman" w:cs="Times New Roman"/>
          <w:sz w:val="24"/>
          <w:szCs w:val="24"/>
          <w:lang w:val="en-US"/>
        </w:rPr>
        <w:t xml:space="preserve"> needs.</w:t>
      </w:r>
    </w:p>
    <w:p w14:paraId="33F429C6" w14:textId="1DBF5073" w:rsidR="00934793" w:rsidRPr="00FC5ED1" w:rsidRDefault="00C27DC7"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Ans </w:t>
      </w:r>
      <w:r w:rsidR="00934793" w:rsidRPr="00FC5ED1">
        <w:rPr>
          <w:rFonts w:ascii="Times New Roman" w:hAnsi="Times New Roman" w:cs="Times New Roman"/>
          <w:sz w:val="24"/>
          <w:szCs w:val="24"/>
          <w:lang w:val="en-US"/>
        </w:rPr>
        <w:t xml:space="preserve">6. </w:t>
      </w:r>
      <w:r w:rsidR="00741381" w:rsidRPr="00FC5ED1">
        <w:rPr>
          <w:rFonts w:ascii="Times New Roman" w:hAnsi="Times New Roman" w:cs="Times New Roman"/>
          <w:sz w:val="24"/>
          <w:szCs w:val="24"/>
          <w:lang w:val="en-US"/>
        </w:rPr>
        <w:t xml:space="preserve">The company may make use of a generative model to create the auto-generated avatar images </w:t>
      </w:r>
      <w:r w:rsidR="001A2DA8" w:rsidRPr="00FC5ED1">
        <w:rPr>
          <w:rFonts w:ascii="Times New Roman" w:hAnsi="Times New Roman" w:cs="Times New Roman"/>
          <w:sz w:val="24"/>
          <w:szCs w:val="24"/>
          <w:lang w:val="en-US"/>
        </w:rPr>
        <w:t>from personal data, there have no practices been introduced to ensure the fair processing of personal data to generate avatars. Hence it could result in algorithmic bias, which could be systemic and unfair discrimination against certain groups in favor of others</w:t>
      </w:r>
      <w:r w:rsidR="001A52DF" w:rsidRPr="00FC5ED1">
        <w:rPr>
          <w:rFonts w:ascii="Times New Roman" w:hAnsi="Times New Roman" w:cs="Times New Roman"/>
          <w:sz w:val="24"/>
          <w:szCs w:val="24"/>
          <w:lang w:val="en-US"/>
        </w:rPr>
        <w:t xml:space="preserve">. </w:t>
      </w:r>
      <w:r w:rsidR="00F65454" w:rsidRPr="00FC5ED1">
        <w:rPr>
          <w:rFonts w:ascii="Times New Roman" w:hAnsi="Times New Roman" w:cs="Times New Roman"/>
          <w:sz w:val="24"/>
          <w:szCs w:val="24"/>
          <w:lang w:val="en-US"/>
        </w:rPr>
        <w:t xml:space="preserve">Additionally, the processing of data for generating avatars has not been explained. </w:t>
      </w:r>
      <w:r w:rsidR="001A52DF" w:rsidRPr="00FC5ED1">
        <w:rPr>
          <w:rFonts w:ascii="Times New Roman" w:hAnsi="Times New Roman" w:cs="Times New Roman"/>
          <w:sz w:val="24"/>
          <w:szCs w:val="24"/>
          <w:lang w:val="en-US"/>
        </w:rPr>
        <w:t>Thus, this practice may result in a violation of GDPR principles pertaining to fairness</w:t>
      </w:r>
      <w:r w:rsidR="00F65454" w:rsidRPr="00FC5ED1">
        <w:rPr>
          <w:rFonts w:ascii="Times New Roman" w:hAnsi="Times New Roman" w:cs="Times New Roman"/>
          <w:sz w:val="24"/>
          <w:szCs w:val="24"/>
          <w:lang w:val="en-US"/>
        </w:rPr>
        <w:t xml:space="preserve"> and transparency</w:t>
      </w:r>
      <w:r w:rsidR="001A52DF" w:rsidRPr="00FC5ED1">
        <w:rPr>
          <w:rFonts w:ascii="Times New Roman" w:hAnsi="Times New Roman" w:cs="Times New Roman"/>
          <w:sz w:val="24"/>
          <w:szCs w:val="24"/>
          <w:lang w:val="en-US"/>
        </w:rPr>
        <w:t>. (</w:t>
      </w:r>
      <w:proofErr w:type="spellStart"/>
      <w:r w:rsidR="001A52DF" w:rsidRPr="00FC5ED1">
        <w:rPr>
          <w:rFonts w:ascii="Times New Roman" w:hAnsi="Times New Roman" w:cs="Times New Roman"/>
          <w:sz w:val="24"/>
          <w:szCs w:val="24"/>
          <w:lang w:val="en-US"/>
        </w:rPr>
        <w:t>Salminen</w:t>
      </w:r>
      <w:proofErr w:type="spellEnd"/>
      <w:r w:rsidR="001A52DF" w:rsidRPr="00FC5ED1">
        <w:rPr>
          <w:rFonts w:ascii="Times New Roman" w:hAnsi="Times New Roman" w:cs="Times New Roman"/>
          <w:sz w:val="24"/>
          <w:szCs w:val="24"/>
          <w:lang w:val="en-US"/>
        </w:rPr>
        <w:t>, Jung, Chowdhury and Jansen, 2020).</w:t>
      </w:r>
    </w:p>
    <w:p w14:paraId="7FA7165C" w14:textId="33B16858" w:rsidR="001A52DF" w:rsidRPr="00FC5ED1" w:rsidRDefault="00C27DC7"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Ans </w:t>
      </w:r>
      <w:r w:rsidR="001A52DF" w:rsidRPr="00FC5ED1">
        <w:rPr>
          <w:rFonts w:ascii="Times New Roman" w:hAnsi="Times New Roman" w:cs="Times New Roman"/>
          <w:sz w:val="24"/>
          <w:szCs w:val="24"/>
          <w:lang w:val="en-US"/>
        </w:rPr>
        <w:t xml:space="preserve">7. </w:t>
      </w:r>
      <w:r w:rsidR="00C25C18" w:rsidRPr="00FC5ED1">
        <w:rPr>
          <w:rFonts w:ascii="Times New Roman" w:hAnsi="Times New Roman" w:cs="Times New Roman"/>
          <w:sz w:val="24"/>
          <w:szCs w:val="24"/>
          <w:lang w:val="en-US"/>
        </w:rPr>
        <w:t xml:space="preserve">ACME Review Inc. </w:t>
      </w:r>
      <w:r w:rsidR="00F65454" w:rsidRPr="00FC5ED1">
        <w:rPr>
          <w:rFonts w:ascii="Times New Roman" w:hAnsi="Times New Roman" w:cs="Times New Roman"/>
          <w:sz w:val="24"/>
          <w:szCs w:val="24"/>
          <w:lang w:val="en-US"/>
        </w:rPr>
        <w:t xml:space="preserve">could incorporate an auto-generator tool for avatars, such as </w:t>
      </w:r>
      <w:proofErr w:type="spellStart"/>
      <w:r w:rsidR="00F65454" w:rsidRPr="00FC5ED1">
        <w:rPr>
          <w:rFonts w:ascii="Times New Roman" w:hAnsi="Times New Roman" w:cs="Times New Roman"/>
          <w:sz w:val="24"/>
          <w:szCs w:val="24"/>
          <w:lang w:val="en-US"/>
        </w:rPr>
        <w:t>Multiavatar</w:t>
      </w:r>
      <w:proofErr w:type="spellEnd"/>
      <w:r w:rsidR="00F65454" w:rsidRPr="00FC5ED1">
        <w:rPr>
          <w:rFonts w:ascii="Times New Roman" w:hAnsi="Times New Roman" w:cs="Times New Roman"/>
          <w:sz w:val="24"/>
          <w:szCs w:val="24"/>
          <w:lang w:val="en-US"/>
        </w:rPr>
        <w:t>. This would not require any personal data, and it could generate over 12 billion cryptographically unique</w:t>
      </w:r>
      <w:r w:rsidRPr="00FC5ED1">
        <w:rPr>
          <w:rFonts w:ascii="Times New Roman" w:hAnsi="Times New Roman" w:cs="Times New Roman"/>
          <w:sz w:val="24"/>
          <w:szCs w:val="24"/>
          <w:lang w:val="en-US"/>
        </w:rPr>
        <w:t>, multicultural</w:t>
      </w:r>
      <w:r w:rsidR="00F65454" w:rsidRPr="00FC5ED1">
        <w:rPr>
          <w:rFonts w:ascii="Times New Roman" w:hAnsi="Times New Roman" w:cs="Times New Roman"/>
          <w:sz w:val="24"/>
          <w:szCs w:val="24"/>
          <w:lang w:val="en-US"/>
        </w:rPr>
        <w:t xml:space="preserve"> avatars. Therefore,</w:t>
      </w:r>
      <w:r w:rsidRPr="00FC5ED1">
        <w:rPr>
          <w:rFonts w:ascii="Times New Roman" w:hAnsi="Times New Roman" w:cs="Times New Roman"/>
          <w:sz w:val="24"/>
          <w:szCs w:val="24"/>
          <w:lang w:val="en-US"/>
        </w:rPr>
        <w:t xml:space="preserve"> </w:t>
      </w:r>
      <w:r w:rsidR="00F65454" w:rsidRPr="00FC5ED1">
        <w:rPr>
          <w:rFonts w:ascii="Times New Roman" w:hAnsi="Times New Roman" w:cs="Times New Roman"/>
          <w:sz w:val="24"/>
          <w:szCs w:val="24"/>
          <w:lang w:val="en-US"/>
        </w:rPr>
        <w:t xml:space="preserve">the generated avatar under the new mechanism would not qualify under personal data </w:t>
      </w:r>
      <w:r w:rsidRPr="00FC5ED1">
        <w:rPr>
          <w:rFonts w:ascii="Times New Roman" w:hAnsi="Times New Roman" w:cs="Times New Roman"/>
          <w:sz w:val="24"/>
          <w:szCs w:val="24"/>
          <w:lang w:val="en-US"/>
        </w:rPr>
        <w:t>and it would be excluded from GDPR Act. (</w:t>
      </w:r>
      <w:proofErr w:type="spellStart"/>
      <w:r w:rsidRPr="00FC5ED1">
        <w:rPr>
          <w:rFonts w:ascii="Times New Roman" w:hAnsi="Times New Roman" w:cs="Times New Roman"/>
          <w:sz w:val="24"/>
          <w:szCs w:val="24"/>
          <w:lang w:val="en-US"/>
        </w:rPr>
        <w:t>Lefaix</w:t>
      </w:r>
      <w:proofErr w:type="spellEnd"/>
      <w:r w:rsidRPr="00FC5ED1">
        <w:rPr>
          <w:rFonts w:ascii="Times New Roman" w:hAnsi="Times New Roman" w:cs="Times New Roman"/>
          <w:sz w:val="24"/>
          <w:szCs w:val="24"/>
          <w:lang w:val="en-US"/>
        </w:rPr>
        <w:t>, 2020)</w:t>
      </w:r>
    </w:p>
    <w:p w14:paraId="23DC198A" w14:textId="409E2B4C" w:rsidR="003E6EF2" w:rsidRPr="00FC5ED1" w:rsidRDefault="00CA4A42"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br w:type="page"/>
      </w:r>
      <w:r w:rsidRPr="00FC5ED1">
        <w:rPr>
          <w:rFonts w:ascii="Times New Roman" w:hAnsi="Times New Roman" w:cs="Times New Roman"/>
          <w:b/>
          <w:bCs/>
          <w:sz w:val="24"/>
          <w:szCs w:val="24"/>
          <w:lang w:val="en-US"/>
        </w:rPr>
        <w:lastRenderedPageBreak/>
        <w:t>References</w:t>
      </w:r>
    </w:p>
    <w:p w14:paraId="3DAFF7CE" w14:textId="06B229C5" w:rsidR="00CA4A42" w:rsidRPr="007571E9" w:rsidRDefault="007571E9" w:rsidP="007571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56500" w:rsidRPr="007571E9">
        <w:rPr>
          <w:rFonts w:ascii="Times New Roman" w:hAnsi="Times New Roman" w:cs="Times New Roman"/>
          <w:sz w:val="24"/>
          <w:szCs w:val="24"/>
          <w:lang w:val="en-US"/>
        </w:rPr>
        <w:t>GDPR, 2018. Guide to the General Data Protection Regulation. [online] GOV.UK. Available at:</w:t>
      </w:r>
      <w:r w:rsidRPr="007571E9">
        <w:rPr>
          <w:rFonts w:ascii="Times New Roman" w:hAnsi="Times New Roman" w:cs="Times New Roman"/>
          <w:sz w:val="24"/>
          <w:szCs w:val="24"/>
          <w:lang w:val="en-US"/>
        </w:rPr>
        <w:t xml:space="preserve"> </w:t>
      </w:r>
      <w:hyperlink r:id="rId5" w:history="1">
        <w:r w:rsidRPr="007571E9">
          <w:rPr>
            <w:rStyle w:val="Hyperlink"/>
            <w:rFonts w:ascii="Times New Roman" w:hAnsi="Times New Roman" w:cs="Times New Roman"/>
            <w:sz w:val="24"/>
            <w:szCs w:val="24"/>
            <w:lang w:val="en-US"/>
          </w:rPr>
          <w:t>https://www.gov.uk/government/publications/guide-to-the-general-data-protection-regulation</w:t>
        </w:r>
      </w:hyperlink>
      <w:r>
        <w:rPr>
          <w:rFonts w:ascii="Times New Roman" w:hAnsi="Times New Roman" w:cs="Times New Roman"/>
          <w:sz w:val="24"/>
          <w:szCs w:val="24"/>
          <w:lang w:val="en-US"/>
        </w:rPr>
        <w:t xml:space="preserve"> </w:t>
      </w:r>
      <w:r w:rsidR="00656500" w:rsidRPr="007571E9">
        <w:rPr>
          <w:rFonts w:ascii="Times New Roman" w:hAnsi="Times New Roman" w:cs="Times New Roman"/>
          <w:sz w:val="24"/>
          <w:szCs w:val="24"/>
          <w:lang w:val="en-US"/>
        </w:rPr>
        <w:t>[Accessed 14 Jan 2021].</w:t>
      </w:r>
    </w:p>
    <w:p w14:paraId="1EDD7DC4" w14:textId="325A0EB1" w:rsidR="00337BF7" w:rsidRDefault="00CA4A42"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2.</w:t>
      </w:r>
      <w:r w:rsidR="007571E9">
        <w:rPr>
          <w:rFonts w:ascii="Times New Roman" w:hAnsi="Times New Roman" w:cs="Times New Roman"/>
          <w:sz w:val="24"/>
          <w:szCs w:val="24"/>
          <w:lang w:val="en-US"/>
        </w:rPr>
        <w:t xml:space="preserve"> </w:t>
      </w:r>
      <w:proofErr w:type="spellStart"/>
      <w:r w:rsidRPr="00FC5ED1">
        <w:rPr>
          <w:rFonts w:ascii="Times New Roman" w:hAnsi="Times New Roman" w:cs="Times New Roman"/>
          <w:sz w:val="24"/>
          <w:szCs w:val="24"/>
          <w:lang w:val="en-US"/>
        </w:rPr>
        <w:t>Andreou</w:t>
      </w:r>
      <w:proofErr w:type="spellEnd"/>
      <w:r w:rsidRPr="00FC5ED1">
        <w:rPr>
          <w:rFonts w:ascii="Times New Roman" w:hAnsi="Times New Roman" w:cs="Times New Roman"/>
          <w:sz w:val="24"/>
          <w:szCs w:val="24"/>
          <w:lang w:val="en-US"/>
        </w:rPr>
        <w:t xml:space="preserve">, A., Venkatadri, G., Goga, O., </w:t>
      </w:r>
      <w:proofErr w:type="spellStart"/>
      <w:r w:rsidRPr="00FC5ED1">
        <w:rPr>
          <w:rFonts w:ascii="Times New Roman" w:hAnsi="Times New Roman" w:cs="Times New Roman"/>
          <w:sz w:val="24"/>
          <w:szCs w:val="24"/>
          <w:lang w:val="en-US"/>
        </w:rPr>
        <w:t>Gummadi</w:t>
      </w:r>
      <w:proofErr w:type="spellEnd"/>
      <w:r w:rsidRPr="00FC5ED1">
        <w:rPr>
          <w:rFonts w:ascii="Times New Roman" w:hAnsi="Times New Roman" w:cs="Times New Roman"/>
          <w:sz w:val="24"/>
          <w:szCs w:val="24"/>
          <w:lang w:val="en-US"/>
        </w:rPr>
        <w:t xml:space="preserve">, K., Loiseau, P. and </w:t>
      </w:r>
      <w:proofErr w:type="spellStart"/>
      <w:r w:rsidRPr="00FC5ED1">
        <w:rPr>
          <w:rFonts w:ascii="Times New Roman" w:hAnsi="Times New Roman" w:cs="Times New Roman"/>
          <w:sz w:val="24"/>
          <w:szCs w:val="24"/>
          <w:lang w:val="en-US"/>
        </w:rPr>
        <w:t>Mislove</w:t>
      </w:r>
      <w:proofErr w:type="spellEnd"/>
      <w:r w:rsidRPr="00FC5ED1">
        <w:rPr>
          <w:rFonts w:ascii="Times New Roman" w:hAnsi="Times New Roman" w:cs="Times New Roman"/>
          <w:sz w:val="24"/>
          <w:szCs w:val="24"/>
          <w:lang w:val="en-US"/>
        </w:rPr>
        <w:t>, A., 2018. Investigating Ad Transparency Mechanisms in Social Media: A Case Study of Facebook's Explanations. Proceedings 2018 Network and Distributed System Security Symposium.</w:t>
      </w:r>
      <w:r w:rsidR="007571E9">
        <w:rPr>
          <w:rFonts w:ascii="Times New Roman" w:hAnsi="Times New Roman" w:cs="Times New Roman"/>
          <w:sz w:val="24"/>
          <w:szCs w:val="24"/>
          <w:lang w:val="en-US"/>
        </w:rPr>
        <w:t xml:space="preserve"> </w:t>
      </w:r>
    </w:p>
    <w:p w14:paraId="3986FEF4" w14:textId="7D9EE233" w:rsidR="00CA4A42" w:rsidRPr="00FC5ED1" w:rsidRDefault="00CA4A42"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3</w:t>
      </w:r>
      <w:r w:rsidR="00A42D50" w:rsidRPr="00FC5ED1">
        <w:rPr>
          <w:rFonts w:ascii="Times New Roman" w:hAnsi="Times New Roman" w:cs="Times New Roman"/>
          <w:sz w:val="24"/>
          <w:szCs w:val="24"/>
          <w:lang w:val="en-US"/>
        </w:rPr>
        <w:t xml:space="preserve">a. </w:t>
      </w:r>
      <w:proofErr w:type="spellStart"/>
      <w:r w:rsidR="00A42D50" w:rsidRPr="00FC5ED1">
        <w:rPr>
          <w:rFonts w:ascii="Times New Roman" w:hAnsi="Times New Roman" w:cs="Times New Roman"/>
          <w:sz w:val="24"/>
          <w:szCs w:val="24"/>
          <w:lang w:val="en-US"/>
        </w:rPr>
        <w:t>Panteli</w:t>
      </w:r>
      <w:proofErr w:type="spellEnd"/>
      <w:r w:rsidR="00A42D50" w:rsidRPr="00FC5ED1">
        <w:rPr>
          <w:rFonts w:ascii="Times New Roman" w:hAnsi="Times New Roman" w:cs="Times New Roman"/>
          <w:sz w:val="24"/>
          <w:szCs w:val="24"/>
          <w:lang w:val="en-US"/>
        </w:rPr>
        <w:t>, M., 2019. Recommendation systems compliant with legal and editorial policies. Proceedings of the 13th ACM Conference on Recommender Systems.</w:t>
      </w:r>
    </w:p>
    <w:p w14:paraId="428AEB00" w14:textId="2D2717E4" w:rsidR="00A42D50" w:rsidRPr="007571E9" w:rsidRDefault="00A42D50" w:rsidP="00FC5ED1">
      <w:pPr>
        <w:spacing w:line="360" w:lineRule="auto"/>
        <w:jc w:val="both"/>
        <w:rPr>
          <w:rFonts w:ascii="Times New Roman" w:hAnsi="Times New Roman" w:cs="Times New Roman"/>
          <w:sz w:val="24"/>
          <w:szCs w:val="24"/>
          <w:lang w:val="en-US"/>
        </w:rPr>
      </w:pPr>
      <w:r w:rsidRPr="00FC5ED1">
        <w:rPr>
          <w:rFonts w:ascii="Times New Roman" w:hAnsi="Times New Roman" w:cs="Times New Roman"/>
          <w:sz w:val="24"/>
          <w:szCs w:val="24"/>
          <w:lang w:val="en-US"/>
        </w:rPr>
        <w:t xml:space="preserve">3b. </w:t>
      </w:r>
      <w:r w:rsidR="00317955" w:rsidRPr="00FC5ED1">
        <w:rPr>
          <w:rFonts w:ascii="Times New Roman" w:hAnsi="Times New Roman" w:cs="Times New Roman"/>
          <w:sz w:val="24"/>
          <w:szCs w:val="24"/>
          <w:lang w:val="en-US"/>
        </w:rPr>
        <w:t xml:space="preserve">Trussell, R., 2019. Copyright and GDPR for photographers - Intellectual Property Office blog. [online] Ipo.blog.gov.uk. Available at: </w:t>
      </w:r>
      <w:hyperlink r:id="rId6" w:history="1">
        <w:r w:rsidR="007571E9" w:rsidRPr="008D47B2">
          <w:rPr>
            <w:rStyle w:val="Hyperlink"/>
            <w:rFonts w:ascii="Times New Roman" w:hAnsi="Times New Roman" w:cs="Times New Roman"/>
            <w:sz w:val="24"/>
            <w:szCs w:val="24"/>
            <w:lang w:val="en-US"/>
          </w:rPr>
          <w:t>https://ipo.blog.gov.uk/2019/06/11/copyright-and-gdpr-for-photographers/</w:t>
        </w:r>
      </w:hyperlink>
      <w:r w:rsidR="007571E9">
        <w:rPr>
          <w:rFonts w:ascii="Times New Roman" w:hAnsi="Times New Roman" w:cs="Times New Roman"/>
          <w:sz w:val="24"/>
          <w:szCs w:val="24"/>
          <w:lang w:val="en-US"/>
        </w:rPr>
        <w:t xml:space="preserve"> </w:t>
      </w:r>
      <w:r w:rsidR="00317955" w:rsidRPr="00FC5ED1">
        <w:rPr>
          <w:rFonts w:ascii="Times New Roman" w:hAnsi="Times New Roman" w:cs="Times New Roman"/>
          <w:sz w:val="24"/>
          <w:szCs w:val="24"/>
          <w:lang w:val="en-US"/>
        </w:rPr>
        <w:t>[Accessed 14 January 2022].</w:t>
      </w:r>
    </w:p>
    <w:p w14:paraId="4E28049E" w14:textId="198C31AA" w:rsidR="00934793" w:rsidRPr="00FC5ED1" w:rsidRDefault="00934793" w:rsidP="00FC5ED1">
      <w:pPr>
        <w:spacing w:line="360" w:lineRule="auto"/>
        <w:jc w:val="both"/>
        <w:rPr>
          <w:rFonts w:ascii="Times New Roman" w:hAnsi="Times New Roman" w:cs="Times New Roman"/>
          <w:color w:val="000000"/>
          <w:sz w:val="24"/>
          <w:szCs w:val="24"/>
          <w:shd w:val="clear" w:color="auto" w:fill="FFFFFF"/>
        </w:rPr>
      </w:pPr>
      <w:r w:rsidRPr="00FC5ED1">
        <w:rPr>
          <w:rFonts w:ascii="Times New Roman" w:hAnsi="Times New Roman" w:cs="Times New Roman"/>
          <w:color w:val="000000"/>
          <w:sz w:val="24"/>
          <w:szCs w:val="24"/>
          <w:shd w:val="clear" w:color="auto" w:fill="FFFFFF"/>
        </w:rPr>
        <w:t xml:space="preserve">4. </w:t>
      </w:r>
      <w:proofErr w:type="spellStart"/>
      <w:r w:rsidR="00A907DE" w:rsidRPr="00FC5ED1">
        <w:rPr>
          <w:rFonts w:ascii="Times New Roman" w:hAnsi="Times New Roman" w:cs="Times New Roman"/>
          <w:color w:val="000000"/>
          <w:sz w:val="24"/>
          <w:szCs w:val="24"/>
          <w:shd w:val="clear" w:color="auto" w:fill="FFFFFF"/>
        </w:rPr>
        <w:t>Herce</w:t>
      </w:r>
      <w:proofErr w:type="spellEnd"/>
      <w:r w:rsidR="00A907DE" w:rsidRPr="00FC5ED1">
        <w:rPr>
          <w:rFonts w:ascii="Times New Roman" w:hAnsi="Times New Roman" w:cs="Times New Roman"/>
          <w:color w:val="000000"/>
          <w:sz w:val="24"/>
          <w:szCs w:val="24"/>
          <w:shd w:val="clear" w:color="auto" w:fill="FFFFFF"/>
        </w:rPr>
        <w:t>-Zelaya, J., Tejeda-</w:t>
      </w:r>
      <w:proofErr w:type="spellStart"/>
      <w:r w:rsidR="00A907DE" w:rsidRPr="00FC5ED1">
        <w:rPr>
          <w:rFonts w:ascii="Times New Roman" w:hAnsi="Times New Roman" w:cs="Times New Roman"/>
          <w:color w:val="000000"/>
          <w:sz w:val="24"/>
          <w:szCs w:val="24"/>
          <w:shd w:val="clear" w:color="auto" w:fill="FFFFFF"/>
        </w:rPr>
        <w:t>Lorente</w:t>
      </w:r>
      <w:proofErr w:type="spellEnd"/>
      <w:r w:rsidR="00A907DE" w:rsidRPr="00FC5ED1">
        <w:rPr>
          <w:rFonts w:ascii="Times New Roman" w:hAnsi="Times New Roman" w:cs="Times New Roman"/>
          <w:color w:val="000000"/>
          <w:sz w:val="24"/>
          <w:szCs w:val="24"/>
          <w:shd w:val="clear" w:color="auto" w:fill="FFFFFF"/>
        </w:rPr>
        <w:t xml:space="preserve">, A., Bernabe-Moreno, J. and </w:t>
      </w:r>
      <w:proofErr w:type="spellStart"/>
      <w:r w:rsidR="00A907DE" w:rsidRPr="00FC5ED1">
        <w:rPr>
          <w:rFonts w:ascii="Times New Roman" w:hAnsi="Times New Roman" w:cs="Times New Roman"/>
          <w:color w:val="000000"/>
          <w:sz w:val="24"/>
          <w:szCs w:val="24"/>
          <w:shd w:val="clear" w:color="auto" w:fill="FFFFFF"/>
        </w:rPr>
        <w:t>Porcel</w:t>
      </w:r>
      <w:proofErr w:type="spellEnd"/>
      <w:r w:rsidR="00A907DE" w:rsidRPr="00FC5ED1">
        <w:rPr>
          <w:rFonts w:ascii="Times New Roman" w:hAnsi="Times New Roman" w:cs="Times New Roman"/>
          <w:color w:val="000000"/>
          <w:sz w:val="24"/>
          <w:szCs w:val="24"/>
          <w:shd w:val="clear" w:color="auto" w:fill="FFFFFF"/>
        </w:rPr>
        <w:t>, C., 2018. Adapting Recommender Systems to the New Data Privacy Regulations. 17th International Conference on Intelligent Software Methodologies, Tools and Techniques (</w:t>
      </w:r>
      <w:proofErr w:type="spellStart"/>
      <w:r w:rsidR="00A907DE" w:rsidRPr="00FC5ED1">
        <w:rPr>
          <w:rFonts w:ascii="Times New Roman" w:hAnsi="Times New Roman" w:cs="Times New Roman"/>
          <w:color w:val="000000"/>
          <w:sz w:val="24"/>
          <w:szCs w:val="24"/>
          <w:shd w:val="clear" w:color="auto" w:fill="FFFFFF"/>
        </w:rPr>
        <w:t>SoMeT</w:t>
      </w:r>
      <w:proofErr w:type="spellEnd"/>
      <w:r w:rsidR="00A907DE" w:rsidRPr="00FC5ED1">
        <w:rPr>
          <w:rFonts w:ascii="Times New Roman" w:hAnsi="Times New Roman" w:cs="Times New Roman"/>
          <w:color w:val="000000"/>
          <w:sz w:val="24"/>
          <w:szCs w:val="24"/>
          <w:shd w:val="clear" w:color="auto" w:fill="FFFFFF"/>
        </w:rPr>
        <w:t xml:space="preserve"> 2018), Granada (Spain), 303, pp.373-385.</w:t>
      </w:r>
      <w:r w:rsidR="00337BF7">
        <w:rPr>
          <w:rFonts w:ascii="Times New Roman" w:hAnsi="Times New Roman" w:cs="Times New Roman"/>
          <w:color w:val="000000"/>
          <w:sz w:val="24"/>
          <w:szCs w:val="24"/>
          <w:shd w:val="clear" w:color="auto" w:fill="FFFFFF"/>
        </w:rPr>
        <w:t xml:space="preserve"> </w:t>
      </w:r>
    </w:p>
    <w:p w14:paraId="6366EFF0" w14:textId="5E3AD001" w:rsidR="002F5D2E" w:rsidRPr="00FC5ED1" w:rsidRDefault="002F5D2E" w:rsidP="00FC5ED1">
      <w:pPr>
        <w:spacing w:line="360" w:lineRule="auto"/>
        <w:jc w:val="both"/>
        <w:rPr>
          <w:rFonts w:ascii="Times New Roman" w:hAnsi="Times New Roman" w:cs="Times New Roman"/>
          <w:color w:val="000000"/>
          <w:sz w:val="24"/>
          <w:szCs w:val="24"/>
          <w:shd w:val="clear" w:color="auto" w:fill="FFFFFF"/>
        </w:rPr>
      </w:pPr>
      <w:r w:rsidRPr="00FC5ED1">
        <w:rPr>
          <w:rFonts w:ascii="Times New Roman" w:hAnsi="Times New Roman" w:cs="Times New Roman"/>
          <w:color w:val="000000"/>
          <w:sz w:val="24"/>
          <w:szCs w:val="24"/>
          <w:shd w:val="clear" w:color="auto" w:fill="FFFFFF"/>
        </w:rPr>
        <w:t>5.</w:t>
      </w:r>
      <w:r w:rsidR="00FD3C96" w:rsidRPr="00FC5ED1">
        <w:rPr>
          <w:rFonts w:ascii="Times New Roman" w:hAnsi="Times New Roman" w:cs="Times New Roman"/>
          <w:color w:val="000000"/>
          <w:sz w:val="24"/>
          <w:szCs w:val="24"/>
          <w:shd w:val="clear" w:color="auto" w:fill="FFFFFF"/>
        </w:rPr>
        <w:t xml:space="preserve"> Rocher, L., </w:t>
      </w:r>
      <w:proofErr w:type="spellStart"/>
      <w:r w:rsidR="00FD3C96" w:rsidRPr="00FC5ED1">
        <w:rPr>
          <w:rFonts w:ascii="Times New Roman" w:hAnsi="Times New Roman" w:cs="Times New Roman"/>
          <w:color w:val="000000"/>
          <w:sz w:val="24"/>
          <w:szCs w:val="24"/>
          <w:shd w:val="clear" w:color="auto" w:fill="FFFFFF"/>
        </w:rPr>
        <w:t>Hendrickx</w:t>
      </w:r>
      <w:proofErr w:type="spellEnd"/>
      <w:r w:rsidR="00FD3C96" w:rsidRPr="00FC5ED1">
        <w:rPr>
          <w:rFonts w:ascii="Times New Roman" w:hAnsi="Times New Roman" w:cs="Times New Roman"/>
          <w:color w:val="000000"/>
          <w:sz w:val="24"/>
          <w:szCs w:val="24"/>
          <w:shd w:val="clear" w:color="auto" w:fill="FFFFFF"/>
        </w:rPr>
        <w:t xml:space="preserve">, J. and de </w:t>
      </w:r>
      <w:proofErr w:type="spellStart"/>
      <w:r w:rsidR="00FD3C96" w:rsidRPr="00FC5ED1">
        <w:rPr>
          <w:rFonts w:ascii="Times New Roman" w:hAnsi="Times New Roman" w:cs="Times New Roman"/>
          <w:color w:val="000000"/>
          <w:sz w:val="24"/>
          <w:szCs w:val="24"/>
          <w:shd w:val="clear" w:color="auto" w:fill="FFFFFF"/>
        </w:rPr>
        <w:t>Montjoye</w:t>
      </w:r>
      <w:proofErr w:type="spellEnd"/>
      <w:r w:rsidR="00FD3C96" w:rsidRPr="00FC5ED1">
        <w:rPr>
          <w:rFonts w:ascii="Times New Roman" w:hAnsi="Times New Roman" w:cs="Times New Roman"/>
          <w:color w:val="000000"/>
          <w:sz w:val="24"/>
          <w:szCs w:val="24"/>
          <w:shd w:val="clear" w:color="auto" w:fill="FFFFFF"/>
        </w:rPr>
        <w:t>, Y., 2019. Estimating the success of re-identifications in incomplete datasets using generative models. </w:t>
      </w:r>
      <w:r w:rsidR="00FD3C96" w:rsidRPr="00FC5ED1">
        <w:rPr>
          <w:rFonts w:ascii="Times New Roman" w:hAnsi="Times New Roman" w:cs="Times New Roman"/>
          <w:i/>
          <w:iCs/>
          <w:color w:val="000000"/>
          <w:sz w:val="24"/>
          <w:szCs w:val="24"/>
          <w:shd w:val="clear" w:color="auto" w:fill="FFFFFF"/>
        </w:rPr>
        <w:t>Nature Communications</w:t>
      </w:r>
      <w:r w:rsidR="00FD3C96" w:rsidRPr="00FC5ED1">
        <w:rPr>
          <w:rFonts w:ascii="Times New Roman" w:hAnsi="Times New Roman" w:cs="Times New Roman"/>
          <w:color w:val="000000"/>
          <w:sz w:val="24"/>
          <w:szCs w:val="24"/>
          <w:shd w:val="clear" w:color="auto" w:fill="FFFFFF"/>
        </w:rPr>
        <w:t>, 10(1).</w:t>
      </w:r>
    </w:p>
    <w:p w14:paraId="3A5BBBCC" w14:textId="261143BA" w:rsidR="002F5D2E" w:rsidRPr="00FC5ED1" w:rsidRDefault="002F5D2E" w:rsidP="00FC5ED1">
      <w:pPr>
        <w:spacing w:line="360" w:lineRule="auto"/>
        <w:jc w:val="both"/>
        <w:rPr>
          <w:rFonts w:ascii="Times New Roman" w:hAnsi="Times New Roman" w:cs="Times New Roman"/>
          <w:color w:val="000000"/>
          <w:sz w:val="24"/>
          <w:szCs w:val="24"/>
          <w:shd w:val="clear" w:color="auto" w:fill="FFFFFF"/>
        </w:rPr>
      </w:pPr>
      <w:r w:rsidRPr="00FC5ED1">
        <w:rPr>
          <w:rFonts w:ascii="Times New Roman" w:hAnsi="Times New Roman" w:cs="Times New Roman"/>
          <w:color w:val="000000"/>
          <w:sz w:val="24"/>
          <w:szCs w:val="24"/>
          <w:shd w:val="clear" w:color="auto" w:fill="FFFFFF"/>
        </w:rPr>
        <w:t xml:space="preserve">6. </w:t>
      </w:r>
      <w:proofErr w:type="spellStart"/>
      <w:r w:rsidRPr="00FC5ED1">
        <w:rPr>
          <w:rFonts w:ascii="Times New Roman" w:hAnsi="Times New Roman" w:cs="Times New Roman"/>
          <w:color w:val="000000"/>
          <w:sz w:val="24"/>
          <w:szCs w:val="24"/>
          <w:shd w:val="clear" w:color="auto" w:fill="FFFFFF"/>
        </w:rPr>
        <w:t>Salminen</w:t>
      </w:r>
      <w:proofErr w:type="spellEnd"/>
      <w:r w:rsidRPr="00FC5ED1">
        <w:rPr>
          <w:rFonts w:ascii="Times New Roman" w:hAnsi="Times New Roman" w:cs="Times New Roman"/>
          <w:color w:val="000000"/>
          <w:sz w:val="24"/>
          <w:szCs w:val="24"/>
          <w:shd w:val="clear" w:color="auto" w:fill="FFFFFF"/>
        </w:rPr>
        <w:t xml:space="preserve">, J., Jung, S., Chowdhury, S. and Jansen, B., 2020. </w:t>
      </w:r>
      <w:proofErr w:type="spellStart"/>
      <w:r w:rsidRPr="00FC5ED1">
        <w:rPr>
          <w:rFonts w:ascii="Times New Roman" w:hAnsi="Times New Roman" w:cs="Times New Roman"/>
          <w:color w:val="000000"/>
          <w:sz w:val="24"/>
          <w:szCs w:val="24"/>
          <w:shd w:val="clear" w:color="auto" w:fill="FFFFFF"/>
        </w:rPr>
        <w:t>Analyzing</w:t>
      </w:r>
      <w:proofErr w:type="spellEnd"/>
      <w:r w:rsidRPr="00FC5ED1">
        <w:rPr>
          <w:rFonts w:ascii="Times New Roman" w:hAnsi="Times New Roman" w:cs="Times New Roman"/>
          <w:color w:val="000000"/>
          <w:sz w:val="24"/>
          <w:szCs w:val="24"/>
          <w:shd w:val="clear" w:color="auto" w:fill="FFFFFF"/>
        </w:rPr>
        <w:t xml:space="preserve"> Demographic Bias in Artificially Generated Facial Pictures. Extended Abstracts of the 2020 CHI Conference on Human Factors in Computing Systems.</w:t>
      </w:r>
    </w:p>
    <w:p w14:paraId="7F5FF7D4" w14:textId="45FD92ED" w:rsidR="00656500" w:rsidRPr="00FC5ED1" w:rsidRDefault="00656500" w:rsidP="00FC5ED1">
      <w:pPr>
        <w:spacing w:line="360" w:lineRule="auto"/>
        <w:jc w:val="both"/>
        <w:rPr>
          <w:rFonts w:ascii="Times New Roman" w:hAnsi="Times New Roman" w:cs="Times New Roman"/>
          <w:color w:val="000000"/>
          <w:sz w:val="24"/>
          <w:szCs w:val="24"/>
          <w:shd w:val="clear" w:color="auto" w:fill="FFFFFF"/>
        </w:rPr>
      </w:pPr>
      <w:r w:rsidRPr="00FC5ED1">
        <w:rPr>
          <w:rFonts w:ascii="Times New Roman" w:hAnsi="Times New Roman" w:cs="Times New Roman"/>
          <w:color w:val="000000"/>
          <w:sz w:val="24"/>
          <w:szCs w:val="24"/>
          <w:shd w:val="clear" w:color="auto" w:fill="FFFFFF"/>
        </w:rPr>
        <w:t xml:space="preserve">7. </w:t>
      </w:r>
      <w:proofErr w:type="spellStart"/>
      <w:r w:rsidR="00C27DC7" w:rsidRPr="00FC5ED1">
        <w:rPr>
          <w:rFonts w:ascii="Times New Roman" w:hAnsi="Times New Roman" w:cs="Times New Roman"/>
          <w:color w:val="000000"/>
          <w:sz w:val="24"/>
          <w:szCs w:val="24"/>
          <w:shd w:val="clear" w:color="auto" w:fill="FFFFFF"/>
        </w:rPr>
        <w:t>Lefaix</w:t>
      </w:r>
      <w:proofErr w:type="spellEnd"/>
      <w:r w:rsidR="00C27DC7" w:rsidRPr="00FC5ED1">
        <w:rPr>
          <w:rFonts w:ascii="Times New Roman" w:hAnsi="Times New Roman" w:cs="Times New Roman"/>
          <w:color w:val="000000"/>
          <w:sz w:val="24"/>
          <w:szCs w:val="24"/>
          <w:shd w:val="clear" w:color="auto" w:fill="FFFFFF"/>
        </w:rPr>
        <w:t xml:space="preserve">, É., 2020. </w:t>
      </w:r>
      <w:proofErr w:type="spellStart"/>
      <w:r w:rsidR="00C27DC7" w:rsidRPr="00FC5ED1">
        <w:rPr>
          <w:rFonts w:ascii="Times New Roman" w:hAnsi="Times New Roman" w:cs="Times New Roman"/>
          <w:color w:val="000000"/>
          <w:sz w:val="24"/>
          <w:szCs w:val="24"/>
          <w:shd w:val="clear" w:color="auto" w:fill="FFFFFF"/>
        </w:rPr>
        <w:t>Multiavatar</w:t>
      </w:r>
      <w:proofErr w:type="spellEnd"/>
      <w:r w:rsidR="00C27DC7" w:rsidRPr="00FC5ED1">
        <w:rPr>
          <w:rFonts w:ascii="Times New Roman" w:hAnsi="Times New Roman" w:cs="Times New Roman"/>
          <w:color w:val="000000"/>
          <w:sz w:val="24"/>
          <w:szCs w:val="24"/>
          <w:shd w:val="clear" w:color="auto" w:fill="FFFFFF"/>
        </w:rPr>
        <w:t xml:space="preserve"> Generator: 12 milliards </w:t>
      </w:r>
      <w:proofErr w:type="spellStart"/>
      <w:r w:rsidR="00C27DC7" w:rsidRPr="00FC5ED1">
        <w:rPr>
          <w:rFonts w:ascii="Times New Roman" w:hAnsi="Times New Roman" w:cs="Times New Roman"/>
          <w:color w:val="000000"/>
          <w:sz w:val="24"/>
          <w:szCs w:val="24"/>
          <w:shd w:val="clear" w:color="auto" w:fill="FFFFFF"/>
        </w:rPr>
        <w:t>d'avatars</w:t>
      </w:r>
      <w:proofErr w:type="spellEnd"/>
      <w:r w:rsidR="00C27DC7" w:rsidRPr="00FC5ED1">
        <w:rPr>
          <w:rFonts w:ascii="Times New Roman" w:hAnsi="Times New Roman" w:cs="Times New Roman"/>
          <w:color w:val="000000"/>
          <w:sz w:val="24"/>
          <w:szCs w:val="24"/>
          <w:shd w:val="clear" w:color="auto" w:fill="FFFFFF"/>
        </w:rPr>
        <w:t xml:space="preserve"> </w:t>
      </w:r>
      <w:proofErr w:type="spellStart"/>
      <w:r w:rsidR="00C27DC7" w:rsidRPr="00FC5ED1">
        <w:rPr>
          <w:rFonts w:ascii="Times New Roman" w:hAnsi="Times New Roman" w:cs="Times New Roman"/>
          <w:color w:val="000000"/>
          <w:sz w:val="24"/>
          <w:szCs w:val="24"/>
          <w:shd w:val="clear" w:color="auto" w:fill="FFFFFF"/>
        </w:rPr>
        <w:t>multiculturels</w:t>
      </w:r>
      <w:proofErr w:type="spellEnd"/>
      <w:r w:rsidR="00C27DC7" w:rsidRPr="00FC5ED1">
        <w:rPr>
          <w:rFonts w:ascii="Times New Roman" w:hAnsi="Times New Roman" w:cs="Times New Roman"/>
          <w:color w:val="000000"/>
          <w:sz w:val="24"/>
          <w:szCs w:val="24"/>
          <w:shd w:val="clear" w:color="auto" w:fill="FFFFFF"/>
        </w:rPr>
        <w:t xml:space="preserve"> </w:t>
      </w:r>
      <w:proofErr w:type="spellStart"/>
      <w:r w:rsidR="00C27DC7" w:rsidRPr="00FC5ED1">
        <w:rPr>
          <w:rFonts w:ascii="Times New Roman" w:hAnsi="Times New Roman" w:cs="Times New Roman"/>
          <w:color w:val="000000"/>
          <w:sz w:val="24"/>
          <w:szCs w:val="24"/>
          <w:shd w:val="clear" w:color="auto" w:fill="FFFFFF"/>
        </w:rPr>
        <w:t>uniques</w:t>
      </w:r>
      <w:proofErr w:type="spellEnd"/>
      <w:r w:rsidR="00C27DC7" w:rsidRPr="00FC5ED1">
        <w:rPr>
          <w:rFonts w:ascii="Times New Roman" w:hAnsi="Times New Roman" w:cs="Times New Roman"/>
          <w:color w:val="000000"/>
          <w:sz w:val="24"/>
          <w:szCs w:val="24"/>
          <w:shd w:val="clear" w:color="auto" w:fill="FFFFFF"/>
        </w:rPr>
        <w:t xml:space="preserve"> !. [online] Siècle Digital. Available at: </w:t>
      </w:r>
      <w:hyperlink r:id="rId7" w:history="1">
        <w:r w:rsidR="007571E9" w:rsidRPr="008D47B2">
          <w:rPr>
            <w:rStyle w:val="Hyperlink"/>
            <w:rFonts w:ascii="Times New Roman" w:hAnsi="Times New Roman" w:cs="Times New Roman"/>
            <w:sz w:val="24"/>
            <w:szCs w:val="24"/>
            <w:shd w:val="clear" w:color="auto" w:fill="FFFFFF"/>
          </w:rPr>
          <w:t>https://siecledigital.fr/2020/12/01/multiavatar-generator-12-milliards-avatars-multiculturels-uniques/</w:t>
        </w:r>
      </w:hyperlink>
      <w:r w:rsidR="007571E9">
        <w:rPr>
          <w:rFonts w:ascii="Times New Roman" w:hAnsi="Times New Roman" w:cs="Times New Roman"/>
          <w:color w:val="000000"/>
          <w:sz w:val="24"/>
          <w:szCs w:val="24"/>
          <w:shd w:val="clear" w:color="auto" w:fill="FFFFFF"/>
        </w:rPr>
        <w:t xml:space="preserve"> </w:t>
      </w:r>
      <w:r w:rsidR="00C27DC7" w:rsidRPr="00FC5ED1">
        <w:rPr>
          <w:rFonts w:ascii="Times New Roman" w:hAnsi="Times New Roman" w:cs="Times New Roman"/>
          <w:color w:val="000000"/>
          <w:sz w:val="24"/>
          <w:szCs w:val="24"/>
          <w:shd w:val="clear" w:color="auto" w:fill="FFFFFF"/>
        </w:rPr>
        <w:t>[Accessed 14 January 2022].</w:t>
      </w:r>
    </w:p>
    <w:p w14:paraId="72C53403" w14:textId="77777777" w:rsidR="002F5D2E" w:rsidRPr="00FC5ED1" w:rsidRDefault="002F5D2E" w:rsidP="00FC5ED1">
      <w:pPr>
        <w:spacing w:line="360" w:lineRule="auto"/>
        <w:jc w:val="both"/>
        <w:rPr>
          <w:rFonts w:ascii="Times New Roman" w:hAnsi="Times New Roman" w:cs="Times New Roman"/>
          <w:sz w:val="24"/>
          <w:szCs w:val="24"/>
          <w:lang w:val="en-US"/>
        </w:rPr>
      </w:pPr>
    </w:p>
    <w:sectPr w:rsidR="002F5D2E" w:rsidRPr="00FC5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458"/>
    <w:multiLevelType w:val="hybridMultilevel"/>
    <w:tmpl w:val="FAF2A798"/>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5F0887"/>
    <w:multiLevelType w:val="hybridMultilevel"/>
    <w:tmpl w:val="11C29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73072D"/>
    <w:multiLevelType w:val="hybridMultilevel"/>
    <w:tmpl w:val="BE2E7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4D"/>
    <w:rsid w:val="00000903"/>
    <w:rsid w:val="00064A2F"/>
    <w:rsid w:val="00065B7A"/>
    <w:rsid w:val="00074D4D"/>
    <w:rsid w:val="00126DF3"/>
    <w:rsid w:val="00195627"/>
    <w:rsid w:val="001A2DA8"/>
    <w:rsid w:val="001A52DF"/>
    <w:rsid w:val="00255158"/>
    <w:rsid w:val="00264DEA"/>
    <w:rsid w:val="002F5D2E"/>
    <w:rsid w:val="003117DC"/>
    <w:rsid w:val="00311FBC"/>
    <w:rsid w:val="00317955"/>
    <w:rsid w:val="00337BF7"/>
    <w:rsid w:val="003639D3"/>
    <w:rsid w:val="003E6EF2"/>
    <w:rsid w:val="004A2A4A"/>
    <w:rsid w:val="004F1780"/>
    <w:rsid w:val="005101DB"/>
    <w:rsid w:val="0058708D"/>
    <w:rsid w:val="005D2989"/>
    <w:rsid w:val="00656500"/>
    <w:rsid w:val="00717F29"/>
    <w:rsid w:val="00734BEE"/>
    <w:rsid w:val="00741381"/>
    <w:rsid w:val="007571E9"/>
    <w:rsid w:val="007F4201"/>
    <w:rsid w:val="008255B3"/>
    <w:rsid w:val="008503CD"/>
    <w:rsid w:val="0085488D"/>
    <w:rsid w:val="008748F7"/>
    <w:rsid w:val="00934793"/>
    <w:rsid w:val="00952C15"/>
    <w:rsid w:val="009A6E04"/>
    <w:rsid w:val="00A42D50"/>
    <w:rsid w:val="00A80799"/>
    <w:rsid w:val="00A907DE"/>
    <w:rsid w:val="00A93935"/>
    <w:rsid w:val="00AB02C2"/>
    <w:rsid w:val="00AE1477"/>
    <w:rsid w:val="00B01B88"/>
    <w:rsid w:val="00BA3955"/>
    <w:rsid w:val="00C25C18"/>
    <w:rsid w:val="00C27DC7"/>
    <w:rsid w:val="00CA4A42"/>
    <w:rsid w:val="00CE50F2"/>
    <w:rsid w:val="00E30DF3"/>
    <w:rsid w:val="00EB4CF8"/>
    <w:rsid w:val="00EC4696"/>
    <w:rsid w:val="00EF0DDD"/>
    <w:rsid w:val="00F65454"/>
    <w:rsid w:val="00FC5ED1"/>
    <w:rsid w:val="00FD3723"/>
    <w:rsid w:val="00FD3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8270"/>
  <w15:chartTrackingRefBased/>
  <w15:docId w15:val="{C2CA5FEF-77B0-4D56-9C89-52947329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4D"/>
    <w:pPr>
      <w:ind w:left="720"/>
      <w:contextualSpacing/>
    </w:pPr>
  </w:style>
  <w:style w:type="character" w:styleId="Hyperlink">
    <w:name w:val="Hyperlink"/>
    <w:basedOn w:val="DefaultParagraphFont"/>
    <w:uiPriority w:val="99"/>
    <w:unhideWhenUsed/>
    <w:rsid w:val="007571E9"/>
    <w:rPr>
      <w:color w:val="0563C1" w:themeColor="hyperlink"/>
      <w:u w:val="single"/>
    </w:rPr>
  </w:style>
  <w:style w:type="character" w:styleId="UnresolvedMention">
    <w:name w:val="Unresolved Mention"/>
    <w:basedOn w:val="DefaultParagraphFont"/>
    <w:uiPriority w:val="99"/>
    <w:semiHidden/>
    <w:unhideWhenUsed/>
    <w:rsid w:val="00757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7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ecledigital.fr/2020/12/01/multiavatar-generator-12-milliards-avatars-multiculturels-u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o.blog.gov.uk/2019/06/11/copyright-and-gdpr-for-photographers/" TargetMode="External"/><Relationship Id="rId5" Type="http://schemas.openxmlformats.org/officeDocument/2006/relationships/hyperlink" Target="https://www.gov.uk/government/publications/guide-to-the-general-data-protection-reg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4442</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chandramoulli singh</dc:creator>
  <cp:keywords/>
  <dc:description/>
  <cp:lastModifiedBy>chandramoulli singh</cp:lastModifiedBy>
  <cp:revision>7</cp:revision>
  <dcterms:created xsi:type="dcterms:W3CDTF">2022-01-11T15:28:00Z</dcterms:created>
  <dcterms:modified xsi:type="dcterms:W3CDTF">2022-01-14T17:38:00Z</dcterms:modified>
</cp:coreProperties>
</file>