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5C59" w14:textId="4A1435A1" w:rsidR="00347110" w:rsidRPr="00347110" w:rsidRDefault="00347110" w:rsidP="00347110">
      <w:pPr>
        <w:rPr>
          <w:b/>
          <w:bCs/>
          <w:sz w:val="28"/>
          <w:szCs w:val="28"/>
        </w:rPr>
      </w:pPr>
      <w:r w:rsidRPr="00347110">
        <w:rPr>
          <w:b/>
          <w:bCs/>
          <w:sz w:val="28"/>
          <w:szCs w:val="28"/>
        </w:rPr>
        <w:t xml:space="preserve"> </w:t>
      </w:r>
      <w:r w:rsidRPr="00347110">
        <w:rPr>
          <w:b/>
          <w:bCs/>
          <w:sz w:val="28"/>
          <w:szCs w:val="28"/>
        </w:rPr>
        <w:t>P</w:t>
      </w:r>
      <w:r w:rsidRPr="00347110">
        <w:rPr>
          <w:b/>
          <w:bCs/>
          <w:sz w:val="28"/>
          <w:szCs w:val="28"/>
        </w:rPr>
        <w:t>roject documentation</w:t>
      </w:r>
    </w:p>
    <w:p w14:paraId="58B3A277" w14:textId="77777777" w:rsidR="00347110" w:rsidRDefault="00347110" w:rsidP="00347110">
      <w:r>
        <w:t>---</w:t>
      </w:r>
    </w:p>
    <w:p w14:paraId="2515663D" w14:textId="654275B7" w:rsidR="00347110" w:rsidRPr="00347110" w:rsidRDefault="00347110" w:rsidP="00347110">
      <w:pPr>
        <w:rPr>
          <w:b/>
          <w:bCs/>
          <w:sz w:val="24"/>
          <w:szCs w:val="24"/>
        </w:rPr>
      </w:pPr>
      <w:r w:rsidRPr="00347110">
        <w:rPr>
          <w:b/>
          <w:bCs/>
          <w:sz w:val="24"/>
          <w:szCs w:val="24"/>
        </w:rPr>
        <w:t>Heart Disease Prediction Using Cleveland Dataset</w:t>
      </w:r>
    </w:p>
    <w:p w14:paraId="40FFF991" w14:textId="77777777" w:rsidR="00347110" w:rsidRDefault="00347110" w:rsidP="00347110"/>
    <w:p w14:paraId="641037C5" w14:textId="7B423922" w:rsidR="00347110" w:rsidRDefault="00347110" w:rsidP="00347110">
      <w:r>
        <w:t xml:space="preserve">First, I loaded the Cleveland Heart Disease dataset which contains 303 patient records with 13 clinical features and 1 target variable called "condition" — where 0 means the patient has no heart disease and 1 means the patient has heart disease. </w:t>
      </w:r>
    </w:p>
    <w:p w14:paraId="5D3865B8" w14:textId="2F68B6AE" w:rsidR="00347110" w:rsidRDefault="00347110" w:rsidP="00347110">
      <w:r>
        <w:t>I started with Exploratory Data Analysis (EDA) and Preprocessing. First thing I checked was for missing values using `</w:t>
      </w:r>
      <w:proofErr w:type="spellStart"/>
      <w:r>
        <w:t>isnull</w:t>
      </w:r>
      <w:proofErr w:type="spellEnd"/>
      <w:r>
        <w:t>(</w:t>
      </w:r>
      <w:proofErr w:type="gramStart"/>
      <w:r>
        <w:t>).sum()`</w:t>
      </w:r>
      <w:proofErr w:type="gramEnd"/>
      <w:r>
        <w:t xml:space="preserve">, and I found that the dataset has zero missing values across all 14 columns, so no imputation </w:t>
      </w:r>
      <w:r>
        <w:t>was needed</w:t>
      </w:r>
      <w:r>
        <w:t>.</w:t>
      </w:r>
    </w:p>
    <w:p w14:paraId="57A325EC" w14:textId="77777777" w:rsidR="00347110" w:rsidRDefault="00347110" w:rsidP="00347110"/>
    <w:p w14:paraId="28F2C606" w14:textId="4C88CB80" w:rsidR="00347110" w:rsidRDefault="00347110" w:rsidP="00347110">
      <w:r>
        <w:t xml:space="preserve">Next, I looked at the target variable distribution. Out of 303 patients, 160 had no disease and 137 had disease — so roughly 52.8% vs 45.2%. I plotted a pie chart to visualize this and calculated the imbalance ratio. The dataset has a mild class imbalance. To handle this, I used Random </w:t>
      </w:r>
      <w:proofErr w:type="spellStart"/>
      <w:r>
        <w:t>Downsampling</w:t>
      </w:r>
      <w:proofErr w:type="spellEnd"/>
      <w:r>
        <w:t xml:space="preserve"> as an initial exploration step, and later during model training I applied SMOTE (Synthetic Minority Over-sampling Technique) only on the training data to avoid any data leakage.</w:t>
      </w:r>
    </w:p>
    <w:p w14:paraId="04A38E41" w14:textId="77777777" w:rsidR="00347110" w:rsidRDefault="00347110" w:rsidP="00347110"/>
    <w:p w14:paraId="1194FE53" w14:textId="14F9A506" w:rsidR="00347110" w:rsidRDefault="00347110" w:rsidP="00347110">
      <w:r>
        <w:t>Then I computed the correlation matrix and plotted it as a heatmap to see how each feature relates to heart disease. I found that chest pain type (cp), maximum heart rate (</w:t>
      </w:r>
      <w:proofErr w:type="spellStart"/>
      <w:r>
        <w:t>thalach</w:t>
      </w:r>
      <w:proofErr w:type="spellEnd"/>
      <w:r>
        <w:t xml:space="preserve">), and slope have positive correlation with disease, meaning higher values point toward disease. </w:t>
      </w:r>
    </w:p>
    <w:p w14:paraId="05B4AF54" w14:textId="77777777" w:rsidR="00347110" w:rsidRDefault="00347110" w:rsidP="00347110"/>
    <w:p w14:paraId="7FB6EB4D" w14:textId="01540847" w:rsidR="00347110" w:rsidRDefault="00347110" w:rsidP="00347110">
      <w:r>
        <w:t xml:space="preserve">After EDA, I moved to Feature Engineering. First, I applied one-hot encoding on the nominal categorical columns — cp, </w:t>
      </w:r>
      <w:proofErr w:type="spellStart"/>
      <w:r>
        <w:t>restecg</w:t>
      </w:r>
      <w:proofErr w:type="spellEnd"/>
      <w:r>
        <w:t xml:space="preserve">, slope, and </w:t>
      </w:r>
      <w:proofErr w:type="spellStart"/>
      <w:r>
        <w:t>thal</w:t>
      </w:r>
      <w:proofErr w:type="spellEnd"/>
      <w:r>
        <w:t xml:space="preserve"> — using `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>)` with `</w:t>
      </w:r>
      <w:proofErr w:type="spellStart"/>
      <w:r>
        <w:t>drop_first</w:t>
      </w:r>
      <w:proofErr w:type="spellEnd"/>
      <w:r>
        <w:t>=True` to avoid multicollinearity. After encoding, the dataset expanded from 14 columns to 21 columns.</w:t>
      </w:r>
    </w:p>
    <w:p w14:paraId="276DE0BE" w14:textId="77777777" w:rsidR="00347110" w:rsidRDefault="00347110" w:rsidP="00347110"/>
    <w:p w14:paraId="3D53A5AD" w14:textId="19768D8E" w:rsidR="00347110" w:rsidRDefault="00347110" w:rsidP="00347110">
      <w:r>
        <w:t xml:space="preserve">Then I handled outliers in the continuous features (age, </w:t>
      </w:r>
      <w:proofErr w:type="spellStart"/>
      <w:r>
        <w:t>trestbps</w:t>
      </w:r>
      <w:proofErr w:type="spellEnd"/>
      <w:r>
        <w:t xml:space="preserve">, </w:t>
      </w:r>
      <w:proofErr w:type="spellStart"/>
      <w:r>
        <w:t>chol</w:t>
      </w:r>
      <w:proofErr w:type="spellEnd"/>
      <w:r>
        <w:t xml:space="preserve">, </w:t>
      </w:r>
      <w:proofErr w:type="spellStart"/>
      <w:r>
        <w:t>thalach</w:t>
      </w:r>
      <w:proofErr w:type="spellEnd"/>
      <w:r>
        <w:t xml:space="preserve">, </w:t>
      </w:r>
      <w:proofErr w:type="spellStart"/>
      <w:r>
        <w:t>oldpeak</w:t>
      </w:r>
      <w:proofErr w:type="spellEnd"/>
      <w:r>
        <w:t>) using the IQR capping method. Any values beyond 1.5 times the IQR from Q1 or Q3 were clipped to the boundary values. This way I preserved the data points instead of removing them, just brought the extreme values within a reasonable range.</w:t>
      </w:r>
    </w:p>
    <w:p w14:paraId="4D07B0B8" w14:textId="77777777" w:rsidR="00347110" w:rsidRDefault="00347110" w:rsidP="00347110"/>
    <w:p w14:paraId="3B1358A3" w14:textId="0517B499" w:rsidR="00347110" w:rsidRDefault="00347110" w:rsidP="00347110">
      <w:r>
        <w:t>I also created 4 interaction features based on domain knowledge to capture clinically meaningful relationships:</w:t>
      </w:r>
    </w:p>
    <w:p w14:paraId="703C3E3A" w14:textId="77777777" w:rsidR="00347110" w:rsidRDefault="00347110" w:rsidP="00347110">
      <w:r>
        <w:t xml:space="preserve">- age × </w:t>
      </w:r>
      <w:proofErr w:type="spellStart"/>
      <w:r>
        <w:t>oldpeak</w:t>
      </w:r>
      <w:proofErr w:type="spellEnd"/>
      <w:r>
        <w:t xml:space="preserve"> — because older patients with ST depression have higher cardiovascular risk</w:t>
      </w:r>
    </w:p>
    <w:p w14:paraId="522C2F2E" w14:textId="77777777" w:rsidR="00347110" w:rsidRDefault="00347110" w:rsidP="00347110">
      <w:r>
        <w:t xml:space="preserve">- </w:t>
      </w:r>
      <w:proofErr w:type="spellStart"/>
      <w:r>
        <w:t>thalach</w:t>
      </w:r>
      <w:proofErr w:type="spellEnd"/>
      <w:r>
        <w:t xml:space="preserve"> × </w:t>
      </w:r>
      <w:proofErr w:type="spellStart"/>
      <w:r>
        <w:t>exang</w:t>
      </w:r>
      <w:proofErr w:type="spellEnd"/>
      <w:r>
        <w:t xml:space="preserve"> — captures max heart rate during exercise angina episodes</w:t>
      </w:r>
    </w:p>
    <w:p w14:paraId="041AD826" w14:textId="77777777" w:rsidR="00347110" w:rsidRDefault="00347110" w:rsidP="00347110">
      <w:r>
        <w:t xml:space="preserve">- </w:t>
      </w:r>
      <w:proofErr w:type="spellStart"/>
      <w:r>
        <w:t>trestbps</w:t>
      </w:r>
      <w:proofErr w:type="spellEnd"/>
      <w:r>
        <w:t xml:space="preserve"> × </w:t>
      </w:r>
      <w:proofErr w:type="spellStart"/>
      <w:r>
        <w:t>chol</w:t>
      </w:r>
      <w:proofErr w:type="spellEnd"/>
      <w:r>
        <w:t xml:space="preserve"> — combines blood pressure and cholesterol as a joint risk factor</w:t>
      </w:r>
    </w:p>
    <w:p w14:paraId="14E2D484" w14:textId="77777777" w:rsidR="00347110" w:rsidRDefault="00347110" w:rsidP="00347110">
      <w:r>
        <w:t xml:space="preserve">- age × </w:t>
      </w:r>
      <w:proofErr w:type="spellStart"/>
      <w:r>
        <w:t>thalach</w:t>
      </w:r>
      <w:proofErr w:type="spellEnd"/>
      <w:r>
        <w:t xml:space="preserve"> — gives age-adjusted maximum heart rate</w:t>
      </w:r>
    </w:p>
    <w:p w14:paraId="5CFF93F5" w14:textId="77777777" w:rsidR="00347110" w:rsidRDefault="00347110" w:rsidP="00347110"/>
    <w:p w14:paraId="3BF32649" w14:textId="396D91DE" w:rsidR="00347110" w:rsidRDefault="00347110" w:rsidP="00347110">
      <w:r>
        <w:t xml:space="preserve">After that, I applied </w:t>
      </w:r>
      <w:proofErr w:type="spellStart"/>
      <w:r>
        <w:t>StandardScaler</w:t>
      </w:r>
      <w:proofErr w:type="spellEnd"/>
      <w:r>
        <w:t xml:space="preserve"> to normalize all 9 numerical columns (the 5 original continuous features plus 4 interaction features) so they have zero mean and unit variance. This is important especially for Logistic Regression because it is sensitive to feature scales.</w:t>
      </w:r>
    </w:p>
    <w:p w14:paraId="66171C9B" w14:textId="3B81B8FB" w:rsidR="00347110" w:rsidRDefault="00347110" w:rsidP="00347110">
      <w:proofErr w:type="gramStart"/>
      <w:r>
        <w:t>So</w:t>
      </w:r>
      <w:proofErr w:type="gramEnd"/>
      <w:r>
        <w:t xml:space="preserve"> my final </w:t>
      </w:r>
      <w:proofErr w:type="spellStart"/>
      <w:r>
        <w:t>preprocessed</w:t>
      </w:r>
      <w:proofErr w:type="spellEnd"/>
      <w:r>
        <w:t xml:space="preserve"> dataset had 303 rows and 22 feature columns.</w:t>
      </w:r>
    </w:p>
    <w:p w14:paraId="70AE642D" w14:textId="5ED36FCB" w:rsidR="00347110" w:rsidRDefault="00347110" w:rsidP="00347110">
      <w:r>
        <w:t>Then I moved to Model Building. I split the data 80-20 into training and test sets. I applied SMOTE only on the training set to balance both classes equally — this is very important because if we apply SMOTE before splitting, the synthetic samples could leak information from test data into training.</w:t>
      </w:r>
    </w:p>
    <w:p w14:paraId="6D46123F" w14:textId="7074B8CD" w:rsidR="00347110" w:rsidRDefault="00347110" w:rsidP="00347110">
      <w:r>
        <w:t xml:space="preserve">Model 1: Logistic Regression — I trained a Logistic Regression model with </w:t>
      </w:r>
      <w:proofErr w:type="spellStart"/>
      <w:r>
        <w:t>max_iter</w:t>
      </w:r>
      <w:proofErr w:type="spellEnd"/>
      <w:r>
        <w:t>=1000 on the training data. It gave me an accuracy of 78.33%, F1-Score of 0.7719, and AUC-ROC of 0.8371. I also ran 5-Fold Cross Validation which gave an F1 score of 0.7509. I plotted the confusion matrix and ROC curve to visualize the results. The model showed a good balance between precision and recall for both classes</w:t>
      </w:r>
    </w:p>
    <w:p w14:paraId="3436FD7D" w14:textId="77777777" w:rsidR="00347110" w:rsidRDefault="00347110" w:rsidP="00347110"/>
    <w:p w14:paraId="3CA76EF7" w14:textId="68D2FBD3" w:rsidR="00347110" w:rsidRDefault="00347110" w:rsidP="00347110">
      <w:r>
        <w:t xml:space="preserve">I then plotted the feature importance for Logistic Regression using the absolute values of the model coefficients. The top features were sex (1.6715), thal_2 or reversible defect (1.3530), ca or number of vessels (1.2276), cp_3 or asymptomatic chest pain (0.9676), and </w:t>
      </w:r>
      <w:proofErr w:type="spellStart"/>
      <w:r>
        <w:t>thalach</w:t>
      </w:r>
      <w:proofErr w:type="spellEnd"/>
      <w:r>
        <w:t xml:space="preserve"> or max heart rate (0.8190).</w:t>
      </w:r>
    </w:p>
    <w:p w14:paraId="7E58C94D" w14:textId="77777777" w:rsidR="00347110" w:rsidRDefault="00347110" w:rsidP="00347110"/>
    <w:p w14:paraId="2F2F8B6E" w14:textId="11107DE5" w:rsidR="00347110" w:rsidRDefault="00347110" w:rsidP="00347110">
      <w:r>
        <w:t xml:space="preserve">Model 2: </w:t>
      </w:r>
      <w:proofErr w:type="spellStart"/>
      <w:r>
        <w:t>XGBoost</w:t>
      </w:r>
      <w:proofErr w:type="spellEnd"/>
      <w:r>
        <w:t xml:space="preserve"> Classifier — To try and improve the performance, I trained an </w:t>
      </w:r>
      <w:proofErr w:type="spellStart"/>
      <w:r>
        <w:t>XGBoost</w:t>
      </w:r>
      <w:proofErr w:type="spellEnd"/>
      <w:r>
        <w:t xml:space="preserve"> model. Instead of using SMOTE, I used </w:t>
      </w:r>
      <w:proofErr w:type="spellStart"/>
      <w:r>
        <w:t>XGBoost's</w:t>
      </w:r>
      <w:proofErr w:type="spellEnd"/>
      <w:r>
        <w:t xml:space="preserve"> built-in `</w:t>
      </w:r>
      <w:proofErr w:type="spellStart"/>
      <w:r>
        <w:t>scale_pos_weight</w:t>
      </w:r>
      <w:proofErr w:type="spellEnd"/>
      <w:r>
        <w:t xml:space="preserve">` parameter to handle class imbalance natively. I performed hyperparameter tuning using </w:t>
      </w:r>
      <w:proofErr w:type="spellStart"/>
      <w:r>
        <w:t>RandomizedSearchCV</w:t>
      </w:r>
      <w:proofErr w:type="spellEnd"/>
      <w:r>
        <w:t xml:space="preserve"> with 80 iterations and 5-fold cross-validation, searching across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, subsample, </w:t>
      </w:r>
      <w:proofErr w:type="spellStart"/>
      <w:r>
        <w:t>colsample_bytree</w:t>
      </w:r>
      <w:proofErr w:type="spellEnd"/>
      <w:r>
        <w:t xml:space="preserve">, </w:t>
      </w:r>
      <w:proofErr w:type="spellStart"/>
      <w:r>
        <w:t>min_child_weight</w:t>
      </w:r>
      <w:proofErr w:type="spellEnd"/>
      <w:r>
        <w:t xml:space="preserve">, gamma, </w:t>
      </w:r>
      <w:proofErr w:type="spellStart"/>
      <w:r>
        <w:t>reg_lambda</w:t>
      </w:r>
      <w:proofErr w:type="spellEnd"/>
      <w:r>
        <w:t xml:space="preserve">, and </w:t>
      </w:r>
      <w:proofErr w:type="spellStart"/>
      <w:r>
        <w:t>scale_pos_weight</w:t>
      </w:r>
      <w:proofErr w:type="spellEnd"/>
      <w:r>
        <w:t xml:space="preserve">. The best parameters found were: </w:t>
      </w:r>
      <w:proofErr w:type="spellStart"/>
      <w:r>
        <w:t>n_estimators</w:t>
      </w:r>
      <w:proofErr w:type="spellEnd"/>
      <w:r>
        <w:t xml:space="preserve">=100, </w:t>
      </w:r>
      <w:proofErr w:type="spellStart"/>
      <w:r>
        <w:t>max_depth</w:t>
      </w:r>
      <w:proofErr w:type="spellEnd"/>
      <w:r>
        <w:t xml:space="preserve">=6, </w:t>
      </w:r>
      <w:proofErr w:type="spellStart"/>
      <w:r>
        <w:t>learning_rate</w:t>
      </w:r>
      <w:proofErr w:type="spellEnd"/>
      <w:r>
        <w:t xml:space="preserve">=0.1, subsample=1.0, </w:t>
      </w:r>
      <w:proofErr w:type="spellStart"/>
      <w:r>
        <w:t>colsample_bytree</w:t>
      </w:r>
      <w:proofErr w:type="spellEnd"/>
      <w:r>
        <w:t xml:space="preserve">=1.0, </w:t>
      </w:r>
      <w:proofErr w:type="spellStart"/>
      <w:r>
        <w:t>min_child_weight</w:t>
      </w:r>
      <w:proofErr w:type="spellEnd"/>
      <w:r>
        <w:t xml:space="preserve">=5, </w:t>
      </w:r>
      <w:proofErr w:type="spellStart"/>
      <w:r>
        <w:t>reg_lambda</w:t>
      </w:r>
      <w:proofErr w:type="spellEnd"/>
      <w:r>
        <w:t xml:space="preserve">=1.0. The tuned </w:t>
      </w:r>
      <w:proofErr w:type="spellStart"/>
      <w:r>
        <w:t>XGBoost</w:t>
      </w:r>
      <w:proofErr w:type="spellEnd"/>
      <w:r>
        <w:t xml:space="preserve"> gave accuracy of 73.33%, F1-Score of 0.7241, and AUC-ROC of 0.8002.</w:t>
      </w:r>
    </w:p>
    <w:p w14:paraId="516BEF3B" w14:textId="77777777" w:rsidR="00347110" w:rsidRDefault="00347110" w:rsidP="00347110"/>
    <w:p w14:paraId="34C58D31" w14:textId="6C87647A" w:rsidR="00347110" w:rsidRDefault="00347110" w:rsidP="00347110">
      <w:r>
        <w:t xml:space="preserve">Finally, I did a side-by-side model comparison with a grouped bar chart. Logistic Regression outperformed </w:t>
      </w:r>
      <w:proofErr w:type="spellStart"/>
      <w:r>
        <w:t>XGBoost</w:t>
      </w:r>
      <w:proofErr w:type="spellEnd"/>
      <w:r>
        <w:t xml:space="preserve"> on all metrics — accuracy (78.3% vs 73.3%), F1-Score (0.772 vs 0.724), AUC-ROC (0.837 vs 0.800), and 5-Fold CV F1 (0.751 vs 0.645).</w:t>
      </w:r>
    </w:p>
    <w:p w14:paraId="19C653B7" w14:textId="77777777" w:rsidR="00347110" w:rsidRDefault="00347110" w:rsidP="00347110"/>
    <w:p w14:paraId="68864ED2" w14:textId="5ACD84CB" w:rsidR="00347110" w:rsidRPr="00347110" w:rsidRDefault="00347110" w:rsidP="00347110">
      <w:pPr>
        <w:rPr>
          <w:b/>
          <w:bCs/>
          <w:sz w:val="28"/>
          <w:szCs w:val="28"/>
        </w:rPr>
      </w:pPr>
      <w:r w:rsidRPr="00347110">
        <w:rPr>
          <w:b/>
          <w:bCs/>
          <w:sz w:val="28"/>
          <w:szCs w:val="28"/>
        </w:rPr>
        <w:t>Key takeaway</w:t>
      </w:r>
      <w:r w:rsidRPr="00347110">
        <w:rPr>
          <w:b/>
          <w:bCs/>
          <w:sz w:val="28"/>
          <w:szCs w:val="28"/>
        </w:rPr>
        <w:t xml:space="preserve"> or insight</w:t>
      </w:r>
      <w:r w:rsidRPr="00347110">
        <w:rPr>
          <w:b/>
          <w:bCs/>
          <w:sz w:val="28"/>
          <w:szCs w:val="28"/>
        </w:rPr>
        <w:t>: Both models agree that the most important features for predicting heart disease are thalassemia type (</w:t>
      </w:r>
      <w:proofErr w:type="spellStart"/>
      <w:r w:rsidRPr="00347110">
        <w:rPr>
          <w:b/>
          <w:bCs/>
          <w:sz w:val="28"/>
          <w:szCs w:val="28"/>
        </w:rPr>
        <w:t>thal</w:t>
      </w:r>
      <w:proofErr w:type="spellEnd"/>
      <w:r w:rsidRPr="00347110">
        <w:rPr>
          <w:b/>
          <w:bCs/>
          <w:sz w:val="28"/>
          <w:szCs w:val="28"/>
        </w:rPr>
        <w:t>), chest pain type (cp), number of major vessels (ca), sex, and maximum heart rate (</w:t>
      </w:r>
      <w:proofErr w:type="spellStart"/>
      <w:r w:rsidRPr="00347110">
        <w:rPr>
          <w:b/>
          <w:bCs/>
          <w:sz w:val="28"/>
          <w:szCs w:val="28"/>
        </w:rPr>
        <w:t>thalach</w:t>
      </w:r>
      <w:proofErr w:type="spellEnd"/>
      <w:r w:rsidRPr="00347110">
        <w:rPr>
          <w:b/>
          <w:bCs/>
          <w:sz w:val="28"/>
          <w:szCs w:val="28"/>
        </w:rPr>
        <w:t xml:space="preserve">). On this small dataset of 303 samples, the simpler Logistic Regression model generalized better than the more complex </w:t>
      </w:r>
      <w:proofErr w:type="spellStart"/>
      <w:r w:rsidRPr="00347110">
        <w:rPr>
          <w:b/>
          <w:bCs/>
          <w:sz w:val="28"/>
          <w:szCs w:val="28"/>
        </w:rPr>
        <w:t>XGBoost</w:t>
      </w:r>
      <w:proofErr w:type="spellEnd"/>
      <w:r w:rsidRPr="00347110">
        <w:rPr>
          <w:b/>
          <w:bCs/>
          <w:sz w:val="28"/>
          <w:szCs w:val="28"/>
        </w:rPr>
        <w:t xml:space="preserve"> because simpler models are less prone to overfitting when the data size is limited. The best model is Logistic Regression with 78.33% accuracy and 0.837 AUC-ROC.</w:t>
      </w:r>
    </w:p>
    <w:p w14:paraId="038AC91A" w14:textId="77777777" w:rsidR="00347110" w:rsidRDefault="00347110" w:rsidP="00347110"/>
    <w:p w14:paraId="5BD8EBF0" w14:textId="7E5192C1" w:rsidR="00AC0130" w:rsidRPr="00347110" w:rsidRDefault="00347110" w:rsidP="00347110">
      <w:r>
        <w:lastRenderedPageBreak/>
        <w:t>---</w:t>
      </w:r>
    </w:p>
    <w:sectPr w:rsidR="00AC0130" w:rsidRPr="00347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E9"/>
    <w:rsid w:val="002E08A8"/>
    <w:rsid w:val="00347110"/>
    <w:rsid w:val="00A719C9"/>
    <w:rsid w:val="00AC0130"/>
    <w:rsid w:val="00DF51E9"/>
    <w:rsid w:val="00E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35B1"/>
  <w15:chartTrackingRefBased/>
  <w15:docId w15:val="{6033A1BE-9281-4EB0-80FF-65C52F87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M</dc:creator>
  <cp:keywords/>
  <dc:description/>
  <cp:lastModifiedBy>Chandru M</cp:lastModifiedBy>
  <cp:revision>2</cp:revision>
  <dcterms:created xsi:type="dcterms:W3CDTF">2026-02-13T10:52:00Z</dcterms:created>
  <dcterms:modified xsi:type="dcterms:W3CDTF">2026-02-13T11:00:00Z</dcterms:modified>
</cp:coreProperties>
</file>