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16AB" w14:textId="0E5A6618" w:rsidR="000727E5" w:rsidRDefault="00505E78">
      <w:r>
        <w:t>Lesson 5: Embedded Linux Device Driver – Kernel Mode (Assignment 5)</w:t>
      </w:r>
    </w:p>
    <w:p w14:paraId="75EC54B7" w14:textId="77777777" w:rsidR="00505E78" w:rsidRDefault="00505E78"/>
    <w:p w14:paraId="338D510C" w14:textId="77777777" w:rsidR="00505E78" w:rsidRDefault="00505E78"/>
    <w:sectPr w:rsidR="0050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54"/>
    <w:rsid w:val="000727E5"/>
    <w:rsid w:val="00505E78"/>
    <w:rsid w:val="007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0A4D"/>
  <w15:chartTrackingRefBased/>
  <w15:docId w15:val="{A13D45F0-B50C-8B4F-83AE-4C4420D4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Rangnekar</dc:creator>
  <cp:keywords/>
  <dc:description/>
  <cp:lastModifiedBy>Chandrashekhar Rangnekar</cp:lastModifiedBy>
  <cp:revision>2</cp:revision>
  <dcterms:created xsi:type="dcterms:W3CDTF">2023-11-24T04:43:00Z</dcterms:created>
  <dcterms:modified xsi:type="dcterms:W3CDTF">2023-11-24T04:45:00Z</dcterms:modified>
</cp:coreProperties>
</file>