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2C" w:rsidRPr="006C052C" w:rsidRDefault="006C052C" w:rsidP="006C052C">
      <w:r w:rsidRPr="006C052C">
        <w:t>ACID is an acronym that stands for Atomicity, Consistency, Isolation, and Durability. It is a set of properties that guarantee the reliability of database transactions. These properties ensure that database transactions are processed reliably even in the presence of system failures.</w:t>
      </w:r>
    </w:p>
    <w:p w:rsidR="006C052C" w:rsidRPr="006C052C" w:rsidRDefault="006C052C" w:rsidP="006C052C">
      <w:r w:rsidRPr="006C052C">
        <w:t>Here's a brief explanation of each of the ACID properties:</w:t>
      </w:r>
    </w:p>
    <w:p w:rsidR="006C052C" w:rsidRPr="006C052C" w:rsidRDefault="006C052C" w:rsidP="006C052C">
      <w:pPr>
        <w:numPr>
          <w:ilvl w:val="0"/>
          <w:numId w:val="1"/>
        </w:numPr>
      </w:pPr>
      <w:r w:rsidRPr="006C052C">
        <w:rPr>
          <w:b/>
          <w:bCs/>
        </w:rPr>
        <w:t>Atomicity</w:t>
      </w:r>
      <w:r w:rsidRPr="006C052C">
        <w:t>: Atomicity ensures that a database transaction is treated as a single, indivisible unit of work. It means that a transaction is either completed in its entirety or not at all. If any part of a transaction fails, the entire transaction is rolled back (undone), and the database is left in the state it was in before the transaction started. This property helps maintain data integrity and consistency.</w:t>
      </w:r>
    </w:p>
    <w:p w:rsidR="006C052C" w:rsidRPr="006C052C" w:rsidRDefault="006C052C" w:rsidP="006C052C">
      <w:pPr>
        <w:numPr>
          <w:ilvl w:val="0"/>
          <w:numId w:val="1"/>
        </w:numPr>
      </w:pPr>
      <w:r w:rsidRPr="006C052C">
        <w:rPr>
          <w:b/>
          <w:bCs/>
        </w:rPr>
        <w:t>Consistency</w:t>
      </w:r>
      <w:r w:rsidRPr="006C052C">
        <w:t>: The consistency property ensures that a database transaction brings the database from one consistent state to another. This means that the data must satisfy certain integrity constraints, such as foreign key relationships and unique constraints, both before and after the transaction. If a transaction would violate these constraints, it is rolled back, and the database remains unchanged.</w:t>
      </w:r>
    </w:p>
    <w:p w:rsidR="006C052C" w:rsidRPr="006C052C" w:rsidRDefault="006C052C" w:rsidP="006C052C">
      <w:pPr>
        <w:numPr>
          <w:ilvl w:val="0"/>
          <w:numId w:val="1"/>
        </w:numPr>
      </w:pPr>
      <w:r w:rsidRPr="006C052C">
        <w:rPr>
          <w:b/>
          <w:bCs/>
        </w:rPr>
        <w:t>Isolation</w:t>
      </w:r>
      <w:r w:rsidRPr="006C052C">
        <w:t>: Isolation ensures that multiple concurrent transactions do not interfere with each other. It means that the result of a transaction should be isolated from the results of other transactions running concurrently. This property prevents issues like dirty reads, non-repeatable reads, and phantom reads. Various isolation levels, such as READ UNCOMMITTED, READ COMMITTED, REPEATABLE READ, and SERIALIZABLE, provide different levels of isolation and trade-offs in terms of performance and data consistency.</w:t>
      </w:r>
    </w:p>
    <w:p w:rsidR="006C052C" w:rsidRPr="006C052C" w:rsidRDefault="006C052C" w:rsidP="006C052C">
      <w:pPr>
        <w:numPr>
          <w:ilvl w:val="0"/>
          <w:numId w:val="1"/>
        </w:numPr>
      </w:pPr>
      <w:r w:rsidRPr="006C052C">
        <w:rPr>
          <w:b/>
          <w:bCs/>
        </w:rPr>
        <w:t>Durability</w:t>
      </w:r>
      <w:r w:rsidRPr="006C052C">
        <w:t>: Durability guarantees that once a transaction is committed, its effects are permanent and will survive any subsequent system failures, such as power outages or crashes. This is typically achieved by writing the changes to non-volatile storage, such as disk, and ensuring that they can be recovered even after a system failure. Durability is a critical property for maintaining data integrity in the long term.</w:t>
      </w:r>
    </w:p>
    <w:p w:rsidR="006C052C" w:rsidRPr="006C052C" w:rsidRDefault="006C052C" w:rsidP="006C052C">
      <w:r w:rsidRPr="006C052C">
        <w:t xml:space="preserve">ACID properties are essential for maintaining data consistency, reliability, and integrity in database </w:t>
      </w:r>
      <w:proofErr w:type="gramStart"/>
      <w:r w:rsidRPr="006C052C">
        <w:t>management</w:t>
      </w:r>
      <w:proofErr w:type="gramEnd"/>
      <w:r w:rsidRPr="006C052C">
        <w:t xml:space="preserve"> systems. These properties are particularly important in applications where data accuracy and reliability are paramount, such as financial systems, healthcare systems, and other mission-critical applications. However, it's important to note that enforcing all ACID properties can sometimes lead to a performance overhead, so in some scenarios, NoSQL databases and other data stores may use different consistency models like BASE (Basically Available, Soft state, Eventually consistent) to achieve different trade-offs between consistency and availability.</w:t>
      </w:r>
    </w:p>
    <w:p w:rsidR="00D12206" w:rsidRDefault="00D12206">
      <w:bookmarkStart w:id="0" w:name="_GoBack"/>
      <w:bookmarkEnd w:id="0"/>
    </w:p>
    <w:sectPr w:rsidR="00D1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613B6"/>
    <w:multiLevelType w:val="multilevel"/>
    <w:tmpl w:val="D8BA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2C"/>
    <w:rsid w:val="006C052C"/>
    <w:rsid w:val="00D1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F11CB-3383-49E9-A381-720C36E2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2023-10-16T12:51:00Z</dcterms:created>
  <dcterms:modified xsi:type="dcterms:W3CDTF">2023-10-16T12:52:00Z</dcterms:modified>
</cp:coreProperties>
</file>