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AF2" w:rsidRPr="00F74AF2" w:rsidRDefault="00F74AF2" w:rsidP="00F74AF2">
      <w:pPr>
        <w:shd w:val="clear" w:color="auto" w:fill="FFFFFF"/>
        <w:spacing w:after="150" w:line="600" w:lineRule="atLeast"/>
        <w:outlineLvl w:val="0"/>
        <w:rPr>
          <w:rFonts w:ascii="Times New Roman" w:eastAsia="Times New Roman" w:hAnsi="Times New Roman" w:cs="Times New Roman"/>
          <w:b/>
          <w:bCs/>
          <w:color w:val="222222"/>
          <w:kern w:val="36"/>
          <w:sz w:val="48"/>
          <w:szCs w:val="48"/>
        </w:rPr>
      </w:pPr>
      <w:r w:rsidRPr="00F74AF2">
        <w:rPr>
          <w:rFonts w:ascii="Times New Roman" w:eastAsia="Times New Roman" w:hAnsi="Times New Roman" w:cs="Times New Roman"/>
          <w:b/>
          <w:bCs/>
          <w:color w:val="222222"/>
          <w:kern w:val="36"/>
          <w:sz w:val="48"/>
          <w:szCs w:val="48"/>
        </w:rPr>
        <w:t>Subqueries in MySQL</w:t>
      </w:r>
    </w:p>
    <w:p w:rsidR="00F74AF2" w:rsidRPr="00F74AF2" w:rsidRDefault="00F74AF2" w:rsidP="00F74AF2">
      <w:pPr>
        <w:shd w:val="clear" w:color="auto" w:fill="FFFFFF"/>
        <w:spacing w:before="100" w:beforeAutospacing="1" w:after="100" w:afterAutospacing="1" w:line="240" w:lineRule="auto"/>
        <w:rPr>
          <w:rFonts w:ascii="Times New Roman" w:eastAsia="Times New Roman" w:hAnsi="Times New Roman" w:cs="Times New Roman"/>
          <w:color w:val="373737"/>
          <w:sz w:val="24"/>
          <w:szCs w:val="24"/>
        </w:rPr>
      </w:pPr>
      <w:r w:rsidRPr="00F74AF2">
        <w:rPr>
          <w:rFonts w:ascii="Times New Roman" w:eastAsia="Times New Roman" w:hAnsi="Times New Roman" w:cs="Times New Roman"/>
          <w:color w:val="373737"/>
          <w:sz w:val="24"/>
          <w:szCs w:val="24"/>
        </w:rPr>
        <w:t>A subquery is a type of query that is embedded—or nested—into a data manipulation language (DML) statement. The data returned by the subquery is passed into the DML statement and incorporated into its overall logic. The subquery itself is typically a SELECT statement, although you can also use a TABLE statement or VALUES statement. Even so, the SELECT statement continues to be the most common choice for subqueries, and that’s the one I focus on in this article.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b/>
          <w:bCs/>
          <w:color w:val="373737"/>
          <w:sz w:val="24"/>
          <w:szCs w:val="24"/>
        </w:rPr>
        <w:t>This article is part of Robert Sheldon's continuing series on Learning MySQL. To see all 11 items in the series, </w:t>
      </w:r>
      <w:hyperlink r:id="rId4" w:history="1">
        <w:r w:rsidRPr="00F74AF2">
          <w:rPr>
            <w:rFonts w:ascii="Arial" w:eastAsia="Times New Roman" w:hAnsi="Arial" w:cs="Arial"/>
            <w:b/>
            <w:bCs/>
            <w:color w:val="336DC2"/>
            <w:sz w:val="24"/>
            <w:szCs w:val="24"/>
            <w:u w:val="single"/>
          </w:rPr>
          <w:t>click here</w:t>
        </w:r>
      </w:hyperlink>
      <w:r w:rsidRPr="00F74AF2">
        <w:rPr>
          <w:rFonts w:ascii="Arial" w:eastAsia="Times New Roman" w:hAnsi="Arial" w:cs="Arial"/>
          <w:b/>
          <w:bCs/>
          <w:color w:val="373737"/>
          <w:sz w:val="24"/>
          <w:szCs w:val="24"/>
        </w:rPr>
        <w: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With that in mind, let’s dive into the subquery and take a look at several different ones in action. In this article, I focus primarily on how the subquery is used in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statements to retrieve data in different ways from one table or from multiple tables. Like the previous articles in this series, this one is meant to introduce you to the basic concepts of working with subqueries so you have a solid foundation on which to build your skills. Also like the previous articles, it includes a number of examples to help you better understand how to work with subqueries so you can start using them in your DML statements.</w:t>
      </w:r>
    </w:p>
    <w:p w:rsidR="00F74AF2" w:rsidRPr="00F74AF2" w:rsidRDefault="00F74AF2" w:rsidP="00F74AF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F74AF2">
        <w:rPr>
          <w:rFonts w:ascii="Times New Roman" w:eastAsia="Times New Roman" w:hAnsi="Times New Roman" w:cs="Times New Roman"/>
          <w:b/>
          <w:bCs/>
          <w:color w:val="222222"/>
          <w:sz w:val="36"/>
          <w:szCs w:val="36"/>
        </w:rPr>
        <w:t>Preparing your MySQL environment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For the examples in this article, I used the same database and tables that I used for the previous article. The database is named </w:t>
      </w:r>
      <w:r w:rsidRPr="00F74AF2">
        <w:rPr>
          <w:rFonts w:ascii="Courier New" w:eastAsia="Times New Roman" w:hAnsi="Courier New" w:cs="Courier New"/>
          <w:color w:val="373737"/>
          <w:sz w:val="20"/>
          <w:szCs w:val="20"/>
        </w:rPr>
        <w:t>travel</w:t>
      </w:r>
      <w:r w:rsidRPr="00F74AF2">
        <w:rPr>
          <w:rFonts w:ascii="Arial" w:eastAsia="Times New Roman" w:hAnsi="Arial" w:cs="Arial"/>
          <w:color w:val="373737"/>
          <w:sz w:val="24"/>
          <w:szCs w:val="24"/>
        </w:rPr>
        <w:t> and it includes two tables: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and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However, the sample data I use for this article is different from the last article, so I recommend that you once again rebuild the database and tables to keep things simple for this article’s examples. You can set up the database by running the following script:</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15"/>
        <w:gridCol w:w="9495"/>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lastRenderedPageBreak/>
              <w:t>15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31</w:t>
            </w:r>
          </w:p>
        </w:tc>
        <w:tc>
          <w:tcPr>
            <w:tcW w:w="10832"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DROP DATABASE IF EXISTS travel;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CREATE DATABASE travel;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USE travel;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CREATE TABLE manufacturers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INT UNSIGNED NOT NULL AUTO_INCREMENT,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manufacturer VARCHAR(50)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create_date</w:t>
            </w:r>
            <w:proofErr w:type="spellEnd"/>
            <w:r w:rsidRPr="00F74AF2">
              <w:rPr>
                <w:rFonts w:ascii="inherit" w:eastAsia="Times New Roman" w:hAnsi="inherit" w:cs="Times New Roman"/>
                <w:color w:val="000000"/>
                <w:sz w:val="24"/>
                <w:szCs w:val="24"/>
              </w:rPr>
              <w:t xml:space="preserve"> TIMESTAMP NOT NULL DEFAULT CURRENT_TIMESTAMP,</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last_update</w:t>
            </w:r>
            <w:proofErr w:type="spellEnd"/>
            <w:r w:rsidRPr="00F74AF2">
              <w:rPr>
                <w:rFonts w:ascii="inherit" w:eastAsia="Times New Roman" w:hAnsi="inherit" w:cs="Times New Roman"/>
                <w:color w:val="000000"/>
                <w:sz w:val="24"/>
                <w:szCs w:val="24"/>
              </w:rPr>
              <w:t xml:space="preserve"> TIMESTAMP NOT NULL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DEFAULT CURRENT_TIMESTAMP ON UPDATE CURRENT_TIMESTAMP,</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PRIMARY KEY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ENGINE=</w:t>
            </w:r>
            <w:proofErr w:type="spellStart"/>
            <w:r w:rsidRPr="00F74AF2">
              <w:rPr>
                <w:rFonts w:ascii="inherit" w:eastAsia="Times New Roman" w:hAnsi="inherit" w:cs="Times New Roman"/>
                <w:color w:val="000000"/>
                <w:sz w:val="24"/>
                <w:szCs w:val="24"/>
              </w:rPr>
              <w:t>InnoDB</w:t>
            </w:r>
            <w:proofErr w:type="spellEnd"/>
            <w:r w:rsidRPr="00F74AF2">
              <w:rPr>
                <w:rFonts w:ascii="inherit" w:eastAsia="Times New Roman" w:hAnsi="inherit" w:cs="Times New Roman"/>
                <w:color w:val="000000"/>
                <w:sz w:val="24"/>
                <w:szCs w:val="24"/>
              </w:rPr>
              <w:t xml:space="preserve"> AUTO_INCREMENT=1001;</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CREATE TABLE airplanes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xml:space="preserve"> INT UNSIGNED NOT NULL AUTO_INCREMENT,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plane VARCHAR(50)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INT UNSIGNED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engine_type</w:t>
            </w:r>
            <w:proofErr w:type="spellEnd"/>
            <w:r w:rsidRPr="00F74AF2">
              <w:rPr>
                <w:rFonts w:ascii="inherit" w:eastAsia="Times New Roman" w:hAnsi="inherit" w:cs="Times New Roman"/>
                <w:color w:val="000000"/>
                <w:sz w:val="24"/>
                <w:szCs w:val="24"/>
              </w:rPr>
              <w:t xml:space="preserve"> VARCHAR(50)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engine_count</w:t>
            </w:r>
            <w:proofErr w:type="spellEnd"/>
            <w:r w:rsidRPr="00F74AF2">
              <w:rPr>
                <w:rFonts w:ascii="inherit" w:eastAsia="Times New Roman" w:hAnsi="inherit" w:cs="Times New Roman"/>
                <w:color w:val="000000"/>
                <w:sz w:val="24"/>
                <w:szCs w:val="24"/>
              </w:rPr>
              <w:t xml:space="preserve"> TINYINT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MEDIUMINT UNSIGNED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wingspan DECIMAL(5,2)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plane_length</w:t>
            </w:r>
            <w:proofErr w:type="spellEnd"/>
            <w:r w:rsidRPr="00F74AF2">
              <w:rPr>
                <w:rFonts w:ascii="inherit" w:eastAsia="Times New Roman" w:hAnsi="inherit" w:cs="Times New Roman"/>
                <w:color w:val="000000"/>
                <w:sz w:val="24"/>
                <w:szCs w:val="24"/>
              </w:rPr>
              <w:t xml:space="preserve"> DECIMAL(5,2)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INT GENERATED ALWAYS AS ((wingspan * </w:t>
            </w:r>
            <w:proofErr w:type="spellStart"/>
            <w:r w:rsidRPr="00F74AF2">
              <w:rPr>
                <w:rFonts w:ascii="inherit" w:eastAsia="Times New Roman" w:hAnsi="inherit" w:cs="Times New Roman"/>
                <w:color w:val="000000"/>
                <w:sz w:val="24"/>
                <w:szCs w:val="24"/>
              </w:rPr>
              <w:t>plane_length</w:t>
            </w:r>
            <w:proofErr w:type="spellEnd"/>
            <w:r w:rsidRPr="00F74AF2">
              <w:rPr>
                <w:rFonts w:ascii="inherit" w:eastAsia="Times New Roman" w:hAnsi="inherit" w:cs="Times New Roman"/>
                <w:color w:val="000000"/>
                <w:sz w:val="24"/>
                <w:szCs w:val="24"/>
              </w:rPr>
              <w:t>)) STORED,</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icao_code</w:t>
            </w:r>
            <w:proofErr w:type="spellEnd"/>
            <w:r w:rsidRPr="00F74AF2">
              <w:rPr>
                <w:rFonts w:ascii="inherit" w:eastAsia="Times New Roman" w:hAnsi="inherit" w:cs="Times New Roman"/>
                <w:color w:val="000000"/>
                <w:sz w:val="24"/>
                <w:szCs w:val="24"/>
              </w:rPr>
              <w:t xml:space="preserve"> CHAR(4) NOT NULL,</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create_date</w:t>
            </w:r>
            <w:proofErr w:type="spellEnd"/>
            <w:r w:rsidRPr="00F74AF2">
              <w:rPr>
                <w:rFonts w:ascii="inherit" w:eastAsia="Times New Roman" w:hAnsi="inherit" w:cs="Times New Roman"/>
                <w:color w:val="000000"/>
                <w:sz w:val="24"/>
                <w:szCs w:val="24"/>
              </w:rPr>
              <w:t xml:space="preserve"> TIMESTAMP NOT NULL DEFAULT CURRENT_TIMESTAMP,</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last_update</w:t>
            </w:r>
            <w:proofErr w:type="spellEnd"/>
            <w:r w:rsidRPr="00F74AF2">
              <w:rPr>
                <w:rFonts w:ascii="inherit" w:eastAsia="Times New Roman" w:hAnsi="inherit" w:cs="Times New Roman"/>
                <w:color w:val="000000"/>
                <w:sz w:val="24"/>
                <w:szCs w:val="24"/>
              </w:rPr>
              <w:t xml:space="preserve"> TIMESTAMP NOT NULL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DEFAULT CURRENT_TIMESTAMP ON UPDATE CURRENT_TIMESTAMP,</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PRIMARY KEY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CONSTRAINT </w:t>
            </w:r>
            <w:proofErr w:type="spellStart"/>
            <w:r w:rsidRPr="00F74AF2">
              <w:rPr>
                <w:rFonts w:ascii="inherit" w:eastAsia="Times New Roman" w:hAnsi="inherit" w:cs="Times New Roman"/>
                <w:color w:val="000000"/>
                <w:sz w:val="24"/>
                <w:szCs w:val="24"/>
              </w:rPr>
              <w:t>fk_manufacturer_id</w:t>
            </w:r>
            <w:proofErr w:type="spellEnd"/>
            <w:r w:rsidRPr="00F74AF2">
              <w:rPr>
                <w:rFonts w:ascii="inherit" w:eastAsia="Times New Roman" w:hAnsi="inherit" w:cs="Times New Roman"/>
                <w:color w:val="000000"/>
                <w:sz w:val="24"/>
                <w:szCs w:val="24"/>
              </w:rPr>
              <w:t xml:space="preserve"> FOREIGN KEY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REFERENCES manufacturers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ENGINE=</w:t>
            </w:r>
            <w:proofErr w:type="spellStart"/>
            <w:r w:rsidRPr="00F74AF2">
              <w:rPr>
                <w:rFonts w:ascii="inherit" w:eastAsia="Times New Roman" w:hAnsi="inherit" w:cs="Times New Roman"/>
                <w:color w:val="000000"/>
                <w:sz w:val="24"/>
                <w:szCs w:val="24"/>
              </w:rPr>
              <w:t>InnoDB</w:t>
            </w:r>
            <w:proofErr w:type="spellEnd"/>
            <w:r w:rsidRPr="00F74AF2">
              <w:rPr>
                <w:rFonts w:ascii="inherit" w:eastAsia="Times New Roman" w:hAnsi="inherit" w:cs="Times New Roman"/>
                <w:color w:val="000000"/>
                <w:sz w:val="24"/>
                <w:szCs w:val="24"/>
              </w:rPr>
              <w:t xml:space="preserve"> AUTO_INCREMENT=101;</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After you’ve created the database, you can add the sample data so you can follow along with the exercises in this article. Start by running the following </w:t>
      </w:r>
      <w:r w:rsidRPr="00F74AF2">
        <w:rPr>
          <w:rFonts w:ascii="Courier New" w:eastAsia="Times New Roman" w:hAnsi="Courier New" w:cs="Courier New"/>
          <w:color w:val="373737"/>
          <w:sz w:val="20"/>
          <w:szCs w:val="20"/>
        </w:rPr>
        <w:t>INSERT</w:t>
      </w:r>
      <w:r w:rsidRPr="00F74AF2">
        <w:rPr>
          <w:rFonts w:ascii="Arial" w:eastAsia="Times New Roman" w:hAnsi="Arial" w:cs="Arial"/>
          <w:color w:val="373737"/>
          <w:sz w:val="24"/>
          <w:szCs w:val="24"/>
        </w:rPr>
        <w:t> statement to add data to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tc>
        <w:tc>
          <w:tcPr>
            <w:tcW w:w="11098"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INSERT INTO manufacturers (manufacturer)</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VALUES ('Airbus'), ('Beagle Aircraft Limited'), ('Beechcraft'), ('Boeing'),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('Bombardier'), ('Cessna'), ('</w:t>
            </w:r>
            <w:proofErr w:type="spellStart"/>
            <w:r w:rsidRPr="00F74AF2">
              <w:rPr>
                <w:rFonts w:ascii="inherit" w:eastAsia="Times New Roman" w:hAnsi="inherit" w:cs="Times New Roman"/>
                <w:color w:val="000000"/>
                <w:sz w:val="24"/>
                <w:szCs w:val="24"/>
              </w:rPr>
              <w:t>Dassault</w:t>
            </w:r>
            <w:proofErr w:type="spellEnd"/>
            <w:r w:rsidRPr="00F74AF2">
              <w:rPr>
                <w:rFonts w:ascii="inherit" w:eastAsia="Times New Roman" w:hAnsi="inherit" w:cs="Times New Roman"/>
                <w:color w:val="000000"/>
                <w:sz w:val="24"/>
                <w:szCs w:val="24"/>
              </w:rPr>
              <w:t xml:space="preserve"> Aviation'), ('Embraer'), ('Piper');</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statement adds nine rows to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 which you can confirm by querying the table.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for the first row should be </w:t>
      </w:r>
      <w:r w:rsidRPr="00F74AF2">
        <w:rPr>
          <w:rFonts w:ascii="Courier New" w:eastAsia="Times New Roman" w:hAnsi="Courier New" w:cs="Courier New"/>
          <w:color w:val="373737"/>
          <w:sz w:val="20"/>
          <w:szCs w:val="20"/>
        </w:rPr>
        <w:t>1001</w:t>
      </w:r>
      <w:r w:rsidRPr="00F74AF2">
        <w:rPr>
          <w:rFonts w:ascii="Arial" w:eastAsia="Times New Roman" w:hAnsi="Arial" w:cs="Arial"/>
          <w:color w:val="373737"/>
          <w:sz w:val="24"/>
          <w:szCs w:val="24"/>
        </w:rPr>
        <w:t>. After you confirm the data in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 you can run the following </w:t>
      </w:r>
      <w:r w:rsidRPr="00F74AF2">
        <w:rPr>
          <w:rFonts w:ascii="Courier New" w:eastAsia="Times New Roman" w:hAnsi="Courier New" w:cs="Courier New"/>
          <w:color w:val="373737"/>
          <w:sz w:val="20"/>
          <w:szCs w:val="20"/>
        </w:rPr>
        <w:t>INSERT</w:t>
      </w:r>
      <w:r w:rsidRPr="00F74AF2">
        <w:rPr>
          <w:rFonts w:ascii="Arial" w:eastAsia="Times New Roman" w:hAnsi="Arial" w:cs="Arial"/>
          <w:color w:val="373737"/>
          <w:sz w:val="24"/>
          <w:szCs w:val="24"/>
        </w:rPr>
        <w:t> statement to populate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using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values from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15"/>
        <w:gridCol w:w="9495"/>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lastRenderedPageBreak/>
              <w:t>14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39</w:t>
            </w:r>
          </w:p>
        </w:tc>
        <w:tc>
          <w:tcPr>
            <w:tcW w:w="12682"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 xml:space="preserve">INSERT INTO airplanes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(plane,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engine_type</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engine_count</w:t>
            </w:r>
            <w:proofErr w:type="spellEnd"/>
            <w:r w:rsidRPr="00F74AF2">
              <w:rPr>
                <w:rFonts w:ascii="inherit" w:eastAsia="Times New Roman" w:hAnsi="inherit" w:cs="Times New Roman"/>
                <w:color w:val="000000"/>
                <w:sz w:val="24"/>
                <w:szCs w:val="24"/>
              </w:rPr>
              <w:t xml:space="preserve">,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wingspan, </w:t>
            </w:r>
            <w:proofErr w:type="spellStart"/>
            <w:r w:rsidRPr="00F74AF2">
              <w:rPr>
                <w:rFonts w:ascii="inherit" w:eastAsia="Times New Roman" w:hAnsi="inherit" w:cs="Times New Roman"/>
                <w:color w:val="000000"/>
                <w:sz w:val="24"/>
                <w:szCs w:val="24"/>
              </w:rPr>
              <w:t>plane_length</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icao_code</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VALUES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('A340-600',1001,'Jet',4,208.17,247.24,837756,'A346'),</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('A350-800 XWB',1001,'Jet',2,212.42,198.58,546700,'A358'),</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('A350-900',1001,'Jet',2,212.42,219.16,617295,'A359'),</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('A380-800',1001,'Jet',4,261.65,238.62,1267658,'A388'),</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('A380-843F',1001,'Jet',4,261.65,238.62,1300000,'A38F'),</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('A.109 Airedale',1002,'Piston',1,36.33,26.33,2750,'AIRD'),</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('A.61 Terrier',1002,'Piston',1,36,23.25,2400,'AUS6'),</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('B.121 Pup',1002,'Piston',1,31,23.17,1600,'PUP'),</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('B.206',1002,'Piston',2,55,33.67,7500,'BASS'),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  ('D.5-108 Husky',1002,'Piston',1,36,23.17,2400,'D5'),</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('Baron 56 TC Turbo Baron',1003,'Piston',2,37.83,28,5990,'BE56'),</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('Baron 58 (and current G58)',1003,'Piston',2,37.83,29.83,5500,'BE58'),</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Beechjet</w:t>
            </w:r>
            <w:proofErr w:type="spellEnd"/>
            <w:r w:rsidRPr="00F74AF2">
              <w:rPr>
                <w:rFonts w:ascii="inherit" w:eastAsia="Times New Roman" w:hAnsi="inherit" w:cs="Times New Roman"/>
                <w:color w:val="000000"/>
                <w:sz w:val="24"/>
                <w:szCs w:val="24"/>
              </w:rPr>
              <w:t xml:space="preserve"> 400 (same as MU-300-10 Diamond II)',1003,'Jet',2,43.5,48.42,15780,'BE40'),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('Bonanza 33 (F33A)',1003,'Piston',1,33.5,26.67,3500,'BE33'),</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('Bonanza 35 (G35)',1003,'Piston',1,32.83,25.17,3125,'BE35'),</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('747-8F',1004,'Jet',4,224.42,250.17,987000,'B748'),</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('747-SP',1004,'Jet',4,195.67,184.75,696000,'B74S'),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('757-300',1004,'Jet',2,124.83,178.58,270000,'B753'),</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('767-200',1004,'Jet',2,156.08,159.17,315000,'B762'),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('767-200ER',1004,'Jet',2,156.08,159.17,395000,'B762'),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('Learjet 24',1005,'Jet',2,35.58,43.25,13000,'LJ24'),</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('Learjet 24A',1005,'Jet',2,35.58,43.25,12499,'LJ24'),</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('Challenger (BD-100-1A10) 350',1005,'Jet',2,69,68.75,40600,'CL30'),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('Challenger (CL-600-1A11) 600',1005,'Jet',2,64.33,68.42,36000,'CL60'),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('Challenger (CL-600-2A12) 601',1005,'Jet',2,64.33,68.42,42100,'CL60'),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('414A Chancellor',1006,'Piston',2,44.17,36.42,6750,'C414'),</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('421C Golden Eagle',1006,'Piston',2,44.17,36.42,7450,'C421'),</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('425 Corsair-Conquest I',1006,'Turboprop',2,44.17,35.83,8600,'C425'),</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('441 Conquest II',1006,'Turboprop',2,49.33,39,9850,'C441'),</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('Citation CJ1 (Model C525)',1006,'Jet',2,46.92,42.58,10600,'C525'),</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('EMB 175 LR',1008,'Jet',2,85.33,103.92,85517,'E170'),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('EMB 175 Standard',1008,'Jet',2,85.33,103.92,82673,'E170'),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('EMB 175-E2',1008,'Jet',2,101.67,106,98767,'E170'),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('EMB 190 AR',1008,'Jet',2,94.25,118.92,114199,'E190'),</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('EMB 190 LR',1008,'Jet',2,94.25,118.92,110892,'E190');</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values from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 provide the foreign key values needed for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column in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After you run the second </w:t>
      </w:r>
      <w:r w:rsidRPr="00F74AF2">
        <w:rPr>
          <w:rFonts w:ascii="Courier New" w:eastAsia="Times New Roman" w:hAnsi="Courier New" w:cs="Courier New"/>
          <w:color w:val="373737"/>
          <w:sz w:val="20"/>
          <w:szCs w:val="20"/>
        </w:rPr>
        <w:t>INSERT</w:t>
      </w:r>
      <w:r w:rsidRPr="00F74AF2">
        <w:rPr>
          <w:rFonts w:ascii="Arial" w:eastAsia="Times New Roman" w:hAnsi="Arial" w:cs="Arial"/>
          <w:color w:val="373737"/>
          <w:sz w:val="24"/>
          <w:szCs w:val="24"/>
        </w:rPr>
        <w:t> statement, you can query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to confirm that 35 rows have been added. The first row should have been assigned </w:t>
      </w:r>
      <w:r w:rsidRPr="00F74AF2">
        <w:rPr>
          <w:rFonts w:ascii="Courier New" w:eastAsia="Times New Roman" w:hAnsi="Courier New" w:cs="Courier New"/>
          <w:color w:val="373737"/>
          <w:sz w:val="20"/>
          <w:szCs w:val="20"/>
        </w:rPr>
        <w:t>101</w:t>
      </w:r>
      <w:r w:rsidRPr="00F74AF2">
        <w:rPr>
          <w:rFonts w:ascii="Arial" w:eastAsia="Times New Roman" w:hAnsi="Arial" w:cs="Arial"/>
          <w:color w:val="373737"/>
          <w:sz w:val="24"/>
          <w:szCs w:val="24"/>
        </w:rPr>
        <w:t> for the </w:t>
      </w:r>
      <w:proofErr w:type="spellStart"/>
      <w:r w:rsidRPr="00F74AF2">
        <w:rPr>
          <w:rFonts w:ascii="Courier New" w:eastAsia="Times New Roman" w:hAnsi="Courier New" w:cs="Courier New"/>
          <w:color w:val="373737"/>
          <w:sz w:val="20"/>
          <w:szCs w:val="20"/>
        </w:rPr>
        <w:t>plane_id</w:t>
      </w:r>
      <w:proofErr w:type="spellEnd"/>
      <w:r w:rsidRPr="00F74AF2">
        <w:rPr>
          <w:rFonts w:ascii="Arial" w:eastAsia="Times New Roman" w:hAnsi="Arial" w:cs="Arial"/>
          <w:color w:val="373737"/>
          <w:sz w:val="24"/>
          <w:szCs w:val="24"/>
        </w:rPr>
        <w:t> value, and the </w:t>
      </w:r>
      <w:proofErr w:type="spellStart"/>
      <w:r w:rsidRPr="00F74AF2">
        <w:rPr>
          <w:rFonts w:ascii="Courier New" w:eastAsia="Times New Roman" w:hAnsi="Courier New" w:cs="Courier New"/>
          <w:color w:val="373737"/>
          <w:sz w:val="20"/>
          <w:szCs w:val="20"/>
        </w:rPr>
        <w:t>plane_id</w:t>
      </w:r>
      <w:proofErr w:type="spellEnd"/>
      <w:r w:rsidRPr="00F74AF2">
        <w:rPr>
          <w:rFonts w:ascii="Arial" w:eastAsia="Times New Roman" w:hAnsi="Arial" w:cs="Arial"/>
          <w:color w:val="373737"/>
          <w:sz w:val="24"/>
          <w:szCs w:val="24"/>
        </w:rPr>
        <w:t> values for the other rows should have been incremented accordingly.</w:t>
      </w:r>
    </w:p>
    <w:p w:rsidR="00F74AF2" w:rsidRPr="00F74AF2" w:rsidRDefault="00F74AF2" w:rsidP="00F74AF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F74AF2">
        <w:rPr>
          <w:rFonts w:ascii="Times New Roman" w:eastAsia="Times New Roman" w:hAnsi="Times New Roman" w:cs="Times New Roman"/>
          <w:b/>
          <w:bCs/>
          <w:color w:val="222222"/>
          <w:sz w:val="36"/>
          <w:szCs w:val="36"/>
        </w:rPr>
        <w:t>Building a basic scalar subquery</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A scalar subquery is one that returns only a single value, which is then passed into the outer query through one of its clauses. The subquery is used in place of other possible expressions, such as a constants or column names. For example,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(the outer query) includes a subquery in search condition of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lastRenderedPageBreak/>
              <w:t>5</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 xml:space="preserve">SELECT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plane</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airplanes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FROM manufacturers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    WHERE manufacturer = 'Beechcraft');</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The subquery is the expression on the right side of the equal sign, enclosed in parentheses. A subquery must always be enclosed in parentheses, no matter where it’s used in the outer statement.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Make certain that your subquery does indeed return only one value, if that’s what it’s supposed to do. If the subquery were to return multiple values and your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is not set up to handle them (as in this example), MySQL will return an error letting you know that you messed up.</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In this case, the subquery is a simple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that returns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for the manufacturer named Beechcraft. This value, </w:t>
      </w:r>
      <w:r w:rsidRPr="00F74AF2">
        <w:rPr>
          <w:rFonts w:ascii="Courier New" w:eastAsia="Times New Roman" w:hAnsi="Courier New" w:cs="Courier New"/>
          <w:color w:val="373737"/>
          <w:sz w:val="20"/>
          <w:szCs w:val="20"/>
        </w:rPr>
        <w:t>1003</w:t>
      </w:r>
      <w:r w:rsidRPr="00F74AF2">
        <w:rPr>
          <w:rFonts w:ascii="Arial" w:eastAsia="Times New Roman" w:hAnsi="Arial" w:cs="Arial"/>
          <w:color w:val="373737"/>
          <w:sz w:val="24"/>
          <w:szCs w:val="24"/>
        </w:rPr>
        <w:t>, is then passed into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as part of its search condition. If a row in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contains a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that matches </w:t>
      </w:r>
      <w:r w:rsidRPr="00F74AF2">
        <w:rPr>
          <w:rFonts w:ascii="Courier New" w:eastAsia="Times New Roman" w:hAnsi="Courier New" w:cs="Courier New"/>
          <w:color w:val="373737"/>
          <w:sz w:val="20"/>
          <w:szCs w:val="20"/>
        </w:rPr>
        <w:t>1003</w:t>
      </w:r>
      <w:r w:rsidRPr="00F74AF2">
        <w:rPr>
          <w:rFonts w:ascii="Arial" w:eastAsia="Times New Roman" w:hAnsi="Arial" w:cs="Arial"/>
          <w:color w:val="373737"/>
          <w:sz w:val="24"/>
          <w:szCs w:val="24"/>
        </w:rPr>
        <w:t>, the row is included in the query results, which are shown in the following figure.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bookmarkStart w:id="0" w:name="_GoBack"/>
      <w:r w:rsidRPr="00F74AF2">
        <w:rPr>
          <w:rFonts w:ascii="Arial" w:eastAsia="Times New Roman" w:hAnsi="Arial" w:cs="Arial"/>
          <w:noProof/>
          <w:color w:val="373737"/>
          <w:sz w:val="24"/>
          <w:szCs w:val="24"/>
        </w:rPr>
        <w:drawing>
          <wp:inline distT="0" distB="0" distL="0" distR="0">
            <wp:extent cx="5689600" cy="2476500"/>
            <wp:effectExtent l="0" t="0" r="6350" b="0"/>
            <wp:docPr id="11" name="Picture 11" descr="https://www.red-gate.com/simple-talk/wp-content/uploads/2022/11/word-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22/11/word-image-5.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2476500"/>
                    </a:xfrm>
                    <a:prstGeom prst="rect">
                      <a:avLst/>
                    </a:prstGeom>
                    <a:noFill/>
                    <a:ln>
                      <a:noFill/>
                    </a:ln>
                  </pic:spPr>
                </pic:pic>
              </a:graphicData>
            </a:graphic>
          </wp:inline>
        </w:drawing>
      </w:r>
      <w:bookmarkEnd w:id="0"/>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subquery in this example retrieves data from a second table, in this case,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However, a subquery can also retrieve data from the same table, which can be useful if the data must be handled in different ways. For example, the subquery in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retrieves the average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value from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xml:space="preserve">, plane, </w:t>
            </w:r>
            <w:proofErr w:type="spellStart"/>
            <w:r w:rsidRPr="00F74AF2">
              <w:rPr>
                <w:rFonts w:ascii="inherit" w:eastAsia="Times New Roman" w:hAnsi="inherit" w:cs="Times New Roman"/>
                <w:color w:val="000000"/>
                <w:sz w:val="24"/>
                <w:szCs w:val="24"/>
              </w:rPr>
              <w:t>max_weight</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airplanes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&gt;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FROM airplanes); </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search condition in the outer statement uses the average to return only rows with a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xml:space="preserve"> value greater than that average. If you were to run the </w:t>
      </w:r>
      <w:r w:rsidRPr="00F74AF2">
        <w:rPr>
          <w:rFonts w:ascii="Arial" w:eastAsia="Times New Roman" w:hAnsi="Arial" w:cs="Arial"/>
          <w:color w:val="373737"/>
          <w:sz w:val="24"/>
          <w:szCs w:val="24"/>
        </w:rPr>
        <w:lastRenderedPageBreak/>
        <w:t>subquery on its own, you would see that the average maximum weight is 227,499 pounds. As a result, the outer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returns only those rows with a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value that exceeds 227,499 pounds, as shown in the following figure.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drawing>
          <wp:inline distT="0" distB="0" distL="0" distR="0">
            <wp:extent cx="5715000" cy="3835400"/>
            <wp:effectExtent l="0" t="0" r="0" b="0"/>
            <wp:docPr id="10" name="Picture 10" descr="https://www.red-gate.com/simple-talk/wp-content/uploads/2022/11/word-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simple-talk/wp-content/uploads/2022/11/word-image-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3540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As I mentioned earlier in the article, you can use subqueries in statements other than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One of those statements is the </w:t>
      </w:r>
      <w:r w:rsidRPr="00F74AF2">
        <w:rPr>
          <w:rFonts w:ascii="Courier New" w:eastAsia="Times New Roman" w:hAnsi="Courier New" w:cs="Courier New"/>
          <w:color w:val="373737"/>
          <w:sz w:val="20"/>
          <w:szCs w:val="20"/>
        </w:rPr>
        <w:t>SET</w:t>
      </w:r>
      <w:r w:rsidRPr="00F74AF2">
        <w:rPr>
          <w:rFonts w:ascii="Arial" w:eastAsia="Times New Roman" w:hAnsi="Arial" w:cs="Arial"/>
          <w:color w:val="373737"/>
          <w:sz w:val="24"/>
          <w:szCs w:val="24"/>
        </w:rPr>
        <w:t> statement, which lets you assign variable values. You can use a </w:t>
      </w:r>
      <w:r w:rsidRPr="00F74AF2">
        <w:rPr>
          <w:rFonts w:ascii="Courier New" w:eastAsia="Times New Roman" w:hAnsi="Courier New" w:cs="Courier New"/>
          <w:color w:val="373737"/>
          <w:sz w:val="20"/>
          <w:szCs w:val="20"/>
        </w:rPr>
        <w:t>SET</w:t>
      </w:r>
      <w:r w:rsidRPr="00F74AF2">
        <w:rPr>
          <w:rFonts w:ascii="Arial" w:eastAsia="Times New Roman" w:hAnsi="Arial" w:cs="Arial"/>
          <w:color w:val="373737"/>
          <w:sz w:val="24"/>
          <w:szCs w:val="24"/>
        </w:rPr>
        <w:t> statement to define a value that can then be passed into other statements. For example, the following </w:t>
      </w:r>
      <w:r w:rsidRPr="00F74AF2">
        <w:rPr>
          <w:rFonts w:ascii="Courier New" w:eastAsia="Times New Roman" w:hAnsi="Courier New" w:cs="Courier New"/>
          <w:color w:val="373737"/>
          <w:sz w:val="20"/>
          <w:szCs w:val="20"/>
        </w:rPr>
        <w:t>SET</w:t>
      </w:r>
      <w:r w:rsidRPr="00F74AF2">
        <w:rPr>
          <w:rFonts w:ascii="Arial" w:eastAsia="Times New Roman" w:hAnsi="Arial" w:cs="Arial"/>
          <w:color w:val="373737"/>
          <w:sz w:val="24"/>
          <w:szCs w:val="24"/>
        </w:rPr>
        <w:t> and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statements implement the same logic as the previous example and return the same results: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SET @</w:t>
            </w:r>
            <w:proofErr w:type="spellStart"/>
            <w:r w:rsidRPr="00F74AF2">
              <w:rPr>
                <w:rFonts w:ascii="inherit" w:eastAsia="Times New Roman" w:hAnsi="inherit" w:cs="Times New Roman"/>
                <w:color w:val="000000"/>
                <w:sz w:val="24"/>
                <w:szCs w:val="24"/>
              </w:rPr>
              <w:t>avg_weight</w:t>
            </w:r>
            <w:proofErr w:type="spellEnd"/>
            <w:r w:rsidRPr="00F74AF2">
              <w:rPr>
                <w:rFonts w:ascii="inherit" w:eastAsia="Times New Roman" w:hAnsi="inherit" w:cs="Times New Roman"/>
                <w:color w:val="000000"/>
                <w:sz w:val="24"/>
                <w:szCs w:val="24"/>
              </w:rPr>
              <w:t xml:space="preserve"> =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xml:space="preserve">, plane, </w:t>
            </w:r>
            <w:proofErr w:type="spellStart"/>
            <w:r w:rsidRPr="00F74AF2">
              <w:rPr>
                <w:rFonts w:ascii="inherit" w:eastAsia="Times New Roman" w:hAnsi="inherit" w:cs="Times New Roman"/>
                <w:color w:val="000000"/>
                <w:sz w:val="24"/>
                <w:szCs w:val="24"/>
              </w:rPr>
              <w:t>max_weight</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FROM airplanes WHERE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&gt; @</w:t>
            </w:r>
            <w:proofErr w:type="spellStart"/>
            <w:r w:rsidRPr="00F74AF2">
              <w:rPr>
                <w:rFonts w:ascii="inherit" w:eastAsia="Times New Roman" w:hAnsi="inherit" w:cs="Times New Roman"/>
                <w:color w:val="000000"/>
                <w:sz w:val="24"/>
                <w:szCs w:val="24"/>
              </w:rPr>
              <w:t>avg_weight</w:t>
            </w:r>
            <w:proofErr w:type="spellEnd"/>
            <w:r w:rsidRPr="00F74AF2">
              <w:rPr>
                <w:rFonts w:ascii="inherit" w:eastAsia="Times New Roman" w:hAnsi="inherit" w:cs="Times New Roman"/>
                <w:color w:val="000000"/>
                <w:sz w:val="24"/>
                <w:szCs w:val="24"/>
              </w:rPr>
              <w:t>;</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w:t>
      </w:r>
      <w:r w:rsidRPr="00F74AF2">
        <w:rPr>
          <w:rFonts w:ascii="Courier New" w:eastAsia="Times New Roman" w:hAnsi="Courier New" w:cs="Courier New"/>
          <w:color w:val="373737"/>
          <w:sz w:val="20"/>
          <w:szCs w:val="20"/>
        </w:rPr>
        <w:t>SET</w:t>
      </w:r>
      <w:r w:rsidRPr="00F74AF2">
        <w:rPr>
          <w:rFonts w:ascii="Arial" w:eastAsia="Times New Roman" w:hAnsi="Arial" w:cs="Arial"/>
          <w:color w:val="373737"/>
          <w:sz w:val="24"/>
          <w:szCs w:val="24"/>
        </w:rPr>
        <w:t> statement defines a variable named </w:t>
      </w:r>
      <w:r w:rsidRPr="00F74AF2">
        <w:rPr>
          <w:rFonts w:ascii="Courier New" w:eastAsia="Times New Roman" w:hAnsi="Courier New" w:cs="Courier New"/>
          <w:color w:val="373737"/>
          <w:sz w:val="20"/>
          <w:szCs w:val="20"/>
        </w:rPr>
        <w:t>@</w:t>
      </w:r>
      <w:proofErr w:type="spellStart"/>
      <w:r w:rsidRPr="00F74AF2">
        <w:rPr>
          <w:rFonts w:ascii="Courier New" w:eastAsia="Times New Roman" w:hAnsi="Courier New" w:cs="Courier New"/>
          <w:color w:val="373737"/>
          <w:sz w:val="20"/>
          <w:szCs w:val="20"/>
        </w:rPr>
        <w:t>avg_weight</w:t>
      </w:r>
      <w:proofErr w:type="spellEnd"/>
      <w:r w:rsidRPr="00F74AF2">
        <w:rPr>
          <w:rFonts w:ascii="Arial" w:eastAsia="Times New Roman" w:hAnsi="Arial" w:cs="Arial"/>
          <w:color w:val="373737"/>
          <w:sz w:val="24"/>
          <w:szCs w:val="24"/>
        </w:rPr>
        <w:t> and uses a subquery to assign a value to that variable. This is the same subquery that is in the previous example. The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then uses that variable in its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(in place of the original subquery) to return only those rows with a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value greater than 227,499 pounds.</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The examples in this section focused on using scalar subqueries in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statements, but be aware that you can also use them in </w:t>
      </w:r>
      <w:r w:rsidRPr="00F74AF2">
        <w:rPr>
          <w:rFonts w:ascii="Courier New" w:eastAsia="Times New Roman" w:hAnsi="Courier New" w:cs="Courier New"/>
          <w:color w:val="373737"/>
          <w:sz w:val="20"/>
          <w:szCs w:val="20"/>
        </w:rPr>
        <w:t>UPDATE</w:t>
      </w:r>
      <w:r w:rsidRPr="00F74AF2">
        <w:rPr>
          <w:rFonts w:ascii="Arial" w:eastAsia="Times New Roman" w:hAnsi="Arial" w:cs="Arial"/>
          <w:color w:val="373737"/>
          <w:sz w:val="24"/>
          <w:szCs w:val="24"/>
        </w:rPr>
        <w:t> and </w:t>
      </w:r>
      <w:r w:rsidRPr="00F74AF2">
        <w:rPr>
          <w:rFonts w:ascii="Courier New" w:eastAsia="Times New Roman" w:hAnsi="Courier New" w:cs="Courier New"/>
          <w:color w:val="373737"/>
          <w:sz w:val="20"/>
          <w:szCs w:val="20"/>
        </w:rPr>
        <w:t>DELETE</w:t>
      </w:r>
      <w:r w:rsidRPr="00F74AF2">
        <w:rPr>
          <w:rFonts w:ascii="Arial" w:eastAsia="Times New Roman" w:hAnsi="Arial" w:cs="Arial"/>
          <w:color w:val="373737"/>
          <w:sz w:val="24"/>
          <w:szCs w:val="24"/>
        </w:rPr>
        <w:t> statements, as well as the </w:t>
      </w:r>
      <w:r w:rsidRPr="00F74AF2">
        <w:rPr>
          <w:rFonts w:ascii="Courier New" w:eastAsia="Times New Roman" w:hAnsi="Courier New" w:cs="Courier New"/>
          <w:color w:val="373737"/>
          <w:sz w:val="20"/>
          <w:szCs w:val="20"/>
        </w:rPr>
        <w:t>SET</w:t>
      </w:r>
      <w:r w:rsidRPr="00F74AF2">
        <w:rPr>
          <w:rFonts w:ascii="Arial" w:eastAsia="Times New Roman" w:hAnsi="Arial" w:cs="Arial"/>
          <w:color w:val="373737"/>
          <w:sz w:val="24"/>
          <w:szCs w:val="24"/>
        </w:rPr>
        <w:t> clause of the </w:t>
      </w:r>
      <w:r w:rsidRPr="00F74AF2">
        <w:rPr>
          <w:rFonts w:ascii="Courier New" w:eastAsia="Times New Roman" w:hAnsi="Courier New" w:cs="Courier New"/>
          <w:color w:val="373737"/>
          <w:sz w:val="20"/>
          <w:szCs w:val="20"/>
        </w:rPr>
        <w:t>UPDATE</w:t>
      </w:r>
      <w:r w:rsidRPr="00F74AF2">
        <w:rPr>
          <w:rFonts w:ascii="Arial" w:eastAsia="Times New Roman" w:hAnsi="Arial" w:cs="Arial"/>
          <w:color w:val="373737"/>
          <w:sz w:val="24"/>
          <w:szCs w:val="24"/>
        </w:rPr>
        <w:t>.</w:t>
      </w:r>
    </w:p>
    <w:p w:rsidR="00F74AF2" w:rsidRPr="00F74AF2" w:rsidRDefault="00F74AF2" w:rsidP="00F74AF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F74AF2">
        <w:rPr>
          <w:rFonts w:ascii="Times New Roman" w:eastAsia="Times New Roman" w:hAnsi="Times New Roman" w:cs="Times New Roman"/>
          <w:b/>
          <w:bCs/>
          <w:color w:val="222222"/>
          <w:sz w:val="36"/>
          <w:szCs w:val="36"/>
        </w:rPr>
        <w:t>Working with correlated subqueries</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One of the most valuable features of a subquery is its ability to reference the outer query from within the subquery. Referred to as a correlated subquery, this type of subquery can return data that is specific to the current row being evaluated by the outer statement. For example,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uses a correlated subquery to calculate the average weight of the planes for each manufacturer, rather than for all planes: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m.manufacturer_id</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m.manufacturer</w:t>
            </w:r>
            <w:proofErr w:type="spellEnd"/>
            <w:r w:rsidRPr="00F74AF2">
              <w:rPr>
                <w:rFonts w:ascii="inherit" w:eastAsia="Times New Roman" w:hAnsi="inherit" w:cs="Times New Roman"/>
                <w:color w:val="000000"/>
                <w:sz w:val="24"/>
                <w:szCs w:val="24"/>
              </w:rPr>
              <w:t xml:space="preserve">,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a.plane_id</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a.plane</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a.max_weight</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FROM airplanes </w:t>
            </w:r>
            <w:proofErr w:type="spellStart"/>
            <w:r w:rsidRPr="00F74AF2">
              <w:rPr>
                <w:rFonts w:ascii="inherit" w:eastAsia="Times New Roman" w:hAnsi="inherit" w:cs="Times New Roman"/>
                <w:color w:val="000000"/>
                <w:sz w:val="24"/>
                <w:szCs w:val="24"/>
              </w:rPr>
              <w:t>a</w:t>
            </w:r>
            <w:proofErr w:type="spellEnd"/>
            <w:r w:rsidRPr="00F74AF2">
              <w:rPr>
                <w:rFonts w:ascii="inherit" w:eastAsia="Times New Roman" w:hAnsi="inherit" w:cs="Times New Roman"/>
                <w:color w:val="000000"/>
                <w:sz w:val="24"/>
                <w:szCs w:val="24"/>
              </w:rPr>
              <w:t xml:space="preserve"> INNER JOIN manufacturers m</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ON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w:t>
            </w:r>
            <w:proofErr w:type="spellStart"/>
            <w:r w:rsidRPr="00F74AF2">
              <w:rPr>
                <w:rFonts w:ascii="inherit" w:eastAsia="Times New Roman" w:hAnsi="inherit" w:cs="Times New Roman"/>
                <w:color w:val="000000"/>
                <w:sz w:val="24"/>
                <w:szCs w:val="24"/>
              </w:rPr>
              <w:t>m.manufacturer_id</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a.max_weight</w:t>
            </w:r>
            <w:proofErr w:type="spellEnd"/>
            <w:r w:rsidRPr="00F74AF2">
              <w:rPr>
                <w:rFonts w:ascii="inherit" w:eastAsia="Times New Roman" w:hAnsi="inherit" w:cs="Times New Roman"/>
                <w:color w:val="000000"/>
                <w:sz w:val="24"/>
                <w:szCs w:val="24"/>
              </w:rPr>
              <w:t xml:space="preserve"> &gt;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Unlike the previous two examples, the subquery now includes a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that limits the returned rows to those with a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that matches the current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in the outer query. This is accomplished by assigning an alias (</w:t>
      </w:r>
      <w:r w:rsidRPr="00F74AF2">
        <w:rPr>
          <w:rFonts w:ascii="Courier New" w:eastAsia="Times New Roman" w:hAnsi="Courier New" w:cs="Courier New"/>
          <w:color w:val="373737"/>
          <w:sz w:val="20"/>
          <w:szCs w:val="20"/>
        </w:rPr>
        <w:t>a</w:t>
      </w:r>
      <w:r w:rsidRPr="00F74AF2">
        <w:rPr>
          <w:rFonts w:ascii="Arial" w:eastAsia="Times New Roman" w:hAnsi="Arial" w:cs="Arial"/>
          <w:color w:val="373737"/>
          <w:sz w:val="24"/>
          <w:szCs w:val="24"/>
        </w:rPr>
        <w:t>) to the table in the outer query and using that alias when referencing the table’s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column within the subquery.</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In this case, I also assigned an alias (</w:t>
      </w:r>
      <w:r w:rsidRPr="00F74AF2">
        <w:rPr>
          <w:rFonts w:ascii="Courier New" w:eastAsia="Times New Roman" w:hAnsi="Courier New" w:cs="Courier New"/>
          <w:color w:val="373737"/>
          <w:sz w:val="20"/>
          <w:szCs w:val="20"/>
        </w:rPr>
        <w:t>a2</w:t>
      </w:r>
      <w:r w:rsidRPr="00F74AF2">
        <w:rPr>
          <w:rFonts w:ascii="Arial" w:eastAsia="Times New Roman" w:hAnsi="Arial" w:cs="Arial"/>
          <w:color w:val="373737"/>
          <w:sz w:val="24"/>
          <w:szCs w:val="24"/>
        </w:rPr>
        <w:t>) to the table referenced within the subquery, but strictly speaking, you do not need to do this. I like to include an alias for consistency and code readability, but certainly take whatever approach works for you.</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To better understand how the subquery works logically (as opposed to how the optimizer might actually execute it), consider the first row in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which has a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of </w:t>
      </w:r>
      <w:r w:rsidRPr="00F74AF2">
        <w:rPr>
          <w:rFonts w:ascii="Courier New" w:eastAsia="Times New Roman" w:hAnsi="Courier New" w:cs="Courier New"/>
          <w:color w:val="373737"/>
          <w:sz w:val="20"/>
          <w:szCs w:val="20"/>
        </w:rPr>
        <w:t>1001</w:t>
      </w:r>
      <w:r w:rsidRPr="00F74AF2">
        <w:rPr>
          <w:rFonts w:ascii="Arial" w:eastAsia="Times New Roman" w:hAnsi="Arial" w:cs="Arial"/>
          <w:color w:val="373737"/>
          <w:sz w:val="24"/>
          <w:szCs w:val="24"/>
        </w:rPr>
        <w: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When the outer query evaluates the first row, it compares the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value to the value returned by the subquery. To carry out this comparison, the database engine first matches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in the outer query to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values returned by the subquery’s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It then finds all rows associated with the current manufacturer and returns the average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value for that manufacturer, repeating the process for each manufacturer returned by the outer query.</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following figure shows the results returned by the outer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The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values are now compared only with the manufacturer-specific averages.</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lastRenderedPageBreak/>
        <w:drawing>
          <wp:inline distT="0" distB="0" distL="0" distR="0">
            <wp:extent cx="5854700" cy="5410200"/>
            <wp:effectExtent l="0" t="0" r="0" b="0"/>
            <wp:docPr id="9" name="Picture 9" descr="https://www.red-gate.com/simple-talk/wp-content/uploads/2022/11/word-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d-gate.com/simple-talk/wp-content/uploads/2022/11/word-image-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541020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You can also use this same subquery in the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clause as one of the column expressions. In the following example, I added the subquery after the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column and assigned the alias </w:t>
      </w:r>
      <w:proofErr w:type="spellStart"/>
      <w:r w:rsidRPr="00F74AF2">
        <w:rPr>
          <w:rFonts w:ascii="Courier New" w:eastAsia="Times New Roman" w:hAnsi="Courier New" w:cs="Courier New"/>
          <w:color w:val="373737"/>
          <w:sz w:val="20"/>
          <w:szCs w:val="20"/>
        </w:rPr>
        <w:t>avg_weight</w:t>
      </w:r>
      <w:proofErr w:type="spellEnd"/>
      <w:r w:rsidRPr="00F74AF2">
        <w:rPr>
          <w:rFonts w:ascii="Arial" w:eastAsia="Times New Roman" w:hAnsi="Arial" w:cs="Arial"/>
          <w:color w:val="373737"/>
          <w:sz w:val="24"/>
          <w:szCs w:val="24"/>
        </w:rPr>
        <w:t> to the new column:</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xml:space="preserve">, plane,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AS </w:t>
            </w:r>
            <w:proofErr w:type="spellStart"/>
            <w:r w:rsidRPr="00F74AF2">
              <w:rPr>
                <w:rFonts w:ascii="inherit" w:eastAsia="Times New Roman" w:hAnsi="inherit" w:cs="Times New Roman"/>
                <w:color w:val="000000"/>
                <w:sz w:val="24"/>
                <w:szCs w:val="24"/>
              </w:rPr>
              <w:t>avg_weight</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airplanes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&gt;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The new subquery works the same as in the preceding example. It returns the average weight only for the planes from the current manufacturer, as shown in the following figure.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drawing>
          <wp:inline distT="0" distB="0" distL="0" distR="0">
            <wp:extent cx="5854700" cy="5219700"/>
            <wp:effectExtent l="0" t="0" r="0" b="0"/>
            <wp:docPr id="8" name="Picture 8" descr="https://www.red-gate.com/simple-talk/wp-content/uploads/2022/11/word-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d-gate.com/simple-talk/wp-content/uploads/2022/11/word-image-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521970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In the previous example, I used a subquery to create a generated column. However, you can use a subquery when creating an even more complex generated column. In the following example, I’ve added a generated column named </w:t>
      </w:r>
      <w:proofErr w:type="spellStart"/>
      <w:r w:rsidRPr="00F74AF2">
        <w:rPr>
          <w:rFonts w:ascii="Courier New" w:eastAsia="Times New Roman" w:hAnsi="Courier New" w:cs="Courier New"/>
          <w:color w:val="373737"/>
          <w:sz w:val="20"/>
          <w:szCs w:val="20"/>
        </w:rPr>
        <w:t>amt_over</w:t>
      </w:r>
      <w:proofErr w:type="spellEnd"/>
      <w:r w:rsidRPr="00F74AF2">
        <w:rPr>
          <w:rFonts w:ascii="Arial" w:eastAsia="Times New Roman" w:hAnsi="Arial" w:cs="Arial"/>
          <w:color w:val="373737"/>
          <w:sz w:val="24"/>
          <w:szCs w:val="24"/>
        </w:rPr>
        <w:t>, which subtracts the average weight returned by the subquery from the weight in the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column:</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15"/>
        <w:gridCol w:w="9495"/>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lastRenderedPageBreak/>
              <w:t>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10</w:t>
            </w:r>
          </w:p>
        </w:tc>
        <w:tc>
          <w:tcPr>
            <w:tcW w:w="10832"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xml:space="preserve">, plane,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AS </w:t>
            </w:r>
            <w:proofErr w:type="spellStart"/>
            <w:r w:rsidRPr="00F74AF2">
              <w:rPr>
                <w:rFonts w:ascii="inherit" w:eastAsia="Times New Roman" w:hAnsi="inherit" w:cs="Times New Roman"/>
                <w:color w:val="000000"/>
                <w:sz w:val="24"/>
                <w:szCs w:val="24"/>
              </w:rPr>
              <w:t>avg_weight</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 subtracts average weight from max weight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AS </w:t>
            </w:r>
            <w:proofErr w:type="spellStart"/>
            <w:r w:rsidRPr="00F74AF2">
              <w:rPr>
                <w:rFonts w:ascii="inherit" w:eastAsia="Times New Roman" w:hAnsi="inherit" w:cs="Times New Roman"/>
                <w:color w:val="000000"/>
                <w:sz w:val="24"/>
                <w:szCs w:val="24"/>
              </w:rPr>
              <w:t>amt_over</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lastRenderedPageBreak/>
              <w:t>FROM airplanes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&gt;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The </w:t>
      </w:r>
      <w:proofErr w:type="spellStart"/>
      <w:r w:rsidRPr="00F74AF2">
        <w:rPr>
          <w:rFonts w:ascii="Courier New" w:eastAsia="Times New Roman" w:hAnsi="Courier New" w:cs="Courier New"/>
          <w:color w:val="373737"/>
          <w:sz w:val="20"/>
          <w:szCs w:val="20"/>
        </w:rPr>
        <w:t>avg_weight</w:t>
      </w:r>
      <w:proofErr w:type="spellEnd"/>
      <w:r w:rsidRPr="00F74AF2">
        <w:rPr>
          <w:rFonts w:ascii="Arial" w:eastAsia="Times New Roman" w:hAnsi="Arial" w:cs="Arial"/>
          <w:color w:val="373737"/>
          <w:sz w:val="24"/>
          <w:szCs w:val="24"/>
        </w:rPr>
        <w:t> column in the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list is a generated column that uses a subquery to return the average weight of the current manufacturer. The </w:t>
      </w:r>
      <w:proofErr w:type="spellStart"/>
      <w:r w:rsidRPr="00F74AF2">
        <w:rPr>
          <w:rFonts w:ascii="Courier New" w:eastAsia="Times New Roman" w:hAnsi="Courier New" w:cs="Courier New"/>
          <w:color w:val="373737"/>
          <w:sz w:val="20"/>
          <w:szCs w:val="20"/>
        </w:rPr>
        <w:t>amt_over</w:t>
      </w:r>
      <w:proofErr w:type="spellEnd"/>
      <w:r w:rsidRPr="00F74AF2">
        <w:rPr>
          <w:rFonts w:ascii="Arial" w:eastAsia="Times New Roman" w:hAnsi="Arial" w:cs="Arial"/>
          <w:color w:val="373737"/>
          <w:sz w:val="24"/>
          <w:szCs w:val="24"/>
        </w:rPr>
        <w:t> column is also a generated column and it uses the same subquery to return the average weight. Only this time, the column subtracts that average from the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column to return the amount that exceeds the average.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following figure shows the results now returned by the outer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As you can see, they include the </w:t>
      </w:r>
      <w:proofErr w:type="spellStart"/>
      <w:r w:rsidRPr="00F74AF2">
        <w:rPr>
          <w:rFonts w:ascii="Courier New" w:eastAsia="Times New Roman" w:hAnsi="Courier New" w:cs="Courier New"/>
          <w:color w:val="373737"/>
          <w:sz w:val="20"/>
          <w:szCs w:val="20"/>
        </w:rPr>
        <w:t>amt_over</w:t>
      </w:r>
      <w:proofErr w:type="spellEnd"/>
      <w:r w:rsidRPr="00F74AF2">
        <w:rPr>
          <w:rFonts w:ascii="Arial" w:eastAsia="Times New Roman" w:hAnsi="Arial" w:cs="Arial"/>
          <w:color w:val="373737"/>
          <w:sz w:val="24"/>
          <w:szCs w:val="24"/>
        </w:rPr>
        <w:t> generated column, which shows the differences in the weights.</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drawing>
          <wp:inline distT="0" distB="0" distL="0" distR="0">
            <wp:extent cx="5740400" cy="5118100"/>
            <wp:effectExtent l="0" t="0" r="0" b="6350"/>
            <wp:docPr id="7" name="Picture 7" descr="https://www.red-gate.com/simple-talk/wp-content/uploads/2022/11/word-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d-gate.com/simple-talk/wp-content/uploads/2022/11/word-image-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511810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If you want, you can also retrieve the name of the manufacturer from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 and include that in your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clause, as shown in the following example: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15"/>
        <w:gridCol w:w="9495"/>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12</w:t>
            </w:r>
          </w:p>
        </w:tc>
        <w:tc>
          <w:tcPr>
            <w:tcW w:w="10832"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manufacturer FROM manufacturers m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w:t>
            </w:r>
            <w:proofErr w:type="spellStart"/>
            <w:r w:rsidRPr="00F74AF2">
              <w:rPr>
                <w:rFonts w:ascii="inherit" w:eastAsia="Times New Roman" w:hAnsi="inherit" w:cs="Times New Roman"/>
                <w:color w:val="000000"/>
                <w:sz w:val="24"/>
                <w:szCs w:val="24"/>
              </w:rPr>
              <w:t>m.manufacturer_id</w:t>
            </w:r>
            <w:proofErr w:type="spellEnd"/>
            <w:r w:rsidRPr="00F74AF2">
              <w:rPr>
                <w:rFonts w:ascii="inherit" w:eastAsia="Times New Roman" w:hAnsi="inherit" w:cs="Times New Roman"/>
                <w:color w:val="000000"/>
                <w:sz w:val="24"/>
                <w:szCs w:val="24"/>
              </w:rPr>
              <w:t>) manufacturer,</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xml:space="preserve">, plane,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AS </w:t>
            </w:r>
            <w:proofErr w:type="spellStart"/>
            <w:r w:rsidRPr="00F74AF2">
              <w:rPr>
                <w:rFonts w:ascii="inherit" w:eastAsia="Times New Roman" w:hAnsi="inherit" w:cs="Times New Roman"/>
                <w:color w:val="000000"/>
                <w:sz w:val="24"/>
                <w:szCs w:val="24"/>
              </w:rPr>
              <w:t>avg_weight</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AS </w:t>
            </w:r>
            <w:proofErr w:type="spellStart"/>
            <w:r w:rsidRPr="00F74AF2">
              <w:rPr>
                <w:rFonts w:ascii="inherit" w:eastAsia="Times New Roman" w:hAnsi="inherit" w:cs="Times New Roman"/>
                <w:color w:val="000000"/>
                <w:sz w:val="24"/>
                <w:szCs w:val="24"/>
              </w:rPr>
              <w:t>amt_over</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airplanes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&gt;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This statement is similar to the previous statement except that it adds the </w:t>
      </w:r>
      <w:r w:rsidRPr="00F74AF2">
        <w:rPr>
          <w:rFonts w:ascii="Courier New" w:eastAsia="Times New Roman" w:hAnsi="Courier New" w:cs="Courier New"/>
          <w:color w:val="373737"/>
          <w:sz w:val="20"/>
          <w:szCs w:val="20"/>
        </w:rPr>
        <w:t>manufacturer</w:t>
      </w:r>
      <w:r w:rsidRPr="00F74AF2">
        <w:rPr>
          <w:rFonts w:ascii="Arial" w:eastAsia="Times New Roman" w:hAnsi="Arial" w:cs="Arial"/>
          <w:color w:val="373737"/>
          <w:sz w:val="24"/>
          <w:szCs w:val="24"/>
        </w:rPr>
        <w:t> column, a generated column. The new column uses a subquery to retrieve the name of the manufacturer from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 based on the </w:t>
      </w:r>
      <w:proofErr w:type="spellStart"/>
      <w:r w:rsidRPr="00F74AF2">
        <w:rPr>
          <w:rFonts w:ascii="Courier New" w:eastAsia="Times New Roman" w:hAnsi="Courier New" w:cs="Courier New"/>
          <w:color w:val="373737"/>
          <w:sz w:val="20"/>
          <w:szCs w:val="20"/>
        </w:rPr>
        <w:t>manufacturer_id</w:t>
      </w:r>
      <w:proofErr w:type="spellEnd"/>
      <w:r w:rsidRPr="00F74AF2">
        <w:rPr>
          <w:rFonts w:ascii="Courier New" w:eastAsia="Times New Roman" w:hAnsi="Courier New" w:cs="Courier New"/>
          <w:color w:val="373737"/>
          <w:sz w:val="20"/>
          <w:szCs w:val="20"/>
        </w:rPr>
        <w:t> </w:t>
      </w:r>
      <w:r w:rsidRPr="00F74AF2">
        <w:rPr>
          <w:rFonts w:ascii="Arial" w:eastAsia="Times New Roman" w:hAnsi="Arial" w:cs="Arial"/>
          <w:color w:val="373737"/>
          <w:sz w:val="24"/>
          <w:szCs w:val="24"/>
        </w:rPr>
        <w:t>value returned by the outer query.</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 xml:space="preserve">In some cases, a subquery might not perform as well as other types of constructs. For example, MySQL can often optimize a left outer join better than a subquery that carries out comparable logic. If you’re using a subquery to perform an operation that can be achieved in another way and are concerned about performance, you should consider testing both options under a realistic workload to determine which </w:t>
      </w:r>
      <w:proofErr w:type="gramStart"/>
      <w:r w:rsidRPr="00F74AF2">
        <w:rPr>
          <w:rFonts w:ascii="Arial" w:eastAsia="Times New Roman" w:hAnsi="Arial" w:cs="Arial"/>
          <w:color w:val="373737"/>
          <w:sz w:val="24"/>
          <w:szCs w:val="24"/>
        </w:rPr>
        <w:t>is the best approach</w:t>
      </w:r>
      <w:proofErr w:type="gramEnd"/>
      <w:r w:rsidRPr="00F74AF2">
        <w:rPr>
          <w:rFonts w:ascii="Arial" w:eastAsia="Times New Roman" w:hAnsi="Arial" w:cs="Arial"/>
          <w:color w:val="373737"/>
          <w:sz w:val="24"/>
          <w:szCs w:val="24"/>
        </w:rPr>
        <w: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following figure shows the results with the additional column, which I’ve named </w:t>
      </w:r>
      <w:r w:rsidRPr="00F74AF2">
        <w:rPr>
          <w:rFonts w:ascii="Courier New" w:eastAsia="Times New Roman" w:hAnsi="Courier New" w:cs="Courier New"/>
          <w:color w:val="373737"/>
          <w:sz w:val="20"/>
          <w:szCs w:val="20"/>
        </w:rPr>
        <w:t>manufacturer</w:t>
      </w:r>
      <w:r w:rsidRPr="00F74AF2">
        <w:rPr>
          <w:rFonts w:ascii="Arial" w:eastAsia="Times New Roman" w:hAnsi="Arial" w:cs="Arial"/>
          <w:color w:val="373737"/>
          <w:sz w:val="24"/>
          <w:szCs w:val="24"/>
        </w:rPr>
        <w: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lastRenderedPageBreak/>
        <w:drawing>
          <wp:inline distT="0" distB="0" distL="0" distR="0">
            <wp:extent cx="5829300" cy="5124450"/>
            <wp:effectExtent l="0" t="0" r="0" b="0"/>
            <wp:docPr id="6" name="Picture 6" descr="https://www.red-gate.com/simple-talk/wp-content/uploads/2022/11/word-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d-gate.com/simple-talk/wp-content/uploads/2022/11/word-image-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12445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One other detail I want to point out about using subqueries in the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list is that you can include them even if you’re grouping and aggregating data. For instance,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includes a subquery that retrieves the name of the manufacturer associated with each group:</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8</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manufacturer FROM manufacturers m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w:t>
            </w:r>
            <w:proofErr w:type="spellStart"/>
            <w:r w:rsidRPr="00F74AF2">
              <w:rPr>
                <w:rFonts w:ascii="inherit" w:eastAsia="Times New Roman" w:hAnsi="inherit" w:cs="Times New Roman"/>
                <w:color w:val="000000"/>
                <w:sz w:val="24"/>
                <w:szCs w:val="24"/>
              </w:rPr>
              <w:t>m.manufacturer_id</w:t>
            </w:r>
            <w:proofErr w:type="spellEnd"/>
            <w:r w:rsidRPr="00F74AF2">
              <w:rPr>
                <w:rFonts w:ascii="inherit" w:eastAsia="Times New Roman" w:hAnsi="inherit" w:cs="Times New Roman"/>
                <w:color w:val="000000"/>
                <w:sz w:val="24"/>
                <w:szCs w:val="24"/>
              </w:rPr>
              <w:t>) manufacturer,</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COUNT(*) AS </w:t>
            </w:r>
            <w:proofErr w:type="spellStart"/>
            <w:r w:rsidRPr="00F74AF2">
              <w:rPr>
                <w:rFonts w:ascii="inherit" w:eastAsia="Times New Roman" w:hAnsi="inherit" w:cs="Times New Roman"/>
                <w:color w:val="000000"/>
                <w:sz w:val="24"/>
                <w:szCs w:val="24"/>
              </w:rPr>
              <w:t>plane_amt</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airplanes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engine_type</w:t>
            </w:r>
            <w:proofErr w:type="spellEnd"/>
            <w:r w:rsidRPr="00F74AF2">
              <w:rPr>
                <w:rFonts w:ascii="inherit" w:eastAsia="Times New Roman" w:hAnsi="inherit" w:cs="Times New Roman"/>
                <w:color w:val="000000"/>
                <w:sz w:val="24"/>
                <w:szCs w:val="24"/>
              </w:rPr>
              <w:t xml:space="preserve"> = 'piston'</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GROUP BY </w:t>
            </w:r>
            <w:proofErr w:type="spellStart"/>
            <w:r w:rsidRPr="00F74AF2">
              <w:rPr>
                <w:rFonts w:ascii="inherit" w:eastAsia="Times New Roman" w:hAnsi="inherit" w:cs="Times New Roman"/>
                <w:color w:val="000000"/>
                <w:sz w:val="24"/>
                <w:szCs w:val="24"/>
              </w:rPr>
              <w:t>manufacturer_id</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ORDER BY </w:t>
            </w:r>
            <w:proofErr w:type="spellStart"/>
            <w:r w:rsidRPr="00F74AF2">
              <w:rPr>
                <w:rFonts w:ascii="inherit" w:eastAsia="Times New Roman" w:hAnsi="inherit" w:cs="Times New Roman"/>
                <w:color w:val="000000"/>
                <w:sz w:val="24"/>
                <w:szCs w:val="24"/>
              </w:rPr>
              <w:t>plane_amt</w:t>
            </w:r>
            <w:proofErr w:type="spellEnd"/>
            <w:r w:rsidRPr="00F74AF2">
              <w:rPr>
                <w:rFonts w:ascii="inherit" w:eastAsia="Times New Roman" w:hAnsi="inherit" w:cs="Times New Roman"/>
                <w:color w:val="000000"/>
                <w:sz w:val="24"/>
                <w:szCs w:val="24"/>
              </w:rPr>
              <w:t xml:space="preserve"> DESC;</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 xml:space="preserve">The subquery in this statement is similar to those you’ve seen in other examples, except that now you’re dealing with aggregated data, so the subquery must use a column that </w:t>
      </w:r>
      <w:r w:rsidRPr="00F74AF2">
        <w:rPr>
          <w:rFonts w:ascii="Arial" w:eastAsia="Times New Roman" w:hAnsi="Arial" w:cs="Arial"/>
          <w:color w:val="373737"/>
          <w:sz w:val="24"/>
          <w:szCs w:val="24"/>
        </w:rPr>
        <w:lastRenderedPageBreak/>
        <w:t>is mentioned in the </w:t>
      </w:r>
      <w:r w:rsidRPr="00F74AF2">
        <w:rPr>
          <w:rFonts w:ascii="Courier New" w:eastAsia="Times New Roman" w:hAnsi="Courier New" w:cs="Courier New"/>
          <w:color w:val="373737"/>
          <w:sz w:val="20"/>
          <w:szCs w:val="20"/>
        </w:rPr>
        <w:t>GROUP</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BY</w:t>
      </w:r>
      <w:r w:rsidRPr="00F74AF2">
        <w:rPr>
          <w:rFonts w:ascii="Arial" w:eastAsia="Times New Roman" w:hAnsi="Arial" w:cs="Arial"/>
          <w:color w:val="373737"/>
          <w:sz w:val="24"/>
          <w:szCs w:val="24"/>
        </w:rPr>
        <w:t> clause of the outer statement, which it does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column). The statement returns the results shown in the following figure.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drawing>
          <wp:inline distT="0" distB="0" distL="0" distR="0">
            <wp:extent cx="5549900" cy="2241550"/>
            <wp:effectExtent l="0" t="0" r="0" b="6350"/>
            <wp:docPr id="5" name="Picture 5" descr="https://www.red-gate.com/simple-talk/wp-content/uploads/2022/11/word-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d-gate.com/simple-talk/wp-content/uploads/2022/11/word-image-1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224155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As you can see, the data has been grouped based on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column, and the name of the manufacturer is included with each ID. In addition, the number of airplanes with piston engines is provided for each manufacturer, with the results sorted in descending order, based on that amount.</w:t>
      </w:r>
    </w:p>
    <w:p w:rsidR="00F74AF2" w:rsidRPr="00F74AF2" w:rsidRDefault="00F74AF2" w:rsidP="00F74AF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F74AF2">
        <w:rPr>
          <w:rFonts w:ascii="Times New Roman" w:eastAsia="Times New Roman" w:hAnsi="Times New Roman" w:cs="Times New Roman"/>
          <w:b/>
          <w:bCs/>
          <w:color w:val="222222"/>
          <w:sz w:val="36"/>
          <w:szCs w:val="36"/>
        </w:rPr>
        <w:t>Working with a row of data</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So far, all the examples in this article have returned scalar values, but your subqueries can also return multiple values, as noted earlier. For example, it might be useful to use a subquery to aggregate a table’s data, calculate specific averages in that data (returned as a single row), and then retrieve rows from the same table that exceed those averages, which is what I’ve done in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15"/>
        <w:gridCol w:w="9495"/>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13</w:t>
            </w:r>
          </w:p>
        </w:tc>
        <w:tc>
          <w:tcPr>
            <w:tcW w:w="10832"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manufacturer FROM manufacturers m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w:t>
            </w:r>
            <w:proofErr w:type="spellStart"/>
            <w:r w:rsidRPr="00F74AF2">
              <w:rPr>
                <w:rFonts w:ascii="inherit" w:eastAsia="Times New Roman" w:hAnsi="inherit" w:cs="Times New Roman"/>
                <w:color w:val="000000"/>
                <w:sz w:val="24"/>
                <w:szCs w:val="24"/>
              </w:rPr>
              <w:t>m.manufacturer_id</w:t>
            </w:r>
            <w:proofErr w:type="spellEnd"/>
            <w:r w:rsidRPr="00F74AF2">
              <w:rPr>
                <w:rFonts w:ascii="inherit" w:eastAsia="Times New Roman" w:hAnsi="inherit" w:cs="Times New Roman"/>
                <w:color w:val="000000"/>
                <w:sz w:val="24"/>
                <w:szCs w:val="24"/>
              </w:rPr>
              <w:t>) manufacturer,</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ab/>
            </w:r>
            <w:proofErr w:type="spellStart"/>
            <w:r w:rsidRPr="00F74AF2">
              <w:rPr>
                <w:rFonts w:ascii="inherit" w:eastAsia="Times New Roman" w:hAnsi="inherit" w:cs="Times New Roman"/>
                <w:color w:val="000000"/>
                <w:sz w:val="24"/>
                <w:szCs w:val="24"/>
              </w:rPr>
              <w:t>plane_id</w:t>
            </w:r>
            <w:proofErr w:type="spellEnd"/>
            <w:r w:rsidRPr="00F74AF2">
              <w:rPr>
                <w:rFonts w:ascii="inherit" w:eastAsia="Times New Roman" w:hAnsi="inherit" w:cs="Times New Roman"/>
                <w:color w:val="000000"/>
                <w:sz w:val="24"/>
                <w:szCs w:val="24"/>
              </w:rPr>
              <w:t xml:space="preserve">, plane,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AS </w:t>
            </w:r>
            <w:proofErr w:type="spellStart"/>
            <w:r w:rsidRPr="00F74AF2">
              <w:rPr>
                <w:rFonts w:ascii="inherit" w:eastAsia="Times New Roman" w:hAnsi="inherit" w:cs="Times New Roman"/>
                <w:color w:val="000000"/>
                <w:sz w:val="24"/>
                <w:szCs w:val="24"/>
              </w:rPr>
              <w:t>avg_weight</w:t>
            </w:r>
            <w:proofErr w:type="spellEnd"/>
            <w:r w:rsidRPr="00F74AF2">
              <w:rPr>
                <w:rFonts w:ascii="inherit" w:eastAsia="Times New Roman" w:hAnsi="inherit" w:cs="Times New Roman"/>
                <w:color w:val="000000"/>
                <w:sz w:val="24"/>
                <w:szCs w:val="24"/>
              </w:rPr>
              <w: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AS </w:t>
            </w:r>
            <w:proofErr w:type="spellStart"/>
            <w:r w:rsidRPr="00F74AF2">
              <w:rPr>
                <w:rFonts w:ascii="inherit" w:eastAsia="Times New Roman" w:hAnsi="inherit" w:cs="Times New Roman"/>
                <w:color w:val="000000"/>
                <w:sz w:val="24"/>
                <w:szCs w:val="24"/>
              </w:rPr>
              <w:t>avg_area</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airplanes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WHERE (</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&gt;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ROUND(AVG(</w:t>
            </w:r>
            <w:proofErr w:type="spellStart"/>
            <w:r w:rsidRPr="00F74AF2">
              <w:rPr>
                <w:rFonts w:ascii="inherit" w:eastAsia="Times New Roman" w:hAnsi="inherit" w:cs="Times New Roman"/>
                <w:color w:val="000000"/>
                <w:sz w:val="24"/>
                <w:szCs w:val="24"/>
              </w:rPr>
              <w:t>max_weight</w:t>
            </w:r>
            <w:proofErr w:type="spellEnd"/>
            <w:r w:rsidRPr="00F74AF2">
              <w:rPr>
                <w:rFonts w:ascii="inherit" w:eastAsia="Times New Roman" w:hAnsi="inherit" w:cs="Times New Roman"/>
                <w:color w:val="000000"/>
                <w:sz w:val="24"/>
                <w:szCs w:val="24"/>
              </w:rPr>
              <w:t>)), ROUND(AVG(</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FROM airplanes a2</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a2.manufacturer_id);  </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Notice that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in the outer statement includes the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and </w:t>
      </w:r>
      <w:proofErr w:type="spellStart"/>
      <w:r w:rsidRPr="00F74AF2">
        <w:rPr>
          <w:rFonts w:ascii="Courier New" w:eastAsia="Times New Roman" w:hAnsi="Courier New" w:cs="Courier New"/>
          <w:color w:val="373737"/>
          <w:sz w:val="20"/>
          <w:szCs w:val="20"/>
        </w:rPr>
        <w:t>parking_area</w:t>
      </w:r>
      <w:proofErr w:type="spellEnd"/>
      <w:r w:rsidRPr="00F74AF2">
        <w:rPr>
          <w:rFonts w:ascii="Arial" w:eastAsia="Times New Roman" w:hAnsi="Arial" w:cs="Arial"/>
          <w:color w:val="373737"/>
          <w:sz w:val="24"/>
          <w:szCs w:val="24"/>
        </w:rPr>
        <w:t> columns in parentheses. In MySQL, this is how you create what is called a </w:t>
      </w:r>
      <w:r w:rsidRPr="00F74AF2">
        <w:rPr>
          <w:rFonts w:ascii="Arial" w:eastAsia="Times New Roman" w:hAnsi="Arial" w:cs="Arial"/>
          <w:i/>
          <w:iCs/>
          <w:color w:val="373737"/>
          <w:sz w:val="24"/>
          <w:szCs w:val="24"/>
        </w:rPr>
        <w:t>row constructor,</w:t>
      </w:r>
      <w:r w:rsidRPr="00F74AF2">
        <w:rPr>
          <w:rFonts w:ascii="Arial" w:eastAsia="Times New Roman" w:hAnsi="Arial" w:cs="Arial"/>
          <w:color w:val="373737"/>
          <w:sz w:val="24"/>
          <w:szCs w:val="24"/>
        </w:rPr>
        <w:t> a structure that supports simultaneous comparisons of multiple values. In this case, the row constructor is compared to the results from the subquery, which returns two corresponding values. The first value is the average weight, as you saw earlier. The second value returns the average parking area, which is based on the values in the </w:t>
      </w:r>
      <w:proofErr w:type="spellStart"/>
      <w:r w:rsidRPr="00F74AF2">
        <w:rPr>
          <w:rFonts w:ascii="Courier New" w:eastAsia="Times New Roman" w:hAnsi="Courier New" w:cs="Courier New"/>
          <w:color w:val="373737"/>
          <w:sz w:val="20"/>
          <w:szCs w:val="20"/>
        </w:rPr>
        <w:t>parking_area</w:t>
      </w:r>
      <w:proofErr w:type="spellEnd"/>
      <w:r w:rsidRPr="00F74AF2">
        <w:rPr>
          <w:rFonts w:ascii="Arial" w:eastAsia="Times New Roman" w:hAnsi="Arial" w:cs="Arial"/>
          <w:color w:val="373737"/>
          <w:sz w:val="24"/>
          <w:szCs w:val="24"/>
        </w:rPr>
        <w:t> column.</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In both cases, the averages are specific to the current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in the outer query. For the outer query to return a row, the two values in the row constructor must be greater than both corresponding values returned by the subquery. Notice also that the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list now includes both the </w:t>
      </w:r>
      <w:proofErr w:type="spellStart"/>
      <w:r w:rsidRPr="00F74AF2">
        <w:rPr>
          <w:rFonts w:ascii="Courier New" w:eastAsia="Times New Roman" w:hAnsi="Courier New" w:cs="Courier New"/>
          <w:color w:val="373737"/>
          <w:sz w:val="20"/>
          <w:szCs w:val="20"/>
        </w:rPr>
        <w:t>max_weight</w:t>
      </w:r>
      <w:proofErr w:type="spellEnd"/>
      <w:r w:rsidRPr="00F74AF2">
        <w:rPr>
          <w:rFonts w:ascii="Arial" w:eastAsia="Times New Roman" w:hAnsi="Arial" w:cs="Arial"/>
          <w:color w:val="373737"/>
          <w:sz w:val="24"/>
          <w:szCs w:val="24"/>
        </w:rPr>
        <w:t> and </w:t>
      </w:r>
      <w:proofErr w:type="spellStart"/>
      <w:r w:rsidRPr="00F74AF2">
        <w:rPr>
          <w:rFonts w:ascii="Courier New" w:eastAsia="Times New Roman" w:hAnsi="Courier New" w:cs="Courier New"/>
          <w:color w:val="373737"/>
          <w:sz w:val="20"/>
          <w:szCs w:val="20"/>
        </w:rPr>
        <w:t>parking</w:t>
      </w:r>
      <w:r w:rsidRPr="00F74AF2">
        <w:rPr>
          <w:rFonts w:ascii="Arial" w:eastAsia="Times New Roman" w:hAnsi="Arial" w:cs="Arial"/>
          <w:color w:val="373737"/>
          <w:sz w:val="24"/>
          <w:szCs w:val="24"/>
        </w:rPr>
        <w:t>_</w:t>
      </w:r>
      <w:r w:rsidRPr="00F74AF2">
        <w:rPr>
          <w:rFonts w:ascii="Courier New" w:eastAsia="Times New Roman" w:hAnsi="Courier New" w:cs="Courier New"/>
          <w:color w:val="373737"/>
          <w:sz w:val="20"/>
          <w:szCs w:val="20"/>
        </w:rPr>
        <w:t>area</w:t>
      </w:r>
      <w:proofErr w:type="spellEnd"/>
      <w:r w:rsidRPr="00F74AF2">
        <w:rPr>
          <w:rFonts w:ascii="Arial" w:eastAsia="Times New Roman" w:hAnsi="Arial" w:cs="Arial"/>
          <w:color w:val="373737"/>
          <w:sz w:val="24"/>
          <w:szCs w:val="24"/>
        </w:rPr>
        <w:t> columns, along with the average for each one. The outer statement returns the results shown in the following figure.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drawing>
          <wp:inline distT="0" distB="0" distL="0" distR="0">
            <wp:extent cx="5892800" cy="5080000"/>
            <wp:effectExtent l="0" t="0" r="0" b="6350"/>
            <wp:docPr id="4" name="Picture 4" descr="https://www.red-gate.com/simple-talk/wp-content/uploads/2022/11/word-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d-gate.com/simple-talk/wp-content/uploads/2022/11/word-image-1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2800" cy="508000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One thing you might have noticed about the subqueries in the preceding examples, particularly those used in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clauses, is that all the search conditions in those clauses use basic comparison operators, either equal (</w:t>
      </w:r>
      <w:r w:rsidRPr="00F74AF2">
        <w:rPr>
          <w:rFonts w:ascii="Courier New" w:eastAsia="Times New Roman" w:hAnsi="Courier New" w:cs="Courier New"/>
          <w:color w:val="373737"/>
          <w:sz w:val="20"/>
          <w:szCs w:val="20"/>
        </w:rPr>
        <w:t>=</w:t>
      </w:r>
      <w:r w:rsidRPr="00F74AF2">
        <w:rPr>
          <w:rFonts w:ascii="Arial" w:eastAsia="Times New Roman" w:hAnsi="Arial" w:cs="Arial"/>
          <w:color w:val="373737"/>
          <w:sz w:val="24"/>
          <w:szCs w:val="24"/>
        </w:rPr>
        <w:t>) or greater than (</w:t>
      </w:r>
      <w:r w:rsidRPr="00F74AF2">
        <w:rPr>
          <w:rFonts w:ascii="Courier New" w:eastAsia="Times New Roman" w:hAnsi="Courier New" w:cs="Courier New"/>
          <w:color w:val="373737"/>
          <w:sz w:val="20"/>
          <w:szCs w:val="20"/>
        </w:rPr>
        <w:t>&gt;</w:t>
      </w:r>
      <w:r w:rsidRPr="00F74AF2">
        <w:rPr>
          <w:rFonts w:ascii="Arial" w:eastAsia="Times New Roman" w:hAnsi="Arial" w:cs="Arial"/>
          <w:color w:val="373737"/>
          <w:sz w:val="24"/>
          <w:szCs w:val="24"/>
        </w:rPr>
        <w:t>). However, you can use any of the other comparison operators, including special operators such as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and </w:t>
      </w:r>
      <w:r w:rsidRPr="00F74AF2">
        <w:rPr>
          <w:rFonts w:ascii="Courier New" w:eastAsia="Times New Roman" w:hAnsi="Courier New" w:cs="Courier New"/>
          <w:color w:val="373737"/>
          <w:sz w:val="20"/>
          <w:szCs w:val="20"/>
        </w:rPr>
        <w:t>EXISTS</w:t>
      </w:r>
      <w:r w:rsidRPr="00F74AF2">
        <w:rPr>
          <w:rFonts w:ascii="Arial" w:eastAsia="Times New Roman" w:hAnsi="Arial" w:cs="Arial"/>
          <w:color w:val="373737"/>
          <w:sz w:val="24"/>
          <w:szCs w:val="24"/>
        </w:rPr>
        <w:t>, as you’ll see in the next section.</w:t>
      </w:r>
    </w:p>
    <w:p w:rsidR="00F74AF2" w:rsidRPr="00F74AF2" w:rsidRDefault="00F74AF2" w:rsidP="00F74AF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F74AF2">
        <w:rPr>
          <w:rFonts w:ascii="Times New Roman" w:eastAsia="Times New Roman" w:hAnsi="Times New Roman" w:cs="Times New Roman"/>
          <w:b/>
          <w:bCs/>
          <w:color w:val="222222"/>
          <w:sz w:val="36"/>
          <w:szCs w:val="36"/>
        </w:rPr>
        <w:t>Working with a column of data</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 xml:space="preserve">The previous section covered row subqueries. A row subquery can return only a single row, although that row can include one or more columns. This is in contrast to a scalar </w:t>
      </w:r>
      <w:proofErr w:type="gramStart"/>
      <w:r w:rsidRPr="00F74AF2">
        <w:rPr>
          <w:rFonts w:ascii="Arial" w:eastAsia="Times New Roman" w:hAnsi="Arial" w:cs="Arial"/>
          <w:color w:val="373737"/>
          <w:sz w:val="24"/>
          <w:szCs w:val="24"/>
        </w:rPr>
        <w:t>subquery ,</w:t>
      </w:r>
      <w:proofErr w:type="gramEnd"/>
      <w:r w:rsidRPr="00F74AF2">
        <w:rPr>
          <w:rFonts w:ascii="Arial" w:eastAsia="Times New Roman" w:hAnsi="Arial" w:cs="Arial"/>
          <w:color w:val="373737"/>
          <w:sz w:val="24"/>
          <w:szCs w:val="24"/>
        </w:rPr>
        <w:t xml:space="preserve"> which returns only a single row and single column. In this section, we’ll look at the column subquery, which returns only a one column with one or more rows.</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As with row subqueries, column subqueries are often used in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when building your search conditions. Also like row subqueries, your search condition must take into account that the subquery is returning more than one value.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For example,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in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uses the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operator to compare current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in the outer statement with the list of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values returned by the subquery:</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manufacturer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manufacturers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IN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DISTINCT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FROM airplanes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engine_type</w:t>
            </w:r>
            <w:proofErr w:type="spellEnd"/>
            <w:r w:rsidRPr="00F74AF2">
              <w:rPr>
                <w:rFonts w:ascii="inherit" w:eastAsia="Times New Roman" w:hAnsi="inherit" w:cs="Times New Roman"/>
                <w:color w:val="000000"/>
                <w:sz w:val="24"/>
                <w:szCs w:val="24"/>
              </w:rPr>
              <w:t xml:space="preserve"> = 'piston');</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column data returned by the subquery includes only those manufacturers that offer planes with piston engines (as reflected in the current data set). The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operator determines whether the current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is included in that list. If it is, that row is returned, as shown in the following figure.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drawing>
          <wp:inline distT="0" distB="0" distL="0" distR="0">
            <wp:extent cx="6254750" cy="2012950"/>
            <wp:effectExtent l="0" t="0" r="0" b="6350"/>
            <wp:docPr id="3" name="Picture 3" descr="https://www.red-gate.com/simple-talk/wp-content/uploads/2022/11/word-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d-gate.com/simple-talk/wp-content/uploads/2022/11/word-image-1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750" cy="201295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As with many operations in MySQL, you can take different approaches to achieve the same results. For example, you can replace the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operator with an equal comparison operator, followed by the </w:t>
      </w:r>
      <w:r w:rsidRPr="00F74AF2">
        <w:rPr>
          <w:rFonts w:ascii="Courier New" w:eastAsia="Times New Roman" w:hAnsi="Courier New" w:cs="Courier New"/>
          <w:color w:val="373737"/>
          <w:sz w:val="20"/>
          <w:szCs w:val="20"/>
        </w:rPr>
        <w:t>ANY</w:t>
      </w:r>
      <w:r w:rsidRPr="00F74AF2">
        <w:rPr>
          <w:rFonts w:ascii="Arial" w:eastAsia="Times New Roman" w:hAnsi="Arial" w:cs="Arial"/>
          <w:color w:val="373737"/>
          <w:sz w:val="24"/>
          <w:szCs w:val="24"/>
        </w:rPr>
        <w:t> keyword, as shown in the following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manufacturer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manufacturers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 ANY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DISTINCT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FROM airplanes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engine_type</w:t>
            </w:r>
            <w:proofErr w:type="spellEnd"/>
            <w:r w:rsidRPr="00F74AF2">
              <w:rPr>
                <w:rFonts w:ascii="inherit" w:eastAsia="Times New Roman" w:hAnsi="inherit" w:cs="Times New Roman"/>
                <w:color w:val="000000"/>
                <w:sz w:val="24"/>
                <w:szCs w:val="24"/>
              </w:rPr>
              <w:t xml:space="preserve"> = 'piston');</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You could have instead used another comparison operator, such as greater than (</w:t>
      </w:r>
      <w:r w:rsidRPr="00F74AF2">
        <w:rPr>
          <w:rFonts w:ascii="Courier New" w:eastAsia="Times New Roman" w:hAnsi="Courier New" w:cs="Courier New"/>
          <w:color w:val="373737"/>
          <w:sz w:val="20"/>
          <w:szCs w:val="20"/>
        </w:rPr>
        <w:t>&gt;</w:t>
      </w:r>
      <w:r w:rsidRPr="00F74AF2">
        <w:rPr>
          <w:rFonts w:ascii="Arial" w:eastAsia="Times New Roman" w:hAnsi="Arial" w:cs="Arial"/>
          <w:color w:val="373737"/>
          <w:sz w:val="24"/>
          <w:szCs w:val="24"/>
        </w:rPr>
        <w:t>) or lesser than (</w:t>
      </w:r>
      <w:r w:rsidRPr="00F74AF2">
        <w:rPr>
          <w:rFonts w:ascii="Courier New" w:eastAsia="Times New Roman" w:hAnsi="Courier New" w:cs="Courier New"/>
          <w:color w:val="373737"/>
          <w:sz w:val="20"/>
          <w:szCs w:val="20"/>
        </w:rPr>
        <w:t>&lt;</w:t>
      </w:r>
      <w:r w:rsidRPr="00F74AF2">
        <w:rPr>
          <w:rFonts w:ascii="Arial" w:eastAsia="Times New Roman" w:hAnsi="Arial" w:cs="Arial"/>
          <w:color w:val="373737"/>
          <w:sz w:val="24"/>
          <w:szCs w:val="24"/>
        </w:rPr>
        <w:t>) or even </w:t>
      </w:r>
      <w:r w:rsidRPr="00F74AF2">
        <w:rPr>
          <w:rFonts w:ascii="Courier New" w:eastAsia="Times New Roman" w:hAnsi="Courier New" w:cs="Courier New"/>
          <w:color w:val="373737"/>
          <w:sz w:val="20"/>
          <w:szCs w:val="20"/>
        </w:rPr>
        <w:t>ALL</w:t>
      </w:r>
      <w:r w:rsidRPr="00F74AF2">
        <w:rPr>
          <w:rFonts w:ascii="Arial" w:eastAsia="Times New Roman" w:hAnsi="Arial" w:cs="Arial"/>
          <w:color w:val="373737"/>
          <w:sz w:val="24"/>
          <w:szCs w:val="24"/>
        </w:rPr>
        <w:t> instead of </w:t>
      </w:r>
      <w:r w:rsidRPr="00F74AF2">
        <w:rPr>
          <w:rFonts w:ascii="Courier New" w:eastAsia="Times New Roman" w:hAnsi="Courier New" w:cs="Courier New"/>
          <w:color w:val="373737"/>
          <w:sz w:val="20"/>
          <w:szCs w:val="20"/>
        </w:rPr>
        <w:t>ANY</w:t>
      </w:r>
      <w:r w:rsidRPr="00F74AF2">
        <w:rPr>
          <w:rFonts w:ascii="Arial" w:eastAsia="Times New Roman" w:hAnsi="Arial" w:cs="Arial"/>
          <w:color w:val="373737"/>
          <w:sz w:val="24"/>
          <w:szCs w:val="24"/>
        </w:rPr>
        <w:t>. The statement returns the same results as the previous example. In fact, you can also achieve the same results by rewriting the entire statement as an inner join:</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DISTINCT </w:t>
            </w:r>
            <w:proofErr w:type="spellStart"/>
            <w:r w:rsidRPr="00F74AF2">
              <w:rPr>
                <w:rFonts w:ascii="inherit" w:eastAsia="Times New Roman" w:hAnsi="inherit" w:cs="Times New Roman"/>
                <w:color w:val="000000"/>
                <w:sz w:val="24"/>
                <w:szCs w:val="24"/>
              </w:rPr>
              <w:t>m.manufacturer_id</w:t>
            </w:r>
            <w:proofErr w:type="spellEnd"/>
            <w:r w:rsidRPr="00F74AF2">
              <w:rPr>
                <w:rFonts w:ascii="inherit" w:eastAsia="Times New Roman" w:hAnsi="inherit" w:cs="Times New Roman"/>
                <w:color w:val="000000"/>
                <w:sz w:val="24"/>
                <w:szCs w:val="24"/>
              </w:rPr>
              <w:t xml:space="preserve">, </w:t>
            </w:r>
            <w:proofErr w:type="spellStart"/>
            <w:r w:rsidRPr="00F74AF2">
              <w:rPr>
                <w:rFonts w:ascii="inherit" w:eastAsia="Times New Roman" w:hAnsi="inherit" w:cs="Times New Roman"/>
                <w:color w:val="000000"/>
                <w:sz w:val="24"/>
                <w:szCs w:val="24"/>
              </w:rPr>
              <w:t>m.manufacturer</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manufacturers m INNER JOIN airplanes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ON </w:t>
            </w:r>
            <w:proofErr w:type="spellStart"/>
            <w:r w:rsidRPr="00F74AF2">
              <w:rPr>
                <w:rFonts w:ascii="inherit" w:eastAsia="Times New Roman" w:hAnsi="inherit" w:cs="Times New Roman"/>
                <w:color w:val="000000"/>
                <w:sz w:val="24"/>
                <w:szCs w:val="24"/>
              </w:rPr>
              <w:t>m.manufacturer_id</w:t>
            </w:r>
            <w:proofErr w:type="spellEnd"/>
            <w:r w:rsidRPr="00F74AF2">
              <w:rPr>
                <w:rFonts w:ascii="inherit" w:eastAsia="Times New Roman" w:hAnsi="inherit" w:cs="Times New Roman"/>
                <w:color w:val="000000"/>
                <w:sz w:val="24"/>
                <w:szCs w:val="24"/>
              </w:rPr>
              <w:t xml:space="preserve"> = </w:t>
            </w:r>
            <w:proofErr w:type="spellStart"/>
            <w:r w:rsidRPr="00F74AF2">
              <w:rPr>
                <w:rFonts w:ascii="inherit" w:eastAsia="Times New Roman" w:hAnsi="inherit" w:cs="Times New Roman"/>
                <w:color w:val="000000"/>
                <w:sz w:val="24"/>
                <w:szCs w:val="24"/>
              </w:rPr>
              <w:t>a.manufacturer_id</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a.engine_type</w:t>
            </w:r>
            <w:proofErr w:type="spellEnd"/>
            <w:r w:rsidRPr="00F74AF2">
              <w:rPr>
                <w:rFonts w:ascii="inherit" w:eastAsia="Times New Roman" w:hAnsi="inherit" w:cs="Times New Roman"/>
                <w:color w:val="000000"/>
                <w:sz w:val="24"/>
                <w:szCs w:val="24"/>
              </w:rPr>
              <w:t xml:space="preserve"> = 'piston';</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I’m not going to go into joins here, but as I mentioned earlier, joins can sometimes provide performance benefits over subqueries, so you should be familiar with how they work and how they differ from subqueries (a topic that could easily warrant its own article).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With that in mind, be aware that you can also use the </w:t>
      </w:r>
      <w:r w:rsidRPr="00F74AF2">
        <w:rPr>
          <w:rFonts w:ascii="Courier New" w:eastAsia="Times New Roman" w:hAnsi="Courier New" w:cs="Courier New"/>
          <w:color w:val="373737"/>
          <w:sz w:val="20"/>
          <w:szCs w:val="20"/>
        </w:rPr>
        <w:t>NOT</w:t>
      </w:r>
      <w:r w:rsidRPr="00F74AF2">
        <w:rPr>
          <w:rFonts w:ascii="Arial" w:eastAsia="Times New Roman" w:hAnsi="Arial" w:cs="Arial"/>
          <w:color w:val="373737"/>
          <w:sz w:val="24"/>
          <w:szCs w:val="24"/>
        </w:rPr>
        <w:t> keyword with some operators to return different results. For example,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in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uses the </w:t>
      </w:r>
      <w:r w:rsidRPr="00F74AF2">
        <w:rPr>
          <w:rFonts w:ascii="Courier New" w:eastAsia="Times New Roman" w:hAnsi="Courier New" w:cs="Courier New"/>
          <w:color w:val="373737"/>
          <w:sz w:val="20"/>
          <w:szCs w:val="20"/>
        </w:rPr>
        <w:t>NOT</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operator ensure the current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is not in the list of values returned by the subquery:</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manufacturer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manufacturers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WHERE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NOT IN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DISTINCT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FROM airplanes);</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In this case, the subquery returns a distinct list of all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values in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The list is then compared to each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in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 as specified by the outer query. If the value is not in the list, the search condition evaluates to true and the row is returned. In this way, you can determine which manufacturers are in the </w:t>
      </w:r>
      <w:r w:rsidRPr="00F74AF2">
        <w:rPr>
          <w:rFonts w:ascii="Courier New" w:eastAsia="Times New Roman" w:hAnsi="Courier New" w:cs="Courier New"/>
          <w:color w:val="373737"/>
          <w:sz w:val="20"/>
          <w:szCs w:val="20"/>
        </w:rPr>
        <w:t>manufacturers</w:t>
      </w:r>
      <w:r w:rsidRPr="00F74AF2">
        <w:rPr>
          <w:rFonts w:ascii="Arial" w:eastAsia="Times New Roman" w:hAnsi="Arial" w:cs="Arial"/>
          <w:color w:val="373737"/>
          <w:sz w:val="24"/>
          <w:szCs w:val="24"/>
        </w:rPr>
        <w:t> table but are not in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The query results are shown in the following figure.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lastRenderedPageBreak/>
        <w:drawing>
          <wp:inline distT="0" distB="0" distL="0" distR="0">
            <wp:extent cx="6076950" cy="1752600"/>
            <wp:effectExtent l="0" t="0" r="0" b="0"/>
            <wp:docPr id="2" name="Picture 2" descr="https://www.red-gate.com/simple-talk/wp-content/uploads/2022/11/word-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ed-gate.com/simple-talk/wp-content/uploads/2022/11/word-image-1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950" cy="175260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Be very careful when using </w:t>
      </w:r>
      <w:r w:rsidRPr="00F74AF2">
        <w:rPr>
          <w:rFonts w:ascii="Courier New" w:eastAsia="Times New Roman" w:hAnsi="Courier New" w:cs="Courier New"/>
          <w:color w:val="373737"/>
          <w:sz w:val="20"/>
          <w:szCs w:val="20"/>
        </w:rPr>
        <w:t>NOT</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with your subqueries. If the subquery returns a </w:t>
      </w:r>
      <w:r w:rsidRPr="00F74AF2">
        <w:rPr>
          <w:rFonts w:ascii="Courier New" w:eastAsia="Times New Roman" w:hAnsi="Courier New" w:cs="Courier New"/>
          <w:color w:val="373737"/>
          <w:sz w:val="20"/>
          <w:szCs w:val="20"/>
        </w:rPr>
        <w:t>NULL</w:t>
      </w:r>
      <w:r w:rsidRPr="00F74AF2">
        <w:rPr>
          <w:rFonts w:ascii="Arial" w:eastAsia="Times New Roman" w:hAnsi="Arial" w:cs="Arial"/>
          <w:color w:val="373737"/>
          <w:sz w:val="24"/>
          <w:szCs w:val="24"/>
        </w:rPr>
        <w:t xml:space="preserve"> value, </w:t>
      </w:r>
      <w:proofErr w:type="gramStart"/>
      <w:r w:rsidRPr="00F74AF2">
        <w:rPr>
          <w:rFonts w:ascii="Arial" w:eastAsia="Times New Roman" w:hAnsi="Arial" w:cs="Arial"/>
          <w:color w:val="373737"/>
          <w:sz w:val="24"/>
          <w:szCs w:val="24"/>
        </w:rPr>
        <w:t>your</w:t>
      </w:r>
      <w:proofErr w:type="gramEnd"/>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expression will never evaluate to true.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Another operator you can use in the </w:t>
      </w:r>
      <w:r w:rsidRPr="00F74AF2">
        <w:rPr>
          <w:rFonts w:ascii="Courier New" w:eastAsia="Times New Roman" w:hAnsi="Courier New" w:cs="Courier New"/>
          <w:color w:val="373737"/>
          <w:sz w:val="20"/>
          <w:szCs w:val="20"/>
        </w:rPr>
        <w:t>WHERE</w:t>
      </w:r>
      <w:r w:rsidRPr="00F74AF2">
        <w:rPr>
          <w:rFonts w:ascii="Arial" w:eastAsia="Times New Roman" w:hAnsi="Arial" w:cs="Arial"/>
          <w:color w:val="373737"/>
          <w:sz w:val="24"/>
          <w:szCs w:val="24"/>
        </w:rPr>
        <w:t> clause is </w:t>
      </w:r>
      <w:r w:rsidRPr="00F74AF2">
        <w:rPr>
          <w:rFonts w:ascii="Courier New" w:eastAsia="Times New Roman" w:hAnsi="Courier New" w:cs="Courier New"/>
          <w:color w:val="373737"/>
          <w:sz w:val="20"/>
          <w:szCs w:val="20"/>
        </w:rPr>
        <w:t>EXISTS</w:t>
      </w:r>
      <w:r w:rsidRPr="00F74AF2">
        <w:rPr>
          <w:rFonts w:ascii="Arial" w:eastAsia="Times New Roman" w:hAnsi="Arial" w:cs="Arial"/>
          <w:color w:val="373737"/>
          <w:sz w:val="24"/>
          <w:szCs w:val="24"/>
        </w:rPr>
        <w:t> (and its counterpart </w:t>
      </w:r>
      <w:r w:rsidRPr="00F74AF2">
        <w:rPr>
          <w:rFonts w:ascii="Courier New" w:eastAsia="Times New Roman" w:hAnsi="Courier New" w:cs="Courier New"/>
          <w:color w:val="373737"/>
          <w:sz w:val="20"/>
          <w:szCs w:val="20"/>
        </w:rPr>
        <w:t>NOT</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EXISTS</w:t>
      </w:r>
      <w:r w:rsidRPr="00F74AF2">
        <w:rPr>
          <w:rFonts w:ascii="Arial" w:eastAsia="Times New Roman" w:hAnsi="Arial" w:cs="Arial"/>
          <w:color w:val="373737"/>
          <w:sz w:val="24"/>
          <w:szCs w:val="24"/>
        </w:rPr>
        <w:t>). The </w:t>
      </w:r>
      <w:r w:rsidRPr="00F74AF2">
        <w:rPr>
          <w:rFonts w:ascii="Courier New" w:eastAsia="Times New Roman" w:hAnsi="Courier New" w:cs="Courier New"/>
          <w:color w:val="373737"/>
          <w:sz w:val="20"/>
          <w:szCs w:val="20"/>
        </w:rPr>
        <w:t>EXISTS</w:t>
      </w:r>
      <w:r w:rsidRPr="00F74AF2">
        <w:rPr>
          <w:rFonts w:ascii="Arial" w:eastAsia="Times New Roman" w:hAnsi="Arial" w:cs="Arial"/>
          <w:color w:val="373737"/>
          <w:sz w:val="24"/>
          <w:szCs w:val="24"/>
        </w:rPr>
        <w:t> operator simply checks whether the subquery returns any rows. If it does, the search condition evaluates to true, otherwise it evaluates to false. For example,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defines similar logic as the preceding example, except that it checks for which manufacturers are included in both tables: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manufacturer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 manufacturers m</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WHERE EXISTS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 FROM airplanes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WHERE </w:t>
            </w:r>
            <w:proofErr w:type="spellStart"/>
            <w:r w:rsidRPr="00F74AF2">
              <w:rPr>
                <w:rFonts w:ascii="inherit" w:eastAsia="Times New Roman" w:hAnsi="inherit" w:cs="Times New Roman"/>
                <w:color w:val="000000"/>
                <w:sz w:val="24"/>
                <w:szCs w:val="24"/>
              </w:rPr>
              <w:t>a.manufacturer_id</w:t>
            </w:r>
            <w:proofErr w:type="spellEnd"/>
            <w:r w:rsidRPr="00F74AF2">
              <w:rPr>
                <w:rFonts w:ascii="inherit" w:eastAsia="Times New Roman" w:hAnsi="inherit" w:cs="Times New Roman"/>
                <w:color w:val="000000"/>
                <w:sz w:val="24"/>
                <w:szCs w:val="24"/>
              </w:rPr>
              <w:t xml:space="preserve"> = </w:t>
            </w:r>
            <w:proofErr w:type="spellStart"/>
            <w:r w:rsidRPr="00F74AF2">
              <w:rPr>
                <w:rFonts w:ascii="inherit" w:eastAsia="Times New Roman" w:hAnsi="inherit" w:cs="Times New Roman"/>
                <w:color w:val="000000"/>
                <w:sz w:val="24"/>
                <w:szCs w:val="24"/>
              </w:rPr>
              <w:t>m.manufacturer_id</w:t>
            </w:r>
            <w:proofErr w:type="spellEnd"/>
            <w:r w:rsidRPr="00F74AF2">
              <w:rPr>
                <w:rFonts w:ascii="inherit" w:eastAsia="Times New Roman" w:hAnsi="inherit" w:cs="Times New Roman"/>
                <w:color w:val="000000"/>
                <w:sz w:val="24"/>
                <w:szCs w:val="24"/>
              </w:rPr>
              <w:t>);</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Notice that you need only specify the </w:t>
      </w:r>
      <w:r w:rsidRPr="00F74AF2">
        <w:rPr>
          <w:rFonts w:ascii="Courier New" w:eastAsia="Times New Roman" w:hAnsi="Courier New" w:cs="Courier New"/>
          <w:color w:val="373737"/>
          <w:sz w:val="20"/>
          <w:szCs w:val="20"/>
        </w:rPr>
        <w:t>EXISTS</w:t>
      </w:r>
      <w:r w:rsidRPr="00F74AF2">
        <w:rPr>
          <w:rFonts w:ascii="Arial" w:eastAsia="Times New Roman" w:hAnsi="Arial" w:cs="Arial"/>
          <w:color w:val="373737"/>
          <w:sz w:val="24"/>
          <w:szCs w:val="24"/>
        </w:rPr>
        <w:t> operator followed by the subquery. If the subquery returns a row for the current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 the search condition evaluates true and the outer query returns a row for that manufacturer. The following figure shows the results returned by the statement.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noProof/>
          <w:color w:val="373737"/>
          <w:sz w:val="24"/>
          <w:szCs w:val="24"/>
        </w:rPr>
        <w:lastRenderedPageBreak/>
        <w:drawing>
          <wp:inline distT="0" distB="0" distL="0" distR="0">
            <wp:extent cx="6534150" cy="3124200"/>
            <wp:effectExtent l="0" t="0" r="0" b="0"/>
            <wp:docPr id="1" name="Picture 1" descr="https://www.red-gate.com/simple-talk/wp-content/uploads/2022/11/word-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ed-gate.com/simple-talk/wp-content/uploads/2022/11/word-image-1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3124200"/>
                    </a:xfrm>
                    <a:prstGeom prst="rect">
                      <a:avLst/>
                    </a:prstGeom>
                    <a:noFill/>
                    <a:ln>
                      <a:noFill/>
                    </a:ln>
                  </pic:spPr>
                </pic:pic>
              </a:graphicData>
            </a:graphic>
          </wp:inline>
        </w:drawing>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When working with column subqueries, it’s important to understand how to use comparison operators such as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NOT</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IN</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ANY</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ALL</w:t>
      </w:r>
      <w:r w:rsidRPr="00F74AF2">
        <w:rPr>
          <w:rFonts w:ascii="Arial" w:eastAsia="Times New Roman" w:hAnsi="Arial" w:cs="Arial"/>
          <w:color w:val="373737"/>
          <w:sz w:val="24"/>
          <w:szCs w:val="24"/>
        </w:rPr>
        <w:t>, and </w:t>
      </w:r>
      <w:r w:rsidRPr="00F74AF2">
        <w:rPr>
          <w:rFonts w:ascii="Courier New" w:eastAsia="Times New Roman" w:hAnsi="Courier New" w:cs="Courier New"/>
          <w:color w:val="373737"/>
          <w:sz w:val="20"/>
          <w:szCs w:val="20"/>
        </w:rPr>
        <w:t>EXISTS</w:t>
      </w:r>
      <w:r w:rsidRPr="00F74AF2">
        <w:rPr>
          <w:rFonts w:ascii="Arial" w:eastAsia="Times New Roman" w:hAnsi="Arial" w:cs="Arial"/>
          <w:color w:val="373737"/>
          <w:sz w:val="24"/>
          <w:szCs w:val="24"/>
        </w:rPr>
        <w:t>. If you’re not familiar with them, be sure to refer to the MySQL documentation to learn more.</w:t>
      </w:r>
    </w:p>
    <w:p w:rsidR="00F74AF2" w:rsidRPr="00F74AF2" w:rsidRDefault="00F74AF2" w:rsidP="00F74AF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F74AF2">
        <w:rPr>
          <w:rFonts w:ascii="Times New Roman" w:eastAsia="Times New Roman" w:hAnsi="Times New Roman" w:cs="Times New Roman"/>
          <w:b/>
          <w:bCs/>
          <w:color w:val="222222"/>
          <w:sz w:val="36"/>
          <w:szCs w:val="36"/>
        </w:rPr>
        <w:t>Using subqueries in the </w:t>
      </w:r>
      <w:r w:rsidRPr="00F74AF2">
        <w:rPr>
          <w:rFonts w:ascii="Courier New" w:eastAsia="Times New Roman" w:hAnsi="Courier New" w:cs="Courier New"/>
          <w:b/>
          <w:bCs/>
          <w:color w:val="222222"/>
          <w:sz w:val="36"/>
          <w:szCs w:val="36"/>
        </w:rPr>
        <w:t>FROM</w:t>
      </w:r>
      <w:r w:rsidRPr="00F74AF2">
        <w:rPr>
          <w:rFonts w:ascii="Times New Roman" w:eastAsia="Times New Roman" w:hAnsi="Times New Roman" w:cs="Times New Roman"/>
          <w:b/>
          <w:bCs/>
          <w:color w:val="222222"/>
          <w:sz w:val="36"/>
          <w:szCs w:val="36"/>
        </w:rPr>
        <w:t> clause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In addition to rows, columns, and scalar values, subqueries can also return tables, which are referred to as derived tables. Like other subqueries, a table subquery must be enclosed in parentheses. In addition, it must also be assigned an alias, similar to specifying a table alias when building correlated subqueries. For example, the following </w:t>
      </w:r>
      <w:r w:rsidRPr="00F74AF2">
        <w:rPr>
          <w:rFonts w:ascii="Courier New" w:eastAsia="Times New Roman" w:hAnsi="Courier New" w:cs="Courier New"/>
          <w:color w:val="373737"/>
          <w:sz w:val="20"/>
          <w:szCs w:val="20"/>
        </w:rPr>
        <w:t>SELECT</w:t>
      </w:r>
      <w:r w:rsidRPr="00F74AF2">
        <w:rPr>
          <w:rFonts w:ascii="Arial" w:eastAsia="Times New Roman" w:hAnsi="Arial" w:cs="Arial"/>
          <w:color w:val="373737"/>
          <w:sz w:val="24"/>
          <w:szCs w:val="24"/>
        </w:rPr>
        <w:t> statement includes a table subquery named </w:t>
      </w:r>
      <w:proofErr w:type="spellStart"/>
      <w:r w:rsidRPr="00F74AF2">
        <w:rPr>
          <w:rFonts w:ascii="Courier New" w:eastAsia="Times New Roman" w:hAnsi="Courier New" w:cs="Courier New"/>
          <w:color w:val="373737"/>
          <w:sz w:val="20"/>
          <w:szCs w:val="20"/>
        </w:rPr>
        <w:t>total_planes</w:t>
      </w:r>
      <w:proofErr w:type="spellEnd"/>
      <w:r w:rsidRPr="00F74AF2">
        <w:rPr>
          <w:rFonts w:ascii="Arial" w:eastAsia="Times New Roman" w:hAnsi="Arial" w:cs="Arial"/>
          <w:color w:val="373737"/>
          <w:sz w:val="24"/>
          <w:szCs w:val="24"/>
        </w:rPr>
        <w:t>, which is included in the </w:t>
      </w:r>
      <w:r w:rsidRPr="00F74AF2">
        <w:rPr>
          <w:rFonts w:ascii="Courier New" w:eastAsia="Times New Roman" w:hAnsi="Courier New" w:cs="Courier New"/>
          <w:color w:val="373737"/>
          <w:sz w:val="20"/>
          <w:szCs w:val="20"/>
        </w:rPr>
        <w:t>FROM</w:t>
      </w:r>
      <w:r w:rsidRPr="00F74AF2">
        <w:rPr>
          <w:rFonts w:ascii="Arial" w:eastAsia="Times New Roman" w:hAnsi="Arial" w:cs="Arial"/>
          <w:color w:val="373737"/>
          <w:sz w:val="24"/>
          <w:szCs w:val="24"/>
        </w:rPr>
        <w:t> clause of the outer statement: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480"/>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tc>
        <w:tc>
          <w:tcPr>
            <w:tcW w:w="10841"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SELECT ROUND(AVG(amount), 2) </w:t>
            </w:r>
            <w:proofErr w:type="spellStart"/>
            <w:r w:rsidRPr="00F74AF2">
              <w:rPr>
                <w:rFonts w:ascii="inherit" w:eastAsia="Times New Roman" w:hAnsi="inherit" w:cs="Times New Roman"/>
                <w:color w:val="000000"/>
                <w:sz w:val="24"/>
                <w:szCs w:val="24"/>
              </w:rPr>
              <w:t>avg_amt</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FROM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COUNT(*) AS amount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FROM airplanes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GROUP BY </w:t>
            </w:r>
            <w:proofErr w:type="spellStart"/>
            <w:r w:rsidRPr="00F74AF2">
              <w:rPr>
                <w:rFonts w:ascii="inherit" w:eastAsia="Times New Roman" w:hAnsi="inherit" w:cs="Times New Roman"/>
                <w:color w:val="000000"/>
                <w:sz w:val="24"/>
                <w:szCs w:val="24"/>
              </w:rPr>
              <w:t>manufacturer_id</w:t>
            </w:r>
            <w:proofErr w:type="spellEnd"/>
            <w:r w:rsidRPr="00F74AF2">
              <w:rPr>
                <w:rFonts w:ascii="inherit" w:eastAsia="Times New Roman" w:hAnsi="inherit" w:cs="Times New Roman"/>
                <w:color w:val="000000"/>
                <w:sz w:val="24"/>
                <w:szCs w:val="24"/>
              </w:rPr>
              <w:t xml:space="preserve">) AS </w:t>
            </w:r>
            <w:proofErr w:type="spellStart"/>
            <w:r w:rsidRPr="00F74AF2">
              <w:rPr>
                <w:rFonts w:ascii="inherit" w:eastAsia="Times New Roman" w:hAnsi="inherit" w:cs="Times New Roman"/>
                <w:color w:val="000000"/>
                <w:sz w:val="24"/>
                <w:szCs w:val="24"/>
              </w:rPr>
              <w:t>total_planes</w:t>
            </w:r>
            <w:proofErr w:type="spellEnd"/>
            <w:r w:rsidRPr="00F74AF2">
              <w:rPr>
                <w:rFonts w:ascii="inherit" w:eastAsia="Times New Roman" w:hAnsi="inherit" w:cs="Times New Roman"/>
                <w:color w:val="000000"/>
                <w:sz w:val="24"/>
                <w:szCs w:val="24"/>
              </w:rPr>
              <w:t>;</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Notice that the outer statement does not specify a table other than the derived table returned by the subquery. The subquery itself groups the data in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 by the </w:t>
      </w:r>
      <w:proofErr w:type="spellStart"/>
      <w:r w:rsidRPr="00F74AF2">
        <w:rPr>
          <w:rFonts w:ascii="Courier New" w:eastAsia="Times New Roman" w:hAnsi="Courier New" w:cs="Courier New"/>
          <w:color w:val="373737"/>
          <w:sz w:val="20"/>
          <w:szCs w:val="20"/>
        </w:rPr>
        <w:t>manufacturer_id</w:t>
      </w:r>
      <w:proofErr w:type="spellEnd"/>
      <w:r w:rsidRPr="00F74AF2">
        <w:rPr>
          <w:rFonts w:ascii="Arial" w:eastAsia="Times New Roman" w:hAnsi="Arial" w:cs="Arial"/>
          <w:color w:val="373737"/>
          <w:sz w:val="24"/>
          <w:szCs w:val="24"/>
        </w:rPr>
        <w:t> values and then returns the ID and total number of planes in each group. The outer statement then finds the average number of planes across all groups. In this case, the statement returns a value of </w:t>
      </w:r>
      <w:r w:rsidRPr="00F74AF2">
        <w:rPr>
          <w:rFonts w:ascii="Courier New" w:eastAsia="Times New Roman" w:hAnsi="Courier New" w:cs="Courier New"/>
          <w:color w:val="373737"/>
          <w:sz w:val="20"/>
          <w:szCs w:val="20"/>
        </w:rPr>
        <w:t>5.00</w:t>
      </w:r>
      <w:r w:rsidRPr="00F74AF2">
        <w:rPr>
          <w:rFonts w:ascii="Arial" w:eastAsia="Times New Roman" w:hAnsi="Arial" w:cs="Arial"/>
          <w:color w:val="373737"/>
          <w:sz w:val="24"/>
          <w:szCs w:val="24"/>
        </w:rPr>
        <w:t>.</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lastRenderedPageBreak/>
        <w:t>Now let’s look at another example of a table subquery. Although this next example is similar to the previous one in several ways, it includes something you have not seen yet, one subquery nested within another. In this case, I’ve nested a table subquery within another table subquery to group data based on custom categories and then find the average across those groups:</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15"/>
        <w:gridCol w:w="9495"/>
      </w:tblGrid>
      <w:tr w:rsidR="00F74AF2" w:rsidRPr="00F74AF2" w:rsidTr="00F74AF2">
        <w:trPr>
          <w:tblCellSpacing w:w="15" w:type="dxa"/>
        </w:trPr>
        <w:tc>
          <w:tcPr>
            <w:tcW w:w="0" w:type="auto"/>
            <w:vAlign w:val="center"/>
            <w:hideMark/>
          </w:tcPr>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9</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10</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11</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12</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13</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14</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15</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16</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17</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18</w:t>
            </w:r>
          </w:p>
          <w:p w:rsidR="00F74AF2" w:rsidRPr="00F74AF2" w:rsidRDefault="00F74AF2" w:rsidP="00F74AF2">
            <w:pPr>
              <w:spacing w:after="0" w:line="240" w:lineRule="auto"/>
              <w:jc w:val="center"/>
              <w:rPr>
                <w:rFonts w:ascii="inherit" w:eastAsia="Times New Roman" w:hAnsi="inherit" w:cs="Times New Roman"/>
                <w:sz w:val="24"/>
                <w:szCs w:val="24"/>
              </w:rPr>
            </w:pPr>
            <w:r w:rsidRPr="00F74AF2">
              <w:rPr>
                <w:rFonts w:ascii="inherit" w:eastAsia="Times New Roman" w:hAnsi="inherit" w:cs="Times New Roman"/>
                <w:sz w:val="24"/>
                <w:szCs w:val="24"/>
              </w:rPr>
              <w:t>19</w:t>
            </w:r>
          </w:p>
        </w:tc>
        <w:tc>
          <w:tcPr>
            <w:tcW w:w="10952" w:type="dxa"/>
            <w:vAlign w:val="center"/>
            <w:hideMark/>
          </w:tcPr>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outer SELECT calculates average count across all categories</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SELECT</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ROUND(AVG(amount), 2) AS </w:t>
            </w:r>
            <w:proofErr w:type="spellStart"/>
            <w:r w:rsidRPr="00F74AF2">
              <w:rPr>
                <w:rFonts w:ascii="inherit" w:eastAsia="Times New Roman" w:hAnsi="inherit" w:cs="Times New Roman"/>
                <w:color w:val="000000"/>
                <w:sz w:val="24"/>
                <w:szCs w:val="24"/>
              </w:rPr>
              <w:t>avg_amt</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FROM</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 outer subquery aggregates categories and calculates count for each one</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(SELECT category, COUNT(*) amount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FROM </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 inner subquery categorizes planes based on parking area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(SELECT CASE</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WHEN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&gt; 50000 THEN 'A'</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WHEN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&gt;= 20000 THEN 'B'</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WHEN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&gt;= 10000 THEN 'C'</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WHEN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&gt;= 5000 THEN 'D'</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WHEN </w:t>
            </w:r>
            <w:proofErr w:type="spellStart"/>
            <w:r w:rsidRPr="00F74AF2">
              <w:rPr>
                <w:rFonts w:ascii="inherit" w:eastAsia="Times New Roman" w:hAnsi="inherit" w:cs="Times New Roman"/>
                <w:color w:val="000000"/>
                <w:sz w:val="24"/>
                <w:szCs w:val="24"/>
              </w:rPr>
              <w:t>parking_area</w:t>
            </w:r>
            <w:proofErr w:type="spellEnd"/>
            <w:r w:rsidRPr="00F74AF2">
              <w:rPr>
                <w:rFonts w:ascii="inherit" w:eastAsia="Times New Roman" w:hAnsi="inherit" w:cs="Times New Roman"/>
                <w:color w:val="000000"/>
                <w:sz w:val="24"/>
                <w:szCs w:val="24"/>
              </w:rPr>
              <w:t xml:space="preserve"> &gt;= 1000 THEN 'E'</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ELSE 'F'</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END AS category</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FROM airplanes) AS </w:t>
            </w:r>
            <w:proofErr w:type="spellStart"/>
            <w:r w:rsidRPr="00F74AF2">
              <w:rPr>
                <w:rFonts w:ascii="inherit" w:eastAsia="Times New Roman" w:hAnsi="inherit" w:cs="Times New Roman"/>
                <w:color w:val="000000"/>
                <w:sz w:val="24"/>
                <w:szCs w:val="24"/>
              </w:rPr>
              <w:t>plane_size</w:t>
            </w:r>
            <w:proofErr w:type="spellEnd"/>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GROUP BY category</w:t>
            </w:r>
          </w:p>
          <w:p w:rsidR="00F74AF2" w:rsidRPr="00F74AF2" w:rsidRDefault="00F74AF2" w:rsidP="00F74AF2">
            <w:pPr>
              <w:spacing w:after="0" w:line="240" w:lineRule="auto"/>
              <w:rPr>
                <w:rFonts w:ascii="inherit" w:eastAsia="Times New Roman" w:hAnsi="inherit" w:cs="Times New Roman"/>
                <w:color w:val="000000"/>
                <w:sz w:val="24"/>
                <w:szCs w:val="24"/>
              </w:rPr>
            </w:pPr>
            <w:r w:rsidRPr="00F74AF2">
              <w:rPr>
                <w:rFonts w:ascii="inherit" w:eastAsia="Times New Roman" w:hAnsi="inherit" w:cs="Times New Roman"/>
                <w:color w:val="000000"/>
                <w:sz w:val="24"/>
                <w:szCs w:val="24"/>
              </w:rPr>
              <w:t xml:space="preserve">  ORDER BY category) AS </w:t>
            </w:r>
            <w:proofErr w:type="spellStart"/>
            <w:r w:rsidRPr="00F74AF2">
              <w:rPr>
                <w:rFonts w:ascii="inherit" w:eastAsia="Times New Roman" w:hAnsi="inherit" w:cs="Times New Roman"/>
                <w:color w:val="000000"/>
                <w:sz w:val="24"/>
                <w:szCs w:val="24"/>
              </w:rPr>
              <w:t>plane_cnt</w:t>
            </w:r>
            <w:proofErr w:type="spellEnd"/>
            <w:r w:rsidRPr="00F74AF2">
              <w:rPr>
                <w:rFonts w:ascii="inherit" w:eastAsia="Times New Roman" w:hAnsi="inherit" w:cs="Times New Roman"/>
                <w:color w:val="000000"/>
                <w:sz w:val="24"/>
                <w:szCs w:val="24"/>
              </w:rPr>
              <w:t xml:space="preserve">; </w:t>
            </w:r>
          </w:p>
        </w:tc>
      </w:tr>
    </w:tbl>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innermost subquery—the one with the </w:t>
      </w:r>
      <w:r w:rsidRPr="00F74AF2">
        <w:rPr>
          <w:rFonts w:ascii="Courier New" w:eastAsia="Times New Roman" w:hAnsi="Courier New" w:cs="Courier New"/>
          <w:color w:val="373737"/>
          <w:sz w:val="20"/>
          <w:szCs w:val="20"/>
        </w:rPr>
        <w:t>CASE</w:t>
      </w:r>
      <w:r w:rsidRPr="00F74AF2">
        <w:rPr>
          <w:rFonts w:ascii="Arial" w:eastAsia="Times New Roman" w:hAnsi="Arial" w:cs="Arial"/>
          <w:color w:val="373737"/>
          <w:sz w:val="24"/>
          <w:szCs w:val="24"/>
        </w:rPr>
        <w:t> expression—assigns one of five category values (</w:t>
      </w:r>
      <w:r w:rsidRPr="00F74AF2">
        <w:rPr>
          <w:rFonts w:ascii="Courier New" w:eastAsia="Times New Roman" w:hAnsi="Courier New" w:cs="Courier New"/>
          <w:color w:val="373737"/>
          <w:sz w:val="20"/>
          <w:szCs w:val="20"/>
        </w:rPr>
        <w:t>A</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B</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C</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D</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E</w:t>
      </w:r>
      <w:r w:rsidRPr="00F74AF2">
        <w:rPr>
          <w:rFonts w:ascii="Arial" w:eastAsia="Times New Roman" w:hAnsi="Arial" w:cs="Arial"/>
          <w:color w:val="373737"/>
          <w:sz w:val="24"/>
          <w:szCs w:val="24"/>
        </w:rPr>
        <w:t>, and </w:t>
      </w:r>
      <w:r w:rsidRPr="00F74AF2">
        <w:rPr>
          <w:rFonts w:ascii="Courier New" w:eastAsia="Times New Roman" w:hAnsi="Courier New" w:cs="Courier New"/>
          <w:color w:val="373737"/>
          <w:sz w:val="20"/>
          <w:szCs w:val="20"/>
        </w:rPr>
        <w:t>F</w:t>
      </w:r>
      <w:r w:rsidRPr="00F74AF2">
        <w:rPr>
          <w:rFonts w:ascii="Arial" w:eastAsia="Times New Roman" w:hAnsi="Arial" w:cs="Arial"/>
          <w:color w:val="373737"/>
          <w:sz w:val="24"/>
          <w:szCs w:val="24"/>
        </w:rPr>
        <w:t>) to each range of </w:t>
      </w:r>
      <w:r w:rsidRPr="00F74AF2">
        <w:rPr>
          <w:rFonts w:ascii="Courier New" w:eastAsia="Times New Roman" w:hAnsi="Courier New" w:cs="Courier New"/>
          <w:color w:val="373737"/>
          <w:sz w:val="20"/>
          <w:szCs w:val="20"/>
        </w:rPr>
        <w:t>parking</w:t>
      </w:r>
      <w:r w:rsidRPr="00F74AF2">
        <w:rPr>
          <w:rFonts w:ascii="Arial" w:eastAsia="Times New Roman" w:hAnsi="Arial" w:cs="Arial"/>
          <w:color w:val="373737"/>
          <w:sz w:val="24"/>
          <w:szCs w:val="24"/>
        </w:rPr>
        <w:t> </w:t>
      </w:r>
      <w:r w:rsidRPr="00F74AF2">
        <w:rPr>
          <w:rFonts w:ascii="Courier New" w:eastAsia="Times New Roman" w:hAnsi="Courier New" w:cs="Courier New"/>
          <w:color w:val="373737"/>
          <w:sz w:val="20"/>
          <w:szCs w:val="20"/>
        </w:rPr>
        <w:t>area</w:t>
      </w:r>
      <w:r w:rsidRPr="00F74AF2">
        <w:rPr>
          <w:rFonts w:ascii="Arial" w:eastAsia="Times New Roman" w:hAnsi="Arial" w:cs="Arial"/>
          <w:color w:val="373737"/>
          <w:sz w:val="24"/>
          <w:szCs w:val="24"/>
        </w:rPr>
        <w:t> values. The subquery returns a derived table named </w:t>
      </w:r>
      <w:proofErr w:type="spellStart"/>
      <w:r w:rsidRPr="00F74AF2">
        <w:rPr>
          <w:rFonts w:ascii="Courier New" w:eastAsia="Times New Roman" w:hAnsi="Courier New" w:cs="Courier New"/>
          <w:color w:val="373737"/>
          <w:sz w:val="20"/>
          <w:szCs w:val="20"/>
        </w:rPr>
        <w:t>plane_size</w:t>
      </w:r>
      <w:proofErr w:type="spellEnd"/>
      <w:r w:rsidRPr="00F74AF2">
        <w:rPr>
          <w:rFonts w:ascii="Arial" w:eastAsia="Times New Roman" w:hAnsi="Arial" w:cs="Arial"/>
          <w:color w:val="373737"/>
          <w:sz w:val="24"/>
          <w:szCs w:val="24"/>
        </w:rPr>
        <w:t>, which contains a single column named </w:t>
      </w:r>
      <w:r w:rsidRPr="00F74AF2">
        <w:rPr>
          <w:rFonts w:ascii="Courier New" w:eastAsia="Times New Roman" w:hAnsi="Courier New" w:cs="Courier New"/>
          <w:color w:val="373737"/>
          <w:sz w:val="20"/>
          <w:szCs w:val="20"/>
        </w:rPr>
        <w:t>category</w:t>
      </w:r>
      <w:r w:rsidRPr="00F74AF2">
        <w:rPr>
          <w:rFonts w:ascii="Arial" w:eastAsia="Times New Roman" w:hAnsi="Arial" w:cs="Arial"/>
          <w:color w:val="373737"/>
          <w:sz w:val="24"/>
          <w:szCs w:val="24"/>
        </w:rPr>
        <w:t>. The column contains a category value for each plane in the </w:t>
      </w:r>
      <w:r w:rsidRPr="00F74AF2">
        <w:rPr>
          <w:rFonts w:ascii="Courier New" w:eastAsia="Times New Roman" w:hAnsi="Courier New" w:cs="Courier New"/>
          <w:color w:val="373737"/>
          <w:sz w:val="20"/>
          <w:szCs w:val="20"/>
        </w:rPr>
        <w:t>airplanes</w:t>
      </w:r>
      <w:r w:rsidRPr="00F74AF2">
        <w:rPr>
          <w:rFonts w:ascii="Arial" w:eastAsia="Times New Roman" w:hAnsi="Arial" w:cs="Arial"/>
          <w:color w:val="373737"/>
          <w:sz w:val="24"/>
          <w:szCs w:val="24"/>
        </w:rPr>
        <w:t> table.</w:t>
      </w:r>
    </w:p>
    <w:p w:rsidR="00F74AF2" w:rsidRPr="00F74AF2" w:rsidRDefault="00F74AF2" w:rsidP="00F74AF2">
      <w:pPr>
        <w:shd w:val="clear" w:color="auto" w:fill="FFFFFF"/>
        <w:spacing w:before="100" w:beforeAutospacing="1" w:after="100" w:afterAutospacing="1" w:line="240" w:lineRule="auto"/>
        <w:rPr>
          <w:rFonts w:ascii="Arial" w:eastAsia="Times New Roman" w:hAnsi="Arial" w:cs="Arial"/>
          <w:color w:val="373737"/>
          <w:sz w:val="24"/>
          <w:szCs w:val="24"/>
        </w:rPr>
      </w:pPr>
      <w:r w:rsidRPr="00F74AF2">
        <w:rPr>
          <w:rFonts w:ascii="Arial" w:eastAsia="Times New Roman" w:hAnsi="Arial" w:cs="Arial"/>
          <w:color w:val="373737"/>
          <w:sz w:val="24"/>
          <w:szCs w:val="24"/>
        </w:rPr>
        <w:t>The data from the </w:t>
      </w:r>
      <w:proofErr w:type="spellStart"/>
      <w:r w:rsidRPr="00F74AF2">
        <w:rPr>
          <w:rFonts w:ascii="Courier New" w:eastAsia="Times New Roman" w:hAnsi="Courier New" w:cs="Courier New"/>
          <w:color w:val="373737"/>
          <w:sz w:val="20"/>
          <w:szCs w:val="20"/>
        </w:rPr>
        <w:t>plane_size</w:t>
      </w:r>
      <w:proofErr w:type="spellEnd"/>
      <w:r w:rsidRPr="00F74AF2">
        <w:rPr>
          <w:rFonts w:ascii="Arial" w:eastAsia="Times New Roman" w:hAnsi="Arial" w:cs="Arial"/>
          <w:color w:val="373737"/>
          <w:sz w:val="24"/>
          <w:szCs w:val="24"/>
        </w:rPr>
        <w:t> table is then passed to the outer subquery. This subquery groups the </w:t>
      </w:r>
      <w:proofErr w:type="spellStart"/>
      <w:r w:rsidRPr="00F74AF2">
        <w:rPr>
          <w:rFonts w:ascii="Courier New" w:eastAsia="Times New Roman" w:hAnsi="Courier New" w:cs="Courier New"/>
          <w:color w:val="373737"/>
          <w:sz w:val="20"/>
          <w:szCs w:val="20"/>
        </w:rPr>
        <w:t>plane_size</w:t>
      </w:r>
      <w:proofErr w:type="spellEnd"/>
      <w:r w:rsidRPr="00F74AF2">
        <w:rPr>
          <w:rFonts w:ascii="Arial" w:eastAsia="Times New Roman" w:hAnsi="Arial" w:cs="Arial"/>
          <w:color w:val="373737"/>
          <w:sz w:val="24"/>
          <w:szCs w:val="24"/>
        </w:rPr>
        <w:t> data based on the </w:t>
      </w:r>
      <w:r w:rsidRPr="00F74AF2">
        <w:rPr>
          <w:rFonts w:ascii="Courier New" w:eastAsia="Times New Roman" w:hAnsi="Courier New" w:cs="Courier New"/>
          <w:color w:val="373737"/>
          <w:sz w:val="20"/>
          <w:szCs w:val="20"/>
        </w:rPr>
        <w:t>category</w:t>
      </w:r>
      <w:r w:rsidRPr="00F74AF2">
        <w:rPr>
          <w:rFonts w:ascii="Arial" w:eastAsia="Times New Roman" w:hAnsi="Arial" w:cs="Arial"/>
          <w:color w:val="373737"/>
          <w:sz w:val="24"/>
          <w:szCs w:val="24"/>
        </w:rPr>
        <w:t> values and generates a second column named </w:t>
      </w:r>
      <w:r w:rsidRPr="00F74AF2">
        <w:rPr>
          <w:rFonts w:ascii="Courier New" w:eastAsia="Times New Roman" w:hAnsi="Courier New" w:cs="Courier New"/>
          <w:color w:val="373737"/>
          <w:sz w:val="20"/>
          <w:szCs w:val="20"/>
        </w:rPr>
        <w:t>amount</w:t>
      </w:r>
      <w:r w:rsidRPr="00F74AF2">
        <w:rPr>
          <w:rFonts w:ascii="Arial" w:eastAsia="Times New Roman" w:hAnsi="Arial" w:cs="Arial"/>
          <w:color w:val="373737"/>
          <w:sz w:val="24"/>
          <w:szCs w:val="24"/>
        </w:rPr>
        <w:t>, which provides the total number of planes in each category. The outer subquery returns a derived table named </w:t>
      </w:r>
      <w:proofErr w:type="spellStart"/>
      <w:r w:rsidRPr="00F74AF2">
        <w:rPr>
          <w:rFonts w:ascii="Courier New" w:eastAsia="Times New Roman" w:hAnsi="Courier New" w:cs="Courier New"/>
          <w:color w:val="373737"/>
          <w:sz w:val="20"/>
          <w:szCs w:val="20"/>
        </w:rPr>
        <w:t>plane_cnt</w:t>
      </w:r>
      <w:proofErr w:type="spellEnd"/>
      <w:r w:rsidRPr="00F74AF2">
        <w:rPr>
          <w:rFonts w:ascii="Arial" w:eastAsia="Times New Roman" w:hAnsi="Arial" w:cs="Arial"/>
          <w:color w:val="373737"/>
          <w:sz w:val="24"/>
          <w:szCs w:val="24"/>
        </w:rPr>
        <w:t>. The outer statement then finds the average number of planes across all groups in the derived table, returning a value of </w:t>
      </w:r>
      <w:r w:rsidRPr="00F74AF2">
        <w:rPr>
          <w:rFonts w:ascii="Courier New" w:eastAsia="Times New Roman" w:hAnsi="Courier New" w:cs="Courier New"/>
          <w:color w:val="373737"/>
          <w:sz w:val="20"/>
          <w:szCs w:val="20"/>
        </w:rPr>
        <w:t>5.83</w:t>
      </w:r>
      <w:r w:rsidRPr="00F74AF2">
        <w:rPr>
          <w:rFonts w:ascii="Arial" w:eastAsia="Times New Roman" w:hAnsi="Arial" w:cs="Arial"/>
          <w:color w:val="373737"/>
          <w:sz w:val="24"/>
          <w:szCs w:val="24"/>
        </w:rPr>
        <w:t>.</w:t>
      </w:r>
    </w:p>
    <w:p w:rsidR="006819A6" w:rsidRDefault="006819A6"/>
    <w:sectPr w:rsidR="0068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F2"/>
    <w:rsid w:val="006819A6"/>
    <w:rsid w:val="00F7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18C02-9CD0-4B2E-8130-99A8CDD8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4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4A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A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4AF2"/>
    <w:rPr>
      <w:rFonts w:ascii="Times New Roman" w:eastAsia="Times New Roman" w:hAnsi="Times New Roman" w:cs="Times New Roman"/>
      <w:b/>
      <w:bCs/>
      <w:sz w:val="36"/>
      <w:szCs w:val="36"/>
    </w:rPr>
  </w:style>
  <w:style w:type="paragraph" w:customStyle="1" w:styleId="msonormal0">
    <w:name w:val="msonormal"/>
    <w:basedOn w:val="Normal"/>
    <w:rsid w:val="00F74A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4A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AF2"/>
    <w:rPr>
      <w:b/>
      <w:bCs/>
    </w:rPr>
  </w:style>
  <w:style w:type="character" w:styleId="Hyperlink">
    <w:name w:val="Hyperlink"/>
    <w:basedOn w:val="DefaultParagraphFont"/>
    <w:uiPriority w:val="99"/>
    <w:semiHidden/>
    <w:unhideWhenUsed/>
    <w:rsid w:val="00F74AF2"/>
    <w:rPr>
      <w:color w:val="0000FF"/>
      <w:u w:val="single"/>
    </w:rPr>
  </w:style>
  <w:style w:type="character" w:styleId="FollowedHyperlink">
    <w:name w:val="FollowedHyperlink"/>
    <w:basedOn w:val="DefaultParagraphFont"/>
    <w:uiPriority w:val="99"/>
    <w:semiHidden/>
    <w:unhideWhenUsed/>
    <w:rsid w:val="00F74AF2"/>
    <w:rPr>
      <w:color w:val="800080"/>
      <w:u w:val="single"/>
    </w:rPr>
  </w:style>
  <w:style w:type="character" w:styleId="HTMLCode">
    <w:name w:val="HTML Code"/>
    <w:basedOn w:val="DefaultParagraphFont"/>
    <w:uiPriority w:val="99"/>
    <w:semiHidden/>
    <w:unhideWhenUsed/>
    <w:rsid w:val="00F74AF2"/>
    <w:rPr>
      <w:rFonts w:ascii="Courier New" w:eastAsia="Times New Roman" w:hAnsi="Courier New" w:cs="Courier New"/>
      <w:sz w:val="20"/>
      <w:szCs w:val="20"/>
    </w:rPr>
  </w:style>
  <w:style w:type="character" w:customStyle="1" w:styleId="crayon-k">
    <w:name w:val="crayon-k"/>
    <w:basedOn w:val="DefaultParagraphFont"/>
    <w:rsid w:val="00F74AF2"/>
  </w:style>
  <w:style w:type="character" w:customStyle="1" w:styleId="crayon-h">
    <w:name w:val="crayon-h"/>
    <w:basedOn w:val="DefaultParagraphFont"/>
    <w:rsid w:val="00F74AF2"/>
  </w:style>
  <w:style w:type="character" w:customStyle="1" w:styleId="crayon-i">
    <w:name w:val="crayon-i"/>
    <w:basedOn w:val="DefaultParagraphFont"/>
    <w:rsid w:val="00F74AF2"/>
  </w:style>
  <w:style w:type="character" w:customStyle="1" w:styleId="crayon-sy">
    <w:name w:val="crayon-sy"/>
    <w:basedOn w:val="DefaultParagraphFont"/>
    <w:rsid w:val="00F74AF2"/>
  </w:style>
  <w:style w:type="character" w:customStyle="1" w:styleId="crayon-e">
    <w:name w:val="crayon-e"/>
    <w:basedOn w:val="DefaultParagraphFont"/>
    <w:rsid w:val="00F74AF2"/>
  </w:style>
  <w:style w:type="character" w:customStyle="1" w:styleId="crayon-cn">
    <w:name w:val="crayon-cn"/>
    <w:basedOn w:val="DefaultParagraphFont"/>
    <w:rsid w:val="00F74AF2"/>
  </w:style>
  <w:style w:type="character" w:customStyle="1" w:styleId="crayon-o">
    <w:name w:val="crayon-o"/>
    <w:basedOn w:val="DefaultParagraphFont"/>
    <w:rsid w:val="00F74AF2"/>
  </w:style>
  <w:style w:type="character" w:customStyle="1" w:styleId="crayon-t">
    <w:name w:val="crayon-t"/>
    <w:basedOn w:val="DefaultParagraphFont"/>
    <w:rsid w:val="00F74AF2"/>
  </w:style>
  <w:style w:type="character" w:customStyle="1" w:styleId="crayon-s">
    <w:name w:val="crayon-s"/>
    <w:basedOn w:val="DefaultParagraphFont"/>
    <w:rsid w:val="00F74AF2"/>
  </w:style>
  <w:style w:type="character" w:customStyle="1" w:styleId="crayon-c">
    <w:name w:val="crayon-c"/>
    <w:basedOn w:val="DefaultParagraphFont"/>
    <w:rsid w:val="00F74AF2"/>
  </w:style>
  <w:style w:type="character" w:styleId="Emphasis">
    <w:name w:val="Emphasis"/>
    <w:basedOn w:val="DefaultParagraphFont"/>
    <w:uiPriority w:val="20"/>
    <w:qFormat/>
    <w:rsid w:val="00F74A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77938">
      <w:bodyDiv w:val="1"/>
      <w:marLeft w:val="0"/>
      <w:marRight w:val="0"/>
      <w:marTop w:val="0"/>
      <w:marBottom w:val="0"/>
      <w:divBdr>
        <w:top w:val="none" w:sz="0" w:space="0" w:color="auto"/>
        <w:left w:val="none" w:sz="0" w:space="0" w:color="auto"/>
        <w:bottom w:val="none" w:sz="0" w:space="0" w:color="auto"/>
        <w:right w:val="none" w:sz="0" w:space="0" w:color="auto"/>
      </w:divBdr>
      <w:divsChild>
        <w:div w:id="407307784">
          <w:marLeft w:val="0"/>
          <w:marRight w:val="0"/>
          <w:marTop w:val="0"/>
          <w:marBottom w:val="0"/>
          <w:divBdr>
            <w:top w:val="none" w:sz="0" w:space="0" w:color="DCDCDC"/>
            <w:left w:val="single" w:sz="36" w:space="0" w:color="DCDCDC"/>
            <w:bottom w:val="none" w:sz="0" w:space="0" w:color="DCDCDC"/>
            <w:right w:val="none" w:sz="0" w:space="0" w:color="DCDCDC"/>
          </w:divBdr>
        </w:div>
        <w:div w:id="652098729">
          <w:marLeft w:val="0"/>
          <w:marRight w:val="0"/>
          <w:marTop w:val="0"/>
          <w:marBottom w:val="0"/>
          <w:divBdr>
            <w:top w:val="none" w:sz="0" w:space="0" w:color="auto"/>
            <w:left w:val="none" w:sz="0" w:space="0" w:color="auto"/>
            <w:bottom w:val="none" w:sz="0" w:space="0" w:color="auto"/>
            <w:right w:val="none" w:sz="0" w:space="0" w:color="auto"/>
          </w:divBdr>
          <w:divsChild>
            <w:div w:id="192038724">
              <w:marLeft w:val="0"/>
              <w:marRight w:val="0"/>
              <w:marTop w:val="225"/>
              <w:marBottom w:val="225"/>
              <w:divBdr>
                <w:top w:val="none" w:sz="0" w:space="0" w:color="auto"/>
                <w:left w:val="none" w:sz="0" w:space="0" w:color="auto"/>
                <w:bottom w:val="none" w:sz="0" w:space="0" w:color="auto"/>
                <w:right w:val="none" w:sz="0" w:space="0" w:color="auto"/>
              </w:divBdr>
            </w:div>
            <w:div w:id="262879660">
              <w:marLeft w:val="0"/>
              <w:marRight w:val="0"/>
              <w:marTop w:val="225"/>
              <w:marBottom w:val="225"/>
              <w:divBdr>
                <w:top w:val="none" w:sz="0" w:space="0" w:color="auto"/>
                <w:left w:val="none" w:sz="0" w:space="0" w:color="auto"/>
                <w:bottom w:val="none" w:sz="0" w:space="0" w:color="auto"/>
                <w:right w:val="none" w:sz="0" w:space="0" w:color="auto"/>
              </w:divBdr>
            </w:div>
            <w:div w:id="144206219">
              <w:marLeft w:val="0"/>
              <w:marRight w:val="0"/>
              <w:marTop w:val="225"/>
              <w:marBottom w:val="225"/>
              <w:divBdr>
                <w:top w:val="none" w:sz="0" w:space="0" w:color="auto"/>
                <w:left w:val="none" w:sz="0" w:space="0" w:color="auto"/>
                <w:bottom w:val="none" w:sz="0" w:space="0" w:color="auto"/>
                <w:right w:val="none" w:sz="0" w:space="0" w:color="auto"/>
              </w:divBdr>
            </w:div>
            <w:div w:id="163400243">
              <w:marLeft w:val="0"/>
              <w:marRight w:val="0"/>
              <w:marTop w:val="225"/>
              <w:marBottom w:val="225"/>
              <w:divBdr>
                <w:top w:val="none" w:sz="0" w:space="0" w:color="auto"/>
                <w:left w:val="none" w:sz="0" w:space="0" w:color="auto"/>
                <w:bottom w:val="none" w:sz="0" w:space="0" w:color="auto"/>
                <w:right w:val="none" w:sz="0" w:space="0" w:color="auto"/>
              </w:divBdr>
            </w:div>
            <w:div w:id="1241252639">
              <w:marLeft w:val="0"/>
              <w:marRight w:val="0"/>
              <w:marTop w:val="225"/>
              <w:marBottom w:val="225"/>
              <w:divBdr>
                <w:top w:val="none" w:sz="0" w:space="0" w:color="auto"/>
                <w:left w:val="none" w:sz="0" w:space="0" w:color="auto"/>
                <w:bottom w:val="none" w:sz="0" w:space="0" w:color="auto"/>
                <w:right w:val="none" w:sz="0" w:space="0" w:color="auto"/>
              </w:divBdr>
            </w:div>
            <w:div w:id="81921198">
              <w:marLeft w:val="0"/>
              <w:marRight w:val="0"/>
              <w:marTop w:val="225"/>
              <w:marBottom w:val="225"/>
              <w:divBdr>
                <w:top w:val="none" w:sz="0" w:space="0" w:color="auto"/>
                <w:left w:val="none" w:sz="0" w:space="0" w:color="auto"/>
                <w:bottom w:val="none" w:sz="0" w:space="0" w:color="auto"/>
                <w:right w:val="none" w:sz="0" w:space="0" w:color="auto"/>
              </w:divBdr>
            </w:div>
            <w:div w:id="943466180">
              <w:marLeft w:val="0"/>
              <w:marRight w:val="0"/>
              <w:marTop w:val="225"/>
              <w:marBottom w:val="225"/>
              <w:divBdr>
                <w:top w:val="none" w:sz="0" w:space="0" w:color="auto"/>
                <w:left w:val="none" w:sz="0" w:space="0" w:color="auto"/>
                <w:bottom w:val="none" w:sz="0" w:space="0" w:color="auto"/>
                <w:right w:val="none" w:sz="0" w:space="0" w:color="auto"/>
              </w:divBdr>
            </w:div>
            <w:div w:id="481043136">
              <w:marLeft w:val="0"/>
              <w:marRight w:val="0"/>
              <w:marTop w:val="225"/>
              <w:marBottom w:val="225"/>
              <w:divBdr>
                <w:top w:val="none" w:sz="0" w:space="0" w:color="auto"/>
                <w:left w:val="none" w:sz="0" w:space="0" w:color="auto"/>
                <w:bottom w:val="none" w:sz="0" w:space="0" w:color="auto"/>
                <w:right w:val="none" w:sz="0" w:space="0" w:color="auto"/>
              </w:divBdr>
            </w:div>
            <w:div w:id="1942302332">
              <w:marLeft w:val="0"/>
              <w:marRight w:val="0"/>
              <w:marTop w:val="225"/>
              <w:marBottom w:val="225"/>
              <w:divBdr>
                <w:top w:val="none" w:sz="0" w:space="0" w:color="auto"/>
                <w:left w:val="none" w:sz="0" w:space="0" w:color="auto"/>
                <w:bottom w:val="none" w:sz="0" w:space="0" w:color="auto"/>
                <w:right w:val="none" w:sz="0" w:space="0" w:color="auto"/>
              </w:divBdr>
            </w:div>
            <w:div w:id="303781457">
              <w:marLeft w:val="0"/>
              <w:marRight w:val="0"/>
              <w:marTop w:val="225"/>
              <w:marBottom w:val="225"/>
              <w:divBdr>
                <w:top w:val="none" w:sz="0" w:space="0" w:color="auto"/>
                <w:left w:val="none" w:sz="0" w:space="0" w:color="auto"/>
                <w:bottom w:val="none" w:sz="0" w:space="0" w:color="auto"/>
                <w:right w:val="none" w:sz="0" w:space="0" w:color="auto"/>
              </w:divBdr>
            </w:div>
            <w:div w:id="421265697">
              <w:marLeft w:val="0"/>
              <w:marRight w:val="0"/>
              <w:marTop w:val="225"/>
              <w:marBottom w:val="225"/>
              <w:divBdr>
                <w:top w:val="none" w:sz="0" w:space="0" w:color="auto"/>
                <w:left w:val="none" w:sz="0" w:space="0" w:color="auto"/>
                <w:bottom w:val="none" w:sz="0" w:space="0" w:color="auto"/>
                <w:right w:val="none" w:sz="0" w:space="0" w:color="auto"/>
              </w:divBdr>
            </w:div>
            <w:div w:id="1209495022">
              <w:marLeft w:val="0"/>
              <w:marRight w:val="0"/>
              <w:marTop w:val="225"/>
              <w:marBottom w:val="225"/>
              <w:divBdr>
                <w:top w:val="none" w:sz="0" w:space="0" w:color="auto"/>
                <w:left w:val="none" w:sz="0" w:space="0" w:color="auto"/>
                <w:bottom w:val="none" w:sz="0" w:space="0" w:color="auto"/>
                <w:right w:val="none" w:sz="0" w:space="0" w:color="auto"/>
              </w:divBdr>
            </w:div>
            <w:div w:id="1522356978">
              <w:marLeft w:val="0"/>
              <w:marRight w:val="0"/>
              <w:marTop w:val="225"/>
              <w:marBottom w:val="225"/>
              <w:divBdr>
                <w:top w:val="none" w:sz="0" w:space="0" w:color="auto"/>
                <w:left w:val="none" w:sz="0" w:space="0" w:color="auto"/>
                <w:bottom w:val="none" w:sz="0" w:space="0" w:color="auto"/>
                <w:right w:val="none" w:sz="0" w:space="0" w:color="auto"/>
              </w:divBdr>
            </w:div>
            <w:div w:id="1043864038">
              <w:marLeft w:val="0"/>
              <w:marRight w:val="0"/>
              <w:marTop w:val="225"/>
              <w:marBottom w:val="225"/>
              <w:divBdr>
                <w:top w:val="none" w:sz="0" w:space="0" w:color="auto"/>
                <w:left w:val="none" w:sz="0" w:space="0" w:color="auto"/>
                <w:bottom w:val="none" w:sz="0" w:space="0" w:color="auto"/>
                <w:right w:val="none" w:sz="0" w:space="0" w:color="auto"/>
              </w:divBdr>
            </w:div>
            <w:div w:id="2031908941">
              <w:marLeft w:val="0"/>
              <w:marRight w:val="0"/>
              <w:marTop w:val="225"/>
              <w:marBottom w:val="225"/>
              <w:divBdr>
                <w:top w:val="none" w:sz="0" w:space="0" w:color="auto"/>
                <w:left w:val="none" w:sz="0" w:space="0" w:color="auto"/>
                <w:bottom w:val="none" w:sz="0" w:space="0" w:color="auto"/>
                <w:right w:val="none" w:sz="0" w:space="0" w:color="auto"/>
              </w:divBdr>
            </w:div>
            <w:div w:id="387925036">
              <w:marLeft w:val="0"/>
              <w:marRight w:val="0"/>
              <w:marTop w:val="225"/>
              <w:marBottom w:val="225"/>
              <w:divBdr>
                <w:top w:val="none" w:sz="0" w:space="0" w:color="auto"/>
                <w:left w:val="none" w:sz="0" w:space="0" w:color="auto"/>
                <w:bottom w:val="none" w:sz="0" w:space="0" w:color="auto"/>
                <w:right w:val="none" w:sz="0" w:space="0" w:color="auto"/>
              </w:divBdr>
            </w:div>
            <w:div w:id="1276521940">
              <w:marLeft w:val="0"/>
              <w:marRight w:val="0"/>
              <w:marTop w:val="225"/>
              <w:marBottom w:val="225"/>
              <w:divBdr>
                <w:top w:val="none" w:sz="0" w:space="0" w:color="auto"/>
                <w:left w:val="none" w:sz="0" w:space="0" w:color="auto"/>
                <w:bottom w:val="none" w:sz="0" w:space="0" w:color="auto"/>
                <w:right w:val="none" w:sz="0" w:space="0" w:color="auto"/>
              </w:divBdr>
            </w:div>
            <w:div w:id="1021586906">
              <w:marLeft w:val="0"/>
              <w:marRight w:val="0"/>
              <w:marTop w:val="225"/>
              <w:marBottom w:val="225"/>
              <w:divBdr>
                <w:top w:val="none" w:sz="0" w:space="0" w:color="auto"/>
                <w:left w:val="none" w:sz="0" w:space="0" w:color="auto"/>
                <w:bottom w:val="none" w:sz="0" w:space="0" w:color="auto"/>
                <w:right w:val="none" w:sz="0" w:space="0" w:color="auto"/>
              </w:divBdr>
            </w:div>
            <w:div w:id="136381932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s://www.red-gate.com/simple-talk/mysql-coding-basics/"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4069</Words>
  <Characters>23199</Characters>
  <Application>Microsoft Office Word</Application>
  <DocSecurity>0</DocSecurity>
  <Lines>193</Lines>
  <Paragraphs>54</Paragraphs>
  <ScaleCrop>false</ScaleCrop>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cp:revision>
  <dcterms:created xsi:type="dcterms:W3CDTF">2023-07-14T10:59:00Z</dcterms:created>
  <dcterms:modified xsi:type="dcterms:W3CDTF">2023-07-14T11:02:00Z</dcterms:modified>
</cp:coreProperties>
</file>