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5BD7" w14:textId="77777777" w:rsidR="00DF2AAD" w:rsidRPr="00333D74" w:rsidRDefault="00000000">
      <w:pPr>
        <w:spacing w:before="480" w:after="80"/>
      </w:pPr>
      <w:r w:rsidRPr="00333D74">
        <w:rPr>
          <w:rFonts w:ascii="Arial" w:hAnsi="Arial"/>
          <w:b/>
          <w:sz w:val="52"/>
        </w:rPr>
        <w:t>EduMentor AI</w:t>
      </w:r>
    </w:p>
    <w:p w14:paraId="6D73280F" w14:textId="0CB571CB" w:rsidR="00DF2AAD" w:rsidRDefault="00000000">
      <w:pPr>
        <w:spacing w:after="360"/>
        <w:rPr>
          <w:rFonts w:ascii="Arial" w:hAnsi="Arial"/>
          <w:sz w:val="28"/>
        </w:rPr>
      </w:pPr>
      <w:r w:rsidRPr="00333D74">
        <w:rPr>
          <w:rFonts w:ascii="Arial" w:hAnsi="Arial"/>
          <w:sz w:val="28"/>
        </w:rPr>
        <w:t>Multi-Agent Learning &amp; Assessment Platform</w:t>
      </w:r>
    </w:p>
    <w:p w14:paraId="200B238F" w14:textId="7476379B" w:rsidR="001521E9" w:rsidRDefault="001521E9" w:rsidP="001521E9">
      <w:pPr>
        <w:spacing w:after="0" w:line="240" w:lineRule="auto"/>
      </w:pPr>
      <w:r>
        <w:t>Student: Nandhini S (2023103088)</w:t>
      </w:r>
    </w:p>
    <w:p w14:paraId="142FE3EE" w14:textId="6AF47E73" w:rsidR="001521E9" w:rsidRDefault="001521E9" w:rsidP="001521E9">
      <w:pPr>
        <w:spacing w:after="0" w:line="240" w:lineRule="auto"/>
      </w:pPr>
      <w:r>
        <w:t>Course : Scalable Enterprise Architectural Deployments of Agentic AI Solutions</w:t>
      </w:r>
    </w:p>
    <w:p w14:paraId="3BB59446" w14:textId="77777777" w:rsidR="001521E9" w:rsidRPr="00333D74" w:rsidRDefault="001521E9" w:rsidP="001521E9">
      <w:pPr>
        <w:spacing w:after="0" w:line="240" w:lineRule="auto"/>
      </w:pPr>
    </w:p>
    <w:tbl>
      <w:tblPr>
        <w:tblW w:w="0" w:type="auto"/>
        <w:jc w:val="center"/>
        <w:shd w:val="clear" w:color="auto" w:fill="FFFFFF" w:themeFill="background1"/>
        <w:tblLook w:val="04A0" w:firstRow="1" w:lastRow="0" w:firstColumn="1" w:lastColumn="0" w:noHBand="0" w:noVBand="1"/>
      </w:tblPr>
      <w:tblGrid>
        <w:gridCol w:w="9360"/>
      </w:tblGrid>
      <w:tr w:rsidR="00DF2AAD" w:rsidRPr="00333D74" w14:paraId="7F3B6091" w14:textId="77777777" w:rsidTr="001521E9">
        <w:trPr>
          <w:jc w:val="center"/>
        </w:trPr>
        <w:tc>
          <w:tcPr>
            <w:tcW w:w="9360" w:type="dxa"/>
            <w:shd w:val="clear" w:color="auto" w:fill="FFFFFF" w:themeFill="background1"/>
            <w:tcMar>
              <w:top w:w="140" w:type="dxa"/>
              <w:left w:w="180" w:type="dxa"/>
              <w:bottom w:w="140" w:type="dxa"/>
              <w:right w:w="180" w:type="dxa"/>
            </w:tcMar>
          </w:tcPr>
          <w:p w14:paraId="75D4C94C" w14:textId="77777777" w:rsidR="00DF2AAD" w:rsidRPr="00333D74" w:rsidRDefault="00000000">
            <w:pPr>
              <w:spacing w:after="0"/>
            </w:pPr>
            <w:r w:rsidRPr="00333D74">
              <w:rPr>
                <w:b/>
                <w:sz w:val="19"/>
              </w:rPr>
              <w:t>DOCUMENT CONTROL METADATA</w:t>
            </w:r>
            <w:r w:rsidRPr="00333D74">
              <w:rPr>
                <w:b/>
                <w:sz w:val="19"/>
              </w:rPr>
              <w:br/>
            </w:r>
            <w:r w:rsidRPr="00333D74">
              <w:rPr>
                <w:sz w:val="18"/>
              </w:rPr>
              <w:t>• Artifact Suite: 5/5 Enterprise Capstone Artifacts Completed</w:t>
            </w:r>
            <w:r w:rsidRPr="00333D74">
              <w:rPr>
                <w:sz w:val="18"/>
              </w:rPr>
              <w:br/>
              <w:t>• Target Platform: EduMentor AI (Vercel Frontend + Supabase Backend + Gemini API)</w:t>
            </w:r>
            <w:r w:rsidRPr="00333D74">
              <w:rPr>
                <w:sz w:val="18"/>
              </w:rPr>
              <w:br/>
              <w:t>• Author: Lead AI Solutions Architect &amp; Capstone Development Team</w:t>
            </w:r>
            <w:r w:rsidRPr="00333D74">
              <w:rPr>
                <w:sz w:val="18"/>
              </w:rPr>
              <w:br/>
              <w:t>• Version: 1.0 Final | Status: Verified &amp; Production Ready</w:t>
            </w:r>
          </w:p>
        </w:tc>
      </w:tr>
    </w:tbl>
    <w:p w14:paraId="23F4938A" w14:textId="77777777" w:rsidR="00DF2AAD" w:rsidRPr="00333D74" w:rsidRDefault="00DF2AAD"/>
    <w:p w14:paraId="78CCC828" w14:textId="77777777" w:rsidR="00DF2AAD" w:rsidRPr="00333D74" w:rsidRDefault="00000000">
      <w:pPr>
        <w:keepNext/>
        <w:pBdr>
          <w:bottom w:val="single" w:sz="12" w:space="4" w:color="1B365D"/>
        </w:pBdr>
        <w:spacing w:before="360" w:after="120"/>
      </w:pPr>
      <w:r w:rsidRPr="00333D74">
        <w:rPr>
          <w:rFonts w:ascii="Arial" w:hAnsi="Arial"/>
          <w:b/>
          <w:sz w:val="32"/>
        </w:rPr>
        <w:t>Executive Summary &amp; Project Overview</w:t>
      </w:r>
    </w:p>
    <w:p w14:paraId="63279B1E" w14:textId="77777777" w:rsidR="00DF2AAD" w:rsidRPr="00333D74" w:rsidRDefault="00000000">
      <w:pPr>
        <w:spacing w:after="120"/>
      </w:pPr>
      <w:r w:rsidRPr="00333D74">
        <w:rPr>
          <w:rFonts w:ascii="Arial" w:hAnsi="Arial"/>
          <w:sz w:val="20"/>
        </w:rPr>
        <w:t>EduMentor AI is an enterprise-grade, multi-agent educational platform engineered to transform static courseware (e.g., PDF textbooks, syllabus documents, and lecture slide decks) into personalized, interactive learning and assessment workflows. By harnessing specialized LLM agents coordinated through an agent orchestrator, EduMentor AI automates question generation, provides immediate, criteria-driven student evaluation, and dynamically generates tailored remedial study plans.</w:t>
      </w:r>
    </w:p>
    <w:tbl>
      <w:tblPr>
        <w:tblW w:w="0" w:type="auto"/>
        <w:jc w:val="center"/>
        <w:shd w:val="clear" w:color="auto" w:fill="FFFFFF" w:themeFill="background1"/>
        <w:tblLook w:val="04A0" w:firstRow="1" w:lastRow="0" w:firstColumn="1" w:lastColumn="0" w:noHBand="0" w:noVBand="1"/>
      </w:tblPr>
      <w:tblGrid>
        <w:gridCol w:w="9360"/>
      </w:tblGrid>
      <w:tr w:rsidR="00DF2AAD" w:rsidRPr="00333D74" w14:paraId="43B1256E" w14:textId="77777777" w:rsidTr="0052508A">
        <w:trPr>
          <w:jc w:val="center"/>
        </w:trPr>
        <w:tc>
          <w:tcPr>
            <w:tcW w:w="9360" w:type="dxa"/>
            <w:tcBorders>
              <w:left w:val="single" w:sz="24" w:space="0" w:color="1B365D"/>
            </w:tcBorders>
            <w:shd w:val="clear" w:color="auto" w:fill="FFFFFF" w:themeFill="background1"/>
            <w:tcMar>
              <w:top w:w="140" w:type="dxa"/>
              <w:left w:w="200" w:type="dxa"/>
              <w:bottom w:w="140" w:type="dxa"/>
              <w:right w:w="200" w:type="dxa"/>
            </w:tcMar>
          </w:tcPr>
          <w:p w14:paraId="4F9F32B0" w14:textId="77777777" w:rsidR="0052508A" w:rsidRDefault="00000000">
            <w:pPr>
              <w:spacing w:after="40"/>
              <w:rPr>
                <w:rFonts w:ascii="Arial" w:hAnsi="Arial"/>
                <w:sz w:val="19"/>
              </w:rPr>
            </w:pPr>
            <w:r w:rsidRPr="00333D74">
              <w:rPr>
                <w:rFonts w:ascii="Arial" w:hAnsi="Arial"/>
                <w:b/>
                <w:sz w:val="20"/>
              </w:rPr>
              <w:t>■ CAPSTONE ARCHITECTURE COMPLETENESS</w:t>
            </w:r>
            <w:r w:rsidRPr="00333D74">
              <w:rPr>
                <w:rFonts w:ascii="Arial" w:hAnsi="Arial"/>
                <w:b/>
                <w:sz w:val="20"/>
              </w:rPr>
              <w:br/>
            </w:r>
            <w:r w:rsidRPr="00333D74">
              <w:rPr>
                <w:rFonts w:ascii="Arial" w:hAnsi="Arial"/>
                <w:sz w:val="19"/>
              </w:rPr>
              <w:t xml:space="preserve">This specification establishes the full 5-part Enterprise Architecture Deliverable suite required for agentic AI projects: </w:t>
            </w:r>
          </w:p>
          <w:p w14:paraId="0A8821E8" w14:textId="77777777" w:rsidR="0052508A" w:rsidRDefault="00000000">
            <w:pPr>
              <w:spacing w:after="40"/>
              <w:rPr>
                <w:rFonts w:ascii="Arial" w:hAnsi="Arial"/>
                <w:sz w:val="19"/>
              </w:rPr>
            </w:pPr>
            <w:r w:rsidRPr="00333D74">
              <w:rPr>
                <w:rFonts w:ascii="Arial" w:hAnsi="Arial"/>
                <w:sz w:val="19"/>
              </w:rPr>
              <w:t>(1) Architecture Diagram &amp; System Topology</w:t>
            </w:r>
          </w:p>
          <w:p w14:paraId="208993D4" w14:textId="77777777" w:rsidR="0052508A" w:rsidRDefault="00000000">
            <w:pPr>
              <w:spacing w:after="40"/>
              <w:rPr>
                <w:rFonts w:ascii="Arial" w:hAnsi="Arial"/>
                <w:sz w:val="19"/>
              </w:rPr>
            </w:pPr>
            <w:r w:rsidRPr="00333D74">
              <w:rPr>
                <w:rFonts w:ascii="Arial" w:hAnsi="Arial"/>
                <w:sz w:val="19"/>
              </w:rPr>
              <w:t>(2) Agent Workflow Design</w:t>
            </w:r>
          </w:p>
          <w:p w14:paraId="2EA93530" w14:textId="036DA618" w:rsidR="0052508A" w:rsidRDefault="00000000">
            <w:pPr>
              <w:spacing w:after="40"/>
              <w:rPr>
                <w:rFonts w:ascii="Arial" w:hAnsi="Arial"/>
                <w:sz w:val="19"/>
              </w:rPr>
            </w:pPr>
            <w:r w:rsidRPr="00333D74">
              <w:rPr>
                <w:rFonts w:ascii="Arial" w:hAnsi="Arial"/>
                <w:sz w:val="19"/>
              </w:rPr>
              <w:t>(3) Deployment Strategy</w:t>
            </w:r>
          </w:p>
          <w:p w14:paraId="698DCD27" w14:textId="77777777" w:rsidR="0052508A" w:rsidRDefault="00000000">
            <w:pPr>
              <w:spacing w:after="40"/>
              <w:rPr>
                <w:rFonts w:ascii="Arial" w:hAnsi="Arial"/>
                <w:sz w:val="19"/>
              </w:rPr>
            </w:pPr>
            <w:r w:rsidRPr="00333D74">
              <w:rPr>
                <w:rFonts w:ascii="Arial" w:hAnsi="Arial"/>
                <w:sz w:val="19"/>
              </w:rPr>
              <w:t xml:space="preserve">(4) Security Model </w:t>
            </w:r>
          </w:p>
          <w:p w14:paraId="0176C005" w14:textId="00043640" w:rsidR="00DF2AAD" w:rsidRPr="00333D74" w:rsidRDefault="00000000">
            <w:pPr>
              <w:spacing w:after="40"/>
            </w:pPr>
            <w:r w:rsidRPr="00333D74">
              <w:rPr>
                <w:rFonts w:ascii="Arial" w:hAnsi="Arial"/>
                <w:sz w:val="19"/>
              </w:rPr>
              <w:t xml:space="preserve">(5) Monitoring Dashboard Design. </w:t>
            </w:r>
          </w:p>
        </w:tc>
      </w:tr>
    </w:tbl>
    <w:p w14:paraId="7DF5CDD7" w14:textId="77777777" w:rsidR="00DF2AAD" w:rsidRPr="00333D74" w:rsidRDefault="00DF2AAD"/>
    <w:p w14:paraId="59E6B773" w14:textId="77777777" w:rsidR="00DF2AAD" w:rsidRPr="00333D74" w:rsidRDefault="00000000">
      <w:pPr>
        <w:keepNext/>
        <w:pBdr>
          <w:bottom w:val="single" w:sz="12" w:space="4" w:color="1B365D"/>
        </w:pBdr>
        <w:spacing w:before="360" w:after="120"/>
      </w:pPr>
      <w:r w:rsidRPr="00333D74">
        <w:rPr>
          <w:rFonts w:ascii="Arial" w:hAnsi="Arial"/>
          <w:b/>
          <w:sz w:val="32"/>
        </w:rPr>
        <w:t>Artifact 1: Architecture Diagram &amp; Enterprise System Architecture</w:t>
      </w:r>
    </w:p>
    <w:p w14:paraId="0318AAD8" w14:textId="77777777" w:rsidR="00DF2AAD" w:rsidRPr="00333D74" w:rsidRDefault="00000000">
      <w:pPr>
        <w:spacing w:after="120"/>
      </w:pPr>
      <w:r w:rsidRPr="00333D74">
        <w:rPr>
          <w:rFonts w:ascii="Arial" w:hAnsi="Arial"/>
          <w:sz w:val="20"/>
        </w:rPr>
        <w:t>The system topology is organized into distinct logical layers, enforced by three key trust boundaries. This architectural separation ensures strict isolation between client-side user interactions, serverless agent orchestration, and persistent backend data storage.</w:t>
      </w:r>
    </w:p>
    <w:p w14:paraId="645EE1CE" w14:textId="77777777" w:rsidR="00DF2AAD" w:rsidRPr="00333D74" w:rsidRDefault="00000000">
      <w:pPr>
        <w:keepNext/>
        <w:spacing w:before="280" w:after="80"/>
      </w:pPr>
      <w:r w:rsidRPr="00333D74">
        <w:rPr>
          <w:rFonts w:ascii="Arial" w:hAnsi="Arial"/>
          <w:b/>
          <w:sz w:val="26"/>
        </w:rPr>
        <w:lastRenderedPageBreak/>
        <w:t>1.1 Visual System Architecture Diagram</w:t>
      </w:r>
    </w:p>
    <w:tbl>
      <w:tblPr>
        <w:tblW w:w="0" w:type="auto"/>
        <w:jc w:val="center"/>
        <w:tblLook w:val="04A0" w:firstRow="1" w:lastRow="0" w:firstColumn="1" w:lastColumn="0" w:noHBand="0" w:noVBand="1"/>
      </w:tblPr>
      <w:tblGrid>
        <w:gridCol w:w="9720"/>
      </w:tblGrid>
      <w:tr w:rsidR="001521E9" w:rsidRPr="00333D74" w14:paraId="33333CA9" w14:textId="77777777">
        <w:trPr>
          <w:jc w:val="center"/>
        </w:trPr>
        <w:tc>
          <w:tcPr>
            <w:tcW w:w="9360" w:type="dxa"/>
            <w:shd w:val="clear" w:color="auto" w:fill="1E1E1E"/>
            <w:tcMar>
              <w:top w:w="140" w:type="dxa"/>
              <w:left w:w="180" w:type="dxa"/>
              <w:bottom w:w="140" w:type="dxa"/>
              <w:right w:w="180" w:type="dxa"/>
            </w:tcMar>
          </w:tcPr>
          <w:p w14:paraId="270984AA" w14:textId="0B81349D" w:rsidR="001521E9" w:rsidRPr="00333D74" w:rsidRDefault="001521E9" w:rsidP="001521E9">
            <w:pPr>
              <w:spacing w:after="0"/>
            </w:pPr>
            <w:r w:rsidRPr="00952C31">
              <w:rPr>
                <w:noProof/>
              </w:rPr>
              <w:drawing>
                <wp:inline distT="0" distB="0" distL="0" distR="0" wp14:anchorId="76CC16CA" wp14:editId="0E934696">
                  <wp:extent cx="5943600" cy="5994400"/>
                  <wp:effectExtent l="0" t="0" r="0" b="6350"/>
                  <wp:docPr id="136090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09509" name=""/>
                          <pic:cNvPicPr/>
                        </pic:nvPicPr>
                        <pic:blipFill>
                          <a:blip r:embed="rId6"/>
                          <a:stretch>
                            <a:fillRect/>
                          </a:stretch>
                        </pic:blipFill>
                        <pic:spPr>
                          <a:xfrm>
                            <a:off x="0" y="0"/>
                            <a:ext cx="5943600" cy="5994400"/>
                          </a:xfrm>
                          <a:prstGeom prst="rect">
                            <a:avLst/>
                          </a:prstGeom>
                        </pic:spPr>
                      </pic:pic>
                    </a:graphicData>
                  </a:graphic>
                </wp:inline>
              </w:drawing>
            </w:r>
          </w:p>
        </w:tc>
      </w:tr>
    </w:tbl>
    <w:p w14:paraId="4FAADD23" w14:textId="77777777" w:rsidR="00DF2AAD" w:rsidRPr="00333D74" w:rsidRDefault="00DF2AAD"/>
    <w:p w14:paraId="68F254F7" w14:textId="77777777" w:rsidR="00DF2AAD" w:rsidRPr="00333D74" w:rsidRDefault="00000000">
      <w:pPr>
        <w:keepNext/>
        <w:spacing w:before="280" w:after="80"/>
      </w:pPr>
      <w:r w:rsidRPr="00333D74">
        <w:rPr>
          <w:rFonts w:ascii="Arial" w:hAnsi="Arial"/>
          <w:b/>
          <w:sz w:val="26"/>
        </w:rPr>
        <w:t>1.2 Layer Breakdown &amp; Component Responsibilities</w:t>
      </w:r>
    </w:p>
    <w:p w14:paraId="33B26BFC" w14:textId="77777777" w:rsidR="00DF2AAD" w:rsidRPr="00333D74" w:rsidRDefault="00000000">
      <w:pPr>
        <w:pStyle w:val="ListBullet"/>
        <w:spacing w:after="60"/>
      </w:pPr>
      <w:r w:rsidRPr="00333D74">
        <w:rPr>
          <w:rFonts w:ascii="Arial" w:hAnsi="Arial"/>
          <w:b/>
          <w:sz w:val="20"/>
        </w:rPr>
        <w:t xml:space="preserve">1. Client Layer (TB1): </w:t>
      </w:r>
      <w:r w:rsidRPr="00333D74">
        <w:rPr>
          <w:rFonts w:ascii="Arial" w:hAnsi="Arial"/>
          <w:sz w:val="20"/>
        </w:rPr>
        <w:t>Houses the student interface and admin monitoring portal built with React 18, Tailwind UI, and Vite, deployed on Vercel's global Edge Network.</w:t>
      </w:r>
    </w:p>
    <w:p w14:paraId="5EE57DBC" w14:textId="77777777" w:rsidR="00DF2AAD" w:rsidRPr="00333D74" w:rsidRDefault="00000000">
      <w:pPr>
        <w:pStyle w:val="ListBullet"/>
        <w:spacing w:after="60"/>
      </w:pPr>
      <w:r w:rsidRPr="00333D74">
        <w:rPr>
          <w:rFonts w:ascii="Arial" w:hAnsi="Arial"/>
          <w:b/>
          <w:sz w:val="20"/>
        </w:rPr>
        <w:t xml:space="preserve">2. Application &amp; Agent Layer (TB2): </w:t>
      </w:r>
      <w:r w:rsidRPr="00333D74">
        <w:rPr>
          <w:rFonts w:ascii="Arial" w:hAnsi="Arial"/>
          <w:sz w:val="20"/>
        </w:rPr>
        <w:t>Contains the Agent Orchestrator which receives user requests, manages context windows, coordinates sequential agent execution, and communicates securely with the Gemini API.</w:t>
      </w:r>
    </w:p>
    <w:p w14:paraId="25157150" w14:textId="77777777" w:rsidR="00DF2AAD" w:rsidRPr="00333D74" w:rsidRDefault="00000000">
      <w:pPr>
        <w:pStyle w:val="ListBullet"/>
        <w:spacing w:after="60"/>
      </w:pPr>
      <w:r w:rsidRPr="00333D74">
        <w:rPr>
          <w:rFonts w:ascii="Arial" w:hAnsi="Arial"/>
          <w:b/>
          <w:sz w:val="20"/>
        </w:rPr>
        <w:lastRenderedPageBreak/>
        <w:t xml:space="preserve">3. Data &amp; Persistence Layer (TB3): </w:t>
      </w:r>
      <w:r w:rsidRPr="00333D74">
        <w:rPr>
          <w:rFonts w:ascii="Arial" w:hAnsi="Arial"/>
          <w:sz w:val="20"/>
        </w:rPr>
        <w:t>Powered by Supabase, providing PostgreSQL relational database services, file storage buckets for user PDFs, and Row Level Security (RLS) enforcement.</w:t>
      </w:r>
    </w:p>
    <w:p w14:paraId="42A8BFA3" w14:textId="77777777" w:rsidR="00DF2AAD" w:rsidRPr="00333D74" w:rsidRDefault="00000000">
      <w:pPr>
        <w:keepNext/>
        <w:spacing w:before="280" w:after="80"/>
      </w:pPr>
      <w:r w:rsidRPr="00333D74">
        <w:rPr>
          <w:rFonts w:ascii="Arial" w:hAnsi="Arial"/>
          <w:b/>
          <w:sz w:val="26"/>
        </w:rPr>
        <w:t>1.3 Trust Boundaries &amp; Isolation</w:t>
      </w:r>
    </w:p>
    <w:p w14:paraId="5ECCA52F" w14:textId="77777777" w:rsidR="00DF2AAD" w:rsidRPr="00333D74" w:rsidRDefault="00000000">
      <w:pPr>
        <w:pStyle w:val="ListBullet"/>
        <w:spacing w:after="60"/>
      </w:pPr>
      <w:r w:rsidRPr="00333D74">
        <w:rPr>
          <w:rFonts w:ascii="Arial" w:hAnsi="Arial"/>
          <w:b/>
          <w:sz w:val="20"/>
        </w:rPr>
        <w:t xml:space="preserve">Trust Boundary 1 (Client/Frontend): </w:t>
      </w:r>
      <w:r w:rsidRPr="00333D74">
        <w:rPr>
          <w:rFonts w:ascii="Arial" w:hAnsi="Arial"/>
          <w:sz w:val="20"/>
        </w:rPr>
        <w:t>Isolates public web clients from backend execution. Communication occurs strictly over HTTPS/TLS 1.3 using Supabase Auth JWT tokens.</w:t>
      </w:r>
    </w:p>
    <w:p w14:paraId="6BE9D529" w14:textId="77777777" w:rsidR="00DF2AAD" w:rsidRPr="00333D74" w:rsidRDefault="00000000">
      <w:pPr>
        <w:pStyle w:val="ListBullet"/>
        <w:spacing w:after="60"/>
      </w:pPr>
      <w:r w:rsidRPr="00333D74">
        <w:rPr>
          <w:rFonts w:ascii="Arial" w:hAnsi="Arial"/>
          <w:b/>
          <w:sz w:val="20"/>
        </w:rPr>
        <w:t xml:space="preserve">Trust Boundary 2 (Agent Environment): </w:t>
      </w:r>
      <w:r w:rsidRPr="00333D74">
        <w:rPr>
          <w:rFonts w:ascii="Arial" w:hAnsi="Arial"/>
          <w:sz w:val="20"/>
        </w:rPr>
        <w:t>Protects AI agent tools, prompt configurations, and API keys (`GEMINI_API_KEY`). Clients cannot directly trigger arbitrary agent code or inspect internal prompt templates.</w:t>
      </w:r>
    </w:p>
    <w:p w14:paraId="04A384FA" w14:textId="77777777" w:rsidR="00DF2AAD" w:rsidRPr="00333D74" w:rsidRDefault="00000000">
      <w:pPr>
        <w:pStyle w:val="ListBullet"/>
        <w:spacing w:after="60"/>
      </w:pPr>
      <w:r w:rsidRPr="00333D74">
        <w:rPr>
          <w:rFonts w:ascii="Arial" w:hAnsi="Arial"/>
          <w:b/>
          <w:sz w:val="20"/>
        </w:rPr>
        <w:t xml:space="preserve">Trust Boundary 3 (Database &amp; Storage Gate): </w:t>
      </w:r>
      <w:r w:rsidRPr="00333D74">
        <w:rPr>
          <w:rFonts w:ascii="Arial" w:hAnsi="Arial"/>
          <w:sz w:val="20"/>
        </w:rPr>
        <w:t>Protects database tables and stored PDF files. Direct SQL queries are blocked; all access must pass through Supabase Row Level Security (RLS) policies.</w:t>
      </w:r>
    </w:p>
    <w:p w14:paraId="103120B2" w14:textId="77777777" w:rsidR="00DF2AAD" w:rsidRPr="00333D74" w:rsidRDefault="00000000">
      <w:pPr>
        <w:keepNext/>
        <w:spacing w:before="280" w:after="80"/>
      </w:pPr>
      <w:r w:rsidRPr="00333D74">
        <w:rPr>
          <w:rFonts w:ascii="Arial" w:hAnsi="Arial"/>
          <w:b/>
          <w:sz w:val="26"/>
        </w:rPr>
        <w:t>1.4 Supabase Database Schema Overview</w:t>
      </w:r>
    </w:p>
    <w:p w14:paraId="47C01725" w14:textId="77777777" w:rsidR="00DF2AAD" w:rsidRPr="00333D74" w:rsidRDefault="00000000">
      <w:pPr>
        <w:spacing w:after="120"/>
      </w:pPr>
      <w:r w:rsidRPr="00333D74">
        <w:rPr>
          <w:rFonts w:ascii="Arial" w:hAnsi="Arial"/>
          <w:sz w:val="20"/>
        </w:rPr>
        <w:t>The persistent relational data model is structured around 8 core tables designed to track user state, document artifacts, quiz interactions, and execution logs:</w:t>
      </w:r>
    </w:p>
    <w:tbl>
      <w:tblPr>
        <w:tblStyle w:val="PlainTable2"/>
        <w:tblW w:w="9657" w:type="dxa"/>
        <w:tblLook w:val="04A0" w:firstRow="1" w:lastRow="0" w:firstColumn="1" w:lastColumn="0" w:noHBand="0" w:noVBand="1"/>
      </w:tblPr>
      <w:tblGrid>
        <w:gridCol w:w="2674"/>
        <w:gridCol w:w="3269"/>
        <w:gridCol w:w="3714"/>
      </w:tblGrid>
      <w:tr w:rsidR="00DF2AAD" w:rsidRPr="00333D74" w14:paraId="5D852E72" w14:textId="77777777" w:rsidTr="0052508A">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674" w:type="dxa"/>
            <w:shd w:val="clear" w:color="auto" w:fill="000000" w:themeFill="text1"/>
          </w:tcPr>
          <w:p w14:paraId="2F44AF0C" w14:textId="77777777" w:rsidR="00DF2AAD" w:rsidRPr="00333D74" w:rsidRDefault="00000000">
            <w:r w:rsidRPr="00333D74">
              <w:rPr>
                <w:rFonts w:ascii="Arial" w:hAnsi="Arial"/>
                <w:sz w:val="20"/>
              </w:rPr>
              <w:t>Table Name</w:t>
            </w:r>
          </w:p>
        </w:tc>
        <w:tc>
          <w:tcPr>
            <w:tcW w:w="3269" w:type="dxa"/>
            <w:shd w:val="clear" w:color="auto" w:fill="000000" w:themeFill="text1"/>
          </w:tcPr>
          <w:p w14:paraId="78FC3992"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Primary Keys / References</w:t>
            </w:r>
          </w:p>
        </w:tc>
        <w:tc>
          <w:tcPr>
            <w:tcW w:w="3714" w:type="dxa"/>
            <w:shd w:val="clear" w:color="auto" w:fill="000000" w:themeFill="text1"/>
          </w:tcPr>
          <w:p w14:paraId="7F398A8D"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Description &amp; Purpose</w:t>
            </w:r>
          </w:p>
        </w:tc>
      </w:tr>
      <w:tr w:rsidR="00DF2AAD" w:rsidRPr="00333D74" w14:paraId="37C1F6A5" w14:textId="77777777" w:rsidTr="0052508A">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2674" w:type="dxa"/>
          </w:tcPr>
          <w:p w14:paraId="5953A28E" w14:textId="77777777" w:rsidR="00DF2AAD" w:rsidRPr="00333D74" w:rsidRDefault="00000000">
            <w:r w:rsidRPr="00333D74">
              <w:rPr>
                <w:rFonts w:ascii="Arial" w:hAnsi="Arial"/>
                <w:sz w:val="19"/>
              </w:rPr>
              <w:t>profiles</w:t>
            </w:r>
          </w:p>
        </w:tc>
        <w:tc>
          <w:tcPr>
            <w:tcW w:w="3269" w:type="dxa"/>
          </w:tcPr>
          <w:p w14:paraId="789004F0"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id (FK auth.users)</w:t>
            </w:r>
          </w:p>
        </w:tc>
        <w:tc>
          <w:tcPr>
            <w:tcW w:w="3714" w:type="dxa"/>
          </w:tcPr>
          <w:p w14:paraId="481A65D8"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Stores extended user profile, role (student/admin), and metadata.</w:t>
            </w:r>
          </w:p>
        </w:tc>
      </w:tr>
      <w:tr w:rsidR="00DF2AAD" w:rsidRPr="00333D74" w14:paraId="7FB850DF" w14:textId="77777777" w:rsidTr="0052508A">
        <w:trPr>
          <w:trHeight w:val="545"/>
        </w:trPr>
        <w:tc>
          <w:tcPr>
            <w:cnfStyle w:val="001000000000" w:firstRow="0" w:lastRow="0" w:firstColumn="1" w:lastColumn="0" w:oddVBand="0" w:evenVBand="0" w:oddHBand="0" w:evenHBand="0" w:firstRowFirstColumn="0" w:firstRowLastColumn="0" w:lastRowFirstColumn="0" w:lastRowLastColumn="0"/>
            <w:tcW w:w="2674" w:type="dxa"/>
          </w:tcPr>
          <w:p w14:paraId="271FF65A" w14:textId="77777777" w:rsidR="00DF2AAD" w:rsidRPr="00333D74" w:rsidRDefault="00000000">
            <w:r w:rsidRPr="00333D74">
              <w:rPr>
                <w:rFonts w:ascii="Arial" w:hAnsi="Arial"/>
                <w:sz w:val="19"/>
              </w:rPr>
              <w:t>pdf_documents</w:t>
            </w:r>
          </w:p>
        </w:tc>
        <w:tc>
          <w:tcPr>
            <w:tcW w:w="3269" w:type="dxa"/>
          </w:tcPr>
          <w:p w14:paraId="103AAF71"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id, user_id (FK profiles)</w:t>
            </w:r>
          </w:p>
        </w:tc>
        <w:tc>
          <w:tcPr>
            <w:tcW w:w="3714" w:type="dxa"/>
          </w:tcPr>
          <w:p w14:paraId="3669463D"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Tracks uploaded PDF metadata, extraction status, and storage URL.</w:t>
            </w:r>
          </w:p>
        </w:tc>
      </w:tr>
      <w:tr w:rsidR="00DF2AAD" w:rsidRPr="00333D74" w14:paraId="39E7EF1F" w14:textId="77777777" w:rsidTr="0052508A">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674" w:type="dxa"/>
          </w:tcPr>
          <w:p w14:paraId="5D037C7D" w14:textId="77777777" w:rsidR="00DF2AAD" w:rsidRPr="00333D74" w:rsidRDefault="00000000">
            <w:r w:rsidRPr="00333D74">
              <w:rPr>
                <w:rFonts w:ascii="Arial" w:hAnsi="Arial"/>
                <w:sz w:val="19"/>
              </w:rPr>
              <w:t>generated_questions</w:t>
            </w:r>
          </w:p>
        </w:tc>
        <w:tc>
          <w:tcPr>
            <w:tcW w:w="3269" w:type="dxa"/>
          </w:tcPr>
          <w:p w14:paraId="69CB9C74"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id, document_id (FK pdf_documents)</w:t>
            </w:r>
          </w:p>
        </w:tc>
        <w:tc>
          <w:tcPr>
            <w:tcW w:w="3714" w:type="dxa"/>
          </w:tcPr>
          <w:p w14:paraId="433DEE33"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Stores generated MCQs, True/False, and short-answer items.</w:t>
            </w:r>
          </w:p>
        </w:tc>
      </w:tr>
      <w:tr w:rsidR="00DF2AAD" w:rsidRPr="00333D74" w14:paraId="74C9BD9B" w14:textId="77777777" w:rsidTr="0052508A">
        <w:trPr>
          <w:trHeight w:val="545"/>
        </w:trPr>
        <w:tc>
          <w:tcPr>
            <w:cnfStyle w:val="001000000000" w:firstRow="0" w:lastRow="0" w:firstColumn="1" w:lastColumn="0" w:oddVBand="0" w:evenVBand="0" w:oddHBand="0" w:evenHBand="0" w:firstRowFirstColumn="0" w:firstRowLastColumn="0" w:lastRowFirstColumn="0" w:lastRowLastColumn="0"/>
            <w:tcW w:w="2674" w:type="dxa"/>
          </w:tcPr>
          <w:p w14:paraId="11CD54E0" w14:textId="77777777" w:rsidR="00DF2AAD" w:rsidRPr="00333D74" w:rsidRDefault="00000000">
            <w:r w:rsidRPr="00333D74">
              <w:rPr>
                <w:rFonts w:ascii="Arial" w:hAnsi="Arial"/>
                <w:sz w:val="19"/>
              </w:rPr>
              <w:t>quiz_attempts</w:t>
            </w:r>
          </w:p>
        </w:tc>
        <w:tc>
          <w:tcPr>
            <w:tcW w:w="3269" w:type="dxa"/>
          </w:tcPr>
          <w:p w14:paraId="0D3DDC56"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id, user_id, document_id</w:t>
            </w:r>
          </w:p>
        </w:tc>
        <w:tc>
          <w:tcPr>
            <w:tcW w:w="3714" w:type="dxa"/>
          </w:tcPr>
          <w:p w14:paraId="193A833F"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Records student quiz sessions, timestamps, and overall scores.</w:t>
            </w:r>
          </w:p>
        </w:tc>
      </w:tr>
      <w:tr w:rsidR="00DF2AAD" w:rsidRPr="00333D74" w14:paraId="3C64CDA4" w14:textId="77777777" w:rsidTr="0052508A">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2674" w:type="dxa"/>
          </w:tcPr>
          <w:p w14:paraId="7A7BEC93" w14:textId="77777777" w:rsidR="00DF2AAD" w:rsidRPr="00333D74" w:rsidRDefault="00000000">
            <w:r w:rsidRPr="00333D74">
              <w:rPr>
                <w:rFonts w:ascii="Arial" w:hAnsi="Arial"/>
                <w:sz w:val="19"/>
              </w:rPr>
              <w:t>quiz_answers</w:t>
            </w:r>
          </w:p>
        </w:tc>
        <w:tc>
          <w:tcPr>
            <w:tcW w:w="3269" w:type="dxa"/>
          </w:tcPr>
          <w:p w14:paraId="7F2FBA9C"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id, attempt_id, question_id</w:t>
            </w:r>
          </w:p>
        </w:tc>
        <w:tc>
          <w:tcPr>
            <w:tcW w:w="3714" w:type="dxa"/>
          </w:tcPr>
          <w:p w14:paraId="6516F293"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Logs individual student answers submitted per question.</w:t>
            </w:r>
          </w:p>
        </w:tc>
      </w:tr>
      <w:tr w:rsidR="00DF2AAD" w:rsidRPr="00333D74" w14:paraId="273F3121" w14:textId="77777777" w:rsidTr="0052508A">
        <w:trPr>
          <w:trHeight w:val="545"/>
        </w:trPr>
        <w:tc>
          <w:tcPr>
            <w:cnfStyle w:val="001000000000" w:firstRow="0" w:lastRow="0" w:firstColumn="1" w:lastColumn="0" w:oddVBand="0" w:evenVBand="0" w:oddHBand="0" w:evenHBand="0" w:firstRowFirstColumn="0" w:firstRowLastColumn="0" w:lastRowFirstColumn="0" w:lastRowLastColumn="0"/>
            <w:tcW w:w="2674" w:type="dxa"/>
          </w:tcPr>
          <w:p w14:paraId="0231D710" w14:textId="77777777" w:rsidR="00DF2AAD" w:rsidRPr="00333D74" w:rsidRDefault="00000000">
            <w:r w:rsidRPr="00333D74">
              <w:rPr>
                <w:rFonts w:ascii="Arial" w:hAnsi="Arial"/>
                <w:sz w:val="19"/>
              </w:rPr>
              <w:t>quiz_results</w:t>
            </w:r>
          </w:p>
        </w:tc>
        <w:tc>
          <w:tcPr>
            <w:tcW w:w="3269" w:type="dxa"/>
          </w:tcPr>
          <w:p w14:paraId="4D14230E"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id, attempt_id</w:t>
            </w:r>
          </w:p>
        </w:tc>
        <w:tc>
          <w:tcPr>
            <w:tcW w:w="3714" w:type="dxa"/>
          </w:tcPr>
          <w:p w14:paraId="1891AA4E"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Stores calculated accuracy, marks breakdown, and detailed feedback.</w:t>
            </w:r>
          </w:p>
        </w:tc>
      </w:tr>
      <w:tr w:rsidR="00DF2AAD" w:rsidRPr="00333D74" w14:paraId="1DF7E63B" w14:textId="77777777" w:rsidTr="0052508A">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674" w:type="dxa"/>
          </w:tcPr>
          <w:p w14:paraId="3E4C7AB5" w14:textId="77777777" w:rsidR="00DF2AAD" w:rsidRPr="00333D74" w:rsidRDefault="00000000">
            <w:r w:rsidRPr="00333D74">
              <w:rPr>
                <w:rFonts w:ascii="Arial" w:hAnsi="Arial"/>
                <w:sz w:val="19"/>
              </w:rPr>
              <w:t>study_plans</w:t>
            </w:r>
          </w:p>
        </w:tc>
        <w:tc>
          <w:tcPr>
            <w:tcW w:w="3269" w:type="dxa"/>
          </w:tcPr>
          <w:p w14:paraId="170C42AE"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id, user_id, attempt_id</w:t>
            </w:r>
          </w:p>
        </w:tc>
        <w:tc>
          <w:tcPr>
            <w:tcW w:w="3714" w:type="dxa"/>
          </w:tcPr>
          <w:p w14:paraId="4C66C748"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Contains tailored daily learning goals and weak topic remediation plans.</w:t>
            </w:r>
          </w:p>
        </w:tc>
      </w:tr>
      <w:tr w:rsidR="00DF2AAD" w:rsidRPr="00333D74" w14:paraId="18C497B6" w14:textId="77777777" w:rsidTr="0052508A">
        <w:trPr>
          <w:trHeight w:val="545"/>
        </w:trPr>
        <w:tc>
          <w:tcPr>
            <w:cnfStyle w:val="001000000000" w:firstRow="0" w:lastRow="0" w:firstColumn="1" w:lastColumn="0" w:oddVBand="0" w:evenVBand="0" w:oddHBand="0" w:evenHBand="0" w:firstRowFirstColumn="0" w:firstRowLastColumn="0" w:lastRowFirstColumn="0" w:lastRowLastColumn="0"/>
            <w:tcW w:w="2674" w:type="dxa"/>
          </w:tcPr>
          <w:p w14:paraId="4A482D70" w14:textId="77777777" w:rsidR="00DF2AAD" w:rsidRPr="00333D74" w:rsidRDefault="00000000">
            <w:r w:rsidRPr="00333D74">
              <w:rPr>
                <w:rFonts w:ascii="Arial" w:hAnsi="Arial"/>
                <w:sz w:val="19"/>
              </w:rPr>
              <w:t>agent_logs</w:t>
            </w:r>
          </w:p>
        </w:tc>
        <w:tc>
          <w:tcPr>
            <w:tcW w:w="3269" w:type="dxa"/>
          </w:tcPr>
          <w:p w14:paraId="4E0410E1"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id, user_id, agent_name</w:t>
            </w:r>
          </w:p>
        </w:tc>
        <w:tc>
          <w:tcPr>
            <w:tcW w:w="3714" w:type="dxa"/>
          </w:tcPr>
          <w:p w14:paraId="0D0876DC"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Audit log capturing execution timing, token usage, errors, and agent traces.</w:t>
            </w:r>
          </w:p>
        </w:tc>
      </w:tr>
    </w:tbl>
    <w:p w14:paraId="48FCE706" w14:textId="77777777" w:rsidR="00DF2AAD" w:rsidRPr="00333D74" w:rsidRDefault="00000000">
      <w:pPr>
        <w:keepNext/>
        <w:pBdr>
          <w:bottom w:val="single" w:sz="12" w:space="4" w:color="1B365D"/>
        </w:pBdr>
        <w:spacing w:before="360" w:after="120"/>
      </w:pPr>
      <w:r w:rsidRPr="00333D74">
        <w:rPr>
          <w:rFonts w:ascii="Arial" w:hAnsi="Arial"/>
          <w:b/>
          <w:sz w:val="32"/>
        </w:rPr>
        <w:t>Artifact 2: Agent Workflow Design &amp; Multi-Agent System</w:t>
      </w:r>
    </w:p>
    <w:p w14:paraId="2937BD14" w14:textId="77777777" w:rsidR="00DF2AAD" w:rsidRPr="00333D74" w:rsidRDefault="00000000">
      <w:pPr>
        <w:spacing w:after="120"/>
      </w:pPr>
      <w:r w:rsidRPr="00333D74">
        <w:rPr>
          <w:rFonts w:ascii="Arial" w:hAnsi="Arial"/>
          <w:sz w:val="20"/>
        </w:rPr>
        <w:t>EduMentor AI implements a Multi-Agent System (MAS) architecture. Rather than relying on a single monolithic LLM prompt, the system divides pedagogical tasks among three highly specialized autonomous agents connected via strict sequential handoffs.</w:t>
      </w:r>
    </w:p>
    <w:p w14:paraId="39C9B30C" w14:textId="77619C85" w:rsidR="005450BB" w:rsidRPr="00333D74" w:rsidRDefault="00333D74">
      <w:pPr>
        <w:keepNext/>
        <w:spacing w:before="280" w:after="80"/>
        <w:rPr>
          <w:rFonts w:ascii="Arial" w:hAnsi="Arial"/>
          <w:b/>
          <w:sz w:val="26"/>
        </w:rPr>
      </w:pPr>
      <w:r w:rsidRPr="00333D74">
        <w:rPr>
          <w:rFonts w:ascii="Arial" w:hAnsi="Arial"/>
          <w:b/>
          <w:sz w:val="26"/>
        </w:rPr>
        <w:lastRenderedPageBreak/>
        <w:drawing>
          <wp:inline distT="0" distB="0" distL="0" distR="0" wp14:anchorId="37DC4853" wp14:editId="78AF47C7">
            <wp:extent cx="5943600" cy="2795905"/>
            <wp:effectExtent l="0" t="0" r="0" b="4445"/>
            <wp:docPr id="175246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60655" name=""/>
                    <pic:cNvPicPr/>
                  </pic:nvPicPr>
                  <pic:blipFill>
                    <a:blip r:embed="rId7"/>
                    <a:stretch>
                      <a:fillRect/>
                    </a:stretch>
                  </pic:blipFill>
                  <pic:spPr>
                    <a:xfrm>
                      <a:off x="0" y="0"/>
                      <a:ext cx="5943600" cy="2795905"/>
                    </a:xfrm>
                    <a:prstGeom prst="rect">
                      <a:avLst/>
                    </a:prstGeom>
                  </pic:spPr>
                </pic:pic>
              </a:graphicData>
            </a:graphic>
          </wp:inline>
        </w:drawing>
      </w:r>
    </w:p>
    <w:p w14:paraId="5A5D7152" w14:textId="7222BD6B" w:rsidR="00DF2AAD" w:rsidRPr="00333D74" w:rsidRDefault="00000000">
      <w:pPr>
        <w:keepNext/>
        <w:spacing w:before="280" w:after="80"/>
      </w:pPr>
      <w:r w:rsidRPr="00333D74">
        <w:rPr>
          <w:rFonts w:ascii="Arial" w:hAnsi="Arial"/>
          <w:b/>
          <w:sz w:val="26"/>
        </w:rPr>
        <w:t>2.1 Question Generation Agent</w:t>
      </w:r>
    </w:p>
    <w:p w14:paraId="4DD13473" w14:textId="77777777" w:rsidR="00DF2AAD" w:rsidRPr="00333D74" w:rsidRDefault="00000000">
      <w:pPr>
        <w:pStyle w:val="ListBullet"/>
        <w:spacing w:after="60"/>
      </w:pPr>
      <w:r w:rsidRPr="00333D74">
        <w:rPr>
          <w:rFonts w:ascii="Arial" w:hAnsi="Arial"/>
          <w:b/>
          <w:sz w:val="20"/>
        </w:rPr>
        <w:t xml:space="preserve">Role: </w:t>
      </w:r>
      <w:r w:rsidRPr="00333D74">
        <w:rPr>
          <w:rFonts w:ascii="Arial" w:hAnsi="Arial"/>
          <w:sz w:val="20"/>
        </w:rPr>
        <w:t>Parses uploaded course materials, identifies core concepts, and synthesizes structured quiz questions.</w:t>
      </w:r>
    </w:p>
    <w:p w14:paraId="6DD5FB90" w14:textId="77777777" w:rsidR="00DF2AAD" w:rsidRPr="00333D74" w:rsidRDefault="00000000">
      <w:pPr>
        <w:pStyle w:val="ListBullet"/>
        <w:spacing w:after="60"/>
      </w:pPr>
      <w:r w:rsidRPr="00333D74">
        <w:rPr>
          <w:rFonts w:ascii="Arial" w:hAnsi="Arial"/>
          <w:b/>
          <w:sz w:val="20"/>
        </w:rPr>
        <w:t xml:space="preserve">States: </w:t>
      </w:r>
      <w:r w:rsidRPr="00333D74">
        <w:rPr>
          <w:rFonts w:ascii="Arial" w:hAnsi="Arial"/>
          <w:sz w:val="20"/>
        </w:rPr>
        <w:t>`IDLE` -&gt; `EXTRACTING_TEXT` -&gt; `IDENTIFYING_TOPICS` -&gt; `GENERATING_QUESTIONS` -&gt; `STORED` -&gt; `ERROR_FALLBACK`</w:t>
      </w:r>
    </w:p>
    <w:p w14:paraId="4520B0B5" w14:textId="77777777" w:rsidR="00DF2AAD" w:rsidRPr="00333D74" w:rsidRDefault="00000000">
      <w:pPr>
        <w:pStyle w:val="ListBullet"/>
        <w:spacing w:after="60"/>
      </w:pPr>
      <w:r w:rsidRPr="00333D74">
        <w:rPr>
          <w:rFonts w:ascii="Arial" w:hAnsi="Arial"/>
          <w:b/>
          <w:sz w:val="20"/>
        </w:rPr>
        <w:t xml:space="preserve">Tools Used: </w:t>
      </w:r>
      <w:r w:rsidRPr="00333D74">
        <w:rPr>
          <w:rFonts w:ascii="Arial" w:hAnsi="Arial"/>
          <w:sz w:val="20"/>
        </w:rPr>
        <w:t>PDF Parser, Gemini Flash 1.5 LLM API, Supabase Database Client.</w:t>
      </w:r>
    </w:p>
    <w:p w14:paraId="1227F117" w14:textId="77777777" w:rsidR="00DF2AAD" w:rsidRPr="00333D74" w:rsidRDefault="00000000">
      <w:pPr>
        <w:pStyle w:val="ListBullet"/>
        <w:spacing w:after="60"/>
      </w:pPr>
      <w:r w:rsidRPr="00333D74">
        <w:rPr>
          <w:rFonts w:ascii="Arial" w:hAnsi="Arial"/>
          <w:b/>
          <w:sz w:val="20"/>
        </w:rPr>
        <w:t xml:space="preserve">Input: </w:t>
      </w:r>
      <w:r w:rsidRPr="00333D74">
        <w:rPr>
          <w:rFonts w:ascii="Arial" w:hAnsi="Arial"/>
          <w:sz w:val="20"/>
        </w:rPr>
        <w:t>Raw PDF file uploaded to Supabase Storage bucket.</w:t>
      </w:r>
    </w:p>
    <w:p w14:paraId="2158B0F6" w14:textId="77777777" w:rsidR="00DF2AAD" w:rsidRPr="00333D74" w:rsidRDefault="00000000">
      <w:pPr>
        <w:pStyle w:val="ListBullet"/>
        <w:spacing w:after="60"/>
      </w:pPr>
      <w:r w:rsidRPr="00333D74">
        <w:rPr>
          <w:rFonts w:ascii="Arial" w:hAnsi="Arial"/>
          <w:b/>
          <w:sz w:val="20"/>
        </w:rPr>
        <w:t xml:space="preserve">Output: </w:t>
      </w:r>
      <w:r w:rsidRPr="00333D74">
        <w:rPr>
          <w:rFonts w:ascii="Arial" w:hAnsi="Arial"/>
          <w:sz w:val="20"/>
        </w:rPr>
        <w:t>Structured JSON payload containing Multiple Choice Questions (MCQs), True/False items, and Short Answer questions with answer keys and topic tags.</w:t>
      </w:r>
    </w:p>
    <w:p w14:paraId="62898A48" w14:textId="77777777" w:rsidR="00DF2AAD" w:rsidRPr="00333D74" w:rsidRDefault="00000000">
      <w:pPr>
        <w:keepNext/>
        <w:spacing w:before="280" w:after="80"/>
      </w:pPr>
      <w:r w:rsidRPr="00333D74">
        <w:rPr>
          <w:rFonts w:ascii="Arial" w:hAnsi="Arial"/>
          <w:b/>
          <w:sz w:val="26"/>
        </w:rPr>
        <w:t>2.2 Evaluation Agent</w:t>
      </w:r>
    </w:p>
    <w:p w14:paraId="518ADFD8" w14:textId="77777777" w:rsidR="00DF2AAD" w:rsidRPr="00333D74" w:rsidRDefault="00000000">
      <w:pPr>
        <w:pStyle w:val="ListBullet"/>
        <w:spacing w:after="60"/>
      </w:pPr>
      <w:r w:rsidRPr="00333D74">
        <w:rPr>
          <w:rFonts w:ascii="Arial" w:hAnsi="Arial"/>
          <w:b/>
          <w:sz w:val="20"/>
        </w:rPr>
        <w:t xml:space="preserve">Role: </w:t>
      </w:r>
      <w:r w:rsidRPr="00333D74">
        <w:rPr>
          <w:rFonts w:ascii="Arial" w:hAnsi="Arial"/>
          <w:sz w:val="20"/>
        </w:rPr>
        <w:t>Grades student quiz submissions against correct solutions, providing semantic evaluation for short answers and instant grading for objective items.</w:t>
      </w:r>
    </w:p>
    <w:p w14:paraId="57BA4CB1" w14:textId="77777777" w:rsidR="00DF2AAD" w:rsidRPr="00333D74" w:rsidRDefault="00000000">
      <w:pPr>
        <w:pStyle w:val="ListBullet"/>
        <w:spacing w:after="60"/>
      </w:pPr>
      <w:r w:rsidRPr="00333D74">
        <w:rPr>
          <w:rFonts w:ascii="Arial" w:hAnsi="Arial"/>
          <w:b/>
          <w:sz w:val="20"/>
        </w:rPr>
        <w:t xml:space="preserve">States: </w:t>
      </w:r>
      <w:r w:rsidRPr="00333D74">
        <w:rPr>
          <w:rFonts w:ascii="Arial" w:hAnsi="Arial"/>
          <w:sz w:val="20"/>
        </w:rPr>
        <w:t>`AWAITING_SUBMISSION` -&gt; `FETCHING_ANSWER_KEY` -&gt; `COMPARING_ANSWERS` -&gt; `CALCULATING_SCORE` -&gt; `GENERATING_FEEDBACK` -&gt; `RESULTS_LOGGED`</w:t>
      </w:r>
    </w:p>
    <w:p w14:paraId="211CF95F" w14:textId="77777777" w:rsidR="00DF2AAD" w:rsidRPr="00333D74" w:rsidRDefault="00000000">
      <w:pPr>
        <w:pStyle w:val="ListBullet"/>
        <w:spacing w:after="60"/>
      </w:pPr>
      <w:r w:rsidRPr="00333D74">
        <w:rPr>
          <w:rFonts w:ascii="Arial" w:hAnsi="Arial"/>
          <w:b/>
          <w:sz w:val="20"/>
        </w:rPr>
        <w:t xml:space="preserve">Tools Used: </w:t>
      </w:r>
      <w:r w:rsidRPr="00333D74">
        <w:rPr>
          <w:rFonts w:ascii="Arial" w:hAnsi="Arial"/>
          <w:sz w:val="20"/>
        </w:rPr>
        <w:t>Semantic Evaluator Tool, Gemini Pro LLM, Scoring Engine.</w:t>
      </w:r>
    </w:p>
    <w:p w14:paraId="6F976788" w14:textId="77777777" w:rsidR="00DF2AAD" w:rsidRPr="00333D74" w:rsidRDefault="00000000">
      <w:pPr>
        <w:pStyle w:val="ListBullet"/>
        <w:spacing w:after="60"/>
      </w:pPr>
      <w:r w:rsidRPr="00333D74">
        <w:rPr>
          <w:rFonts w:ascii="Arial" w:hAnsi="Arial"/>
          <w:b/>
          <w:sz w:val="20"/>
        </w:rPr>
        <w:t xml:space="preserve">Input: </w:t>
      </w:r>
      <w:r w:rsidRPr="00333D74">
        <w:rPr>
          <w:rFonts w:ascii="Arial" w:hAnsi="Arial"/>
          <w:sz w:val="20"/>
        </w:rPr>
        <w:t>Student submitted responses + original question objects from `generated_questions`.</w:t>
      </w:r>
    </w:p>
    <w:p w14:paraId="1E6BCB30" w14:textId="77777777" w:rsidR="00DF2AAD" w:rsidRPr="00333D74" w:rsidRDefault="00000000">
      <w:pPr>
        <w:pStyle w:val="ListBullet"/>
        <w:spacing w:after="60"/>
      </w:pPr>
      <w:r w:rsidRPr="00333D74">
        <w:rPr>
          <w:rFonts w:ascii="Arial" w:hAnsi="Arial"/>
          <w:b/>
          <w:sz w:val="20"/>
        </w:rPr>
        <w:t xml:space="preserve">Output: </w:t>
      </w:r>
      <w:r w:rsidRPr="00333D74">
        <w:rPr>
          <w:rFonts w:ascii="Arial" w:hAnsi="Arial"/>
          <w:sz w:val="20"/>
        </w:rPr>
        <w:t>Overall numerical score, percentage accuracy, topic-level performance metrics, and actionable feedback per question.</w:t>
      </w:r>
    </w:p>
    <w:p w14:paraId="285EB0CD" w14:textId="77777777" w:rsidR="00DF2AAD" w:rsidRPr="00333D74" w:rsidRDefault="00000000">
      <w:pPr>
        <w:keepNext/>
        <w:spacing w:before="280" w:after="80"/>
      </w:pPr>
      <w:r w:rsidRPr="00333D74">
        <w:rPr>
          <w:rFonts w:ascii="Arial" w:hAnsi="Arial"/>
          <w:b/>
          <w:sz w:val="26"/>
        </w:rPr>
        <w:t>2.3 Study Planner Agent</w:t>
      </w:r>
    </w:p>
    <w:p w14:paraId="53B1836F" w14:textId="77777777" w:rsidR="00DF2AAD" w:rsidRPr="00333D74" w:rsidRDefault="00000000">
      <w:pPr>
        <w:pStyle w:val="ListBullet"/>
        <w:spacing w:after="60"/>
      </w:pPr>
      <w:r w:rsidRPr="00333D74">
        <w:rPr>
          <w:rFonts w:ascii="Arial" w:hAnsi="Arial"/>
          <w:b/>
          <w:sz w:val="20"/>
        </w:rPr>
        <w:t xml:space="preserve">Role: </w:t>
      </w:r>
      <w:r w:rsidRPr="00333D74">
        <w:rPr>
          <w:rFonts w:ascii="Arial" w:hAnsi="Arial"/>
          <w:sz w:val="20"/>
        </w:rPr>
        <w:t>Analyzes historical assessment results to construct personalized remedial study schedules.</w:t>
      </w:r>
    </w:p>
    <w:p w14:paraId="5C0C26CB" w14:textId="77777777" w:rsidR="00DF2AAD" w:rsidRPr="00333D74" w:rsidRDefault="00000000">
      <w:pPr>
        <w:pStyle w:val="ListBullet"/>
        <w:spacing w:after="60"/>
      </w:pPr>
      <w:r w:rsidRPr="00333D74">
        <w:rPr>
          <w:rFonts w:ascii="Arial" w:hAnsi="Arial"/>
          <w:b/>
          <w:sz w:val="20"/>
        </w:rPr>
        <w:t xml:space="preserve">States: </w:t>
      </w:r>
      <w:r w:rsidRPr="00333D74">
        <w:rPr>
          <w:rFonts w:ascii="Arial" w:hAnsi="Arial"/>
          <w:sz w:val="20"/>
        </w:rPr>
        <w:t>`ANALYZING_PERFORMANCE` -&gt; `IDENTIFYING_WEAK_TOPICS` -&gt; `CONSTRUCTING_SCHEDULE` -&gt; `GENERATING_GOALS` -&gt; `PLAN_PUBLISHED`</w:t>
      </w:r>
    </w:p>
    <w:p w14:paraId="5939220C" w14:textId="77777777" w:rsidR="00DF2AAD" w:rsidRPr="00333D74" w:rsidRDefault="00000000">
      <w:pPr>
        <w:pStyle w:val="ListBullet"/>
        <w:spacing w:after="60"/>
      </w:pPr>
      <w:r w:rsidRPr="00333D74">
        <w:rPr>
          <w:rFonts w:ascii="Arial" w:hAnsi="Arial"/>
          <w:b/>
          <w:sz w:val="20"/>
        </w:rPr>
        <w:t xml:space="preserve">Tools Used: </w:t>
      </w:r>
      <w:r w:rsidRPr="00333D74">
        <w:rPr>
          <w:rFonts w:ascii="Arial" w:hAnsi="Arial"/>
          <w:sz w:val="20"/>
        </w:rPr>
        <w:t>Performance Matrix Analyzer, Study Plan Generator (Gemini API), Calendar Formatter.</w:t>
      </w:r>
    </w:p>
    <w:p w14:paraId="7FDBFA33" w14:textId="77777777" w:rsidR="00DF2AAD" w:rsidRPr="00333D74" w:rsidRDefault="00000000">
      <w:pPr>
        <w:pStyle w:val="ListBullet"/>
        <w:spacing w:after="60"/>
      </w:pPr>
      <w:r w:rsidRPr="00333D74">
        <w:rPr>
          <w:rFonts w:ascii="Arial" w:hAnsi="Arial"/>
          <w:b/>
          <w:sz w:val="20"/>
        </w:rPr>
        <w:t xml:space="preserve">Input: </w:t>
      </w:r>
      <w:r w:rsidRPr="00333D74">
        <w:rPr>
          <w:rFonts w:ascii="Arial" w:hAnsi="Arial"/>
          <w:sz w:val="20"/>
        </w:rPr>
        <w:t>Evaluation results from `quiz_results` + historical quiz attempt logs.</w:t>
      </w:r>
    </w:p>
    <w:p w14:paraId="351A808C" w14:textId="77777777" w:rsidR="00DF2AAD" w:rsidRPr="00333D74" w:rsidRDefault="00000000">
      <w:pPr>
        <w:pStyle w:val="ListBullet"/>
        <w:spacing w:after="60"/>
      </w:pPr>
      <w:r w:rsidRPr="00333D74">
        <w:rPr>
          <w:rFonts w:ascii="Arial" w:hAnsi="Arial"/>
          <w:b/>
          <w:sz w:val="20"/>
        </w:rPr>
        <w:lastRenderedPageBreak/>
        <w:t xml:space="preserve">Output: </w:t>
      </w:r>
      <w:r w:rsidRPr="00333D74">
        <w:rPr>
          <w:rFonts w:ascii="Arial" w:hAnsi="Arial"/>
          <w:sz w:val="20"/>
        </w:rPr>
        <w:t>Multi-day structured study plan featuring targeted learning goals, weak concept reviews, and recommended study activities.</w:t>
      </w:r>
    </w:p>
    <w:p w14:paraId="54C244D0" w14:textId="77777777" w:rsidR="00DF2AAD" w:rsidRPr="00333D74" w:rsidRDefault="00000000">
      <w:pPr>
        <w:keepNext/>
        <w:spacing w:before="280" w:after="80"/>
      </w:pPr>
      <w:r w:rsidRPr="00333D74">
        <w:rPr>
          <w:rFonts w:ascii="Arial" w:hAnsi="Arial"/>
          <w:b/>
          <w:sz w:val="26"/>
        </w:rPr>
        <w:t>2.4 Agent Handoffs, Approvals &amp; Guardrails</w:t>
      </w:r>
    </w:p>
    <w:p w14:paraId="3BD6C41E" w14:textId="77777777" w:rsidR="00DF2AAD" w:rsidRPr="00333D74" w:rsidRDefault="00000000">
      <w:pPr>
        <w:spacing w:after="120"/>
      </w:pPr>
      <w:r w:rsidRPr="00333D74">
        <w:rPr>
          <w:rFonts w:ascii="Arial" w:hAnsi="Arial"/>
          <w:sz w:val="20"/>
        </w:rPr>
        <w:t>Agent execution flows sequentially. The Question Agent writes questions to `generated_questions`. When a student completes a quiz, the Evaluation Agent is triggered. The output of the Evaluation Agent automatically serves as input for the Study Planner Agent.</w:t>
      </w:r>
    </w:p>
    <w:p w14:paraId="392E8399" w14:textId="77777777" w:rsidR="00DF2AAD" w:rsidRPr="00333D74" w:rsidRDefault="00000000">
      <w:pPr>
        <w:pStyle w:val="ListBullet"/>
        <w:spacing w:after="60"/>
      </w:pPr>
      <w:r w:rsidRPr="00333D74">
        <w:rPr>
          <w:rFonts w:ascii="Arial" w:hAnsi="Arial"/>
          <w:b/>
          <w:sz w:val="20"/>
        </w:rPr>
        <w:t xml:space="preserve">Schema Guardrails: </w:t>
      </w:r>
      <w:r w:rsidRPr="00333D74">
        <w:rPr>
          <w:rFonts w:ascii="Arial" w:hAnsi="Arial"/>
          <w:sz w:val="20"/>
        </w:rPr>
        <w:t>Strict JSON schema validation ensures that LLM outputs match expected table shapes before insertion into Supabase.</w:t>
      </w:r>
    </w:p>
    <w:p w14:paraId="487B501C" w14:textId="77777777" w:rsidR="00DF2AAD" w:rsidRPr="00333D74" w:rsidRDefault="00000000">
      <w:pPr>
        <w:pStyle w:val="ListBullet"/>
        <w:spacing w:after="60"/>
      </w:pPr>
      <w:r w:rsidRPr="00333D74">
        <w:rPr>
          <w:rFonts w:ascii="Arial" w:hAnsi="Arial"/>
          <w:b/>
          <w:sz w:val="20"/>
        </w:rPr>
        <w:t xml:space="preserve">Human Approvals: </w:t>
      </w:r>
      <w:r w:rsidRPr="00333D74">
        <w:rPr>
          <w:rFonts w:ascii="Arial" w:hAnsi="Arial"/>
          <w:sz w:val="20"/>
        </w:rPr>
        <w:t>Students must confirm quiz submission before evaluation commences; Admins can review and override generated questions prior to public student deployment.</w:t>
      </w:r>
    </w:p>
    <w:p w14:paraId="3DBD1F9C" w14:textId="77777777" w:rsidR="00DF2AAD" w:rsidRPr="00333D74" w:rsidRDefault="00000000">
      <w:pPr>
        <w:keepNext/>
        <w:spacing w:before="280" w:after="80"/>
      </w:pPr>
      <w:r w:rsidRPr="00333D74">
        <w:rPr>
          <w:rFonts w:ascii="Arial" w:hAnsi="Arial"/>
          <w:b/>
          <w:sz w:val="26"/>
        </w:rPr>
        <w:t>2.5 Failure Paths &amp; Resilience Mechanisms</w:t>
      </w:r>
    </w:p>
    <w:tbl>
      <w:tblPr>
        <w:tblStyle w:val="PlainTable2"/>
        <w:tblW w:w="0" w:type="auto"/>
        <w:tblLook w:val="04A0" w:firstRow="1" w:lastRow="0" w:firstColumn="1" w:lastColumn="0" w:noHBand="0" w:noVBand="1"/>
      </w:tblPr>
      <w:tblGrid>
        <w:gridCol w:w="2598"/>
        <w:gridCol w:w="2598"/>
        <w:gridCol w:w="4186"/>
      </w:tblGrid>
      <w:tr w:rsidR="00DF2AAD" w:rsidRPr="00333D74" w14:paraId="2605C3DC" w14:textId="77777777" w:rsidTr="0052508A">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598" w:type="dxa"/>
            <w:shd w:val="clear" w:color="auto" w:fill="000000" w:themeFill="text1"/>
          </w:tcPr>
          <w:p w14:paraId="1B726A8E" w14:textId="77777777" w:rsidR="00DF2AAD" w:rsidRPr="00333D74" w:rsidRDefault="00000000">
            <w:r w:rsidRPr="00333D74">
              <w:rPr>
                <w:rFonts w:ascii="Arial" w:hAnsi="Arial"/>
                <w:sz w:val="20"/>
              </w:rPr>
              <w:t>Failure Scenario</w:t>
            </w:r>
          </w:p>
        </w:tc>
        <w:tc>
          <w:tcPr>
            <w:tcW w:w="2598" w:type="dxa"/>
            <w:shd w:val="clear" w:color="auto" w:fill="000000" w:themeFill="text1"/>
          </w:tcPr>
          <w:p w14:paraId="0F6E9CFC"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Detection Point</w:t>
            </w:r>
          </w:p>
        </w:tc>
        <w:tc>
          <w:tcPr>
            <w:tcW w:w="4186" w:type="dxa"/>
            <w:shd w:val="clear" w:color="auto" w:fill="000000" w:themeFill="text1"/>
          </w:tcPr>
          <w:p w14:paraId="21892965"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Fallback &amp; Recovery Strategy</w:t>
            </w:r>
          </w:p>
        </w:tc>
      </w:tr>
      <w:tr w:rsidR="00DF2AAD" w:rsidRPr="00333D74" w14:paraId="7D12009A" w14:textId="77777777" w:rsidTr="0052508A">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598" w:type="dxa"/>
          </w:tcPr>
          <w:p w14:paraId="4637A34B" w14:textId="77777777" w:rsidR="00DF2AAD" w:rsidRPr="00333D74" w:rsidRDefault="00000000">
            <w:r w:rsidRPr="00333D74">
              <w:rPr>
                <w:rFonts w:ascii="Arial" w:hAnsi="Arial"/>
                <w:sz w:val="19"/>
              </w:rPr>
              <w:t>Corrupt / Scanned PDF</w:t>
            </w:r>
          </w:p>
        </w:tc>
        <w:tc>
          <w:tcPr>
            <w:tcW w:w="2598" w:type="dxa"/>
          </w:tcPr>
          <w:p w14:paraId="5F803BF3"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Question Agent (Extract Text)</w:t>
            </w:r>
          </w:p>
        </w:tc>
        <w:tc>
          <w:tcPr>
            <w:tcW w:w="4186" w:type="dxa"/>
          </w:tcPr>
          <w:p w14:paraId="5588D2F6"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Detects low text-to-page ratio; triggers OCR pipeline fallback or alerts user to upload readable text PDF.</w:t>
            </w:r>
          </w:p>
        </w:tc>
      </w:tr>
      <w:tr w:rsidR="00DF2AAD" w:rsidRPr="00333D74" w14:paraId="5B29B6CC" w14:textId="77777777" w:rsidTr="0052508A">
        <w:trPr>
          <w:trHeight w:val="851"/>
        </w:trPr>
        <w:tc>
          <w:tcPr>
            <w:cnfStyle w:val="001000000000" w:firstRow="0" w:lastRow="0" w:firstColumn="1" w:lastColumn="0" w:oddVBand="0" w:evenVBand="0" w:oddHBand="0" w:evenHBand="0" w:firstRowFirstColumn="0" w:firstRowLastColumn="0" w:lastRowFirstColumn="0" w:lastRowLastColumn="0"/>
            <w:tcW w:w="2598" w:type="dxa"/>
          </w:tcPr>
          <w:p w14:paraId="36AE20F6" w14:textId="77777777" w:rsidR="00DF2AAD" w:rsidRPr="00333D74" w:rsidRDefault="00000000">
            <w:r w:rsidRPr="00333D74">
              <w:rPr>
                <w:rFonts w:ascii="Arial" w:hAnsi="Arial"/>
                <w:sz w:val="19"/>
              </w:rPr>
              <w:t>LLM Rate Limit / Timeout</w:t>
            </w:r>
          </w:p>
        </w:tc>
        <w:tc>
          <w:tcPr>
            <w:tcW w:w="2598" w:type="dxa"/>
          </w:tcPr>
          <w:p w14:paraId="51335183"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Gemini API Call</w:t>
            </w:r>
          </w:p>
        </w:tc>
        <w:tc>
          <w:tcPr>
            <w:tcW w:w="4186" w:type="dxa"/>
          </w:tcPr>
          <w:p w14:paraId="38CAE7C1"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Triggers exponential backoff retry (up to 3 attempts); if exhausted, falls back to pre-cached topic question bank.</w:t>
            </w:r>
          </w:p>
        </w:tc>
      </w:tr>
      <w:tr w:rsidR="00DF2AAD" w:rsidRPr="00333D74" w14:paraId="511190AF" w14:textId="77777777" w:rsidTr="0052508A">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598" w:type="dxa"/>
          </w:tcPr>
          <w:p w14:paraId="6A568839" w14:textId="77777777" w:rsidR="00DF2AAD" w:rsidRPr="00333D74" w:rsidRDefault="00000000">
            <w:r w:rsidRPr="00333D74">
              <w:rPr>
                <w:rFonts w:ascii="Arial" w:hAnsi="Arial"/>
                <w:sz w:val="19"/>
              </w:rPr>
              <w:t>Malformed JSON Output</w:t>
            </w:r>
          </w:p>
        </w:tc>
        <w:tc>
          <w:tcPr>
            <w:tcW w:w="2598" w:type="dxa"/>
          </w:tcPr>
          <w:p w14:paraId="14B4E3ED"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Agent Orchestrator</w:t>
            </w:r>
          </w:p>
        </w:tc>
        <w:tc>
          <w:tcPr>
            <w:tcW w:w="4186" w:type="dxa"/>
          </w:tcPr>
          <w:p w14:paraId="7A98C02E"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JSON Schema validator fails; auto-initiates single-shot repair prompt to LLM to re-format output payload.</w:t>
            </w:r>
          </w:p>
        </w:tc>
      </w:tr>
    </w:tbl>
    <w:p w14:paraId="29E859AD" w14:textId="77777777" w:rsidR="00DF2AAD" w:rsidRPr="00333D74" w:rsidRDefault="00000000">
      <w:pPr>
        <w:keepNext/>
        <w:pBdr>
          <w:bottom w:val="single" w:sz="12" w:space="4" w:color="1B365D"/>
        </w:pBdr>
        <w:spacing w:before="360" w:after="120"/>
      </w:pPr>
      <w:r w:rsidRPr="00333D74">
        <w:rPr>
          <w:rFonts w:ascii="Arial" w:hAnsi="Arial"/>
          <w:b/>
          <w:sz w:val="32"/>
        </w:rPr>
        <w:t>Artifact 3: Deployment Strategy &amp; Lifecycle</w:t>
      </w:r>
    </w:p>
    <w:p w14:paraId="6A6D2F72" w14:textId="2E32862C" w:rsidR="00333D74" w:rsidRPr="00333D74" w:rsidRDefault="00000000">
      <w:pPr>
        <w:spacing w:after="120"/>
        <w:rPr>
          <w:rFonts w:ascii="Arial" w:hAnsi="Arial"/>
          <w:sz w:val="20"/>
        </w:rPr>
      </w:pPr>
      <w:r w:rsidRPr="00333D74">
        <w:rPr>
          <w:rFonts w:ascii="Arial" w:hAnsi="Arial"/>
          <w:sz w:val="20"/>
        </w:rPr>
        <w:t>EduMentor AI is engineered for seamless cloud-native deployment utilizing modern serverless architecture, minimizing operational overhead while supporting smooth scaling from student prototype to production enterprise workload.</w:t>
      </w:r>
    </w:p>
    <w:p w14:paraId="0D041751" w14:textId="77777777" w:rsidR="00DF2AAD" w:rsidRPr="00333D74" w:rsidRDefault="00000000">
      <w:pPr>
        <w:keepNext/>
        <w:spacing w:before="280" w:after="80"/>
      </w:pPr>
      <w:r w:rsidRPr="00333D74">
        <w:rPr>
          <w:rFonts w:ascii="Arial" w:hAnsi="Arial"/>
          <w:b/>
          <w:sz w:val="26"/>
        </w:rPr>
        <w:t>3.1 Target Runtimes &amp; Infrastructure</w:t>
      </w:r>
    </w:p>
    <w:p w14:paraId="70FF424F" w14:textId="77777777" w:rsidR="00DF2AAD" w:rsidRPr="00333D74" w:rsidRDefault="00000000">
      <w:pPr>
        <w:pStyle w:val="ListBullet"/>
        <w:spacing w:after="60"/>
      </w:pPr>
      <w:r w:rsidRPr="00333D74">
        <w:rPr>
          <w:rFonts w:ascii="Arial" w:hAnsi="Arial"/>
          <w:b/>
          <w:sz w:val="20"/>
        </w:rPr>
        <w:t xml:space="preserve">Frontend Hosting: </w:t>
      </w:r>
      <w:r w:rsidRPr="00333D74">
        <w:rPr>
          <w:rFonts w:ascii="Arial" w:hAnsi="Arial"/>
          <w:sz w:val="20"/>
        </w:rPr>
        <w:t>Vercel Edge Network hosting the React Single Page Application (SPA). Automatic builds triggered on GitHub main branch commits.</w:t>
      </w:r>
    </w:p>
    <w:p w14:paraId="0B9FC045" w14:textId="77777777" w:rsidR="00DF2AAD" w:rsidRPr="00333D74" w:rsidRDefault="00000000">
      <w:pPr>
        <w:pStyle w:val="ListBullet"/>
        <w:spacing w:after="60"/>
      </w:pPr>
      <w:r w:rsidRPr="00333D74">
        <w:rPr>
          <w:rFonts w:ascii="Arial" w:hAnsi="Arial"/>
          <w:b/>
          <w:sz w:val="20"/>
        </w:rPr>
        <w:t xml:space="preserve">Backend Services: </w:t>
      </w:r>
      <w:r w:rsidRPr="00333D74">
        <w:rPr>
          <w:rFonts w:ascii="Arial" w:hAnsi="Arial"/>
          <w:sz w:val="20"/>
        </w:rPr>
        <w:t>Fully managed Supabase Cloud instance providing PostgreSQL 15, Auth microservices, Realtime WebSockets, and S3-compatible File Storage.</w:t>
      </w:r>
    </w:p>
    <w:p w14:paraId="0A9FDC61" w14:textId="77777777" w:rsidR="00DF2AAD" w:rsidRPr="00333D74" w:rsidRDefault="00000000">
      <w:pPr>
        <w:pStyle w:val="ListBullet"/>
        <w:spacing w:after="60"/>
      </w:pPr>
      <w:r w:rsidRPr="00333D74">
        <w:rPr>
          <w:rFonts w:ascii="Arial" w:hAnsi="Arial"/>
          <w:b/>
          <w:sz w:val="20"/>
        </w:rPr>
        <w:t xml:space="preserve">AI API Runtime: </w:t>
      </w:r>
      <w:r w:rsidRPr="00333D74">
        <w:rPr>
          <w:rFonts w:ascii="Arial" w:hAnsi="Arial"/>
          <w:sz w:val="20"/>
        </w:rPr>
        <w:t>Serverless REST / gRPC endpoint calls to Gemini API guarded by backend environment variables.</w:t>
      </w:r>
    </w:p>
    <w:p w14:paraId="5EB8C90D" w14:textId="77777777" w:rsidR="00333D74" w:rsidRPr="00333D74" w:rsidRDefault="00333D74" w:rsidP="00333D74">
      <w:pPr>
        <w:pStyle w:val="ListBullet"/>
        <w:numPr>
          <w:ilvl w:val="0"/>
          <w:numId w:val="0"/>
        </w:numPr>
        <w:spacing w:after="60"/>
        <w:ind w:left="360" w:hanging="360"/>
      </w:pPr>
    </w:p>
    <w:p w14:paraId="31D62964" w14:textId="77777777" w:rsidR="00DF2AAD" w:rsidRPr="00333D74" w:rsidRDefault="00000000">
      <w:pPr>
        <w:keepNext/>
        <w:spacing w:before="280" w:after="80"/>
      </w:pPr>
      <w:r w:rsidRPr="00333D74">
        <w:rPr>
          <w:rFonts w:ascii="Arial" w:hAnsi="Arial"/>
          <w:b/>
          <w:sz w:val="26"/>
        </w:rPr>
        <w:t>3.2 Environment Topology &amp; Build Script</w:t>
      </w:r>
    </w:p>
    <w:p w14:paraId="7FFEA4FC" w14:textId="77777777" w:rsidR="00DF2AAD" w:rsidRPr="00333D74" w:rsidRDefault="00000000">
      <w:pPr>
        <w:spacing w:after="120"/>
      </w:pPr>
      <w:r w:rsidRPr="00333D74">
        <w:rPr>
          <w:rFonts w:ascii="Arial" w:hAnsi="Arial"/>
          <w:sz w:val="20"/>
        </w:rPr>
        <w:t>Deployment is configured across isolated environments (Development, Staging, Production):</w:t>
      </w:r>
    </w:p>
    <w:p w14:paraId="509A7F29" w14:textId="68A68100" w:rsidR="00DF2AAD" w:rsidRPr="00333D74" w:rsidRDefault="00333D74">
      <w:r w:rsidRPr="00333D74">
        <w:lastRenderedPageBreak/>
        <w:drawing>
          <wp:inline distT="0" distB="0" distL="0" distR="0" wp14:anchorId="56AFD5A2" wp14:editId="3F946D55">
            <wp:extent cx="5943600" cy="3718560"/>
            <wp:effectExtent l="0" t="0" r="0" b="0"/>
            <wp:docPr id="89601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19242" name=""/>
                    <pic:cNvPicPr/>
                  </pic:nvPicPr>
                  <pic:blipFill>
                    <a:blip r:embed="rId8"/>
                    <a:stretch>
                      <a:fillRect/>
                    </a:stretch>
                  </pic:blipFill>
                  <pic:spPr>
                    <a:xfrm>
                      <a:off x="0" y="0"/>
                      <a:ext cx="5943600" cy="3718560"/>
                    </a:xfrm>
                    <a:prstGeom prst="rect">
                      <a:avLst/>
                    </a:prstGeom>
                  </pic:spPr>
                </pic:pic>
              </a:graphicData>
            </a:graphic>
          </wp:inline>
        </w:drawing>
      </w:r>
    </w:p>
    <w:p w14:paraId="520D385C" w14:textId="77777777" w:rsidR="00DF2AAD" w:rsidRPr="00333D74" w:rsidRDefault="00000000">
      <w:pPr>
        <w:keepNext/>
        <w:spacing w:before="280" w:after="80"/>
      </w:pPr>
      <w:r w:rsidRPr="00333D74">
        <w:rPr>
          <w:rFonts w:ascii="Arial" w:hAnsi="Arial"/>
          <w:b/>
          <w:sz w:val="26"/>
        </w:rPr>
        <w:t>3.3 Scaling Matrix (Phase 1 vs. Phase 2)</w:t>
      </w:r>
    </w:p>
    <w:tbl>
      <w:tblPr>
        <w:tblStyle w:val="PlainTable2"/>
        <w:tblW w:w="0" w:type="auto"/>
        <w:tblLook w:val="04A0" w:firstRow="1" w:lastRow="0" w:firstColumn="1" w:lastColumn="0" w:noHBand="0" w:noVBand="1"/>
      </w:tblPr>
      <w:tblGrid>
        <w:gridCol w:w="2171"/>
        <w:gridCol w:w="3329"/>
        <w:gridCol w:w="3907"/>
      </w:tblGrid>
      <w:tr w:rsidR="00DF2AAD" w:rsidRPr="00333D74" w14:paraId="6CDD8E9E" w14:textId="77777777" w:rsidTr="00BD0C5D">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171" w:type="dxa"/>
            <w:shd w:val="clear" w:color="auto" w:fill="000000" w:themeFill="text1"/>
          </w:tcPr>
          <w:p w14:paraId="603813E9" w14:textId="77777777" w:rsidR="00DF2AAD" w:rsidRPr="00333D74" w:rsidRDefault="00000000">
            <w:r w:rsidRPr="00333D74">
              <w:rPr>
                <w:rFonts w:ascii="Arial" w:hAnsi="Arial"/>
                <w:sz w:val="20"/>
              </w:rPr>
              <w:t>Dimension</w:t>
            </w:r>
          </w:p>
        </w:tc>
        <w:tc>
          <w:tcPr>
            <w:tcW w:w="3329" w:type="dxa"/>
            <w:shd w:val="clear" w:color="auto" w:fill="000000" w:themeFill="text1"/>
          </w:tcPr>
          <w:p w14:paraId="6260C076"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Phase 1: Capstone / Prototype</w:t>
            </w:r>
          </w:p>
        </w:tc>
        <w:tc>
          <w:tcPr>
            <w:tcW w:w="3907" w:type="dxa"/>
            <w:shd w:val="clear" w:color="auto" w:fill="000000" w:themeFill="text1"/>
          </w:tcPr>
          <w:p w14:paraId="34C46182"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Phase 2: Enterprise Production Scale</w:t>
            </w:r>
          </w:p>
        </w:tc>
      </w:tr>
      <w:tr w:rsidR="00DF2AAD" w:rsidRPr="00333D74" w14:paraId="58B6B29A" w14:textId="77777777" w:rsidTr="00BD0C5D">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2171" w:type="dxa"/>
          </w:tcPr>
          <w:p w14:paraId="0AB52DCD" w14:textId="77777777" w:rsidR="00DF2AAD" w:rsidRPr="00333D74" w:rsidRDefault="00000000">
            <w:r w:rsidRPr="00333D74">
              <w:rPr>
                <w:rFonts w:ascii="Arial" w:hAnsi="Arial"/>
                <w:sz w:val="19"/>
              </w:rPr>
              <w:t>Compute &amp; Hosting</w:t>
            </w:r>
          </w:p>
        </w:tc>
        <w:tc>
          <w:tcPr>
            <w:tcW w:w="3329" w:type="dxa"/>
          </w:tcPr>
          <w:p w14:paraId="63AAC240"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Vercel Hobby / Free Tier</w:t>
            </w:r>
          </w:p>
        </w:tc>
        <w:tc>
          <w:tcPr>
            <w:tcW w:w="3907" w:type="dxa"/>
          </w:tcPr>
          <w:p w14:paraId="28EAF49B"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Vercel Pro / Enterprise with custom CDN edge caching</w:t>
            </w:r>
          </w:p>
        </w:tc>
      </w:tr>
      <w:tr w:rsidR="00DF2AAD" w:rsidRPr="00333D74" w14:paraId="4EDC8E49" w14:textId="77777777" w:rsidTr="00BD0C5D">
        <w:trPr>
          <w:trHeight w:val="667"/>
        </w:trPr>
        <w:tc>
          <w:tcPr>
            <w:cnfStyle w:val="001000000000" w:firstRow="0" w:lastRow="0" w:firstColumn="1" w:lastColumn="0" w:oddVBand="0" w:evenVBand="0" w:oddHBand="0" w:evenHBand="0" w:firstRowFirstColumn="0" w:firstRowLastColumn="0" w:lastRowFirstColumn="0" w:lastRowLastColumn="0"/>
            <w:tcW w:w="2171" w:type="dxa"/>
          </w:tcPr>
          <w:p w14:paraId="73EEA50B" w14:textId="77777777" w:rsidR="00DF2AAD" w:rsidRPr="00333D74" w:rsidRDefault="00000000">
            <w:r w:rsidRPr="00333D74">
              <w:rPr>
                <w:rFonts w:ascii="Arial" w:hAnsi="Arial"/>
                <w:sz w:val="19"/>
              </w:rPr>
              <w:t>Database &amp; Storage</w:t>
            </w:r>
          </w:p>
        </w:tc>
        <w:tc>
          <w:tcPr>
            <w:tcW w:w="3329" w:type="dxa"/>
          </w:tcPr>
          <w:p w14:paraId="253E94CD"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Supabase Free Tier (500MB DB, 1GB Storage)</w:t>
            </w:r>
          </w:p>
        </w:tc>
        <w:tc>
          <w:tcPr>
            <w:tcW w:w="3907" w:type="dxa"/>
          </w:tcPr>
          <w:p w14:paraId="6CDF5569"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Supabase Pro / Dedicated Compute with PgBouncer connection pooling</w:t>
            </w:r>
          </w:p>
        </w:tc>
      </w:tr>
      <w:tr w:rsidR="00DF2AAD" w:rsidRPr="00333D74" w14:paraId="47B4DA56" w14:textId="77777777" w:rsidTr="00BD0C5D">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171" w:type="dxa"/>
          </w:tcPr>
          <w:p w14:paraId="7E4B6B25" w14:textId="77777777" w:rsidR="00DF2AAD" w:rsidRPr="00333D74" w:rsidRDefault="00000000">
            <w:r w:rsidRPr="00333D74">
              <w:rPr>
                <w:rFonts w:ascii="Arial" w:hAnsi="Arial"/>
                <w:sz w:val="19"/>
              </w:rPr>
              <w:t>AI API Quota</w:t>
            </w:r>
          </w:p>
        </w:tc>
        <w:tc>
          <w:tcPr>
            <w:tcW w:w="3329" w:type="dxa"/>
          </w:tcPr>
          <w:p w14:paraId="2E5A6879"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Gemini API Standard Tier</w:t>
            </w:r>
          </w:p>
        </w:tc>
        <w:tc>
          <w:tcPr>
            <w:tcW w:w="3907" w:type="dxa"/>
          </w:tcPr>
          <w:p w14:paraId="5D66B183"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Gemini Enterprise API with provisioned throughput &amp; regional failover</w:t>
            </w:r>
          </w:p>
        </w:tc>
      </w:tr>
    </w:tbl>
    <w:p w14:paraId="0028F6BA" w14:textId="77777777" w:rsidR="00DF2AAD" w:rsidRPr="00333D74" w:rsidRDefault="00000000">
      <w:pPr>
        <w:keepNext/>
        <w:pBdr>
          <w:bottom w:val="single" w:sz="12" w:space="4" w:color="1B365D"/>
        </w:pBdr>
        <w:spacing w:before="360" w:after="120"/>
      </w:pPr>
      <w:r w:rsidRPr="00333D74">
        <w:rPr>
          <w:rFonts w:ascii="Arial" w:hAnsi="Arial"/>
          <w:b/>
          <w:sz w:val="32"/>
        </w:rPr>
        <w:t>Artifact 4: Security Model &amp; Governance</w:t>
      </w:r>
    </w:p>
    <w:p w14:paraId="3E8DFD1C" w14:textId="77777777" w:rsidR="00DF2AAD" w:rsidRPr="00333D74" w:rsidRDefault="00000000">
      <w:pPr>
        <w:spacing w:after="120"/>
      </w:pPr>
      <w:r w:rsidRPr="00333D74">
        <w:rPr>
          <w:rFonts w:ascii="Arial" w:hAnsi="Arial"/>
          <w:sz w:val="20"/>
        </w:rPr>
        <w:t>Security is designed directly into the data architecture. EduMentor AI enforces Zero Trust principles between untrusted client browsers and internal database resources.</w:t>
      </w:r>
    </w:p>
    <w:p w14:paraId="6833F636" w14:textId="77777777" w:rsidR="00DF2AAD" w:rsidRPr="00333D74" w:rsidRDefault="00000000">
      <w:pPr>
        <w:keepNext/>
        <w:spacing w:before="280" w:after="80"/>
      </w:pPr>
      <w:r w:rsidRPr="00333D74">
        <w:rPr>
          <w:rFonts w:ascii="Arial" w:hAnsi="Arial"/>
          <w:b/>
          <w:sz w:val="26"/>
        </w:rPr>
        <w:t>4.1 Identity &amp; Authentication</w:t>
      </w:r>
    </w:p>
    <w:p w14:paraId="2C795215" w14:textId="77777777" w:rsidR="00DF2AAD" w:rsidRPr="00333D74" w:rsidRDefault="00000000">
      <w:pPr>
        <w:spacing w:after="120"/>
      </w:pPr>
      <w:r w:rsidRPr="00333D74">
        <w:rPr>
          <w:rFonts w:ascii="Arial" w:hAnsi="Arial"/>
          <w:sz w:val="20"/>
        </w:rPr>
        <w:t>Authentication is powered by Supabase Auth using JWT (JSON Web Tokens). Supported flows include Email/Password registration, password reset workflows, and session token renewal.</w:t>
      </w:r>
    </w:p>
    <w:p w14:paraId="509CD546" w14:textId="77777777" w:rsidR="00BD0C5D" w:rsidRDefault="00BD0C5D">
      <w:pPr>
        <w:keepNext/>
        <w:spacing w:before="280" w:after="80"/>
        <w:rPr>
          <w:rFonts w:ascii="Arial" w:hAnsi="Arial"/>
          <w:b/>
          <w:sz w:val="26"/>
        </w:rPr>
      </w:pPr>
    </w:p>
    <w:p w14:paraId="5DC8F042" w14:textId="5FA4CEC2" w:rsidR="00BD0C5D" w:rsidRPr="00BD0C5D" w:rsidRDefault="00000000">
      <w:pPr>
        <w:keepNext/>
        <w:spacing w:before="280" w:after="80"/>
        <w:rPr>
          <w:rFonts w:ascii="Arial" w:hAnsi="Arial"/>
          <w:b/>
          <w:sz w:val="26"/>
        </w:rPr>
      </w:pPr>
      <w:r w:rsidRPr="00333D74">
        <w:rPr>
          <w:rFonts w:ascii="Arial" w:hAnsi="Arial"/>
          <w:b/>
          <w:sz w:val="26"/>
        </w:rPr>
        <w:t>4.2 Role-Based Access Control (RBAC) Matrix</w:t>
      </w:r>
    </w:p>
    <w:tbl>
      <w:tblPr>
        <w:tblStyle w:val="PlainTable2"/>
        <w:tblW w:w="0" w:type="auto"/>
        <w:tblLook w:val="04A0" w:firstRow="1" w:lastRow="0" w:firstColumn="1" w:lastColumn="0" w:noHBand="0" w:noVBand="1"/>
      </w:tblPr>
      <w:tblGrid>
        <w:gridCol w:w="2873"/>
        <w:gridCol w:w="3160"/>
        <w:gridCol w:w="3304"/>
      </w:tblGrid>
      <w:tr w:rsidR="00DF2AAD" w:rsidRPr="00333D74" w14:paraId="3C8875EB" w14:textId="77777777" w:rsidTr="00BD0C5D">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73" w:type="dxa"/>
            <w:shd w:val="clear" w:color="auto" w:fill="000000" w:themeFill="text1"/>
          </w:tcPr>
          <w:p w14:paraId="75A8CAE8" w14:textId="77777777" w:rsidR="00DF2AAD" w:rsidRPr="00333D74" w:rsidRDefault="00000000">
            <w:r w:rsidRPr="00333D74">
              <w:rPr>
                <w:rFonts w:ascii="Arial" w:hAnsi="Arial"/>
                <w:sz w:val="20"/>
              </w:rPr>
              <w:t>Resource / Action</w:t>
            </w:r>
          </w:p>
        </w:tc>
        <w:tc>
          <w:tcPr>
            <w:tcW w:w="3160" w:type="dxa"/>
            <w:shd w:val="clear" w:color="auto" w:fill="000000" w:themeFill="text1"/>
          </w:tcPr>
          <w:p w14:paraId="677D27FB"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Student Role</w:t>
            </w:r>
          </w:p>
        </w:tc>
        <w:tc>
          <w:tcPr>
            <w:tcW w:w="3304" w:type="dxa"/>
            <w:shd w:val="clear" w:color="auto" w:fill="000000" w:themeFill="text1"/>
          </w:tcPr>
          <w:p w14:paraId="4773B235"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Admin Role</w:t>
            </w:r>
          </w:p>
        </w:tc>
      </w:tr>
      <w:tr w:rsidR="00DF2AAD" w:rsidRPr="00333D74" w14:paraId="2AC1D05A" w14:textId="77777777" w:rsidTr="00BD0C5D">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873" w:type="dxa"/>
          </w:tcPr>
          <w:p w14:paraId="5A2089F7" w14:textId="77777777" w:rsidR="00DF2AAD" w:rsidRPr="00333D74" w:rsidRDefault="00000000">
            <w:r w:rsidRPr="00333D74">
              <w:rPr>
                <w:rFonts w:ascii="Arial" w:hAnsi="Arial"/>
                <w:sz w:val="19"/>
              </w:rPr>
              <w:t>Uploaded PDFs &amp; Quizzes</w:t>
            </w:r>
          </w:p>
        </w:tc>
        <w:tc>
          <w:tcPr>
            <w:tcW w:w="3160" w:type="dxa"/>
          </w:tcPr>
          <w:p w14:paraId="2D59C184"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Access OWN uploaded documents and quiz attempts only</w:t>
            </w:r>
          </w:p>
        </w:tc>
        <w:tc>
          <w:tcPr>
            <w:tcW w:w="3304" w:type="dxa"/>
          </w:tcPr>
          <w:p w14:paraId="6761B74C"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Access ALL user documents and quiz records</w:t>
            </w:r>
          </w:p>
        </w:tc>
      </w:tr>
      <w:tr w:rsidR="00DF2AAD" w:rsidRPr="00333D74" w14:paraId="4BFE884B" w14:textId="77777777" w:rsidTr="00BD0C5D">
        <w:trPr>
          <w:trHeight w:val="525"/>
        </w:trPr>
        <w:tc>
          <w:tcPr>
            <w:cnfStyle w:val="001000000000" w:firstRow="0" w:lastRow="0" w:firstColumn="1" w:lastColumn="0" w:oddVBand="0" w:evenVBand="0" w:oddHBand="0" w:evenHBand="0" w:firstRowFirstColumn="0" w:firstRowLastColumn="0" w:lastRowFirstColumn="0" w:lastRowLastColumn="0"/>
            <w:tcW w:w="2873" w:type="dxa"/>
          </w:tcPr>
          <w:p w14:paraId="6862DC31" w14:textId="77777777" w:rsidR="00DF2AAD" w:rsidRPr="00333D74" w:rsidRDefault="00000000">
            <w:r w:rsidRPr="00333D74">
              <w:rPr>
                <w:rFonts w:ascii="Arial" w:hAnsi="Arial"/>
                <w:sz w:val="19"/>
              </w:rPr>
              <w:t>Study Plans &amp; Results</w:t>
            </w:r>
          </w:p>
        </w:tc>
        <w:tc>
          <w:tcPr>
            <w:tcW w:w="3160" w:type="dxa"/>
          </w:tcPr>
          <w:p w14:paraId="33A6394A"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View OWN generated study plans and evaluation scores</w:t>
            </w:r>
          </w:p>
        </w:tc>
        <w:tc>
          <w:tcPr>
            <w:tcW w:w="3304" w:type="dxa"/>
          </w:tcPr>
          <w:p w14:paraId="0AF09E88"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View aggregate user performance and system analytics</w:t>
            </w:r>
          </w:p>
        </w:tc>
      </w:tr>
      <w:tr w:rsidR="00DF2AAD" w:rsidRPr="00333D74" w14:paraId="2E3E2642" w14:textId="77777777" w:rsidTr="00BD0C5D">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873" w:type="dxa"/>
          </w:tcPr>
          <w:p w14:paraId="7EBF8A9F" w14:textId="77777777" w:rsidR="00DF2AAD" w:rsidRPr="00333D74" w:rsidRDefault="00000000">
            <w:r w:rsidRPr="00333D74">
              <w:rPr>
                <w:rFonts w:ascii="Arial" w:hAnsi="Arial"/>
                <w:sz w:val="19"/>
              </w:rPr>
              <w:t>Agent Execution Logs</w:t>
            </w:r>
          </w:p>
        </w:tc>
        <w:tc>
          <w:tcPr>
            <w:tcW w:w="3160" w:type="dxa"/>
          </w:tcPr>
          <w:p w14:paraId="1535ECC0"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NO ACCESS (Blocked by RLS)</w:t>
            </w:r>
          </w:p>
        </w:tc>
        <w:tc>
          <w:tcPr>
            <w:tcW w:w="3304" w:type="dxa"/>
          </w:tcPr>
          <w:p w14:paraId="50C8464F"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FULL ACCESS to inspect `agent_logs` and debug traces</w:t>
            </w:r>
          </w:p>
        </w:tc>
      </w:tr>
      <w:tr w:rsidR="00DF2AAD" w:rsidRPr="00333D74" w14:paraId="104B6A5F" w14:textId="77777777" w:rsidTr="00BD0C5D">
        <w:trPr>
          <w:trHeight w:val="525"/>
        </w:trPr>
        <w:tc>
          <w:tcPr>
            <w:cnfStyle w:val="001000000000" w:firstRow="0" w:lastRow="0" w:firstColumn="1" w:lastColumn="0" w:oddVBand="0" w:evenVBand="0" w:oddHBand="0" w:evenHBand="0" w:firstRowFirstColumn="0" w:firstRowLastColumn="0" w:lastRowFirstColumn="0" w:lastRowLastColumn="0"/>
            <w:tcW w:w="2873" w:type="dxa"/>
          </w:tcPr>
          <w:p w14:paraId="214E787C" w14:textId="77777777" w:rsidR="00DF2AAD" w:rsidRPr="00333D74" w:rsidRDefault="00000000">
            <w:r w:rsidRPr="00333D74">
              <w:rPr>
                <w:rFonts w:ascii="Arial" w:hAnsi="Arial"/>
                <w:sz w:val="19"/>
              </w:rPr>
              <w:t>User Management</w:t>
            </w:r>
          </w:p>
        </w:tc>
        <w:tc>
          <w:tcPr>
            <w:tcW w:w="3160" w:type="dxa"/>
          </w:tcPr>
          <w:p w14:paraId="5A7103F6"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NO ACCESS</w:t>
            </w:r>
          </w:p>
        </w:tc>
        <w:tc>
          <w:tcPr>
            <w:tcW w:w="3304" w:type="dxa"/>
          </w:tcPr>
          <w:p w14:paraId="3CB1E92E"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FULL ACCESS to modify user roles and view system activity</w:t>
            </w:r>
          </w:p>
        </w:tc>
      </w:tr>
    </w:tbl>
    <w:p w14:paraId="383C7E20" w14:textId="77777777" w:rsidR="00DF2AAD" w:rsidRPr="00333D74" w:rsidRDefault="00000000">
      <w:pPr>
        <w:keepNext/>
        <w:spacing w:before="280" w:after="80"/>
      </w:pPr>
      <w:r w:rsidRPr="00333D74">
        <w:rPr>
          <w:rFonts w:ascii="Arial" w:hAnsi="Arial"/>
          <w:b/>
          <w:sz w:val="26"/>
        </w:rPr>
        <w:t>4.3 Row Level Security (RLS) Policy Specifications</w:t>
      </w:r>
    </w:p>
    <w:p w14:paraId="03727308" w14:textId="3C332C59" w:rsidR="00DF2AAD" w:rsidRPr="00333D74" w:rsidRDefault="00000000" w:rsidP="00333D74">
      <w:pPr>
        <w:spacing w:after="120"/>
      </w:pPr>
      <w:r w:rsidRPr="00333D74">
        <w:rPr>
          <w:rFonts w:ascii="Arial" w:hAnsi="Arial"/>
          <w:sz w:val="20"/>
        </w:rPr>
        <w:t>Every database table has strict RLS enabled in PostgreSQL. Example SQL policy for student data isolation:</w:t>
      </w:r>
    </w:p>
    <w:p w14:paraId="58B39F12" w14:textId="77777777" w:rsidR="00DF2AAD" w:rsidRPr="00333D74" w:rsidRDefault="00000000">
      <w:pPr>
        <w:keepNext/>
        <w:spacing w:before="280" w:after="80"/>
      </w:pPr>
      <w:r w:rsidRPr="00333D74">
        <w:rPr>
          <w:rFonts w:ascii="Arial" w:hAnsi="Arial"/>
          <w:b/>
          <w:sz w:val="26"/>
        </w:rPr>
        <w:t>4.4 Secrets &amp; Audit Logging</w:t>
      </w:r>
    </w:p>
    <w:p w14:paraId="7DEA52F9" w14:textId="77777777" w:rsidR="00DF2AAD" w:rsidRPr="00333D74" w:rsidRDefault="00000000">
      <w:pPr>
        <w:pStyle w:val="ListBullet"/>
        <w:spacing w:after="60"/>
      </w:pPr>
      <w:r w:rsidRPr="00333D74">
        <w:rPr>
          <w:rFonts w:ascii="Arial" w:hAnsi="Arial"/>
          <w:b/>
          <w:sz w:val="20"/>
        </w:rPr>
        <w:t xml:space="preserve">Secrets Isolation: </w:t>
      </w:r>
      <w:r w:rsidRPr="00333D74">
        <w:rPr>
          <w:rFonts w:ascii="Arial" w:hAnsi="Arial"/>
          <w:sz w:val="20"/>
        </w:rPr>
        <w:t>All API keys (`GEMINI_API_KEY`, `SUPABASE_SERVICE_ROLE_KEY`) are stored in server-side environment variables and never bundled into frontend JS code.</w:t>
      </w:r>
    </w:p>
    <w:p w14:paraId="217E07B4" w14:textId="77777777" w:rsidR="00DF2AAD" w:rsidRPr="00333D74" w:rsidRDefault="00000000">
      <w:pPr>
        <w:pStyle w:val="ListBullet"/>
        <w:spacing w:after="60"/>
      </w:pPr>
      <w:r w:rsidRPr="00333D74">
        <w:rPr>
          <w:rFonts w:ascii="Arial" w:hAnsi="Arial"/>
          <w:b/>
          <w:sz w:val="20"/>
        </w:rPr>
        <w:t xml:space="preserve">Audit Logging: </w:t>
      </w:r>
      <w:r w:rsidRPr="00333D74">
        <w:rPr>
          <w:rFonts w:ascii="Arial" w:hAnsi="Arial"/>
          <w:sz w:val="20"/>
        </w:rPr>
        <w:t>Every agent interaction, PDF upload, login event, and quiz evaluation is recorded in `agent_logs` with timestamps, latency, and status code.</w:t>
      </w:r>
    </w:p>
    <w:p w14:paraId="7AFA57EF" w14:textId="77777777" w:rsidR="00DF2AAD" w:rsidRPr="00333D74" w:rsidRDefault="00000000">
      <w:pPr>
        <w:keepNext/>
        <w:pBdr>
          <w:bottom w:val="single" w:sz="12" w:space="4" w:color="1B365D"/>
        </w:pBdr>
        <w:spacing w:before="360" w:after="120"/>
      </w:pPr>
      <w:r w:rsidRPr="00333D74">
        <w:rPr>
          <w:rFonts w:ascii="Arial" w:hAnsi="Arial"/>
          <w:b/>
          <w:sz w:val="32"/>
        </w:rPr>
        <w:t>Artifact 5: Monitoring Dashboard Design</w:t>
      </w:r>
    </w:p>
    <w:p w14:paraId="710C59F7" w14:textId="77777777" w:rsidR="00DF2AAD" w:rsidRPr="00333D74" w:rsidRDefault="00000000">
      <w:pPr>
        <w:spacing w:after="120"/>
      </w:pPr>
      <w:r w:rsidRPr="00333D74">
        <w:rPr>
          <w:rFonts w:ascii="Arial" w:hAnsi="Arial"/>
          <w:sz w:val="20"/>
        </w:rPr>
        <w:t>The Admin Monitoring Dashboard provides real-time operational observability, tracking system health, agent execution quality, resource costs, and student educational outcomes.</w:t>
      </w:r>
    </w:p>
    <w:p w14:paraId="01E45989" w14:textId="77777777" w:rsidR="00DF2AAD" w:rsidRPr="00333D74" w:rsidRDefault="00000000">
      <w:pPr>
        <w:keepNext/>
        <w:spacing w:before="280" w:after="80"/>
      </w:pPr>
      <w:r w:rsidRPr="00333D74">
        <w:rPr>
          <w:rFonts w:ascii="Arial" w:hAnsi="Arial"/>
          <w:b/>
          <w:sz w:val="26"/>
        </w:rPr>
        <w:t>5.1 Dashboard Layout &amp; Core Metric Panels</w:t>
      </w:r>
    </w:p>
    <w:tbl>
      <w:tblPr>
        <w:tblStyle w:val="PlainTable2"/>
        <w:tblW w:w="0" w:type="auto"/>
        <w:tblLook w:val="04A0" w:firstRow="1" w:lastRow="0" w:firstColumn="1" w:lastColumn="0" w:noHBand="0" w:noVBand="1"/>
      </w:tblPr>
      <w:tblGrid>
        <w:gridCol w:w="2648"/>
        <w:gridCol w:w="3678"/>
        <w:gridCol w:w="3237"/>
      </w:tblGrid>
      <w:tr w:rsidR="00DF2AAD" w:rsidRPr="00333D74" w14:paraId="44AE9645" w14:textId="77777777" w:rsidTr="00BD0C5D">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48" w:type="dxa"/>
            <w:shd w:val="clear" w:color="auto" w:fill="000000" w:themeFill="text1"/>
          </w:tcPr>
          <w:p w14:paraId="304B998A" w14:textId="77777777" w:rsidR="00DF2AAD" w:rsidRPr="00333D74" w:rsidRDefault="00000000">
            <w:r w:rsidRPr="00333D74">
              <w:rPr>
                <w:rFonts w:ascii="Arial" w:hAnsi="Arial"/>
                <w:sz w:val="20"/>
              </w:rPr>
              <w:t>Dashboard Section</w:t>
            </w:r>
          </w:p>
        </w:tc>
        <w:tc>
          <w:tcPr>
            <w:tcW w:w="3678" w:type="dxa"/>
            <w:shd w:val="clear" w:color="auto" w:fill="000000" w:themeFill="text1"/>
          </w:tcPr>
          <w:p w14:paraId="5F4E0286"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Monitored Metrics / Indicators</w:t>
            </w:r>
          </w:p>
        </w:tc>
        <w:tc>
          <w:tcPr>
            <w:tcW w:w="3237" w:type="dxa"/>
            <w:shd w:val="clear" w:color="auto" w:fill="000000" w:themeFill="text1"/>
          </w:tcPr>
          <w:p w14:paraId="4EC3B2C9" w14:textId="77777777" w:rsidR="00DF2AAD" w:rsidRPr="00333D74" w:rsidRDefault="00000000">
            <w:pPr>
              <w:cnfStyle w:val="100000000000" w:firstRow="1" w:lastRow="0" w:firstColumn="0" w:lastColumn="0" w:oddVBand="0" w:evenVBand="0" w:oddHBand="0" w:evenHBand="0" w:firstRowFirstColumn="0" w:firstRowLastColumn="0" w:lastRowFirstColumn="0" w:lastRowLastColumn="0"/>
            </w:pPr>
            <w:r w:rsidRPr="00333D74">
              <w:rPr>
                <w:rFonts w:ascii="Arial" w:hAnsi="Arial"/>
                <w:sz w:val="20"/>
              </w:rPr>
              <w:t>Target SLA / Operational Goal</w:t>
            </w:r>
          </w:p>
        </w:tc>
      </w:tr>
      <w:tr w:rsidR="00DF2AAD" w:rsidRPr="00333D74" w14:paraId="06635231" w14:textId="77777777" w:rsidTr="00BD0C5D">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2648" w:type="dxa"/>
          </w:tcPr>
          <w:p w14:paraId="78C7B951" w14:textId="77777777" w:rsidR="00DF2AAD" w:rsidRPr="00333D74" w:rsidRDefault="00000000">
            <w:r w:rsidRPr="00333D74">
              <w:rPr>
                <w:rFonts w:ascii="Arial" w:hAnsi="Arial"/>
                <w:sz w:val="19"/>
              </w:rPr>
              <w:t>System Health Cards</w:t>
            </w:r>
          </w:p>
        </w:tc>
        <w:tc>
          <w:tcPr>
            <w:tcW w:w="3678" w:type="dxa"/>
          </w:tcPr>
          <w:p w14:paraId="211D59FB"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Total Users, Total PDFs Processed, Total Quizzes, Total Study Plans</w:t>
            </w:r>
          </w:p>
        </w:tc>
        <w:tc>
          <w:tcPr>
            <w:tcW w:w="3237" w:type="dxa"/>
          </w:tcPr>
          <w:p w14:paraId="7E11A7E7"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99.9% Uptime across frontend &amp; database</w:t>
            </w:r>
          </w:p>
        </w:tc>
      </w:tr>
      <w:tr w:rsidR="00DF2AAD" w:rsidRPr="00333D74" w14:paraId="073445BC" w14:textId="77777777" w:rsidTr="00BD0C5D">
        <w:trPr>
          <w:trHeight w:val="878"/>
        </w:trPr>
        <w:tc>
          <w:tcPr>
            <w:cnfStyle w:val="001000000000" w:firstRow="0" w:lastRow="0" w:firstColumn="1" w:lastColumn="0" w:oddVBand="0" w:evenVBand="0" w:oddHBand="0" w:evenHBand="0" w:firstRowFirstColumn="0" w:firstRowLastColumn="0" w:lastRowFirstColumn="0" w:lastRowLastColumn="0"/>
            <w:tcW w:w="2648" w:type="dxa"/>
          </w:tcPr>
          <w:p w14:paraId="2B54CC49" w14:textId="77777777" w:rsidR="00DF2AAD" w:rsidRPr="00333D74" w:rsidRDefault="00000000">
            <w:r w:rsidRPr="00333D74">
              <w:rPr>
                <w:rFonts w:ascii="Arial" w:hAnsi="Arial"/>
                <w:sz w:val="19"/>
              </w:rPr>
              <w:t>Agent Monitoring</w:t>
            </w:r>
          </w:p>
        </w:tc>
        <w:tc>
          <w:tcPr>
            <w:tcW w:w="3678" w:type="dxa"/>
          </w:tcPr>
          <w:p w14:paraId="6F2DE5FB"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Questions Generated, Evaluations Performed, Study Plans Built, Agent Success Rates</w:t>
            </w:r>
          </w:p>
        </w:tc>
        <w:tc>
          <w:tcPr>
            <w:tcW w:w="3237" w:type="dxa"/>
          </w:tcPr>
          <w:p w14:paraId="4EDCC9BD"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&gt; 98% Success Rate per agent execution</w:t>
            </w:r>
          </w:p>
        </w:tc>
      </w:tr>
      <w:tr w:rsidR="00DF2AAD" w:rsidRPr="00333D74" w14:paraId="6F813DB2" w14:textId="77777777" w:rsidTr="00BD0C5D">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2648" w:type="dxa"/>
          </w:tcPr>
          <w:p w14:paraId="7B63EA40" w14:textId="77777777" w:rsidR="00DF2AAD" w:rsidRPr="00333D74" w:rsidRDefault="00000000">
            <w:r w:rsidRPr="00333D74">
              <w:rPr>
                <w:rFonts w:ascii="Arial" w:hAnsi="Arial"/>
                <w:sz w:val="19"/>
              </w:rPr>
              <w:t>Usage &amp; Performance</w:t>
            </w:r>
          </w:p>
        </w:tc>
        <w:tc>
          <w:tcPr>
            <w:tcW w:w="3678" w:type="dxa"/>
          </w:tcPr>
          <w:p w14:paraId="431E98DA"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Daily Uploads Chart, Quiz Attempt Trends, Average Latency per Agent Call</w:t>
            </w:r>
          </w:p>
        </w:tc>
        <w:tc>
          <w:tcPr>
            <w:tcW w:w="3237" w:type="dxa"/>
          </w:tcPr>
          <w:p w14:paraId="07DAC9ED"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&lt; 3s Question Gen, &lt; 1.5s Evaluation</w:t>
            </w:r>
          </w:p>
        </w:tc>
      </w:tr>
      <w:tr w:rsidR="00DF2AAD" w:rsidRPr="00333D74" w14:paraId="1DC8F023" w14:textId="77777777" w:rsidTr="00BD0C5D">
        <w:trPr>
          <w:trHeight w:val="574"/>
        </w:trPr>
        <w:tc>
          <w:tcPr>
            <w:cnfStyle w:val="001000000000" w:firstRow="0" w:lastRow="0" w:firstColumn="1" w:lastColumn="0" w:oddVBand="0" w:evenVBand="0" w:oddHBand="0" w:evenHBand="0" w:firstRowFirstColumn="0" w:firstRowLastColumn="0" w:lastRowFirstColumn="0" w:lastRowLastColumn="0"/>
            <w:tcW w:w="2648" w:type="dxa"/>
          </w:tcPr>
          <w:p w14:paraId="4C28C322" w14:textId="77777777" w:rsidR="00DF2AAD" w:rsidRPr="00333D74" w:rsidRDefault="00000000">
            <w:r w:rsidRPr="00333D74">
              <w:rPr>
                <w:rFonts w:ascii="Arial" w:hAnsi="Arial"/>
                <w:sz w:val="19"/>
              </w:rPr>
              <w:t>Safety &amp; Exceptions</w:t>
            </w:r>
          </w:p>
        </w:tc>
        <w:tc>
          <w:tcPr>
            <w:tcW w:w="3678" w:type="dxa"/>
          </w:tcPr>
          <w:p w14:paraId="52D2D7BA"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PDF Parse Failures, LLM Timeout Alerts, Rate Limit Hits, RLS Violations</w:t>
            </w:r>
          </w:p>
        </w:tc>
        <w:tc>
          <w:tcPr>
            <w:tcW w:w="3237" w:type="dxa"/>
          </w:tcPr>
          <w:p w14:paraId="7DAAD561" w14:textId="77777777" w:rsidR="00DF2AAD" w:rsidRPr="00333D74" w:rsidRDefault="00000000">
            <w:pPr>
              <w:cnfStyle w:val="000000000000" w:firstRow="0" w:lastRow="0" w:firstColumn="0" w:lastColumn="0" w:oddVBand="0" w:evenVBand="0" w:oddHBand="0" w:evenHBand="0" w:firstRowFirstColumn="0" w:firstRowLastColumn="0" w:lastRowFirstColumn="0" w:lastRowLastColumn="0"/>
            </w:pPr>
            <w:r w:rsidRPr="00333D74">
              <w:rPr>
                <w:rFonts w:ascii="Arial" w:hAnsi="Arial"/>
                <w:sz w:val="19"/>
              </w:rPr>
              <w:t>&lt; 0.5% Error Rate requiring manual retry</w:t>
            </w:r>
          </w:p>
        </w:tc>
      </w:tr>
      <w:tr w:rsidR="00DF2AAD" w:rsidRPr="00333D74" w14:paraId="615B6C32" w14:textId="77777777" w:rsidTr="00BD0C5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2648" w:type="dxa"/>
          </w:tcPr>
          <w:p w14:paraId="40B138F8" w14:textId="77777777" w:rsidR="00DF2AAD" w:rsidRPr="00333D74" w:rsidRDefault="00000000">
            <w:r w:rsidRPr="00333D74">
              <w:rPr>
                <w:rFonts w:ascii="Arial" w:hAnsi="Arial"/>
                <w:sz w:val="19"/>
              </w:rPr>
              <w:t>Business Outcomes</w:t>
            </w:r>
          </w:p>
        </w:tc>
        <w:tc>
          <w:tcPr>
            <w:tcW w:w="3678" w:type="dxa"/>
          </w:tcPr>
          <w:p w14:paraId="69E35C28"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Average Student Score, Top Performing Topic, Weakest Concept, Score Improvement Rate</w:t>
            </w:r>
          </w:p>
        </w:tc>
        <w:tc>
          <w:tcPr>
            <w:tcW w:w="3237" w:type="dxa"/>
          </w:tcPr>
          <w:p w14:paraId="5253511B" w14:textId="77777777" w:rsidR="00DF2AAD" w:rsidRPr="00333D74" w:rsidRDefault="00000000">
            <w:pPr>
              <w:cnfStyle w:val="000000100000" w:firstRow="0" w:lastRow="0" w:firstColumn="0" w:lastColumn="0" w:oddVBand="0" w:evenVBand="0" w:oddHBand="1" w:evenHBand="0" w:firstRowFirstColumn="0" w:firstRowLastColumn="0" w:lastRowFirstColumn="0" w:lastRowLastColumn="0"/>
            </w:pPr>
            <w:r w:rsidRPr="00333D74">
              <w:rPr>
                <w:rFonts w:ascii="Arial" w:hAnsi="Arial"/>
                <w:sz w:val="19"/>
              </w:rPr>
              <w:t>&gt; 15% Average student score increase</w:t>
            </w:r>
          </w:p>
        </w:tc>
      </w:tr>
    </w:tbl>
    <w:p w14:paraId="4872F6C2" w14:textId="77777777" w:rsidR="00475FB4" w:rsidRPr="00333D74" w:rsidRDefault="00475FB4"/>
    <w:sectPr w:rsidR="00475FB4" w:rsidRPr="00333D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27099">
    <w:abstractNumId w:val="8"/>
  </w:num>
  <w:num w:numId="2" w16cid:durableId="714084023">
    <w:abstractNumId w:val="6"/>
  </w:num>
  <w:num w:numId="3" w16cid:durableId="1716584491">
    <w:abstractNumId w:val="5"/>
  </w:num>
  <w:num w:numId="4" w16cid:durableId="1442413883">
    <w:abstractNumId w:val="4"/>
  </w:num>
  <w:num w:numId="5" w16cid:durableId="787704064">
    <w:abstractNumId w:val="7"/>
  </w:num>
  <w:num w:numId="6" w16cid:durableId="853567207">
    <w:abstractNumId w:val="3"/>
  </w:num>
  <w:num w:numId="7" w16cid:durableId="259488029">
    <w:abstractNumId w:val="2"/>
  </w:num>
  <w:num w:numId="8" w16cid:durableId="1708607178">
    <w:abstractNumId w:val="1"/>
  </w:num>
  <w:num w:numId="9" w16cid:durableId="21199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1E9"/>
    <w:rsid w:val="0029639D"/>
    <w:rsid w:val="002E42EE"/>
    <w:rsid w:val="00326F90"/>
    <w:rsid w:val="00333D74"/>
    <w:rsid w:val="00475FB4"/>
    <w:rsid w:val="0052508A"/>
    <w:rsid w:val="005450BB"/>
    <w:rsid w:val="00A33DCD"/>
    <w:rsid w:val="00AA1D8D"/>
    <w:rsid w:val="00B47730"/>
    <w:rsid w:val="00BD0C5D"/>
    <w:rsid w:val="00CB0664"/>
    <w:rsid w:val="00DF2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2FDA9"/>
  <w14:defaultImageDpi w14:val="300"/>
  <w15:docId w15:val="{6464BCE3-40ED-4A85-AF0C-B0C8909C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5250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Nandhini S</cp:lastModifiedBy>
  <cp:revision>5</cp:revision>
  <dcterms:created xsi:type="dcterms:W3CDTF">2013-12-23T23:15:00Z</dcterms:created>
  <dcterms:modified xsi:type="dcterms:W3CDTF">2026-10-02T15:33:00Z</dcterms:modified>
  <cp:category/>
</cp:coreProperties>
</file>