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9688" w14:textId="77777777" w:rsidR="007342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F89B6C6" w14:textId="77777777" w:rsidR="007342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1359BD4" w14:textId="77777777" w:rsidR="00734281" w:rsidRDefault="0073428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4281" w14:paraId="3DF120F4" w14:textId="77777777">
        <w:tc>
          <w:tcPr>
            <w:tcW w:w="4508" w:type="dxa"/>
          </w:tcPr>
          <w:p w14:paraId="20A7DBF3" w14:textId="77777777" w:rsidR="00734281" w:rsidRDefault="00000000">
            <w:r>
              <w:t>Date</w:t>
            </w:r>
          </w:p>
        </w:tc>
        <w:tc>
          <w:tcPr>
            <w:tcW w:w="4843" w:type="dxa"/>
          </w:tcPr>
          <w:p w14:paraId="62ADBB23" w14:textId="47D16AA7" w:rsidR="00734281" w:rsidRDefault="00C76A4E">
            <w:r w:rsidRPr="00C76A4E">
              <w:t>25 February 2026</w:t>
            </w:r>
          </w:p>
        </w:tc>
      </w:tr>
      <w:tr w:rsidR="00734281" w14:paraId="19E1861D" w14:textId="77777777">
        <w:tc>
          <w:tcPr>
            <w:tcW w:w="4508" w:type="dxa"/>
          </w:tcPr>
          <w:p w14:paraId="668A186A" w14:textId="77777777" w:rsidR="00734281" w:rsidRDefault="00000000">
            <w:r>
              <w:t>Team ID</w:t>
            </w:r>
          </w:p>
        </w:tc>
        <w:tc>
          <w:tcPr>
            <w:tcW w:w="4843" w:type="dxa"/>
          </w:tcPr>
          <w:p w14:paraId="5AD78A4D" w14:textId="65DA3C23" w:rsidR="00734281" w:rsidRDefault="00C76A4E">
            <w:r w:rsidRPr="00C76A4E">
              <w:t>LTVIP2026TMIDS41392</w:t>
            </w:r>
          </w:p>
        </w:tc>
      </w:tr>
      <w:tr w:rsidR="00734281" w14:paraId="1FC0998D" w14:textId="77777777">
        <w:tc>
          <w:tcPr>
            <w:tcW w:w="4508" w:type="dxa"/>
          </w:tcPr>
          <w:p w14:paraId="7BE2CDB7" w14:textId="77777777" w:rsidR="00734281" w:rsidRDefault="00000000">
            <w:r>
              <w:t>Project Name</w:t>
            </w:r>
          </w:p>
        </w:tc>
        <w:tc>
          <w:tcPr>
            <w:tcW w:w="4843" w:type="dxa"/>
          </w:tcPr>
          <w:p w14:paraId="46FAD4C0" w14:textId="6EAF5787" w:rsidR="00734281" w:rsidRDefault="00C76A4E">
            <w:r w:rsidRPr="00C76A4E">
              <w:t>AI-Powered Multi-Language Translator using Gemini</w:t>
            </w:r>
          </w:p>
        </w:tc>
      </w:tr>
      <w:tr w:rsidR="00734281" w14:paraId="24416A61" w14:textId="77777777">
        <w:tc>
          <w:tcPr>
            <w:tcW w:w="4508" w:type="dxa"/>
          </w:tcPr>
          <w:p w14:paraId="3ACF7ADC" w14:textId="77777777" w:rsidR="00734281" w:rsidRDefault="00000000">
            <w:r>
              <w:t>Maximum Marks</w:t>
            </w:r>
          </w:p>
        </w:tc>
        <w:tc>
          <w:tcPr>
            <w:tcW w:w="4843" w:type="dxa"/>
          </w:tcPr>
          <w:p w14:paraId="44A90C15" w14:textId="77777777" w:rsidR="00734281" w:rsidRDefault="00000000">
            <w:r>
              <w:t>4 Marks</w:t>
            </w:r>
          </w:p>
        </w:tc>
      </w:tr>
    </w:tbl>
    <w:p w14:paraId="7C9AE287" w14:textId="77777777" w:rsidR="00734281" w:rsidRDefault="00734281">
      <w:pPr>
        <w:rPr>
          <w:b/>
        </w:rPr>
      </w:pPr>
    </w:p>
    <w:p w14:paraId="5CF14655" w14:textId="77777777" w:rsidR="00734281" w:rsidRDefault="00000000">
      <w:pPr>
        <w:rPr>
          <w:b/>
        </w:rPr>
      </w:pPr>
      <w:r>
        <w:rPr>
          <w:b/>
        </w:rPr>
        <w:t>Functional Requirements:</w:t>
      </w:r>
    </w:p>
    <w:p w14:paraId="2F241D4C" w14:textId="77777777" w:rsidR="0073428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34281" w14:paraId="4BB621F2" w14:textId="77777777">
        <w:trPr>
          <w:trHeight w:val="333"/>
        </w:trPr>
        <w:tc>
          <w:tcPr>
            <w:tcW w:w="926" w:type="dxa"/>
          </w:tcPr>
          <w:p w14:paraId="1784AE19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817C57B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2FFD5B4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34281" w14:paraId="71EDEC51" w14:textId="77777777">
        <w:trPr>
          <w:trHeight w:val="489"/>
        </w:trPr>
        <w:tc>
          <w:tcPr>
            <w:tcW w:w="926" w:type="dxa"/>
          </w:tcPr>
          <w:p w14:paraId="25412CAA" w14:textId="77777777" w:rsidR="00734281" w:rsidRDefault="00000000">
            <w:r>
              <w:t>FR-1</w:t>
            </w:r>
          </w:p>
        </w:tc>
        <w:tc>
          <w:tcPr>
            <w:tcW w:w="3150" w:type="dxa"/>
          </w:tcPr>
          <w:p w14:paraId="505B30E0" w14:textId="5320E3E8" w:rsidR="00734281" w:rsidRPr="001C675D" w:rsidRDefault="001C675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Text Input</w:t>
            </w:r>
          </w:p>
        </w:tc>
        <w:tc>
          <w:tcPr>
            <w:tcW w:w="5248" w:type="dxa"/>
          </w:tcPr>
          <w:p w14:paraId="4A7DE978" w14:textId="77777777" w:rsidR="00734281" w:rsidRDefault="001C675D">
            <w:r w:rsidRPr="001C675D">
              <w:t>User can enter text to translate</w:t>
            </w:r>
          </w:p>
          <w:p w14:paraId="3D07DE74" w14:textId="6462B721" w:rsidR="001C675D" w:rsidRDefault="001C675D">
            <w:r w:rsidRPr="001C675D">
              <w:t>User can edit or modify input tex</w:t>
            </w:r>
            <w:r>
              <w:t>t</w:t>
            </w:r>
          </w:p>
        </w:tc>
      </w:tr>
      <w:tr w:rsidR="00734281" w14:paraId="63448F76" w14:textId="77777777">
        <w:trPr>
          <w:trHeight w:val="489"/>
        </w:trPr>
        <w:tc>
          <w:tcPr>
            <w:tcW w:w="926" w:type="dxa"/>
          </w:tcPr>
          <w:p w14:paraId="4F8FDA02" w14:textId="77777777" w:rsidR="00734281" w:rsidRDefault="00000000">
            <w:r>
              <w:t>FR-2</w:t>
            </w:r>
          </w:p>
        </w:tc>
        <w:tc>
          <w:tcPr>
            <w:tcW w:w="3150" w:type="dxa"/>
          </w:tcPr>
          <w:p w14:paraId="5CAB5EDC" w14:textId="68DCCC00" w:rsidR="00734281" w:rsidRDefault="001C675D">
            <w:r w:rsidRPr="001C675D">
              <w:t>Language Selection</w:t>
            </w:r>
          </w:p>
        </w:tc>
        <w:tc>
          <w:tcPr>
            <w:tcW w:w="5248" w:type="dxa"/>
          </w:tcPr>
          <w:p w14:paraId="433530DF" w14:textId="77777777" w:rsidR="00734281" w:rsidRDefault="001C675D">
            <w:r w:rsidRPr="001C675D">
              <w:t>User selects source language</w:t>
            </w:r>
          </w:p>
          <w:p w14:paraId="3109E28A" w14:textId="3B0E871A" w:rsidR="001C675D" w:rsidRDefault="001C675D">
            <w:r w:rsidRPr="001C675D">
              <w:t>User selects target language</w:t>
            </w:r>
          </w:p>
        </w:tc>
      </w:tr>
      <w:tr w:rsidR="00734281" w14:paraId="76F7EDD7" w14:textId="77777777">
        <w:trPr>
          <w:trHeight w:val="470"/>
        </w:trPr>
        <w:tc>
          <w:tcPr>
            <w:tcW w:w="926" w:type="dxa"/>
          </w:tcPr>
          <w:p w14:paraId="58409F12" w14:textId="77777777" w:rsidR="00734281" w:rsidRDefault="00000000">
            <w:r>
              <w:t>FR-3</w:t>
            </w:r>
          </w:p>
        </w:tc>
        <w:tc>
          <w:tcPr>
            <w:tcW w:w="3150" w:type="dxa"/>
          </w:tcPr>
          <w:p w14:paraId="42236362" w14:textId="6C4BB988" w:rsidR="00734281" w:rsidRPr="001C675D" w:rsidRDefault="001C675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AI Translation</w:t>
            </w:r>
          </w:p>
        </w:tc>
        <w:tc>
          <w:tcPr>
            <w:tcW w:w="5248" w:type="dxa"/>
          </w:tcPr>
          <w:p w14:paraId="21FAC56B" w14:textId="77777777" w:rsidR="00734281" w:rsidRDefault="001C675D">
            <w:r w:rsidRPr="001C675D">
              <w:t>System sends translation request to Gemini AI</w:t>
            </w:r>
          </w:p>
          <w:p w14:paraId="62A88B61" w14:textId="5E0270D7" w:rsidR="001C675D" w:rsidRDefault="001C675D">
            <w:r w:rsidRPr="001C675D">
              <w:t>System generates translated output</w:t>
            </w:r>
          </w:p>
        </w:tc>
      </w:tr>
      <w:tr w:rsidR="00734281" w14:paraId="28146C00" w14:textId="77777777">
        <w:trPr>
          <w:trHeight w:val="489"/>
        </w:trPr>
        <w:tc>
          <w:tcPr>
            <w:tcW w:w="926" w:type="dxa"/>
          </w:tcPr>
          <w:p w14:paraId="206C36A3" w14:textId="77777777" w:rsidR="00734281" w:rsidRDefault="00000000">
            <w:r>
              <w:t>FR-4</w:t>
            </w:r>
          </w:p>
        </w:tc>
        <w:tc>
          <w:tcPr>
            <w:tcW w:w="3150" w:type="dxa"/>
          </w:tcPr>
          <w:p w14:paraId="7278C37C" w14:textId="67065822" w:rsidR="00734281" w:rsidRDefault="001C675D">
            <w:r w:rsidRPr="001C675D">
              <w:t>Display Translation</w:t>
            </w:r>
          </w:p>
        </w:tc>
        <w:tc>
          <w:tcPr>
            <w:tcW w:w="5248" w:type="dxa"/>
          </w:tcPr>
          <w:p w14:paraId="7CDF101D" w14:textId="77777777" w:rsidR="00734281" w:rsidRDefault="001C675D">
            <w:r w:rsidRPr="001C675D">
              <w:t>System displays translated text to user</w:t>
            </w:r>
          </w:p>
          <w:p w14:paraId="1DF055B3" w14:textId="3EC6AF49" w:rsidR="001C675D" w:rsidRDefault="001C675D">
            <w:r w:rsidRPr="001C675D">
              <w:t>User can view results instantly</w:t>
            </w:r>
          </w:p>
        </w:tc>
      </w:tr>
      <w:tr w:rsidR="00734281" w14:paraId="64F43027" w14:textId="77777777">
        <w:trPr>
          <w:trHeight w:val="489"/>
        </w:trPr>
        <w:tc>
          <w:tcPr>
            <w:tcW w:w="926" w:type="dxa"/>
          </w:tcPr>
          <w:p w14:paraId="328009C7" w14:textId="0D654AEC" w:rsidR="00734281" w:rsidRDefault="001C675D">
            <w:r>
              <w:t>FR-</w:t>
            </w:r>
            <w:r>
              <w:t>5</w:t>
            </w:r>
          </w:p>
        </w:tc>
        <w:tc>
          <w:tcPr>
            <w:tcW w:w="3150" w:type="dxa"/>
          </w:tcPr>
          <w:p w14:paraId="7503DF99" w14:textId="77CC62B6" w:rsidR="00734281" w:rsidRDefault="001C675D">
            <w:r w:rsidRPr="001C675D">
              <w:t>Input Validation</w:t>
            </w:r>
          </w:p>
        </w:tc>
        <w:tc>
          <w:tcPr>
            <w:tcW w:w="5248" w:type="dxa"/>
          </w:tcPr>
          <w:p w14:paraId="2876AEA3" w14:textId="77777777" w:rsidR="00734281" w:rsidRDefault="001C675D">
            <w:r w:rsidRPr="001C675D">
              <w:t>System checks empty input fields</w:t>
            </w:r>
          </w:p>
          <w:p w14:paraId="30A5D549" w14:textId="33DE55AC" w:rsidR="001C675D" w:rsidRDefault="001C675D">
            <w:r w:rsidRPr="001C675D">
              <w:t>Warning message shown for invalid input</w:t>
            </w:r>
          </w:p>
        </w:tc>
      </w:tr>
      <w:tr w:rsidR="00734281" w14:paraId="2AD3906D" w14:textId="77777777">
        <w:trPr>
          <w:trHeight w:val="489"/>
        </w:trPr>
        <w:tc>
          <w:tcPr>
            <w:tcW w:w="926" w:type="dxa"/>
          </w:tcPr>
          <w:p w14:paraId="06E831D2" w14:textId="77568AA2" w:rsidR="00734281" w:rsidRDefault="001C675D">
            <w:r>
              <w:t>FR-</w:t>
            </w:r>
            <w:r>
              <w:t>6</w:t>
            </w:r>
          </w:p>
        </w:tc>
        <w:tc>
          <w:tcPr>
            <w:tcW w:w="3150" w:type="dxa"/>
          </w:tcPr>
          <w:p w14:paraId="14CBFD1D" w14:textId="43B76BEF" w:rsidR="00734281" w:rsidRDefault="001C675D">
            <w:pPr>
              <w:rPr>
                <w:color w:val="222222"/>
              </w:rPr>
            </w:pPr>
            <w:proofErr w:type="spellStart"/>
            <w:r w:rsidRPr="001C675D">
              <w:rPr>
                <w:color w:val="222222"/>
              </w:rPr>
              <w:t>Streamlit</w:t>
            </w:r>
            <w:proofErr w:type="spellEnd"/>
            <w:r w:rsidRPr="001C675D">
              <w:rPr>
                <w:color w:val="222222"/>
              </w:rPr>
              <w:t xml:space="preserve"> Interface</w:t>
            </w:r>
          </w:p>
        </w:tc>
        <w:tc>
          <w:tcPr>
            <w:tcW w:w="5248" w:type="dxa"/>
          </w:tcPr>
          <w:p w14:paraId="629587C6" w14:textId="77777777" w:rsidR="00734281" w:rsidRDefault="001C675D">
            <w:r w:rsidRPr="001C675D">
              <w:t>User interacts through web interface</w:t>
            </w:r>
          </w:p>
          <w:p w14:paraId="70BA015F" w14:textId="7A9F1E79" w:rsidR="001C675D" w:rsidRDefault="001C675D">
            <w:r w:rsidRPr="001C675D">
              <w:t>Translation results shown dynamically</w:t>
            </w:r>
          </w:p>
        </w:tc>
      </w:tr>
    </w:tbl>
    <w:p w14:paraId="11586344" w14:textId="77777777" w:rsidR="00734281" w:rsidRDefault="00734281"/>
    <w:p w14:paraId="06E4EDFD" w14:textId="77777777" w:rsidR="00734281" w:rsidRDefault="00734281">
      <w:pPr>
        <w:rPr>
          <w:b/>
        </w:rPr>
      </w:pPr>
    </w:p>
    <w:p w14:paraId="178AC4ED" w14:textId="77777777" w:rsidR="00734281" w:rsidRDefault="00734281">
      <w:pPr>
        <w:rPr>
          <w:b/>
        </w:rPr>
      </w:pPr>
    </w:p>
    <w:p w14:paraId="41B16C8C" w14:textId="77777777" w:rsidR="00734281" w:rsidRDefault="00000000">
      <w:pPr>
        <w:rPr>
          <w:b/>
        </w:rPr>
      </w:pPr>
      <w:r>
        <w:rPr>
          <w:b/>
        </w:rPr>
        <w:t>Non-functional Requirements:</w:t>
      </w:r>
    </w:p>
    <w:p w14:paraId="4E9E1664" w14:textId="77777777" w:rsidR="0073428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34281" w14:paraId="17B7E5E2" w14:textId="77777777">
        <w:trPr>
          <w:trHeight w:val="333"/>
        </w:trPr>
        <w:tc>
          <w:tcPr>
            <w:tcW w:w="926" w:type="dxa"/>
          </w:tcPr>
          <w:p w14:paraId="21CDEADF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3B8401B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E803681" w14:textId="77777777" w:rsidR="0073428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34281" w14:paraId="77A5D5D5" w14:textId="77777777">
        <w:trPr>
          <w:trHeight w:val="489"/>
        </w:trPr>
        <w:tc>
          <w:tcPr>
            <w:tcW w:w="926" w:type="dxa"/>
          </w:tcPr>
          <w:p w14:paraId="04FABBB0" w14:textId="77777777" w:rsidR="00734281" w:rsidRDefault="00000000">
            <w:r>
              <w:t>NFR-1</w:t>
            </w:r>
          </w:p>
        </w:tc>
        <w:tc>
          <w:tcPr>
            <w:tcW w:w="3464" w:type="dxa"/>
          </w:tcPr>
          <w:p w14:paraId="21FF0556" w14:textId="77777777" w:rsidR="0073428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F7C8923" w14:textId="6309F056" w:rsidR="00734281" w:rsidRDefault="00EC25EF">
            <w:r w:rsidRPr="00EC25EF">
              <w:t>The system provides a simple and user-friendly interface for easy translation.</w:t>
            </w:r>
          </w:p>
        </w:tc>
      </w:tr>
      <w:tr w:rsidR="00734281" w14:paraId="173214AA" w14:textId="77777777">
        <w:trPr>
          <w:trHeight w:val="489"/>
        </w:trPr>
        <w:tc>
          <w:tcPr>
            <w:tcW w:w="926" w:type="dxa"/>
          </w:tcPr>
          <w:p w14:paraId="30094F94" w14:textId="77777777" w:rsidR="00734281" w:rsidRDefault="00000000">
            <w:r>
              <w:t>NFR-2</w:t>
            </w:r>
          </w:p>
        </w:tc>
        <w:tc>
          <w:tcPr>
            <w:tcW w:w="3464" w:type="dxa"/>
          </w:tcPr>
          <w:p w14:paraId="703EBCB3" w14:textId="77777777" w:rsidR="0073428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1DA1A5C" w14:textId="11A4C7AA" w:rsidR="00734281" w:rsidRDefault="00EC25EF">
            <w:r w:rsidRPr="00EC25EF">
              <w:t>API keys and user inputs are securely handled using environment variables.</w:t>
            </w:r>
          </w:p>
        </w:tc>
      </w:tr>
      <w:tr w:rsidR="00734281" w14:paraId="13A1C452" w14:textId="77777777">
        <w:trPr>
          <w:trHeight w:val="470"/>
        </w:trPr>
        <w:tc>
          <w:tcPr>
            <w:tcW w:w="926" w:type="dxa"/>
          </w:tcPr>
          <w:p w14:paraId="774F7E0B" w14:textId="77777777" w:rsidR="00734281" w:rsidRDefault="00000000">
            <w:r>
              <w:t>NFR-3</w:t>
            </w:r>
          </w:p>
        </w:tc>
        <w:tc>
          <w:tcPr>
            <w:tcW w:w="3464" w:type="dxa"/>
          </w:tcPr>
          <w:p w14:paraId="3FA3665B" w14:textId="77777777" w:rsidR="0073428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A9A7C5C" w14:textId="6498AE09" w:rsidR="00734281" w:rsidRDefault="00EC25EF">
            <w:r w:rsidRPr="00EC25EF">
              <w:t>The system consistently produces accurate translations using AI models.</w:t>
            </w:r>
          </w:p>
        </w:tc>
      </w:tr>
      <w:tr w:rsidR="00734281" w14:paraId="4D44C016" w14:textId="77777777">
        <w:trPr>
          <w:trHeight w:val="489"/>
        </w:trPr>
        <w:tc>
          <w:tcPr>
            <w:tcW w:w="926" w:type="dxa"/>
          </w:tcPr>
          <w:p w14:paraId="3FF52AAC" w14:textId="77777777" w:rsidR="00734281" w:rsidRDefault="00000000">
            <w:r>
              <w:t>NFR-4</w:t>
            </w:r>
          </w:p>
        </w:tc>
        <w:tc>
          <w:tcPr>
            <w:tcW w:w="3464" w:type="dxa"/>
          </w:tcPr>
          <w:p w14:paraId="3B72DAC2" w14:textId="77777777" w:rsidR="0073428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03F08E3" w14:textId="335A7CFA" w:rsidR="00734281" w:rsidRDefault="00EC25EF">
            <w:r w:rsidRPr="00EC25EF">
              <w:t>Translation results are generated quickly with minimal response time.</w:t>
            </w:r>
          </w:p>
        </w:tc>
      </w:tr>
      <w:tr w:rsidR="00734281" w14:paraId="7BDDC2C0" w14:textId="77777777">
        <w:trPr>
          <w:trHeight w:val="489"/>
        </w:trPr>
        <w:tc>
          <w:tcPr>
            <w:tcW w:w="926" w:type="dxa"/>
          </w:tcPr>
          <w:p w14:paraId="6189DABD" w14:textId="77777777" w:rsidR="00734281" w:rsidRDefault="00000000">
            <w:r>
              <w:t>NFR-5</w:t>
            </w:r>
          </w:p>
        </w:tc>
        <w:tc>
          <w:tcPr>
            <w:tcW w:w="3464" w:type="dxa"/>
          </w:tcPr>
          <w:p w14:paraId="00998132" w14:textId="77777777" w:rsidR="00734281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BFE0A4C" w14:textId="2F676912" w:rsidR="00734281" w:rsidRDefault="00EC25EF">
            <w:r w:rsidRPr="00EC25EF">
              <w:t>The application is accessible through a web browser anytime when deployed.</w:t>
            </w:r>
          </w:p>
        </w:tc>
      </w:tr>
      <w:tr w:rsidR="00734281" w14:paraId="6A488038" w14:textId="77777777">
        <w:trPr>
          <w:trHeight w:val="489"/>
        </w:trPr>
        <w:tc>
          <w:tcPr>
            <w:tcW w:w="926" w:type="dxa"/>
          </w:tcPr>
          <w:p w14:paraId="05852D7D" w14:textId="77777777" w:rsidR="00734281" w:rsidRDefault="00000000">
            <w:r>
              <w:t>NFR-6</w:t>
            </w:r>
          </w:p>
        </w:tc>
        <w:tc>
          <w:tcPr>
            <w:tcW w:w="3464" w:type="dxa"/>
          </w:tcPr>
          <w:p w14:paraId="612EB54D" w14:textId="77777777" w:rsidR="0073428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7EE4135" w14:textId="7F9F1193" w:rsidR="00734281" w:rsidRDefault="00EC25EF">
            <w:r w:rsidRPr="00EC25EF">
              <w:t>The system can support multiple users and additional languages in the future.</w:t>
            </w:r>
          </w:p>
        </w:tc>
      </w:tr>
    </w:tbl>
    <w:p w14:paraId="7A6BC8BF" w14:textId="77777777" w:rsidR="00734281" w:rsidRDefault="00734281"/>
    <w:sectPr w:rsidR="007342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81"/>
    <w:rsid w:val="001C675D"/>
    <w:rsid w:val="00411548"/>
    <w:rsid w:val="00734281"/>
    <w:rsid w:val="00C76A4E"/>
    <w:rsid w:val="00EC25EF"/>
    <w:rsid w:val="00F0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84FD"/>
  <w15:docId w15:val="{37769135-BF83-40EB-9C96-05442912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2026-02-24T13:46:00Z</dcterms:created>
  <dcterms:modified xsi:type="dcterms:W3CDTF">2026-02-24T13:46:00Z</dcterms:modified>
</cp:coreProperties>
</file>