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Docker Learning Series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Docker Compose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Topic 7 — Running Multi-Service Applications</w:t>
      </w:r>
    </w:p>
    <w:p>
      <w:r>
        <w:br w:type="page"/>
      </w:r>
    </w:p>
    <w:p>
      <w:pPr>
        <w:pStyle w:val="Heading1"/>
      </w:pPr>
      <w:r>
        <w:t xml:space="preserve">What is Docker Compose?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Docker Compose lets you define your entire application stack — web server, database, cache, queue — in a single YAML file. One command starts everything. One command tears it all down. It handles network creation, volume creation, startup ordering, and container naming automatically.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A Complete docker-compose.yml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version: '3.8'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build: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container_name: flask-web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ports: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"5000:5000"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environment: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DATABASE_URL=postgresql://postgres:secret@db:5432/myapp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REDIS_URL=redis://redis:6379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depends_on: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db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redis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.:/app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networks: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appnetwork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db: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image: postgres:15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environment: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POSTGRES_PASSWORD: secret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POSTGRES_DB: myapp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postgres_data:/var/lib/postgresql/data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networks: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appnetwork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redis: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image: redis:7-alpine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networks: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appnetwork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networks: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appnetwork: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driver: bridge</w:t>
      </w:r>
    </w:p>
    <w:p>
      <w:pPr>
        <w:spacing w:after="80"/>
      </w:pPr>
      <w:r>
        <w:t xml:space="preserve"/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postgres_data: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Key Concepts Explained</w:t>
      </w:r>
    </w:p>
    <w:p>
      <w:pPr>
        <w:pStyle w:val="Heading2"/>
      </w:pPr>
      <w:r>
        <w:t xml:space="preserve">services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Each key under services is one container. The name you give it (web, db, redis) becomes the DNS hostname other services use to reach it. This is why DATABASE_URL uses 'db' as the hostname.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build vs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build: .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Build from Dockerfile in current directory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image: postgres:15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Use this pre-built image directly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ports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Same as -p in docker run. Maps host:container ports. Only expose ports that need to be reachable from your machine — database ports should stay internal.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depends_on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Controls startup order. depends_on: db means wait until the db container starts before starting web. Important caveat: this only waits for the container to start — not for the service inside to be ready. Use health checks with condition: service_healthy for proper readiness.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volumes (service level)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.:/app                              # bind mount — live code sync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postgres_data:/var/lib/data         # named volume — persistence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volumes (top level)</w:t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Declares named volumes that Compose manages. Compose creates them if they do not exist. Required before you can use them in service volumes.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Essential Compose Commands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up               # start everything (builds if needed)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up -d            # start in background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up --build       # force rebuild before starting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down             # stop and remove containers and networks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down -v          # also remove volumes (data loss!)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ps               # status of all services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logs             # logs from all services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logs -f web      # follow logs from one service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exec web bash    # shell into a running service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restart web      # restart one service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stop             # stop without removing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docker compose up --scale web=3 # run 3 instances of web service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Dockerfile vs docker-compose.yml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Dockerfile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docker-compose.yml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What it defines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to build ONE image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How to run MULTIPLE containers together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Scope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Single image/service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Entire application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Command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build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docker compose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Contains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FROM, RUN, COPY, CMD...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services, networks, volumes...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Analogy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One ingredient's recipe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full meal's recipe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The Development Superpower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services: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web: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build: .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volumes: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.:/app              # live code sync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environment:</w:t>
      </w:r>
    </w:p>
    <w:p>
      <w:pPr>
        <w:shd w:fill="EEF4FB" w:val="clear"/>
        <w:spacing w:after="40" w:before="40"/>
        <w:ind w:left="3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- FLASK_DEBUG=1       # auto-reload on code changes</w:t>
      </w:r>
    </w:p>
    <w:p>
      <w:pPr>
        <w:spacing w:after="80"/>
      </w:pPr>
      <w:r>
        <w:t xml:space="preserve"/>
      </w:r>
    </w:p>
    <w:p>
      <w:r>
        <w:rPr>
          <w:rFonts w:ascii="Arial" w:cs="Arial" w:eastAsia="Arial" w:hAnsi="Arial"/>
          <w:color w:val="404040"/>
          <w:sz w:val="24"/>
          <w:szCs w:val="24"/>
        </w:rPr>
        <w:t xml:space="preserve">Workflow: docker compose up -d once. Edit code on your machine. Browser refreshes — changes are live instantly. No rebuild needed for code changes.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2026-04-06T18:15:51.187Z</dcterms:created>
  <dcterms:modified xsi:type="dcterms:W3CDTF">2026-04-06T18:15:51.187Z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