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Docker Learning Series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Resource Limits, BuildKit, Multi-Platform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Topics 16-18 — Production Essentials</w:t>
      </w:r>
    </w:p>
    <w:p>
      <w:r>
        <w:br w:type="page"/>
      </w:r>
    </w:p>
    <w:p>
      <w:pPr>
        <w:pStyle w:val="Heading1"/>
      </w:pPr>
      <w:r>
        <w:t xml:space="preserve">Resource Limits — CPU and Memory</w:t>
      </w:r>
    </w:p>
    <w:p>
      <w:pPr>
        <w:pStyle w:val="Heading2"/>
      </w:pPr>
      <w:r>
        <w:t xml:space="preserve">Why Limits Matter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Without limits, one misbehaving container can consume all memory on a host and crash every other container running on it. This is a real production incident waiting to happen.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Memory Limits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--memory 512m myapp            # hard limit: 512MB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--memory 512m --memory-swap 512m myapp  # disable swap too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When a container exceeds its memory limit, the Linux OOM Killer terminates the container process. With --restart always set, the container restarts. Without a memory limit, the OOM Killer might kill other processes on the host instead.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CPU Limits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--cpus 1.5 myapp       # hard ceiling: 1.5 CPU cores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run --cpu-shares 512 myapp  # relative weight (default 1024)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In Docker Compose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services: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web: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deploy: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resources: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limits: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cpus: '0.5'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memory: 256M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reservations: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cpus: '0.25'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  memory: 128M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How to Determine Limits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Run your app under realistic load and watch docker stats: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stats             # live CPU%, MEM USAGE for all containers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stats myapp       # just one container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Set limits about 20-30% above observed peak usage. Too tight and you hit OOM kills under normal load. Too loose and you lose the protection limits provide.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BuildKit — The Modern Build Engine</w:t>
      </w:r>
    </w:p>
    <w:p>
      <w:pPr>
        <w:pStyle w:val="Heading2"/>
      </w:pPr>
      <w:r>
        <w:t xml:space="preserve">What It Is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BuildKit is Docker's next-generation build engine — the default since Docker 23. It is faster, smarter about caching, and supports features the classic builder cannot.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Key Benefits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Parallel stage execution — independent stages in multi-stage builds build simultaneously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Better caching — smarter about what actually changed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Cache mounts — persistent cache across builds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04040"/>
          <w:sz w:val="24"/>
          <w:szCs w:val="24"/>
        </w:rPr>
        <w:t xml:space="preserve">Secret mounts — inject secrets without them appearing in layers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Cache Mounts — The Big Win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Mount a persistent cache directory into RUN commands that survives between builds: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syntax=docker/dockerfile:1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FROM python:3.11-slim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WORKDIR /app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COPY requirements.txt .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pip cache persists between builds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RUN --mount=type=cache,target=/root/.cache/pip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pip install -r requirements.txt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same for npm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RUN --mount=type=cache,target=/root/.npm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npm ci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Without cache mounts, every pip install re-downloads all packages. With them, only changed packages are downloaded. Can reduce install time from 3 minutes to 10 seconds.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Secret Mounts — Secure Build-Time Secrets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RUN --mount=type=secret,id=mysecret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cat /run/secrets/mysecret | some-command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build --secret id=mysecret,src=./mysecret.txt -t myapp .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The secret is available only during that RUN command and never stored in any layer. docker history shows nothing.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Enabling BuildKit on Older Docker Versions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DOCKER_BUILDKIT=1 docker build -t myapp .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Add to /etc/docker/daemon.json for permanent setting: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{ "features": { "buildkit": true } }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Multi-Platform Builds — ARM vs x86</w:t>
      </w:r>
    </w:p>
    <w:p>
      <w:pPr>
        <w:pStyle w:val="Heading2"/>
      </w:pPr>
      <w:r>
        <w:t xml:space="preserve">The Problem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Apple M1/M2/M3 Macs use ARM architecture (linux/arm64). Most cloud servers use x86 (linux/amd64). An image built on your Mac will not run on your server: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exec /app/myapp: exec format error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The Solution — docker buildx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Create a builder that supports multi-platform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buildx create --use --name multibuilder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 Build for both architectures and push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buildx build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--platform linux/amd64,linux/arm64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-t yourname/myapp:1.0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--push \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.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Docker builds two images, bundles them into a manifest list (one tag containing multiple architecture variants), and pushes to the registry. When someone pulls the image, Docker automatically selects the right architecture for their machine.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Checking Image Architecture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inspect myapp:1.0 | grep Architecture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buildx imagetools inspect yourname/myapp:1.0  # remote image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2026-04-06T18:15:51.401Z</dcterms:created>
  <dcterms:modified xsi:type="dcterms:W3CDTF">2026-04-06T18:15:51.401Z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