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740E" w:rsidRPr="005731BD" w:rsidRDefault="00B0740E" w:rsidP="00B074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740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1</w:t>
      </w:r>
      <w:r w:rsidR="00CE5E37" w:rsidRPr="005731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: </w:t>
      </w:r>
      <w:r w:rsidRPr="00B0740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Doesn't Match?</w:t>
      </w:r>
    </w:p>
    <w:p w:rsidR="00E93DB5" w:rsidRPr="00B0740E" w:rsidRDefault="00E93DB5" w:rsidP="00B074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5731BD">
        <w:rPr>
          <w:rFonts w:ascii="Times New Roman" w:hAnsi="Times New Roman" w:cs="Times New Roman"/>
          <w:sz w:val="28"/>
          <w:szCs w:val="24"/>
        </w:rPr>
        <w:t>I found five inconsistencies between the documented API contract and the captured responses: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4"/>
        <w:gridCol w:w="2384"/>
        <w:gridCol w:w="1682"/>
        <w:gridCol w:w="3356"/>
      </w:tblGrid>
      <w:tr w:rsidR="00683C56" w:rsidRPr="005731BD" w:rsidTr="00CE5E37">
        <w:tc>
          <w:tcPr>
            <w:tcW w:w="0" w:type="auto"/>
            <w:hideMark/>
          </w:tcPr>
          <w:p w:rsidR="00683C56" w:rsidRPr="005731BD" w:rsidRDefault="00683C5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731B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Issue</w:t>
            </w:r>
          </w:p>
        </w:tc>
        <w:tc>
          <w:tcPr>
            <w:tcW w:w="0" w:type="auto"/>
            <w:hideMark/>
          </w:tcPr>
          <w:p w:rsidR="00683C56" w:rsidRPr="005731BD" w:rsidRDefault="00683C5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731B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Documentation</w:t>
            </w:r>
          </w:p>
        </w:tc>
        <w:tc>
          <w:tcPr>
            <w:tcW w:w="0" w:type="auto"/>
            <w:hideMark/>
          </w:tcPr>
          <w:p w:rsidR="00683C56" w:rsidRPr="005731BD" w:rsidRDefault="00683C5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731B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Actual response</w:t>
            </w:r>
          </w:p>
        </w:tc>
        <w:tc>
          <w:tcPr>
            <w:tcW w:w="0" w:type="auto"/>
            <w:hideMark/>
          </w:tcPr>
          <w:p w:rsidR="00683C56" w:rsidRPr="005731BD" w:rsidRDefault="00683C5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731B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Impact</w:t>
            </w:r>
          </w:p>
        </w:tc>
      </w:tr>
      <w:tr w:rsidR="00683C56" w:rsidRPr="005731BD" w:rsidTr="00CE5E37">
        <w:tc>
          <w:tcPr>
            <w:tcW w:w="0" w:type="auto"/>
            <w:hideMark/>
          </w:tcPr>
          <w:p w:rsidR="00683C56" w:rsidRPr="00222AE2" w:rsidRDefault="00683C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2AE2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Monetary format</w:t>
            </w:r>
          </w:p>
        </w:tc>
        <w:tc>
          <w:tcPr>
            <w:tcW w:w="0" w:type="auto"/>
            <w:hideMark/>
          </w:tcPr>
          <w:p w:rsidR="00683C56" w:rsidRPr="005731BD" w:rsidRDefault="00683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1BD">
              <w:rPr>
                <w:rFonts w:ascii="Times New Roman" w:hAnsi="Times New Roman" w:cs="Times New Roman"/>
                <w:sz w:val="24"/>
                <w:szCs w:val="24"/>
              </w:rPr>
              <w:t xml:space="preserve">Monetary values are integers in the smallest currency unit; e.g. $54.70 → </w:t>
            </w:r>
            <w:r w:rsidRPr="005731BD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5470</w:t>
            </w:r>
            <w:r w:rsidRPr="005731B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683C56" w:rsidRPr="005731BD" w:rsidRDefault="00683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1BD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ord_1006</w:t>
            </w:r>
            <w:r w:rsidRPr="005731BD">
              <w:rPr>
                <w:rFonts w:ascii="Times New Roman" w:hAnsi="Times New Roman" w:cs="Times New Roman"/>
                <w:sz w:val="24"/>
                <w:szCs w:val="24"/>
              </w:rPr>
              <w:t xml:space="preserve"> returns decimal values: </w:t>
            </w:r>
            <w:r w:rsidRPr="005731BD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subtotal: 44.0</w:t>
            </w:r>
            <w:r w:rsidRPr="005731B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731BD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tax: 3.63</w:t>
            </w:r>
            <w:r w:rsidRPr="005731B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731BD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shipping: 5.99</w:t>
            </w:r>
            <w:r w:rsidRPr="005731B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731BD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total: 53.62</w:t>
            </w:r>
            <w:r w:rsidRPr="005731B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683C56" w:rsidRPr="005731BD" w:rsidRDefault="00683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1BD">
              <w:rPr>
                <w:rFonts w:ascii="Times New Roman" w:hAnsi="Times New Roman" w:cs="Times New Roman"/>
                <w:sz w:val="24"/>
                <w:szCs w:val="24"/>
              </w:rPr>
              <w:t xml:space="preserve">High impact: </w:t>
            </w:r>
            <w:r w:rsidR="005A61EE" w:rsidRPr="005731BD">
              <w:rPr>
                <w:rFonts w:ascii="Times New Roman" w:hAnsi="Times New Roman" w:cs="Times New Roman"/>
                <w:sz w:val="24"/>
                <w:szCs w:val="24"/>
              </w:rPr>
              <w:t xml:space="preserve">The documentation requires integer values in the smallest currency unit, but </w:t>
            </w:r>
            <w:r w:rsidR="005A61EE" w:rsidRPr="005731BD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ord_1006</w:t>
            </w:r>
            <w:r w:rsidR="005A61EE" w:rsidRPr="005731BD">
              <w:rPr>
                <w:rFonts w:ascii="Times New Roman" w:hAnsi="Times New Roman" w:cs="Times New Roman"/>
                <w:sz w:val="24"/>
                <w:szCs w:val="24"/>
              </w:rPr>
              <w:t xml:space="preserve"> returns decimal, major-unit-looking values (</w:t>
            </w:r>
            <w:r w:rsidR="005A61EE" w:rsidRPr="005731BD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44.0</w:t>
            </w:r>
            <w:r w:rsidR="005A61EE" w:rsidRPr="005731B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5A61EE" w:rsidRPr="005731BD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3.63</w:t>
            </w:r>
            <w:r w:rsidR="005A61EE" w:rsidRPr="005731B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5A61EE" w:rsidRPr="005731BD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5.99</w:t>
            </w:r>
            <w:r w:rsidR="005A61EE" w:rsidRPr="005731B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5A61EE" w:rsidRPr="005731BD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53.62</w:t>
            </w:r>
            <w:r w:rsidR="005A61EE" w:rsidRPr="005731BD">
              <w:rPr>
                <w:rFonts w:ascii="Times New Roman" w:hAnsi="Times New Roman" w:cs="Times New Roman"/>
                <w:sz w:val="24"/>
                <w:szCs w:val="24"/>
              </w:rPr>
              <w:t>). This is both a data-type and unit-format violation. A client expecting integer minor units could misinterpret these values by a factor of 100, potentially affecting financial calculations.</w:t>
            </w:r>
          </w:p>
        </w:tc>
      </w:tr>
      <w:tr w:rsidR="00683C56" w:rsidRPr="005731BD" w:rsidTr="00CE5E37">
        <w:tc>
          <w:tcPr>
            <w:tcW w:w="0" w:type="auto"/>
            <w:hideMark/>
          </w:tcPr>
          <w:p w:rsidR="00683C56" w:rsidRPr="00222AE2" w:rsidRDefault="00683C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2AE2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Customer email</w:t>
            </w:r>
          </w:p>
        </w:tc>
        <w:tc>
          <w:tcPr>
            <w:tcW w:w="0" w:type="auto"/>
            <w:hideMark/>
          </w:tcPr>
          <w:p w:rsidR="00683C56" w:rsidRPr="005731BD" w:rsidRDefault="00683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31BD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customer.email</w:t>
            </w:r>
            <w:proofErr w:type="spellEnd"/>
            <w:r w:rsidRPr="005731BD">
              <w:rPr>
                <w:rFonts w:ascii="Times New Roman" w:hAnsi="Times New Roman" w:cs="Times New Roman"/>
                <w:sz w:val="24"/>
                <w:szCs w:val="24"/>
              </w:rPr>
              <w:t xml:space="preserve"> is a string and </w:t>
            </w:r>
            <w:r w:rsidRPr="005731BD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always present</w:t>
            </w:r>
            <w:r w:rsidRPr="005731B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683C56" w:rsidRPr="005731BD" w:rsidRDefault="00683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1BD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ord_1005</w:t>
            </w:r>
            <w:r w:rsidRPr="005731BD">
              <w:rPr>
                <w:rFonts w:ascii="Times New Roman" w:hAnsi="Times New Roman" w:cs="Times New Roman"/>
                <w:sz w:val="24"/>
                <w:szCs w:val="24"/>
              </w:rPr>
              <w:t xml:space="preserve"> has </w:t>
            </w:r>
            <w:r w:rsidRPr="005731BD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email: null</w:t>
            </w:r>
            <w:r w:rsidRPr="005731BD">
              <w:rPr>
                <w:rFonts w:ascii="Times New Roman" w:hAnsi="Times New Roman" w:cs="Times New Roman"/>
                <w:sz w:val="24"/>
                <w:szCs w:val="24"/>
              </w:rPr>
              <w:t xml:space="preserve">; the customer is named </w:t>
            </w:r>
            <w:r w:rsidRPr="005731BD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"Guest"</w:t>
            </w:r>
            <w:r w:rsidRPr="005731B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683C56" w:rsidRPr="005731BD" w:rsidRDefault="00683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1BD">
              <w:rPr>
                <w:rFonts w:ascii="Times New Roman" w:hAnsi="Times New Roman" w:cs="Times New Roman"/>
                <w:sz w:val="24"/>
                <w:szCs w:val="24"/>
              </w:rPr>
              <w:t>Medium impact: clients relying on the guarantee may fail. The data does not establish whether guest status is the reason.</w:t>
            </w:r>
          </w:p>
        </w:tc>
      </w:tr>
      <w:tr w:rsidR="00683C56" w:rsidRPr="005731BD" w:rsidTr="00CE5E37">
        <w:tc>
          <w:tcPr>
            <w:tcW w:w="0" w:type="auto"/>
            <w:hideMark/>
          </w:tcPr>
          <w:p w:rsidR="00683C56" w:rsidRPr="00222AE2" w:rsidRDefault="00683C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2AE2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Status value</w:t>
            </w:r>
          </w:p>
        </w:tc>
        <w:tc>
          <w:tcPr>
            <w:tcW w:w="0" w:type="auto"/>
            <w:hideMark/>
          </w:tcPr>
          <w:p w:rsidR="00683C56" w:rsidRPr="005731BD" w:rsidRDefault="00683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1BD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status</w:t>
            </w:r>
            <w:r w:rsidRPr="005731BD">
              <w:rPr>
                <w:rFonts w:ascii="Times New Roman" w:hAnsi="Times New Roman" w:cs="Times New Roman"/>
                <w:sz w:val="24"/>
                <w:szCs w:val="24"/>
              </w:rPr>
              <w:t xml:space="preserve"> must be </w:t>
            </w:r>
            <w:r w:rsidRPr="005731BD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pending</w:t>
            </w:r>
            <w:r w:rsidRPr="005731B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731BD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shipped</w:t>
            </w:r>
            <w:r w:rsidRPr="005731B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731BD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delivered</w:t>
            </w:r>
            <w:r w:rsidRPr="005731BD">
              <w:rPr>
                <w:rFonts w:ascii="Times New Roman" w:hAnsi="Times New Roman" w:cs="Times New Roman"/>
                <w:sz w:val="24"/>
                <w:szCs w:val="24"/>
              </w:rPr>
              <w:t xml:space="preserve">, or </w:t>
            </w:r>
            <w:r w:rsidRPr="005731BD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cancelled</w:t>
            </w:r>
            <w:r w:rsidRPr="005731B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683C56" w:rsidRPr="005731BD" w:rsidRDefault="00683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1BD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ord_1003</w:t>
            </w:r>
            <w:r w:rsidRPr="005731BD">
              <w:rPr>
                <w:rFonts w:ascii="Times New Roman" w:hAnsi="Times New Roman" w:cs="Times New Roman"/>
                <w:sz w:val="24"/>
                <w:szCs w:val="24"/>
              </w:rPr>
              <w:t xml:space="preserve"> has status </w:t>
            </w:r>
            <w:r w:rsidRPr="005731BD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refunded</w:t>
            </w:r>
            <w:r w:rsidRPr="005731B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683C56" w:rsidRPr="005731BD" w:rsidRDefault="00683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1BD">
              <w:rPr>
                <w:rFonts w:ascii="Times New Roman" w:hAnsi="Times New Roman" w:cs="Times New Roman"/>
                <w:sz w:val="24"/>
                <w:szCs w:val="24"/>
              </w:rPr>
              <w:t xml:space="preserve">High impact: clients validating against the documented </w:t>
            </w:r>
            <w:proofErr w:type="spellStart"/>
            <w:r w:rsidRPr="005731BD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  <w:proofErr w:type="spellEnd"/>
            <w:r w:rsidRPr="005731BD">
              <w:rPr>
                <w:rFonts w:ascii="Times New Roman" w:hAnsi="Times New Roman" w:cs="Times New Roman"/>
                <w:sz w:val="24"/>
                <w:szCs w:val="24"/>
              </w:rPr>
              <w:t xml:space="preserve"> may reject or mishandle this order.</w:t>
            </w:r>
            <w:r w:rsidR="005A61EE" w:rsidRPr="005731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A61EE" w:rsidRPr="005731BD">
              <w:rPr>
                <w:rFonts w:ascii="Times New Roman" w:hAnsi="Times New Roman" w:cs="Times New Roman"/>
                <w:sz w:val="24"/>
                <w:szCs w:val="24"/>
              </w:rPr>
              <w:t xml:space="preserve">The undocumented </w:t>
            </w:r>
            <w:r w:rsidR="005A61EE" w:rsidRPr="005731BD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refunded</w:t>
            </w:r>
            <w:r w:rsidR="005A61EE" w:rsidRPr="005731BD">
              <w:rPr>
                <w:rFonts w:ascii="Times New Roman" w:hAnsi="Times New Roman" w:cs="Times New Roman"/>
                <w:sz w:val="24"/>
                <w:szCs w:val="24"/>
              </w:rPr>
              <w:t xml:space="preserve"> status is particularly relevant to revenue reporting because the API documentation does not define whether refunded orders should be excluded, reversed, or represented through a separate refund amount.</w:t>
            </w:r>
          </w:p>
        </w:tc>
      </w:tr>
      <w:tr w:rsidR="00683C56" w:rsidRPr="005731BD" w:rsidTr="00CE5E37">
        <w:tc>
          <w:tcPr>
            <w:tcW w:w="0" w:type="auto"/>
            <w:hideMark/>
          </w:tcPr>
          <w:p w:rsidR="00683C56" w:rsidRPr="00222AE2" w:rsidRDefault="00683C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2AE2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Missing-order response</w:t>
            </w:r>
          </w:p>
        </w:tc>
        <w:tc>
          <w:tcPr>
            <w:tcW w:w="0" w:type="auto"/>
            <w:hideMark/>
          </w:tcPr>
          <w:p w:rsidR="00683C56" w:rsidRPr="005731BD" w:rsidRDefault="00683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1BD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proofErr w:type="spellStart"/>
            <w:r w:rsidRPr="005731BD">
              <w:rPr>
                <w:rFonts w:ascii="Times New Roman" w:hAnsi="Times New Roman" w:cs="Times New Roman"/>
                <w:sz w:val="24"/>
                <w:szCs w:val="24"/>
              </w:rPr>
              <w:t>nonexistent</w:t>
            </w:r>
            <w:proofErr w:type="spellEnd"/>
            <w:r w:rsidRPr="005731BD">
              <w:rPr>
                <w:rFonts w:ascii="Times New Roman" w:hAnsi="Times New Roman" w:cs="Times New Roman"/>
                <w:sz w:val="24"/>
                <w:szCs w:val="24"/>
              </w:rPr>
              <w:t xml:space="preserve"> order should return </w:t>
            </w:r>
            <w:r w:rsidRPr="005731BD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404</w:t>
            </w:r>
            <w:r w:rsidRPr="005731B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683C56" w:rsidRPr="005731BD" w:rsidRDefault="00683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1BD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ord_9999</w:t>
            </w:r>
            <w:r w:rsidRPr="005731BD">
              <w:rPr>
                <w:rFonts w:ascii="Times New Roman" w:hAnsi="Times New Roman" w:cs="Times New Roman"/>
                <w:sz w:val="24"/>
                <w:szCs w:val="24"/>
              </w:rPr>
              <w:t xml:space="preserve"> returns HTTP 200 with </w:t>
            </w:r>
            <w:r w:rsidRPr="005731BD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"order": null</w:t>
            </w:r>
            <w:r w:rsidRPr="005731B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683C56" w:rsidRPr="005731BD" w:rsidRDefault="00683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1BD">
              <w:rPr>
                <w:rFonts w:ascii="Times New Roman" w:hAnsi="Times New Roman" w:cs="Times New Roman"/>
                <w:sz w:val="24"/>
                <w:szCs w:val="24"/>
              </w:rPr>
              <w:t>High impact: clients may treat a missing order as a successful request.</w:t>
            </w:r>
          </w:p>
        </w:tc>
      </w:tr>
      <w:tr w:rsidR="00683C56" w:rsidRPr="005731BD" w:rsidTr="00CE5E37">
        <w:tc>
          <w:tcPr>
            <w:tcW w:w="0" w:type="auto"/>
            <w:hideMark/>
          </w:tcPr>
          <w:p w:rsidR="00683C56" w:rsidRPr="00222AE2" w:rsidRDefault="00683C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2AE2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Pagination</w:t>
            </w:r>
          </w:p>
        </w:tc>
        <w:tc>
          <w:tcPr>
            <w:tcW w:w="0" w:type="auto"/>
            <w:hideMark/>
          </w:tcPr>
          <w:p w:rsidR="00683C56" w:rsidRPr="005731BD" w:rsidRDefault="00683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31BD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has_more</w:t>
            </w:r>
            <w:proofErr w:type="spellEnd"/>
            <w:r w:rsidRPr="005731BD">
              <w:rPr>
                <w:rFonts w:ascii="Times New Roman" w:hAnsi="Times New Roman" w:cs="Times New Roman"/>
                <w:sz w:val="24"/>
                <w:szCs w:val="24"/>
              </w:rPr>
              <w:t xml:space="preserve"> indicates whether another page exists.</w:t>
            </w:r>
          </w:p>
        </w:tc>
        <w:tc>
          <w:tcPr>
            <w:tcW w:w="0" w:type="auto"/>
            <w:hideMark/>
          </w:tcPr>
          <w:p w:rsidR="00683C56" w:rsidRPr="005731BD" w:rsidRDefault="00683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1BD">
              <w:rPr>
                <w:rFonts w:ascii="Times New Roman" w:hAnsi="Times New Roman" w:cs="Times New Roman"/>
                <w:sz w:val="24"/>
                <w:szCs w:val="24"/>
              </w:rPr>
              <w:t xml:space="preserve">Page 1 says </w:t>
            </w:r>
            <w:proofErr w:type="spellStart"/>
            <w:r w:rsidRPr="005731BD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has_more</w:t>
            </w:r>
            <w:proofErr w:type="spellEnd"/>
            <w:r w:rsidRPr="005731BD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: false</w:t>
            </w:r>
            <w:r w:rsidRPr="005731BD">
              <w:rPr>
                <w:rFonts w:ascii="Times New Roman" w:hAnsi="Times New Roman" w:cs="Times New Roman"/>
                <w:sz w:val="24"/>
                <w:szCs w:val="24"/>
              </w:rPr>
              <w:t xml:space="preserve"> but another page exists containing </w:t>
            </w:r>
            <w:r w:rsidRPr="005731BD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ord_1005</w:t>
            </w:r>
            <w:r w:rsidRPr="005731BD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5731BD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ord_1006</w:t>
            </w:r>
            <w:r w:rsidRPr="005731B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683C56" w:rsidRPr="005731BD" w:rsidRDefault="00683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1BD">
              <w:rPr>
                <w:rFonts w:ascii="Times New Roman" w:hAnsi="Times New Roman" w:cs="Times New Roman"/>
                <w:sz w:val="24"/>
                <w:szCs w:val="24"/>
              </w:rPr>
              <w:t>High impact: clients may stop after page 1 and silently miss orders.</w:t>
            </w:r>
          </w:p>
        </w:tc>
      </w:tr>
    </w:tbl>
    <w:p w:rsidR="00B0740E" w:rsidRPr="00B0740E" w:rsidRDefault="00B0740E" w:rsidP="00B074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0740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Most serious issue</w:t>
      </w:r>
    </w:p>
    <w:p w:rsidR="00B0740E" w:rsidRPr="00B0740E" w:rsidRDefault="00B0740E" w:rsidP="00B07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2A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pagination inconsistency is the most serious because it can silently produce incomplete data.</w:t>
      </w:r>
      <w:r w:rsidRPr="00B074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client following the documented pagination logic would stop after page 1 because </w:t>
      </w:r>
      <w:proofErr w:type="spellStart"/>
      <w:r w:rsidRPr="00222AE2">
        <w:rPr>
          <w:rFonts w:ascii="Times New Roman" w:eastAsia="Times New Roman" w:hAnsi="Times New Roman" w:cs="Times New Roman"/>
          <w:sz w:val="24"/>
          <w:szCs w:val="24"/>
          <w:lang w:eastAsia="en-IN"/>
        </w:rPr>
        <w:t>has_more</w:t>
      </w:r>
      <w:proofErr w:type="spellEnd"/>
      <w:r w:rsidRPr="00B074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222AE2">
        <w:rPr>
          <w:rFonts w:ascii="Times New Roman" w:eastAsia="Times New Roman" w:hAnsi="Times New Roman" w:cs="Times New Roman"/>
          <w:sz w:val="24"/>
          <w:szCs w:val="24"/>
          <w:lang w:eastAsia="en-IN"/>
        </w:rPr>
        <w:t>false</w:t>
      </w:r>
      <w:r w:rsidRPr="00B0740E">
        <w:rPr>
          <w:rFonts w:ascii="Times New Roman" w:eastAsia="Times New Roman" w:hAnsi="Times New Roman" w:cs="Times New Roman"/>
          <w:sz w:val="24"/>
          <w:szCs w:val="24"/>
          <w:lang w:eastAsia="en-IN"/>
        </w:rPr>
        <w:t>, despite additional orders being available. Unlike an explicit error, this can go unnoticed and propagate incomplete order data into reports and financial calculations.</w:t>
      </w:r>
      <w:r w:rsidR="005A61EE" w:rsidRPr="00222A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5A61EE" w:rsidRPr="00222AE2">
        <w:rPr>
          <w:rFonts w:ascii="Times New Roman" w:hAnsi="Times New Roman" w:cs="Times New Roman"/>
          <w:sz w:val="24"/>
          <w:szCs w:val="24"/>
        </w:rPr>
        <w:t xml:space="preserve">This is particularly serious for financial reporting because the failure is silent: the API response itself appears successful, so a client may not know that its dataset is incomplete. In this case, stopping at page 1 would exclude </w:t>
      </w:r>
      <w:r w:rsidR="005A61EE" w:rsidRPr="00222AE2">
        <w:rPr>
          <w:rStyle w:val="HTMLCode"/>
          <w:rFonts w:ascii="Times New Roman" w:eastAsiaTheme="minorHAnsi" w:hAnsi="Times New Roman" w:cs="Times New Roman"/>
          <w:sz w:val="24"/>
          <w:szCs w:val="24"/>
        </w:rPr>
        <w:t>ord_1005</w:t>
      </w:r>
      <w:r w:rsidR="005A61EE" w:rsidRPr="00222AE2">
        <w:rPr>
          <w:rFonts w:ascii="Times New Roman" w:hAnsi="Times New Roman" w:cs="Times New Roman"/>
          <w:sz w:val="24"/>
          <w:szCs w:val="24"/>
        </w:rPr>
        <w:t xml:space="preserve"> and </w:t>
      </w:r>
      <w:r w:rsidR="005A61EE" w:rsidRPr="00222AE2">
        <w:rPr>
          <w:rStyle w:val="HTMLCode"/>
          <w:rFonts w:ascii="Times New Roman" w:eastAsiaTheme="minorHAnsi" w:hAnsi="Times New Roman" w:cs="Times New Roman"/>
          <w:sz w:val="24"/>
          <w:szCs w:val="24"/>
        </w:rPr>
        <w:t>ord_1006</w:t>
      </w:r>
      <w:r w:rsidR="005A61EE" w:rsidRPr="00222AE2">
        <w:rPr>
          <w:rFonts w:ascii="Times New Roman" w:hAnsi="Times New Roman" w:cs="Times New Roman"/>
          <w:sz w:val="24"/>
          <w:szCs w:val="24"/>
        </w:rPr>
        <w:t xml:space="preserve"> from downstream calculations.</w:t>
      </w:r>
    </w:p>
    <w:p w:rsidR="00222AE2" w:rsidRDefault="00222AE2" w:rsidP="004C0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22AE2" w:rsidRDefault="00222AE2" w:rsidP="004C0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22AE2" w:rsidRDefault="00222AE2" w:rsidP="004C0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22AE2" w:rsidRDefault="00222AE2" w:rsidP="004C0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22AE2" w:rsidRDefault="00222AE2" w:rsidP="004C0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22AE2" w:rsidRDefault="00222AE2" w:rsidP="004C0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22AE2" w:rsidRDefault="00222AE2" w:rsidP="004C0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22AE2" w:rsidRDefault="00222AE2" w:rsidP="004C0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22AE2" w:rsidRDefault="00222AE2" w:rsidP="004C0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22AE2" w:rsidRDefault="00222AE2" w:rsidP="004C0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22AE2" w:rsidRDefault="00222AE2" w:rsidP="004C0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22AE2" w:rsidRDefault="00222AE2" w:rsidP="004C0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22AE2" w:rsidRDefault="00222AE2" w:rsidP="004C0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22AE2" w:rsidRDefault="00222AE2" w:rsidP="004C0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22AE2" w:rsidRDefault="00222AE2" w:rsidP="004C0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22AE2" w:rsidRDefault="00222AE2" w:rsidP="004C0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C082E" w:rsidRPr="004C082E" w:rsidRDefault="004C082E" w:rsidP="004C0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08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Task 2</w:t>
      </w:r>
      <w:r w:rsidR="00CE5E37" w:rsidRPr="005731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</w:t>
      </w:r>
      <w:r w:rsidRPr="004C08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What's the Total Revenue?</w:t>
      </w:r>
    </w:p>
    <w:p w:rsidR="005731BD" w:rsidRPr="005731BD" w:rsidRDefault="005731BD" w:rsidP="00573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22AE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Calculated revenue: $191.00</w:t>
      </w:r>
    </w:p>
    <w:p w:rsidR="00222AE2" w:rsidRDefault="005731BD" w:rsidP="00222A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2A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Revenue definition:</w:t>
      </w:r>
      <w:r w:rsidRPr="00573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API documentation defines </w:t>
      </w:r>
      <w:r w:rsidRPr="00222AE2">
        <w:rPr>
          <w:rFonts w:ascii="Times New Roman" w:eastAsia="Times New Roman" w:hAnsi="Times New Roman" w:cs="Times New Roman"/>
          <w:sz w:val="24"/>
          <w:szCs w:val="24"/>
          <w:lang w:eastAsia="en-IN"/>
        </w:rPr>
        <w:t>total</w:t>
      </w:r>
      <w:r w:rsidRPr="00573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amount charged but does not provide a specific definition or formula for “revenue.” I therefore assume revenue means </w:t>
      </w:r>
      <w:r w:rsidRPr="00222A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subtotal from non-refunded orders, excluding tax and shipping</w:t>
      </w:r>
      <w:r w:rsidRPr="00573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222AE2" w:rsidRPr="005731BD" w:rsidRDefault="00222AE2" w:rsidP="006B5243">
      <w:pPr>
        <w:tabs>
          <w:tab w:val="left" w:pos="2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731BD" w:rsidRDefault="005731BD" w:rsidP="005731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2A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Included orders:</w:t>
      </w:r>
      <w:r w:rsidRPr="00573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22AE2">
        <w:rPr>
          <w:rFonts w:ascii="Times New Roman" w:eastAsia="Times New Roman" w:hAnsi="Times New Roman" w:cs="Times New Roman"/>
          <w:sz w:val="24"/>
          <w:szCs w:val="24"/>
          <w:lang w:eastAsia="en-IN"/>
        </w:rPr>
        <w:t>ord_1001</w:t>
      </w:r>
      <w:r w:rsidRPr="00573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22AE2">
        <w:rPr>
          <w:rFonts w:ascii="Times New Roman" w:eastAsia="Times New Roman" w:hAnsi="Times New Roman" w:cs="Times New Roman"/>
          <w:sz w:val="24"/>
          <w:szCs w:val="24"/>
          <w:lang w:eastAsia="en-IN"/>
        </w:rPr>
        <w:t>ord_1002</w:t>
      </w:r>
      <w:r w:rsidRPr="00573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22AE2">
        <w:rPr>
          <w:rFonts w:ascii="Times New Roman" w:eastAsia="Times New Roman" w:hAnsi="Times New Roman" w:cs="Times New Roman"/>
          <w:sz w:val="24"/>
          <w:szCs w:val="24"/>
          <w:lang w:eastAsia="en-IN"/>
        </w:rPr>
        <w:t>ord_1004</w:t>
      </w:r>
      <w:r w:rsidRPr="00573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22AE2">
        <w:rPr>
          <w:rFonts w:ascii="Times New Roman" w:eastAsia="Times New Roman" w:hAnsi="Times New Roman" w:cs="Times New Roman"/>
          <w:sz w:val="24"/>
          <w:szCs w:val="24"/>
          <w:lang w:eastAsia="en-IN"/>
        </w:rPr>
        <w:t>ord_1005</w:t>
      </w:r>
      <w:r w:rsidRPr="00573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222AE2">
        <w:rPr>
          <w:rFonts w:ascii="Times New Roman" w:eastAsia="Times New Roman" w:hAnsi="Times New Roman" w:cs="Times New Roman"/>
          <w:sz w:val="24"/>
          <w:szCs w:val="24"/>
          <w:lang w:eastAsia="en-IN"/>
        </w:rPr>
        <w:t>ord_1006</w:t>
      </w:r>
      <w:r w:rsidR="006B524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B5243" w:rsidRPr="005731BD" w:rsidRDefault="006B5243" w:rsidP="006B524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731BD" w:rsidRDefault="005731BD" w:rsidP="005731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2A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Excluded order:</w:t>
      </w:r>
      <w:r w:rsidRPr="00573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22AE2">
        <w:rPr>
          <w:rFonts w:ascii="Times New Roman" w:eastAsia="Times New Roman" w:hAnsi="Times New Roman" w:cs="Times New Roman"/>
          <w:sz w:val="24"/>
          <w:szCs w:val="24"/>
          <w:lang w:eastAsia="en-IN"/>
        </w:rPr>
        <w:t>ord_1003</w:t>
      </w:r>
      <w:r w:rsidRPr="00573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excluded because its status is </w:t>
      </w:r>
      <w:r w:rsidRPr="00222AE2">
        <w:rPr>
          <w:rFonts w:ascii="Times New Roman" w:eastAsia="Times New Roman" w:hAnsi="Times New Roman" w:cs="Times New Roman"/>
          <w:sz w:val="24"/>
          <w:szCs w:val="24"/>
          <w:lang w:eastAsia="en-IN"/>
        </w:rPr>
        <w:t>refunded</w:t>
      </w:r>
      <w:r w:rsidRPr="00573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6B5243" w:rsidRPr="005731BD" w:rsidRDefault="006B5243" w:rsidP="006B524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731BD" w:rsidRPr="005731BD" w:rsidRDefault="005731BD" w:rsidP="005731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2A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ord_1006 data-quality issue:</w:t>
      </w:r>
      <w:r w:rsidRPr="00573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Its monetary values (</w:t>
      </w:r>
      <w:r w:rsidRPr="00222AE2">
        <w:rPr>
          <w:rFonts w:ascii="Times New Roman" w:eastAsia="Times New Roman" w:hAnsi="Times New Roman" w:cs="Times New Roman"/>
          <w:sz w:val="24"/>
          <w:szCs w:val="24"/>
          <w:lang w:eastAsia="en-IN"/>
        </w:rPr>
        <w:t>44.0</w:t>
      </w:r>
      <w:r w:rsidRPr="00573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22AE2">
        <w:rPr>
          <w:rFonts w:ascii="Times New Roman" w:eastAsia="Times New Roman" w:hAnsi="Times New Roman" w:cs="Times New Roman"/>
          <w:sz w:val="24"/>
          <w:szCs w:val="24"/>
          <w:lang w:eastAsia="en-IN"/>
        </w:rPr>
        <w:t>3.63</w:t>
      </w:r>
      <w:r w:rsidRPr="00573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22AE2">
        <w:rPr>
          <w:rFonts w:ascii="Times New Roman" w:eastAsia="Times New Roman" w:hAnsi="Times New Roman" w:cs="Times New Roman"/>
          <w:sz w:val="24"/>
          <w:szCs w:val="24"/>
          <w:lang w:eastAsia="en-IN"/>
        </w:rPr>
        <w:t>5.99</w:t>
      </w:r>
      <w:r w:rsidRPr="00573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22AE2">
        <w:rPr>
          <w:rFonts w:ascii="Times New Roman" w:eastAsia="Times New Roman" w:hAnsi="Times New Roman" w:cs="Times New Roman"/>
          <w:sz w:val="24"/>
          <w:szCs w:val="24"/>
          <w:lang w:eastAsia="en-IN"/>
        </w:rPr>
        <w:t>53.62</w:t>
      </w:r>
      <w:r w:rsidRPr="00573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violate the documented requirement for integer values in the smallest currency unit. However, I use its returned </w:t>
      </w:r>
      <w:r w:rsidRPr="00222A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subtotal of $44.00</w:t>
      </w:r>
      <w:r w:rsidRPr="00573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subtotal is the revenue component under my stated definition.</w:t>
      </w:r>
    </w:p>
    <w:p w:rsidR="00CE5E37" w:rsidRPr="005731BD" w:rsidRDefault="00CE5E37" w:rsidP="00CE5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E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51"/>
        <w:gridCol w:w="1228"/>
        <w:gridCol w:w="1723"/>
      </w:tblGrid>
      <w:tr w:rsidR="005731BD" w:rsidRPr="005731BD" w:rsidTr="006B5243">
        <w:trPr>
          <w:jc w:val="center"/>
        </w:trPr>
        <w:tc>
          <w:tcPr>
            <w:tcW w:w="0" w:type="auto"/>
            <w:hideMark/>
          </w:tcPr>
          <w:p w:rsidR="005731BD" w:rsidRPr="005731BD" w:rsidRDefault="005731BD" w:rsidP="005731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5731B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Order</w:t>
            </w:r>
          </w:p>
        </w:tc>
        <w:tc>
          <w:tcPr>
            <w:tcW w:w="0" w:type="auto"/>
            <w:hideMark/>
          </w:tcPr>
          <w:p w:rsidR="005731BD" w:rsidRPr="005731BD" w:rsidRDefault="005731BD" w:rsidP="005731B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5731B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Subtotal</w:t>
            </w:r>
          </w:p>
        </w:tc>
        <w:tc>
          <w:tcPr>
            <w:tcW w:w="0" w:type="auto"/>
            <w:hideMark/>
          </w:tcPr>
          <w:p w:rsidR="005731BD" w:rsidRPr="005731BD" w:rsidRDefault="005731BD" w:rsidP="005731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5731B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Included</w:t>
            </w:r>
          </w:p>
        </w:tc>
      </w:tr>
      <w:tr w:rsidR="005731BD" w:rsidRPr="005731BD" w:rsidTr="006B5243">
        <w:trPr>
          <w:jc w:val="center"/>
        </w:trPr>
        <w:tc>
          <w:tcPr>
            <w:tcW w:w="0" w:type="auto"/>
            <w:hideMark/>
          </w:tcPr>
          <w:p w:rsidR="005731BD" w:rsidRPr="005731BD" w:rsidRDefault="005731BD" w:rsidP="005731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ord_1001</w:t>
            </w:r>
          </w:p>
        </w:tc>
        <w:tc>
          <w:tcPr>
            <w:tcW w:w="0" w:type="auto"/>
            <w:hideMark/>
          </w:tcPr>
          <w:p w:rsidR="005731BD" w:rsidRPr="005731BD" w:rsidRDefault="005731BD" w:rsidP="005731BD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$45.00</w:t>
            </w:r>
          </w:p>
        </w:tc>
        <w:tc>
          <w:tcPr>
            <w:tcW w:w="0" w:type="auto"/>
            <w:hideMark/>
          </w:tcPr>
          <w:p w:rsidR="005731BD" w:rsidRPr="005731BD" w:rsidRDefault="005731BD" w:rsidP="005731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5731BD" w:rsidRPr="005731BD" w:rsidTr="006B5243">
        <w:trPr>
          <w:jc w:val="center"/>
        </w:trPr>
        <w:tc>
          <w:tcPr>
            <w:tcW w:w="0" w:type="auto"/>
            <w:hideMark/>
          </w:tcPr>
          <w:p w:rsidR="005731BD" w:rsidRPr="005731BD" w:rsidRDefault="005731BD" w:rsidP="005731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ord_1002</w:t>
            </w:r>
          </w:p>
        </w:tc>
        <w:tc>
          <w:tcPr>
            <w:tcW w:w="0" w:type="auto"/>
            <w:hideMark/>
          </w:tcPr>
          <w:p w:rsidR="005731BD" w:rsidRPr="005731BD" w:rsidRDefault="005731BD" w:rsidP="005731BD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$22.00</w:t>
            </w:r>
          </w:p>
        </w:tc>
        <w:tc>
          <w:tcPr>
            <w:tcW w:w="0" w:type="auto"/>
            <w:hideMark/>
          </w:tcPr>
          <w:p w:rsidR="005731BD" w:rsidRPr="005731BD" w:rsidRDefault="005731BD" w:rsidP="005731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5731BD" w:rsidRPr="005731BD" w:rsidTr="006B5243">
        <w:trPr>
          <w:jc w:val="center"/>
        </w:trPr>
        <w:tc>
          <w:tcPr>
            <w:tcW w:w="0" w:type="auto"/>
            <w:hideMark/>
          </w:tcPr>
          <w:p w:rsidR="005731BD" w:rsidRPr="005731BD" w:rsidRDefault="005731BD" w:rsidP="005731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ord_1003</w:t>
            </w:r>
          </w:p>
        </w:tc>
        <w:tc>
          <w:tcPr>
            <w:tcW w:w="0" w:type="auto"/>
            <w:hideMark/>
          </w:tcPr>
          <w:p w:rsidR="005731BD" w:rsidRPr="005731BD" w:rsidRDefault="005731BD" w:rsidP="005731BD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$89.00</w:t>
            </w:r>
          </w:p>
        </w:tc>
        <w:tc>
          <w:tcPr>
            <w:tcW w:w="0" w:type="auto"/>
            <w:hideMark/>
          </w:tcPr>
          <w:p w:rsidR="005731BD" w:rsidRPr="005731BD" w:rsidRDefault="005731BD" w:rsidP="005731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— refunded</w:t>
            </w:r>
          </w:p>
        </w:tc>
      </w:tr>
      <w:tr w:rsidR="005731BD" w:rsidRPr="005731BD" w:rsidTr="006B5243">
        <w:trPr>
          <w:jc w:val="center"/>
        </w:trPr>
        <w:tc>
          <w:tcPr>
            <w:tcW w:w="0" w:type="auto"/>
            <w:hideMark/>
          </w:tcPr>
          <w:p w:rsidR="005731BD" w:rsidRPr="005731BD" w:rsidRDefault="005731BD" w:rsidP="005731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ord_1004</w:t>
            </w:r>
          </w:p>
        </w:tc>
        <w:tc>
          <w:tcPr>
            <w:tcW w:w="0" w:type="auto"/>
            <w:hideMark/>
          </w:tcPr>
          <w:p w:rsidR="005731BD" w:rsidRPr="005731BD" w:rsidRDefault="005731BD" w:rsidP="005731BD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$62.00</w:t>
            </w:r>
          </w:p>
        </w:tc>
        <w:tc>
          <w:tcPr>
            <w:tcW w:w="0" w:type="auto"/>
            <w:hideMark/>
          </w:tcPr>
          <w:p w:rsidR="005731BD" w:rsidRPr="005731BD" w:rsidRDefault="005731BD" w:rsidP="005731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5731BD" w:rsidRPr="005731BD" w:rsidTr="006B5243">
        <w:trPr>
          <w:jc w:val="center"/>
        </w:trPr>
        <w:tc>
          <w:tcPr>
            <w:tcW w:w="0" w:type="auto"/>
            <w:hideMark/>
          </w:tcPr>
          <w:p w:rsidR="005731BD" w:rsidRPr="005731BD" w:rsidRDefault="005731BD" w:rsidP="005731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ord_1005</w:t>
            </w:r>
          </w:p>
        </w:tc>
        <w:tc>
          <w:tcPr>
            <w:tcW w:w="0" w:type="auto"/>
            <w:hideMark/>
          </w:tcPr>
          <w:p w:rsidR="005731BD" w:rsidRPr="005731BD" w:rsidRDefault="005731BD" w:rsidP="005731BD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$18.00</w:t>
            </w:r>
          </w:p>
        </w:tc>
        <w:tc>
          <w:tcPr>
            <w:tcW w:w="0" w:type="auto"/>
            <w:hideMark/>
          </w:tcPr>
          <w:p w:rsidR="005731BD" w:rsidRPr="005731BD" w:rsidRDefault="005731BD" w:rsidP="005731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5731BD" w:rsidRPr="005731BD" w:rsidTr="006B5243">
        <w:trPr>
          <w:jc w:val="center"/>
        </w:trPr>
        <w:tc>
          <w:tcPr>
            <w:tcW w:w="0" w:type="auto"/>
            <w:hideMark/>
          </w:tcPr>
          <w:p w:rsidR="005731BD" w:rsidRPr="005731BD" w:rsidRDefault="005731BD" w:rsidP="005731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ord_1006</w:t>
            </w:r>
          </w:p>
        </w:tc>
        <w:tc>
          <w:tcPr>
            <w:tcW w:w="0" w:type="auto"/>
            <w:hideMark/>
          </w:tcPr>
          <w:p w:rsidR="005731BD" w:rsidRPr="005731BD" w:rsidRDefault="005731BD" w:rsidP="005731BD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$44.00</w:t>
            </w:r>
          </w:p>
        </w:tc>
        <w:tc>
          <w:tcPr>
            <w:tcW w:w="0" w:type="auto"/>
            <w:hideMark/>
          </w:tcPr>
          <w:p w:rsidR="005731BD" w:rsidRPr="005731BD" w:rsidRDefault="005731BD" w:rsidP="005731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5731BD" w:rsidRPr="005731BD" w:rsidTr="006B5243">
        <w:trPr>
          <w:gridAfter w:val="1"/>
          <w:jc w:val="center"/>
        </w:trPr>
        <w:tc>
          <w:tcPr>
            <w:tcW w:w="0" w:type="auto"/>
            <w:hideMark/>
          </w:tcPr>
          <w:p w:rsidR="005731BD" w:rsidRPr="005731BD" w:rsidRDefault="006B5243" w:rsidP="005731B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 xml:space="preserve">Total </w:t>
            </w:r>
            <w:r w:rsidR="005731BD" w:rsidRPr="006B52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Revenue</w:t>
            </w:r>
          </w:p>
        </w:tc>
        <w:tc>
          <w:tcPr>
            <w:tcW w:w="0" w:type="auto"/>
            <w:hideMark/>
          </w:tcPr>
          <w:p w:rsidR="005731BD" w:rsidRPr="005731BD" w:rsidRDefault="005731BD" w:rsidP="005731BD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6B52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$191.00</w:t>
            </w:r>
          </w:p>
        </w:tc>
      </w:tr>
    </w:tbl>
    <w:p w:rsidR="005731BD" w:rsidRPr="00CE5E37" w:rsidRDefault="005731BD" w:rsidP="00CE5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5E37" w:rsidRPr="00CE5E37" w:rsidRDefault="005731BD" w:rsidP="00CE5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5243">
        <w:rPr>
          <w:rFonts w:ascii="Times New Roman" w:hAnsi="Times New Roman" w:cs="Times New Roman"/>
          <w:b/>
          <w:bCs/>
          <w:sz w:val="28"/>
          <w:szCs w:val="28"/>
        </w:rPr>
        <w:t>Reconciliation caveat</w:t>
      </w:r>
      <w:r w:rsidRPr="006B5243">
        <w:rPr>
          <w:rFonts w:ascii="Times New Roman" w:hAnsi="Times New Roman" w:cs="Times New Roman"/>
          <w:sz w:val="28"/>
          <w:szCs w:val="28"/>
        </w:rPr>
        <w:t>:</w:t>
      </w:r>
      <w:r w:rsidRPr="006B5243">
        <w:rPr>
          <w:rFonts w:ascii="Times New Roman" w:hAnsi="Times New Roman" w:cs="Times New Roman"/>
          <w:sz w:val="28"/>
          <w:szCs w:val="28"/>
        </w:rPr>
        <w:t xml:space="preserve"> </w:t>
      </w:r>
      <w:r w:rsidR="00CE5E37" w:rsidRPr="006B52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 could not determine from the provided data whether $191.00 exactly matches Meridian's dashboard definition of revenue.</w:t>
      </w:r>
      <w:r w:rsidR="00CE5E37" w:rsidRPr="00CE5E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B5243">
        <w:rPr>
          <w:rFonts w:ascii="Times New Roman" w:hAnsi="Times New Roman" w:cs="Times New Roman"/>
          <w:sz w:val="24"/>
          <w:szCs w:val="24"/>
        </w:rPr>
        <w:t>To reconcile the dashboard, I would ask whether Meridian's revenue metric uses order subtotal, total charged, or another measure, and how refunded orders, discounts, tax, and shipping are handled.</w:t>
      </w:r>
    </w:p>
    <w:p w:rsidR="006B5243" w:rsidRDefault="006B5243" w:rsidP="00CE5E37">
      <w:pPr>
        <w:pStyle w:val="Heading3"/>
      </w:pPr>
    </w:p>
    <w:p w:rsidR="006B5243" w:rsidRDefault="006B5243" w:rsidP="00CE5E37">
      <w:pPr>
        <w:pStyle w:val="Heading3"/>
      </w:pPr>
    </w:p>
    <w:p w:rsidR="006B5243" w:rsidRDefault="006B5243" w:rsidP="00CE5E37">
      <w:pPr>
        <w:pStyle w:val="Heading3"/>
      </w:pPr>
    </w:p>
    <w:p w:rsidR="006B5243" w:rsidRDefault="006B5243" w:rsidP="00CE5E37">
      <w:pPr>
        <w:pStyle w:val="Heading3"/>
      </w:pPr>
    </w:p>
    <w:p w:rsidR="00CE5E37" w:rsidRPr="006B5243" w:rsidRDefault="00CE5E37" w:rsidP="00CE5E37">
      <w:pPr>
        <w:pStyle w:val="Heading3"/>
        <w:rPr>
          <w:sz w:val="36"/>
          <w:szCs w:val="36"/>
        </w:rPr>
      </w:pPr>
      <w:r w:rsidRPr="006B5243">
        <w:rPr>
          <w:sz w:val="36"/>
          <w:szCs w:val="36"/>
        </w:rPr>
        <w:lastRenderedPageBreak/>
        <w:t>Task 3A</w:t>
      </w:r>
      <w:r w:rsidRPr="006B5243">
        <w:rPr>
          <w:sz w:val="36"/>
          <w:szCs w:val="36"/>
        </w:rPr>
        <w:t xml:space="preserve">: </w:t>
      </w:r>
      <w:r w:rsidRPr="006B5243">
        <w:rPr>
          <w:sz w:val="36"/>
          <w:szCs w:val="36"/>
        </w:rPr>
        <w:t xml:space="preserve">Reply to </w:t>
      </w:r>
      <w:proofErr w:type="spellStart"/>
      <w:r w:rsidRPr="006B5243">
        <w:rPr>
          <w:sz w:val="36"/>
          <w:szCs w:val="36"/>
        </w:rPr>
        <w:t>Priya</w:t>
      </w:r>
      <w:proofErr w:type="spellEnd"/>
    </w:p>
    <w:p w:rsidR="00CE5E37" w:rsidRPr="006B5243" w:rsidRDefault="00CE5E37" w:rsidP="00CE5E37">
      <w:pPr>
        <w:pStyle w:val="NormalWeb"/>
        <w:rPr>
          <w:sz w:val="28"/>
          <w:szCs w:val="28"/>
        </w:rPr>
      </w:pPr>
      <w:r w:rsidRPr="006B5243">
        <w:rPr>
          <w:rStyle w:val="Strong"/>
          <w:sz w:val="28"/>
          <w:szCs w:val="28"/>
        </w:rPr>
        <w:t>Subject: Revenue reconciliation</w:t>
      </w:r>
    </w:p>
    <w:p w:rsidR="00CE5E37" w:rsidRPr="00E03F06" w:rsidRDefault="00CE5E37" w:rsidP="00CE5E37">
      <w:pPr>
        <w:pStyle w:val="NormalWeb"/>
      </w:pPr>
      <w:r w:rsidRPr="00E03F06">
        <w:t xml:space="preserve">Hi </w:t>
      </w:r>
      <w:proofErr w:type="spellStart"/>
      <w:r w:rsidRPr="00E03F06">
        <w:t>Priya</w:t>
      </w:r>
      <w:proofErr w:type="spellEnd"/>
      <w:r w:rsidRPr="00E03F06">
        <w:t>,</w:t>
      </w:r>
    </w:p>
    <w:p w:rsidR="00E03F06" w:rsidRPr="00E03F06" w:rsidRDefault="00E03F06" w:rsidP="00E03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investigated the discrepancy between the API data and the dashboard. We found that </w:t>
      </w:r>
      <w:r w:rsidRPr="00E03F0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ord_1006</w:t>
      </w:r>
      <w:r w:rsidRPr="00E03F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uses a different monetary format from the documented standard</w:t>
      </w:r>
      <w:r w:rsidRPr="00E03F06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the API does not define how refunded orders should be treated when calculating revenue.</w:t>
      </w:r>
    </w:p>
    <w:p w:rsidR="00CE5E37" w:rsidRPr="00E03F06" w:rsidRDefault="00E03F06" w:rsidP="00E03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non-refunded order subtotals and excluding tax and shipping, we calculate </w:t>
      </w:r>
      <w:r w:rsidRPr="00E03F0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$191.00</w:t>
      </w:r>
      <w:r w:rsidRPr="00E03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captured orders. However, we could not definitively reconcile this with the dashboard from the available data. We would need Meridian’s revenue definition and refund/discount treatment to complete the reconciliation.</w:t>
      </w:r>
      <w:bookmarkStart w:id="0" w:name="_GoBack"/>
      <w:bookmarkEnd w:id="0"/>
    </w:p>
    <w:p w:rsidR="00CE5E37" w:rsidRPr="005731BD" w:rsidRDefault="00CE5E37" w:rsidP="00CE5E37">
      <w:pPr>
        <w:pStyle w:val="NormalWeb"/>
      </w:pPr>
      <w:r w:rsidRPr="005731BD">
        <w:t>Best,</w:t>
      </w:r>
      <w:r w:rsidRPr="005731BD">
        <w:br/>
        <w:t>Chandu Shree</w:t>
      </w:r>
    </w:p>
    <w:p w:rsidR="00CE5E37" w:rsidRPr="005731BD" w:rsidRDefault="00CE5E37" w:rsidP="00CE5E37">
      <w:pPr>
        <w:rPr>
          <w:rFonts w:ascii="Times New Roman" w:hAnsi="Times New Roman" w:cs="Times New Roman"/>
        </w:rPr>
      </w:pPr>
      <w:r w:rsidRPr="005731BD">
        <w:rPr>
          <w:rFonts w:ascii="Times New Roman" w:hAnsi="Times New Roman" w:cs="Times New Roman"/>
        </w:rPr>
        <w:pict>
          <v:rect id="_x0000_i1030" style="width:0;height:1.5pt" o:hralign="center" o:hrstd="t" o:hr="t" fillcolor="#a0a0a0" stroked="f"/>
        </w:pict>
      </w:r>
    </w:p>
    <w:p w:rsidR="00CE5E37" w:rsidRPr="006B5243" w:rsidRDefault="00CE5E37" w:rsidP="00CE5E37">
      <w:pPr>
        <w:pStyle w:val="Heading3"/>
        <w:rPr>
          <w:sz w:val="36"/>
          <w:szCs w:val="36"/>
        </w:rPr>
      </w:pPr>
      <w:r w:rsidRPr="006B5243">
        <w:rPr>
          <w:sz w:val="36"/>
          <w:szCs w:val="36"/>
        </w:rPr>
        <w:t>Task 3B — Bug Report</w:t>
      </w:r>
    </w:p>
    <w:p w:rsidR="00CE5E37" w:rsidRPr="006B5243" w:rsidRDefault="00CE5E37" w:rsidP="00CE5E37">
      <w:pPr>
        <w:pStyle w:val="NormalWeb"/>
      </w:pPr>
      <w:r w:rsidRPr="006B5243">
        <w:rPr>
          <w:rStyle w:val="Strong"/>
        </w:rPr>
        <w:t>Title:</w:t>
      </w:r>
      <w:r w:rsidRPr="006B5243">
        <w:t xml:space="preserve"> </w:t>
      </w:r>
      <w:r w:rsidRPr="006B5243">
        <w:rPr>
          <w:rStyle w:val="HTMLCode"/>
          <w:rFonts w:ascii="Times New Roman" w:hAnsi="Times New Roman" w:cs="Times New Roman"/>
          <w:sz w:val="24"/>
          <w:szCs w:val="24"/>
        </w:rPr>
        <w:t>/v1/orders</w:t>
      </w:r>
      <w:r w:rsidRPr="006B5243">
        <w:t xml:space="preserve"> reports </w:t>
      </w:r>
      <w:proofErr w:type="spellStart"/>
      <w:r w:rsidRPr="006B5243">
        <w:rPr>
          <w:rStyle w:val="HTMLCode"/>
          <w:rFonts w:ascii="Times New Roman" w:hAnsi="Times New Roman" w:cs="Times New Roman"/>
          <w:sz w:val="24"/>
          <w:szCs w:val="24"/>
        </w:rPr>
        <w:t>has_more</w:t>
      </w:r>
      <w:proofErr w:type="spellEnd"/>
      <w:r w:rsidRPr="006B5243">
        <w:rPr>
          <w:rStyle w:val="HTMLCode"/>
          <w:rFonts w:ascii="Times New Roman" w:hAnsi="Times New Roman" w:cs="Times New Roman"/>
          <w:sz w:val="24"/>
          <w:szCs w:val="24"/>
        </w:rPr>
        <w:t>=false</w:t>
      </w:r>
      <w:r w:rsidRPr="006B5243">
        <w:t xml:space="preserve"> while another page exists</w:t>
      </w:r>
    </w:p>
    <w:p w:rsidR="00CE5E37" w:rsidRPr="006B5243" w:rsidRDefault="00CE5E37" w:rsidP="00CE5E37">
      <w:pPr>
        <w:pStyle w:val="NormalWeb"/>
      </w:pPr>
      <w:r w:rsidRPr="006B5243">
        <w:rPr>
          <w:rStyle w:val="Strong"/>
        </w:rPr>
        <w:t>Endpoint:</w:t>
      </w:r>
      <w:r w:rsidRPr="006B5243">
        <w:t xml:space="preserve"> </w:t>
      </w:r>
      <w:r w:rsidRPr="006B5243">
        <w:rPr>
          <w:rStyle w:val="HTMLCode"/>
          <w:rFonts w:ascii="Times New Roman" w:hAnsi="Times New Roman" w:cs="Times New Roman"/>
          <w:sz w:val="24"/>
          <w:szCs w:val="24"/>
        </w:rPr>
        <w:t>GET /v1/orders</w:t>
      </w:r>
    </w:p>
    <w:p w:rsidR="00CE5E37" w:rsidRPr="006B5243" w:rsidRDefault="00CE5E37" w:rsidP="00CE5E37">
      <w:pPr>
        <w:pStyle w:val="NormalWeb"/>
      </w:pPr>
      <w:r w:rsidRPr="006B5243">
        <w:rPr>
          <w:rStyle w:val="Strong"/>
        </w:rPr>
        <w:t>Steps to reproduce:</w:t>
      </w:r>
    </w:p>
    <w:p w:rsidR="00CE5E37" w:rsidRPr="006B5243" w:rsidRDefault="00CE5E37" w:rsidP="00CE5E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B5243">
        <w:rPr>
          <w:rFonts w:ascii="Times New Roman" w:hAnsi="Times New Roman" w:cs="Times New Roman"/>
          <w:sz w:val="24"/>
          <w:szCs w:val="24"/>
        </w:rPr>
        <w:t xml:space="preserve">Call </w:t>
      </w:r>
      <w:r w:rsidRPr="006B5243">
        <w:rPr>
          <w:rStyle w:val="HTMLCode"/>
          <w:rFonts w:ascii="Times New Roman" w:eastAsiaTheme="minorHAnsi" w:hAnsi="Times New Roman" w:cs="Times New Roman"/>
          <w:sz w:val="24"/>
          <w:szCs w:val="24"/>
        </w:rPr>
        <w:t>GET /v1/orders</w:t>
      </w:r>
      <w:r w:rsidRPr="006B5243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E5E37" w:rsidRPr="006B5243" w:rsidRDefault="00CE5E37" w:rsidP="00CE5E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B5243">
        <w:rPr>
          <w:rFonts w:ascii="Times New Roman" w:hAnsi="Times New Roman" w:cs="Times New Roman"/>
          <w:sz w:val="24"/>
          <w:szCs w:val="24"/>
        </w:rPr>
        <w:t xml:space="preserve">Inspect the pagination metadata. </w:t>
      </w:r>
    </w:p>
    <w:p w:rsidR="00CE5E37" w:rsidRPr="006B5243" w:rsidRDefault="00CE5E37" w:rsidP="00CE5E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B5243">
        <w:rPr>
          <w:rFonts w:ascii="Times New Roman" w:hAnsi="Times New Roman" w:cs="Times New Roman"/>
          <w:sz w:val="24"/>
          <w:szCs w:val="24"/>
        </w:rPr>
        <w:t xml:space="preserve">Observe </w:t>
      </w:r>
      <w:proofErr w:type="spellStart"/>
      <w:r w:rsidRPr="006B5243">
        <w:rPr>
          <w:rStyle w:val="HTMLCode"/>
          <w:rFonts w:ascii="Times New Roman" w:eastAsiaTheme="minorHAnsi" w:hAnsi="Times New Roman" w:cs="Times New Roman"/>
          <w:sz w:val="24"/>
          <w:szCs w:val="24"/>
        </w:rPr>
        <w:t>has_more</w:t>
      </w:r>
      <w:proofErr w:type="spellEnd"/>
      <w:r w:rsidRPr="006B5243">
        <w:rPr>
          <w:rStyle w:val="HTMLCode"/>
          <w:rFonts w:ascii="Times New Roman" w:eastAsiaTheme="minorHAnsi" w:hAnsi="Times New Roman" w:cs="Times New Roman"/>
          <w:sz w:val="24"/>
          <w:szCs w:val="24"/>
        </w:rPr>
        <w:t>: false</w:t>
      </w:r>
      <w:r w:rsidRPr="006B5243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6B5243">
        <w:rPr>
          <w:rStyle w:val="HTMLCode"/>
          <w:rFonts w:ascii="Times New Roman" w:eastAsiaTheme="minorHAnsi" w:hAnsi="Times New Roman" w:cs="Times New Roman"/>
          <w:sz w:val="24"/>
          <w:szCs w:val="24"/>
        </w:rPr>
        <w:t>next_cursor</w:t>
      </w:r>
      <w:proofErr w:type="spellEnd"/>
      <w:r w:rsidRPr="006B5243">
        <w:rPr>
          <w:rStyle w:val="HTMLCode"/>
          <w:rFonts w:ascii="Times New Roman" w:eastAsiaTheme="minorHAnsi" w:hAnsi="Times New Roman" w:cs="Times New Roman"/>
          <w:sz w:val="24"/>
          <w:szCs w:val="24"/>
        </w:rPr>
        <w:t>: "cur_8f2a19bd"</w:t>
      </w:r>
      <w:r w:rsidRPr="006B5243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E5E37" w:rsidRPr="006B5243" w:rsidRDefault="00CE5E37" w:rsidP="00CE5E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B5243">
        <w:rPr>
          <w:rFonts w:ascii="Times New Roman" w:hAnsi="Times New Roman" w:cs="Times New Roman"/>
          <w:sz w:val="24"/>
          <w:szCs w:val="24"/>
        </w:rPr>
        <w:t xml:space="preserve">A subsequent request using that cursor returns </w:t>
      </w:r>
      <w:r w:rsidRPr="006B5243">
        <w:rPr>
          <w:rStyle w:val="HTMLCode"/>
          <w:rFonts w:ascii="Times New Roman" w:eastAsiaTheme="minorHAnsi" w:hAnsi="Times New Roman" w:cs="Times New Roman"/>
          <w:sz w:val="24"/>
          <w:szCs w:val="24"/>
        </w:rPr>
        <w:t>ord_1005</w:t>
      </w:r>
      <w:r w:rsidRPr="006B5243">
        <w:rPr>
          <w:rFonts w:ascii="Times New Roman" w:hAnsi="Times New Roman" w:cs="Times New Roman"/>
          <w:sz w:val="24"/>
          <w:szCs w:val="24"/>
        </w:rPr>
        <w:t xml:space="preserve"> and </w:t>
      </w:r>
      <w:r w:rsidRPr="006B5243">
        <w:rPr>
          <w:rStyle w:val="HTMLCode"/>
          <w:rFonts w:ascii="Times New Roman" w:eastAsiaTheme="minorHAnsi" w:hAnsi="Times New Roman" w:cs="Times New Roman"/>
          <w:sz w:val="24"/>
          <w:szCs w:val="24"/>
        </w:rPr>
        <w:t>ord_1006</w:t>
      </w:r>
      <w:r w:rsidRPr="006B5243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E5E37" w:rsidRPr="006B5243" w:rsidRDefault="00CE5E37" w:rsidP="00CE5E37">
      <w:pPr>
        <w:pStyle w:val="NormalWeb"/>
      </w:pPr>
      <w:r w:rsidRPr="006B5243">
        <w:rPr>
          <w:rStyle w:val="Strong"/>
        </w:rPr>
        <w:t>Expected:</w:t>
      </w:r>
      <w:r w:rsidRPr="006B5243">
        <w:t xml:space="preserve"> </w:t>
      </w:r>
      <w:proofErr w:type="spellStart"/>
      <w:r w:rsidR="005A61EE" w:rsidRPr="006B5243">
        <w:rPr>
          <w:rStyle w:val="HTMLCode"/>
          <w:rFonts w:ascii="Times New Roman" w:hAnsi="Times New Roman" w:cs="Times New Roman"/>
          <w:sz w:val="24"/>
          <w:szCs w:val="24"/>
        </w:rPr>
        <w:t>has_more</w:t>
      </w:r>
      <w:proofErr w:type="spellEnd"/>
      <w:r w:rsidR="005A61EE" w:rsidRPr="006B5243">
        <w:rPr>
          <w:rStyle w:val="HTMLCode"/>
          <w:rFonts w:ascii="Times New Roman" w:hAnsi="Times New Roman" w:cs="Times New Roman"/>
          <w:sz w:val="24"/>
          <w:szCs w:val="24"/>
        </w:rPr>
        <w:t>=true</w:t>
      </w:r>
      <w:r w:rsidR="005A61EE" w:rsidRPr="006B5243">
        <w:t xml:space="preserve"> when another page is available, with </w:t>
      </w:r>
      <w:proofErr w:type="spellStart"/>
      <w:r w:rsidR="005A61EE" w:rsidRPr="006B5243">
        <w:rPr>
          <w:rStyle w:val="HTMLCode"/>
          <w:rFonts w:ascii="Times New Roman" w:hAnsi="Times New Roman" w:cs="Times New Roman"/>
          <w:sz w:val="24"/>
          <w:szCs w:val="24"/>
        </w:rPr>
        <w:t>next_cursor</w:t>
      </w:r>
      <w:proofErr w:type="spellEnd"/>
      <w:r w:rsidR="005A61EE" w:rsidRPr="006B5243">
        <w:t xml:space="preserve"> usable to retrieve it.</w:t>
      </w:r>
    </w:p>
    <w:p w:rsidR="005A61EE" w:rsidRPr="006B5243" w:rsidRDefault="00CE5E37" w:rsidP="00CE5E37">
      <w:pPr>
        <w:pStyle w:val="NormalWeb"/>
      </w:pPr>
      <w:r w:rsidRPr="006B5243">
        <w:rPr>
          <w:rStyle w:val="Strong"/>
        </w:rPr>
        <w:t>Actual:</w:t>
      </w:r>
      <w:r w:rsidRPr="006B5243">
        <w:t xml:space="preserve"> </w:t>
      </w:r>
      <w:r w:rsidR="005A61EE" w:rsidRPr="006B5243">
        <w:t xml:space="preserve">Page 1 returns </w:t>
      </w:r>
      <w:proofErr w:type="spellStart"/>
      <w:r w:rsidR="005A61EE" w:rsidRPr="006B5243">
        <w:rPr>
          <w:rStyle w:val="HTMLCode"/>
          <w:rFonts w:ascii="Times New Roman" w:hAnsi="Times New Roman" w:cs="Times New Roman"/>
          <w:sz w:val="24"/>
          <w:szCs w:val="24"/>
        </w:rPr>
        <w:t>has_more</w:t>
      </w:r>
      <w:proofErr w:type="spellEnd"/>
      <w:r w:rsidR="005A61EE" w:rsidRPr="006B5243">
        <w:rPr>
          <w:rStyle w:val="HTMLCode"/>
          <w:rFonts w:ascii="Times New Roman" w:hAnsi="Times New Roman" w:cs="Times New Roman"/>
          <w:sz w:val="24"/>
          <w:szCs w:val="24"/>
        </w:rPr>
        <w:t>=false</w:t>
      </w:r>
      <w:r w:rsidR="005A61EE" w:rsidRPr="006B5243">
        <w:t xml:space="preserve"> even though </w:t>
      </w:r>
      <w:r w:rsidR="005A61EE" w:rsidRPr="006B5243">
        <w:rPr>
          <w:rStyle w:val="HTMLCode"/>
          <w:rFonts w:ascii="Times New Roman" w:hAnsi="Times New Roman" w:cs="Times New Roman"/>
          <w:sz w:val="24"/>
          <w:szCs w:val="24"/>
        </w:rPr>
        <w:t>ord_1005</w:t>
      </w:r>
      <w:r w:rsidR="005A61EE" w:rsidRPr="006B5243">
        <w:t xml:space="preserve"> and </w:t>
      </w:r>
      <w:r w:rsidR="005A61EE" w:rsidRPr="006B5243">
        <w:rPr>
          <w:rStyle w:val="HTMLCode"/>
          <w:rFonts w:ascii="Times New Roman" w:hAnsi="Times New Roman" w:cs="Times New Roman"/>
          <w:sz w:val="24"/>
          <w:szCs w:val="24"/>
        </w:rPr>
        <w:t>ord_1006</w:t>
      </w:r>
      <w:r w:rsidR="005A61EE" w:rsidRPr="006B5243">
        <w:t xml:space="preserve"> are available on the next page.</w:t>
      </w:r>
    </w:p>
    <w:p w:rsidR="00CE5E37" w:rsidRPr="006B5243" w:rsidRDefault="00CE5E37" w:rsidP="005A61EE">
      <w:pPr>
        <w:pStyle w:val="NormalWeb"/>
      </w:pPr>
      <w:r w:rsidRPr="006B5243">
        <w:rPr>
          <w:rStyle w:val="Strong"/>
        </w:rPr>
        <w:t>Impact:</w:t>
      </w:r>
      <w:r w:rsidR="005A61EE" w:rsidRPr="006B5243">
        <w:t xml:space="preserve"> </w:t>
      </w:r>
      <w:r w:rsidR="005A61EE" w:rsidRPr="006B5243">
        <w:t>API consumers following the documented contract can terminate pagination early, resulting in incomplete datasets and potentially incorrect financial reports.</w:t>
      </w:r>
    </w:p>
    <w:p w:rsidR="00830F24" w:rsidRPr="005731BD" w:rsidRDefault="00830F24">
      <w:pPr>
        <w:rPr>
          <w:rFonts w:ascii="Times New Roman" w:hAnsi="Times New Roman" w:cs="Times New Roman"/>
        </w:rPr>
      </w:pPr>
    </w:p>
    <w:sectPr w:rsidR="00830F24" w:rsidRPr="005731B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460CC"/>
    <w:multiLevelType w:val="multilevel"/>
    <w:tmpl w:val="85A4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A7ED7"/>
    <w:multiLevelType w:val="multilevel"/>
    <w:tmpl w:val="8B84B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40E"/>
    <w:rsid w:val="00222AE2"/>
    <w:rsid w:val="004C082E"/>
    <w:rsid w:val="005731BD"/>
    <w:rsid w:val="005A61EE"/>
    <w:rsid w:val="00683C56"/>
    <w:rsid w:val="006B5243"/>
    <w:rsid w:val="00830F24"/>
    <w:rsid w:val="00B0740E"/>
    <w:rsid w:val="00B3293E"/>
    <w:rsid w:val="00B90B45"/>
    <w:rsid w:val="00CE5E37"/>
    <w:rsid w:val="00E03F06"/>
    <w:rsid w:val="00E93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4668E"/>
  <w15:chartTrackingRefBased/>
  <w15:docId w15:val="{3DE06728-0F8C-461D-8788-BA40E4331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074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074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0740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0740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0740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0740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074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PlainTable5">
    <w:name w:val="Plain Table 5"/>
    <w:basedOn w:val="TableNormal"/>
    <w:uiPriority w:val="45"/>
    <w:rsid w:val="00B0740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08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082E"/>
    <w:rPr>
      <w:rFonts w:ascii="Courier New" w:eastAsia="Times New Roman" w:hAnsi="Courier New" w:cs="Courier New"/>
      <w:sz w:val="20"/>
      <w:lang w:eastAsia="en-IN"/>
    </w:rPr>
  </w:style>
  <w:style w:type="paragraph" w:customStyle="1" w:styleId="pdq2pgselectionanchorcontainer">
    <w:name w:val="pdq2pg_selectionanchorcontainer"/>
    <w:basedOn w:val="Normal"/>
    <w:rsid w:val="004C08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CE5E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B52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491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4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19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8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39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02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91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6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6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7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94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4</Pages>
  <Words>754</Words>
  <Characters>4302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Chandu Shree</dc:creator>
  <cp:keywords/>
  <dc:description/>
  <cp:lastModifiedBy>Chandu Shree</cp:lastModifiedBy>
  <cp:revision>4</cp:revision>
  <dcterms:created xsi:type="dcterms:W3CDTF">2026-09-22T11:44:00Z</dcterms:created>
  <dcterms:modified xsi:type="dcterms:W3CDTF">2026-09-22T13:42:00Z</dcterms:modified>
</cp:coreProperties>
</file>