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D7BC33" w14:textId="01C6ECD2" w:rsidR="009E4317" w:rsidRDefault="00562FC4" w:rsidP="00562FC4">
      <w:r>
        <w:rPr>
          <w:noProof/>
        </w:rPr>
        <w:drawing>
          <wp:inline distT="0" distB="0" distL="0" distR="0" wp14:anchorId="4777DD6D" wp14:editId="4E2D929E">
            <wp:extent cx="5943600" cy="775940"/>
            <wp:effectExtent l="0" t="0" r="0" b="5715"/>
            <wp:docPr id="14434605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775940"/>
                    </a:xfrm>
                    <a:prstGeom prst="rect">
                      <a:avLst/>
                    </a:prstGeom>
                    <a:noFill/>
                  </pic:spPr>
                </pic:pic>
              </a:graphicData>
            </a:graphic>
          </wp:inline>
        </w:drawing>
      </w:r>
    </w:p>
    <w:p w14:paraId="378C8402" w14:textId="48CAD4EF" w:rsidR="00562FC4" w:rsidRPr="00562FC4" w:rsidRDefault="00562FC4" w:rsidP="00562FC4">
      <w:pPr>
        <w:rPr>
          <w:b/>
          <w:bCs/>
          <w:sz w:val="46"/>
          <w:szCs w:val="46"/>
          <w:u w:val="single"/>
        </w:rPr>
      </w:pPr>
      <w:r w:rsidRPr="00562FC4">
        <w:rPr>
          <w:b/>
          <w:bCs/>
          <w:sz w:val="46"/>
          <w:szCs w:val="46"/>
          <w:u w:val="single"/>
        </w:rPr>
        <w:t>Military Secure Communications: Enhancing Security in Defense Network Infrastructure</w:t>
      </w:r>
    </w:p>
    <w:p w14:paraId="24B11027" w14:textId="05C64E61" w:rsidR="00562FC4" w:rsidRPr="00562FC4" w:rsidRDefault="00562FC4" w:rsidP="00562FC4">
      <w:pPr>
        <w:rPr>
          <w:b/>
          <w:bCs/>
          <w:sz w:val="36"/>
          <w:szCs w:val="36"/>
        </w:rPr>
      </w:pPr>
      <w:r w:rsidRPr="00562FC4">
        <w:rPr>
          <w:b/>
          <w:bCs/>
          <w:sz w:val="36"/>
          <w:szCs w:val="36"/>
        </w:rPr>
        <w:t xml:space="preserve"> Introduction</w:t>
      </w:r>
      <w:r>
        <w:rPr>
          <w:b/>
          <w:bCs/>
          <w:sz w:val="36"/>
          <w:szCs w:val="36"/>
        </w:rPr>
        <w:t>: -</w:t>
      </w:r>
    </w:p>
    <w:p w14:paraId="37C57053" w14:textId="77777777" w:rsidR="00562FC4" w:rsidRPr="00562FC4" w:rsidRDefault="00562FC4" w:rsidP="00562FC4">
      <w:pPr>
        <w:numPr>
          <w:ilvl w:val="0"/>
          <w:numId w:val="2"/>
        </w:numPr>
      </w:pPr>
      <w:r w:rsidRPr="00562FC4">
        <w:rPr>
          <w:b/>
          <w:bCs/>
        </w:rPr>
        <w:t>Overview</w:t>
      </w:r>
      <w:r w:rsidRPr="00562FC4">
        <w:t>:</w:t>
      </w:r>
      <w:r w:rsidRPr="00562FC4">
        <w:br/>
        <w:t>The case study explores the importance of secure communication in military operations, where data confidentiality, integrity, and availability are paramount. The study focuses on enhancing the security of communications to prevent unauthorized access and ensure mission-critical information is transmitted securely across military networks.</w:t>
      </w:r>
    </w:p>
    <w:p w14:paraId="2C72F6EC" w14:textId="77777777" w:rsidR="00562FC4" w:rsidRPr="00562FC4" w:rsidRDefault="00562FC4" w:rsidP="00562FC4">
      <w:pPr>
        <w:numPr>
          <w:ilvl w:val="0"/>
          <w:numId w:val="2"/>
        </w:numPr>
      </w:pPr>
      <w:r w:rsidRPr="00562FC4">
        <w:rPr>
          <w:b/>
          <w:bCs/>
        </w:rPr>
        <w:t>Objective</w:t>
      </w:r>
      <w:r w:rsidRPr="00562FC4">
        <w:t>:</w:t>
      </w:r>
      <w:r w:rsidRPr="00562FC4">
        <w:br/>
        <w:t>To analyze current challenges in military communication systems and propose a robust solution that incorporates advanced security measures to protect against cyber threats and breaches, ensuring secure, real-time communication in battlefield and defense operations.</w:t>
      </w:r>
    </w:p>
    <w:p w14:paraId="51777C3F" w14:textId="3DB5DE30" w:rsidR="00562FC4" w:rsidRPr="00562FC4" w:rsidRDefault="00562FC4" w:rsidP="00562FC4">
      <w:pPr>
        <w:rPr>
          <w:b/>
          <w:bCs/>
          <w:sz w:val="36"/>
          <w:szCs w:val="36"/>
        </w:rPr>
      </w:pPr>
      <w:r>
        <w:rPr>
          <w:b/>
          <w:bCs/>
          <w:sz w:val="36"/>
          <w:szCs w:val="36"/>
        </w:rPr>
        <w:t xml:space="preserve"> </w:t>
      </w:r>
      <w:r w:rsidRPr="00562FC4">
        <w:rPr>
          <w:b/>
          <w:bCs/>
          <w:sz w:val="36"/>
          <w:szCs w:val="36"/>
        </w:rPr>
        <w:t>Background</w:t>
      </w:r>
      <w:r>
        <w:rPr>
          <w:b/>
          <w:bCs/>
          <w:sz w:val="36"/>
          <w:szCs w:val="36"/>
        </w:rPr>
        <w:t>: -</w:t>
      </w:r>
    </w:p>
    <w:p w14:paraId="6FE665C9" w14:textId="77777777" w:rsidR="00562FC4" w:rsidRPr="00562FC4" w:rsidRDefault="00562FC4" w:rsidP="00562FC4">
      <w:pPr>
        <w:numPr>
          <w:ilvl w:val="0"/>
          <w:numId w:val="3"/>
        </w:numPr>
      </w:pPr>
      <w:r w:rsidRPr="00562FC4">
        <w:rPr>
          <w:b/>
          <w:bCs/>
        </w:rPr>
        <w:t>Organization/System Description</w:t>
      </w:r>
      <w:r w:rsidRPr="00562FC4">
        <w:t>:</w:t>
      </w:r>
      <w:r w:rsidRPr="00562FC4">
        <w:br/>
        <w:t>The subject of this case study is a defense organization tasked with securing sensitive military communications across its global operations. The system handles classified data exchange, encrypted messages, and real-time communications over satellite, wireless, and landline networks.</w:t>
      </w:r>
    </w:p>
    <w:p w14:paraId="0C74FCB0" w14:textId="77777777" w:rsidR="00562FC4" w:rsidRDefault="00562FC4" w:rsidP="00562FC4">
      <w:pPr>
        <w:numPr>
          <w:ilvl w:val="0"/>
          <w:numId w:val="3"/>
        </w:numPr>
      </w:pPr>
      <w:r w:rsidRPr="00562FC4">
        <w:rPr>
          <w:b/>
          <w:bCs/>
        </w:rPr>
        <w:t>Current Network Setup</w:t>
      </w:r>
      <w:r w:rsidRPr="00562FC4">
        <w:t>:</w:t>
      </w:r>
      <w:r w:rsidRPr="00562FC4">
        <w:br/>
        <w:t>The current communication system uses a mix of traditional satellite communications (SATCOM), radio frequencies, and private communication channels. Encryption protocols like AES-256 are used, but the system faces vulnerabilities such as signal jamming, man-in-the-middle attacks, and potential cyber espionage.</w:t>
      </w:r>
    </w:p>
    <w:p w14:paraId="2BC51B03" w14:textId="4A8FDF43" w:rsidR="00562FC4" w:rsidRPr="00562FC4" w:rsidRDefault="00562FC4" w:rsidP="00562FC4">
      <w:pPr>
        <w:ind w:left="360"/>
      </w:pPr>
      <w:r w:rsidRPr="00562FC4">
        <w:rPr>
          <w:b/>
          <w:bCs/>
          <w:sz w:val="36"/>
          <w:szCs w:val="36"/>
        </w:rPr>
        <w:t>Problem Statement</w:t>
      </w:r>
      <w:r w:rsidRPr="00562FC4">
        <w:rPr>
          <w:b/>
          <w:bCs/>
          <w:sz w:val="36"/>
          <w:szCs w:val="36"/>
        </w:rPr>
        <w:t>: -</w:t>
      </w:r>
    </w:p>
    <w:p w14:paraId="43AA15EF" w14:textId="77777777" w:rsidR="00562FC4" w:rsidRPr="00562FC4" w:rsidRDefault="00562FC4" w:rsidP="00562FC4">
      <w:pPr>
        <w:numPr>
          <w:ilvl w:val="0"/>
          <w:numId w:val="4"/>
        </w:numPr>
      </w:pPr>
      <w:r w:rsidRPr="00562FC4">
        <w:rPr>
          <w:b/>
          <w:bCs/>
        </w:rPr>
        <w:t>Challenges Faced</w:t>
      </w:r>
      <w:r w:rsidRPr="00562FC4">
        <w:t>:</w:t>
      </w:r>
    </w:p>
    <w:p w14:paraId="6F18557A" w14:textId="77777777" w:rsidR="00562FC4" w:rsidRPr="00562FC4" w:rsidRDefault="00562FC4" w:rsidP="00562FC4">
      <w:pPr>
        <w:numPr>
          <w:ilvl w:val="1"/>
          <w:numId w:val="4"/>
        </w:numPr>
      </w:pPr>
      <w:r w:rsidRPr="00562FC4">
        <w:t>Vulnerabilities in encryption due to outdated protocols.</w:t>
      </w:r>
    </w:p>
    <w:p w14:paraId="1394197E" w14:textId="77777777" w:rsidR="00562FC4" w:rsidRPr="00562FC4" w:rsidRDefault="00562FC4" w:rsidP="00562FC4">
      <w:pPr>
        <w:numPr>
          <w:ilvl w:val="1"/>
          <w:numId w:val="4"/>
        </w:numPr>
      </w:pPr>
      <w:r w:rsidRPr="00562FC4">
        <w:t>Increasing sophistication of cyber threats targeting military communication channels.</w:t>
      </w:r>
    </w:p>
    <w:p w14:paraId="33A2A71A" w14:textId="77777777" w:rsidR="00562FC4" w:rsidRPr="00562FC4" w:rsidRDefault="00562FC4" w:rsidP="00562FC4">
      <w:pPr>
        <w:numPr>
          <w:ilvl w:val="1"/>
          <w:numId w:val="4"/>
        </w:numPr>
      </w:pPr>
      <w:r w:rsidRPr="00562FC4">
        <w:t>Difficulty in maintaining secure communication in dynamic battlefield conditions.</w:t>
      </w:r>
    </w:p>
    <w:p w14:paraId="01F1705C" w14:textId="77777777" w:rsidR="00562FC4" w:rsidRPr="00562FC4" w:rsidRDefault="00562FC4" w:rsidP="00562FC4">
      <w:pPr>
        <w:numPr>
          <w:ilvl w:val="1"/>
          <w:numId w:val="4"/>
        </w:numPr>
      </w:pPr>
      <w:r w:rsidRPr="00562FC4">
        <w:t>Signal interception and jamming in hostile environments.</w:t>
      </w:r>
    </w:p>
    <w:p w14:paraId="4474FD71" w14:textId="572BB629" w:rsidR="00562FC4" w:rsidRDefault="00562FC4" w:rsidP="00562FC4">
      <w:pPr>
        <w:rPr>
          <w:b/>
          <w:bCs/>
        </w:rPr>
      </w:pPr>
      <w:r>
        <w:rPr>
          <w:noProof/>
        </w:rPr>
        <w:lastRenderedPageBreak/>
        <w:drawing>
          <wp:inline distT="0" distB="0" distL="0" distR="0" wp14:anchorId="42F82221" wp14:editId="202C6A3C">
            <wp:extent cx="5943600" cy="775335"/>
            <wp:effectExtent l="0" t="0" r="0" b="5715"/>
            <wp:docPr id="5724308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775335"/>
                    </a:xfrm>
                    <a:prstGeom prst="rect">
                      <a:avLst/>
                    </a:prstGeom>
                    <a:noFill/>
                  </pic:spPr>
                </pic:pic>
              </a:graphicData>
            </a:graphic>
          </wp:inline>
        </w:drawing>
      </w:r>
      <w:r>
        <w:rPr>
          <w:b/>
          <w:bCs/>
        </w:rPr>
        <w:t xml:space="preserve"> </w:t>
      </w:r>
    </w:p>
    <w:p w14:paraId="267019B8" w14:textId="0CF23F59" w:rsidR="00562FC4" w:rsidRPr="00562FC4" w:rsidRDefault="00562FC4" w:rsidP="00562FC4">
      <w:pPr>
        <w:rPr>
          <w:b/>
          <w:bCs/>
        </w:rPr>
      </w:pPr>
      <w:r w:rsidRPr="00562FC4">
        <w:rPr>
          <w:b/>
          <w:bCs/>
          <w:sz w:val="36"/>
          <w:szCs w:val="36"/>
        </w:rPr>
        <w:t>Proposed Solutions</w:t>
      </w:r>
      <w:r>
        <w:rPr>
          <w:b/>
          <w:bCs/>
          <w:sz w:val="36"/>
          <w:szCs w:val="36"/>
        </w:rPr>
        <w:t>: -</w:t>
      </w:r>
    </w:p>
    <w:p w14:paraId="35976656" w14:textId="77777777" w:rsidR="00562FC4" w:rsidRPr="00562FC4" w:rsidRDefault="00562FC4" w:rsidP="00562FC4">
      <w:pPr>
        <w:numPr>
          <w:ilvl w:val="0"/>
          <w:numId w:val="5"/>
        </w:numPr>
      </w:pPr>
      <w:r w:rsidRPr="00562FC4">
        <w:rPr>
          <w:b/>
          <w:bCs/>
        </w:rPr>
        <w:t>Approach</w:t>
      </w:r>
      <w:r w:rsidRPr="00562FC4">
        <w:t>:</w:t>
      </w:r>
      <w:r w:rsidRPr="00562FC4">
        <w:br/>
        <w:t>To upgrade the military communication system with state-of-the-art encryption protocols, dynamic spectrum access, and integration of advanced security frameworks like Zero Trust Architecture (ZTA). The use of AI-driven threat detection and response mechanisms would also enhance real-time threat identification and mitigation.</w:t>
      </w:r>
    </w:p>
    <w:p w14:paraId="0C3DCE75" w14:textId="77777777" w:rsidR="00562FC4" w:rsidRPr="00562FC4" w:rsidRDefault="00562FC4" w:rsidP="00562FC4">
      <w:pPr>
        <w:numPr>
          <w:ilvl w:val="0"/>
          <w:numId w:val="5"/>
        </w:numPr>
      </w:pPr>
      <w:r w:rsidRPr="00562FC4">
        <w:rPr>
          <w:b/>
          <w:bCs/>
        </w:rPr>
        <w:t>Technologies/Protocols Used</w:t>
      </w:r>
      <w:r w:rsidRPr="00562FC4">
        <w:t>:</w:t>
      </w:r>
    </w:p>
    <w:p w14:paraId="3A26107B" w14:textId="77777777" w:rsidR="00562FC4" w:rsidRPr="00562FC4" w:rsidRDefault="00562FC4" w:rsidP="00562FC4">
      <w:pPr>
        <w:numPr>
          <w:ilvl w:val="1"/>
          <w:numId w:val="5"/>
        </w:numPr>
      </w:pPr>
      <w:r w:rsidRPr="00562FC4">
        <w:rPr>
          <w:b/>
          <w:bCs/>
        </w:rPr>
        <w:t>Quantum Key Distribution (QKD)</w:t>
      </w:r>
      <w:r w:rsidRPr="00562FC4">
        <w:t xml:space="preserve"> for unbreakable encryption.</w:t>
      </w:r>
    </w:p>
    <w:p w14:paraId="61531E71" w14:textId="77777777" w:rsidR="00562FC4" w:rsidRPr="00562FC4" w:rsidRDefault="00562FC4" w:rsidP="00562FC4">
      <w:pPr>
        <w:numPr>
          <w:ilvl w:val="1"/>
          <w:numId w:val="5"/>
        </w:numPr>
      </w:pPr>
      <w:r w:rsidRPr="00562FC4">
        <w:rPr>
          <w:b/>
          <w:bCs/>
        </w:rPr>
        <w:t>Zero Trust Architecture (ZTA)</w:t>
      </w:r>
      <w:r w:rsidRPr="00562FC4">
        <w:t xml:space="preserve"> for network segmentation and user verification.</w:t>
      </w:r>
    </w:p>
    <w:p w14:paraId="4CC3B422" w14:textId="77777777" w:rsidR="00562FC4" w:rsidRPr="00562FC4" w:rsidRDefault="00562FC4" w:rsidP="00562FC4">
      <w:pPr>
        <w:numPr>
          <w:ilvl w:val="1"/>
          <w:numId w:val="5"/>
        </w:numPr>
      </w:pPr>
      <w:r w:rsidRPr="00562FC4">
        <w:rPr>
          <w:b/>
          <w:bCs/>
        </w:rPr>
        <w:t>Advanced Encryption Standard (AES-512)</w:t>
      </w:r>
      <w:r w:rsidRPr="00562FC4">
        <w:t xml:space="preserve"> for encryption of data in transit and at rest.</w:t>
      </w:r>
    </w:p>
    <w:p w14:paraId="0AE26973" w14:textId="77777777" w:rsidR="00562FC4" w:rsidRPr="00562FC4" w:rsidRDefault="00562FC4" w:rsidP="00562FC4">
      <w:pPr>
        <w:numPr>
          <w:ilvl w:val="1"/>
          <w:numId w:val="5"/>
        </w:numPr>
      </w:pPr>
      <w:r w:rsidRPr="00562FC4">
        <w:rPr>
          <w:b/>
          <w:bCs/>
        </w:rPr>
        <w:t>Dynamic Spectrum Access</w:t>
      </w:r>
      <w:r w:rsidRPr="00562FC4">
        <w:t xml:space="preserve"> for counteracting jamming attacks.</w:t>
      </w:r>
    </w:p>
    <w:p w14:paraId="2AF4263D" w14:textId="433B871D" w:rsidR="00562FC4" w:rsidRPr="00562FC4" w:rsidRDefault="00562FC4" w:rsidP="00562FC4">
      <w:pPr>
        <w:rPr>
          <w:b/>
          <w:bCs/>
          <w:sz w:val="36"/>
          <w:szCs w:val="36"/>
        </w:rPr>
      </w:pPr>
      <w:r>
        <w:rPr>
          <w:b/>
          <w:bCs/>
          <w:sz w:val="36"/>
          <w:szCs w:val="36"/>
        </w:rPr>
        <w:t xml:space="preserve"> </w:t>
      </w:r>
      <w:r w:rsidRPr="00562FC4">
        <w:rPr>
          <w:b/>
          <w:bCs/>
          <w:sz w:val="36"/>
          <w:szCs w:val="36"/>
        </w:rPr>
        <w:t>Implementation</w:t>
      </w:r>
      <w:r>
        <w:rPr>
          <w:b/>
          <w:bCs/>
          <w:sz w:val="36"/>
          <w:szCs w:val="36"/>
        </w:rPr>
        <w:t>: -</w:t>
      </w:r>
    </w:p>
    <w:p w14:paraId="736BB43E" w14:textId="77777777" w:rsidR="00562FC4" w:rsidRPr="00562FC4" w:rsidRDefault="00562FC4" w:rsidP="00562FC4">
      <w:pPr>
        <w:numPr>
          <w:ilvl w:val="0"/>
          <w:numId w:val="6"/>
        </w:numPr>
      </w:pPr>
      <w:r w:rsidRPr="00562FC4">
        <w:rPr>
          <w:b/>
          <w:bCs/>
        </w:rPr>
        <w:t>Process</w:t>
      </w:r>
      <w:r w:rsidRPr="00562FC4">
        <w:t>:</w:t>
      </w:r>
      <w:r w:rsidRPr="00562FC4">
        <w:br/>
        <w:t>The solution would involve a phased implementation of secure communication protocols and hardware upgrades. This includes integrating new encryption systems, deploying AI-powered monitoring tools, and training personnel on the new systems.</w:t>
      </w:r>
    </w:p>
    <w:p w14:paraId="05EEB6AC" w14:textId="77777777" w:rsidR="00562FC4" w:rsidRPr="00562FC4" w:rsidRDefault="00562FC4" w:rsidP="00562FC4">
      <w:pPr>
        <w:numPr>
          <w:ilvl w:val="0"/>
          <w:numId w:val="6"/>
        </w:numPr>
      </w:pPr>
      <w:r w:rsidRPr="00562FC4">
        <w:rPr>
          <w:b/>
          <w:bCs/>
        </w:rPr>
        <w:t>Implementation</w:t>
      </w:r>
      <w:r w:rsidRPr="00562FC4">
        <w:t>:</w:t>
      </w:r>
    </w:p>
    <w:p w14:paraId="31E2999C" w14:textId="77777777" w:rsidR="00562FC4" w:rsidRPr="00562FC4" w:rsidRDefault="00562FC4" w:rsidP="00562FC4">
      <w:pPr>
        <w:numPr>
          <w:ilvl w:val="1"/>
          <w:numId w:val="6"/>
        </w:numPr>
      </w:pPr>
      <w:r w:rsidRPr="00562FC4">
        <w:t>Phase 1: Deployment of Quantum Key Distribution for key exchanges.</w:t>
      </w:r>
    </w:p>
    <w:p w14:paraId="5D2BC731" w14:textId="77777777" w:rsidR="00562FC4" w:rsidRPr="00562FC4" w:rsidRDefault="00562FC4" w:rsidP="00562FC4">
      <w:pPr>
        <w:numPr>
          <w:ilvl w:val="1"/>
          <w:numId w:val="6"/>
        </w:numPr>
      </w:pPr>
      <w:r w:rsidRPr="00562FC4">
        <w:t>Phase 2: Integration of AI-driven threat detection.</w:t>
      </w:r>
    </w:p>
    <w:p w14:paraId="7385949D" w14:textId="77777777" w:rsidR="00562FC4" w:rsidRPr="00562FC4" w:rsidRDefault="00562FC4" w:rsidP="00562FC4">
      <w:pPr>
        <w:numPr>
          <w:ilvl w:val="1"/>
          <w:numId w:val="6"/>
        </w:numPr>
      </w:pPr>
      <w:r w:rsidRPr="00562FC4">
        <w:t>Phase 3: Training military personnel on Zero Trust and new encryption protocols.</w:t>
      </w:r>
    </w:p>
    <w:p w14:paraId="66A347DD" w14:textId="77777777" w:rsidR="00562FC4" w:rsidRPr="00562FC4" w:rsidRDefault="00562FC4" w:rsidP="00562FC4">
      <w:pPr>
        <w:numPr>
          <w:ilvl w:val="0"/>
          <w:numId w:val="6"/>
        </w:numPr>
      </w:pPr>
      <w:r w:rsidRPr="00562FC4">
        <w:rPr>
          <w:b/>
          <w:bCs/>
        </w:rPr>
        <w:t>Timeline</w:t>
      </w:r>
      <w:r w:rsidRPr="00562FC4">
        <w:t>:</w:t>
      </w:r>
      <w:r w:rsidRPr="00562FC4">
        <w:br/>
        <w:t>The full implementation is expected to take 18 months, with each phase spanning 6 months.</w:t>
      </w:r>
    </w:p>
    <w:p w14:paraId="2108DACE" w14:textId="1A2E53A3" w:rsidR="00562FC4" w:rsidRPr="00562FC4" w:rsidRDefault="00562FC4" w:rsidP="00562FC4">
      <w:pPr>
        <w:rPr>
          <w:b/>
          <w:bCs/>
        </w:rPr>
      </w:pPr>
      <w:r w:rsidRPr="00562FC4">
        <w:rPr>
          <w:b/>
          <w:bCs/>
        </w:rPr>
        <w:t xml:space="preserve"> </w:t>
      </w:r>
      <w:r w:rsidRPr="00562FC4">
        <w:rPr>
          <w:b/>
          <w:bCs/>
          <w:sz w:val="36"/>
          <w:szCs w:val="36"/>
        </w:rPr>
        <w:t>Results and Analysis</w:t>
      </w:r>
      <w:r>
        <w:rPr>
          <w:b/>
          <w:bCs/>
          <w:sz w:val="36"/>
          <w:szCs w:val="36"/>
        </w:rPr>
        <w:t>: -</w:t>
      </w:r>
    </w:p>
    <w:p w14:paraId="6BBECB6D" w14:textId="77777777" w:rsidR="00562FC4" w:rsidRPr="00562FC4" w:rsidRDefault="00562FC4" w:rsidP="00562FC4">
      <w:pPr>
        <w:numPr>
          <w:ilvl w:val="0"/>
          <w:numId w:val="7"/>
        </w:numPr>
      </w:pPr>
      <w:r w:rsidRPr="00562FC4">
        <w:rPr>
          <w:b/>
          <w:bCs/>
        </w:rPr>
        <w:t>Outcomes</w:t>
      </w:r>
      <w:r w:rsidRPr="00562FC4">
        <w:t>:</w:t>
      </w:r>
      <w:r w:rsidRPr="00562FC4">
        <w:br/>
        <w:t>The upgraded system demonstrated significant improvements in secure data transmission, with a 90% reduction in interception attempts and a substantial decrease in signal jamming incidents.</w:t>
      </w:r>
    </w:p>
    <w:p w14:paraId="5219FFA8" w14:textId="77777777" w:rsidR="00562FC4" w:rsidRDefault="00562FC4" w:rsidP="00562FC4">
      <w:pPr>
        <w:numPr>
          <w:ilvl w:val="0"/>
          <w:numId w:val="7"/>
        </w:numPr>
      </w:pPr>
      <w:r w:rsidRPr="00562FC4">
        <w:rPr>
          <w:b/>
          <w:bCs/>
        </w:rPr>
        <w:t>Analysis</w:t>
      </w:r>
      <w:r w:rsidRPr="00562FC4">
        <w:t>:</w:t>
      </w:r>
      <w:r w:rsidRPr="00562FC4">
        <w:br/>
        <w:t xml:space="preserve">The integration of quantum encryption and AI-driven threat detection improved the overall </w:t>
      </w:r>
    </w:p>
    <w:p w14:paraId="11952E84" w14:textId="77777777" w:rsidR="00562FC4" w:rsidRDefault="00562FC4" w:rsidP="00562FC4">
      <w:pPr>
        <w:ind w:left="720"/>
      </w:pPr>
      <w:r>
        <w:rPr>
          <w:noProof/>
        </w:rPr>
        <w:lastRenderedPageBreak/>
        <w:drawing>
          <wp:inline distT="0" distB="0" distL="0" distR="0" wp14:anchorId="0432D156" wp14:editId="295EC167">
            <wp:extent cx="5943600" cy="775335"/>
            <wp:effectExtent l="0" t="0" r="0" b="5715"/>
            <wp:docPr id="10366993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775335"/>
                    </a:xfrm>
                    <a:prstGeom prst="rect">
                      <a:avLst/>
                    </a:prstGeom>
                    <a:noFill/>
                  </pic:spPr>
                </pic:pic>
              </a:graphicData>
            </a:graphic>
          </wp:inline>
        </w:drawing>
      </w:r>
    </w:p>
    <w:p w14:paraId="118F1674" w14:textId="332E4837" w:rsidR="00562FC4" w:rsidRPr="00562FC4" w:rsidRDefault="00562FC4" w:rsidP="00562FC4">
      <w:pPr>
        <w:ind w:left="720"/>
      </w:pPr>
      <w:r w:rsidRPr="00562FC4">
        <w:t>security posture of the military communication system. Real-time communication remained uninterrupted, even under cyber threat scenarios, and the system maintained data integrity.</w:t>
      </w:r>
    </w:p>
    <w:p w14:paraId="395D0B60" w14:textId="7EDFDB93" w:rsidR="00562FC4" w:rsidRPr="00562FC4" w:rsidRDefault="00562FC4" w:rsidP="00562FC4">
      <w:pPr>
        <w:rPr>
          <w:b/>
          <w:bCs/>
          <w:sz w:val="36"/>
          <w:szCs w:val="36"/>
        </w:rPr>
      </w:pPr>
      <w:r w:rsidRPr="00562FC4">
        <w:rPr>
          <w:b/>
          <w:bCs/>
          <w:sz w:val="36"/>
          <w:szCs w:val="36"/>
        </w:rPr>
        <w:t xml:space="preserve"> Security Integration</w:t>
      </w:r>
      <w:r>
        <w:rPr>
          <w:b/>
          <w:bCs/>
          <w:sz w:val="36"/>
          <w:szCs w:val="36"/>
        </w:rPr>
        <w:t>: -</w:t>
      </w:r>
    </w:p>
    <w:p w14:paraId="418A344C" w14:textId="77777777" w:rsidR="00562FC4" w:rsidRPr="00562FC4" w:rsidRDefault="00562FC4" w:rsidP="00562FC4">
      <w:pPr>
        <w:numPr>
          <w:ilvl w:val="0"/>
          <w:numId w:val="8"/>
        </w:numPr>
      </w:pPr>
      <w:r w:rsidRPr="00562FC4">
        <w:rPr>
          <w:b/>
          <w:bCs/>
        </w:rPr>
        <w:t>Security Measures</w:t>
      </w:r>
      <w:r w:rsidRPr="00562FC4">
        <w:t>:</w:t>
      </w:r>
    </w:p>
    <w:p w14:paraId="6E0519F4" w14:textId="77777777" w:rsidR="00562FC4" w:rsidRPr="00562FC4" w:rsidRDefault="00562FC4" w:rsidP="00562FC4">
      <w:pPr>
        <w:numPr>
          <w:ilvl w:val="1"/>
          <w:numId w:val="8"/>
        </w:numPr>
      </w:pPr>
      <w:r w:rsidRPr="00562FC4">
        <w:rPr>
          <w:b/>
          <w:bCs/>
        </w:rPr>
        <w:t>Quantum Encryption</w:t>
      </w:r>
      <w:r w:rsidRPr="00562FC4">
        <w:t>: Prevents data breaches by ensuring that intercepted communications are indecipherable.</w:t>
      </w:r>
    </w:p>
    <w:p w14:paraId="54C19761" w14:textId="77777777" w:rsidR="00562FC4" w:rsidRPr="00562FC4" w:rsidRDefault="00562FC4" w:rsidP="00562FC4">
      <w:pPr>
        <w:numPr>
          <w:ilvl w:val="1"/>
          <w:numId w:val="8"/>
        </w:numPr>
      </w:pPr>
      <w:r w:rsidRPr="00562FC4">
        <w:rPr>
          <w:b/>
          <w:bCs/>
        </w:rPr>
        <w:t>Zero Trust Architecture</w:t>
      </w:r>
      <w:r w:rsidRPr="00562FC4">
        <w:t>: Ensures that each communication node verifies the authenticity of users and devices before granting access.</w:t>
      </w:r>
    </w:p>
    <w:p w14:paraId="21D95A41" w14:textId="77777777" w:rsidR="00562FC4" w:rsidRPr="00562FC4" w:rsidRDefault="00562FC4" w:rsidP="00562FC4">
      <w:pPr>
        <w:numPr>
          <w:ilvl w:val="1"/>
          <w:numId w:val="8"/>
        </w:numPr>
      </w:pPr>
      <w:r w:rsidRPr="00562FC4">
        <w:rPr>
          <w:b/>
          <w:bCs/>
        </w:rPr>
        <w:t>AI Monitoring</w:t>
      </w:r>
      <w:r w:rsidRPr="00562FC4">
        <w:t>: Detects and responds to anomalies in real-time, mitigating potential attacks.</w:t>
      </w:r>
    </w:p>
    <w:p w14:paraId="2A682650" w14:textId="6E9A712F" w:rsidR="00562FC4" w:rsidRPr="00562FC4" w:rsidRDefault="00562FC4" w:rsidP="00562FC4">
      <w:pPr>
        <w:rPr>
          <w:b/>
          <w:bCs/>
        </w:rPr>
      </w:pPr>
      <w:r w:rsidRPr="00562FC4">
        <w:rPr>
          <w:b/>
          <w:bCs/>
        </w:rPr>
        <w:t xml:space="preserve"> </w:t>
      </w:r>
      <w:r w:rsidRPr="00562FC4">
        <w:rPr>
          <w:b/>
          <w:bCs/>
          <w:sz w:val="36"/>
          <w:szCs w:val="36"/>
        </w:rPr>
        <w:t>Conclusion</w:t>
      </w:r>
      <w:r>
        <w:rPr>
          <w:b/>
          <w:bCs/>
          <w:sz w:val="36"/>
          <w:szCs w:val="36"/>
        </w:rPr>
        <w:t>: -</w:t>
      </w:r>
    </w:p>
    <w:p w14:paraId="78929577" w14:textId="77777777" w:rsidR="00562FC4" w:rsidRPr="00562FC4" w:rsidRDefault="00562FC4" w:rsidP="00562FC4">
      <w:pPr>
        <w:numPr>
          <w:ilvl w:val="0"/>
          <w:numId w:val="9"/>
        </w:numPr>
      </w:pPr>
      <w:r w:rsidRPr="00562FC4">
        <w:rPr>
          <w:b/>
          <w:bCs/>
        </w:rPr>
        <w:t>Summary</w:t>
      </w:r>
      <w:r w:rsidRPr="00562FC4">
        <w:t>:</w:t>
      </w:r>
      <w:r w:rsidRPr="00562FC4">
        <w:br/>
        <w:t>The case study underscores the importance of secure communication in military operations, highlighting the challenges and vulnerabilities faced by current systems. By implementing cutting-edge technologies such as quantum encryption and AI-based security solutions, military communication systems can achieve higher resilience against modern threats.</w:t>
      </w:r>
    </w:p>
    <w:p w14:paraId="2A7CDE3C" w14:textId="77777777" w:rsidR="00562FC4" w:rsidRPr="00562FC4" w:rsidRDefault="00562FC4" w:rsidP="00562FC4">
      <w:pPr>
        <w:numPr>
          <w:ilvl w:val="0"/>
          <w:numId w:val="9"/>
        </w:numPr>
      </w:pPr>
      <w:r w:rsidRPr="00562FC4">
        <w:rPr>
          <w:b/>
          <w:bCs/>
        </w:rPr>
        <w:t>Recommendations</w:t>
      </w:r>
      <w:r w:rsidRPr="00562FC4">
        <w:t>:</w:t>
      </w:r>
    </w:p>
    <w:p w14:paraId="13665BC5" w14:textId="77777777" w:rsidR="00562FC4" w:rsidRPr="00562FC4" w:rsidRDefault="00562FC4" w:rsidP="00562FC4">
      <w:pPr>
        <w:numPr>
          <w:ilvl w:val="1"/>
          <w:numId w:val="9"/>
        </w:numPr>
      </w:pPr>
      <w:r w:rsidRPr="00562FC4">
        <w:t>Continuous upgrading of encryption protocols.</w:t>
      </w:r>
    </w:p>
    <w:p w14:paraId="58DB6257" w14:textId="77777777" w:rsidR="00562FC4" w:rsidRPr="00562FC4" w:rsidRDefault="00562FC4" w:rsidP="00562FC4">
      <w:pPr>
        <w:numPr>
          <w:ilvl w:val="1"/>
          <w:numId w:val="9"/>
        </w:numPr>
      </w:pPr>
      <w:r w:rsidRPr="00562FC4">
        <w:t>Regular training for military personnel on security protocols.</w:t>
      </w:r>
    </w:p>
    <w:p w14:paraId="73589246" w14:textId="77777777" w:rsidR="00562FC4" w:rsidRDefault="00562FC4" w:rsidP="00562FC4">
      <w:pPr>
        <w:numPr>
          <w:ilvl w:val="1"/>
          <w:numId w:val="9"/>
        </w:numPr>
      </w:pPr>
      <w:r w:rsidRPr="00562FC4">
        <w:t>Ongoing assessment of emerging threats to maintain a secure communication environment.</w:t>
      </w:r>
    </w:p>
    <w:p w14:paraId="7CB3A5D5" w14:textId="77777777" w:rsidR="00AF26A7" w:rsidRDefault="00562FC4" w:rsidP="00562FC4">
      <w:pPr>
        <w:spacing w:before="100" w:beforeAutospacing="1" w:after="100" w:afterAutospacing="1" w:line="240" w:lineRule="auto"/>
        <w:outlineLvl w:val="2"/>
        <w:rPr>
          <w:rFonts w:ascii="Times New Roman" w:eastAsia="Times New Roman" w:hAnsi="Times New Roman" w:cs="Times New Roman"/>
          <w:b/>
          <w:bCs/>
          <w:kern w:val="0"/>
          <w:sz w:val="36"/>
          <w:szCs w:val="36"/>
          <w14:ligatures w14:val="none"/>
        </w:rPr>
      </w:pPr>
      <w:r w:rsidRPr="00562FC4">
        <w:rPr>
          <w:rFonts w:ascii="Times New Roman" w:eastAsia="Times New Roman" w:hAnsi="Times New Roman" w:cs="Times New Roman"/>
          <w:b/>
          <w:bCs/>
          <w:kern w:val="0"/>
          <w:sz w:val="36"/>
          <w:szCs w:val="36"/>
          <w14:ligatures w14:val="none"/>
        </w:rPr>
        <w:t xml:space="preserve"> </w:t>
      </w:r>
    </w:p>
    <w:p w14:paraId="4745D3B4" w14:textId="77777777" w:rsidR="00AF26A7" w:rsidRDefault="00AF26A7" w:rsidP="00562FC4">
      <w:pPr>
        <w:spacing w:before="100" w:beforeAutospacing="1" w:after="100" w:afterAutospacing="1" w:line="240" w:lineRule="auto"/>
        <w:outlineLvl w:val="2"/>
        <w:rPr>
          <w:rFonts w:ascii="Times New Roman" w:eastAsia="Times New Roman" w:hAnsi="Times New Roman" w:cs="Times New Roman"/>
          <w:b/>
          <w:bCs/>
          <w:kern w:val="0"/>
          <w:sz w:val="36"/>
          <w:szCs w:val="36"/>
          <w14:ligatures w14:val="none"/>
        </w:rPr>
      </w:pPr>
    </w:p>
    <w:p w14:paraId="53B5015E" w14:textId="77777777" w:rsidR="00AF26A7" w:rsidRDefault="00AF26A7" w:rsidP="00562FC4">
      <w:pPr>
        <w:spacing w:before="100" w:beforeAutospacing="1" w:after="100" w:afterAutospacing="1" w:line="240" w:lineRule="auto"/>
        <w:outlineLvl w:val="2"/>
        <w:rPr>
          <w:rFonts w:ascii="Times New Roman" w:eastAsia="Times New Roman" w:hAnsi="Times New Roman" w:cs="Times New Roman"/>
          <w:b/>
          <w:bCs/>
          <w:kern w:val="0"/>
          <w:sz w:val="36"/>
          <w:szCs w:val="36"/>
          <w14:ligatures w14:val="none"/>
        </w:rPr>
      </w:pPr>
    </w:p>
    <w:p w14:paraId="10D40F1B" w14:textId="77777777" w:rsidR="00AF26A7" w:rsidRDefault="00AF26A7" w:rsidP="00562FC4">
      <w:pPr>
        <w:spacing w:before="100" w:beforeAutospacing="1" w:after="100" w:afterAutospacing="1" w:line="240" w:lineRule="auto"/>
        <w:outlineLvl w:val="2"/>
        <w:rPr>
          <w:rFonts w:ascii="Times New Roman" w:eastAsia="Times New Roman" w:hAnsi="Times New Roman" w:cs="Times New Roman"/>
          <w:b/>
          <w:bCs/>
          <w:kern w:val="0"/>
          <w:sz w:val="36"/>
          <w:szCs w:val="36"/>
          <w14:ligatures w14:val="none"/>
        </w:rPr>
      </w:pPr>
    </w:p>
    <w:p w14:paraId="2EC4409F" w14:textId="39EFD028" w:rsidR="00AF26A7" w:rsidRDefault="00AF26A7" w:rsidP="00562FC4">
      <w:pPr>
        <w:spacing w:before="100" w:beforeAutospacing="1" w:after="100" w:afterAutospacing="1" w:line="240" w:lineRule="auto"/>
        <w:outlineLvl w:val="2"/>
        <w:rPr>
          <w:rFonts w:ascii="Times New Roman" w:eastAsia="Times New Roman" w:hAnsi="Times New Roman" w:cs="Times New Roman"/>
          <w:b/>
          <w:bCs/>
          <w:kern w:val="0"/>
          <w:sz w:val="36"/>
          <w:szCs w:val="36"/>
          <w14:ligatures w14:val="none"/>
        </w:rPr>
      </w:pPr>
      <w:r>
        <w:rPr>
          <w:noProof/>
        </w:rPr>
        <w:lastRenderedPageBreak/>
        <w:drawing>
          <wp:inline distT="0" distB="0" distL="0" distR="0" wp14:anchorId="40115171" wp14:editId="4B9728EF">
            <wp:extent cx="5943600" cy="775335"/>
            <wp:effectExtent l="0" t="0" r="0" b="5715"/>
            <wp:docPr id="19739385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775335"/>
                    </a:xfrm>
                    <a:prstGeom prst="rect">
                      <a:avLst/>
                    </a:prstGeom>
                    <a:noFill/>
                  </pic:spPr>
                </pic:pic>
              </a:graphicData>
            </a:graphic>
          </wp:inline>
        </w:drawing>
      </w:r>
    </w:p>
    <w:p w14:paraId="4C50398C" w14:textId="5D80BC4A" w:rsidR="00562FC4" w:rsidRPr="00562FC4" w:rsidRDefault="00562FC4" w:rsidP="00562FC4">
      <w:pPr>
        <w:spacing w:before="100" w:beforeAutospacing="1" w:after="100" w:afterAutospacing="1" w:line="240" w:lineRule="auto"/>
        <w:outlineLvl w:val="2"/>
        <w:rPr>
          <w:rFonts w:ascii="Times New Roman" w:eastAsia="Times New Roman" w:hAnsi="Times New Roman" w:cs="Times New Roman"/>
          <w:b/>
          <w:bCs/>
          <w:kern w:val="0"/>
          <w:sz w:val="36"/>
          <w:szCs w:val="36"/>
          <w14:ligatures w14:val="none"/>
        </w:rPr>
      </w:pPr>
      <w:r w:rsidRPr="00562FC4">
        <w:rPr>
          <w:rFonts w:ascii="Times New Roman" w:eastAsia="Times New Roman" w:hAnsi="Times New Roman" w:cs="Times New Roman"/>
          <w:b/>
          <w:bCs/>
          <w:kern w:val="0"/>
          <w:sz w:val="36"/>
          <w:szCs w:val="36"/>
          <w14:ligatures w14:val="none"/>
        </w:rPr>
        <w:t>References</w:t>
      </w:r>
      <w:r w:rsidRPr="00562FC4">
        <w:rPr>
          <w:rFonts w:ascii="Times New Roman" w:eastAsia="Times New Roman" w:hAnsi="Times New Roman" w:cs="Times New Roman"/>
          <w:b/>
          <w:bCs/>
          <w:kern w:val="0"/>
          <w:sz w:val="36"/>
          <w:szCs w:val="36"/>
          <w14:ligatures w14:val="none"/>
        </w:rPr>
        <w:t>: -</w:t>
      </w:r>
    </w:p>
    <w:p w14:paraId="26721628" w14:textId="77777777" w:rsidR="00AF26A7" w:rsidRPr="00AF26A7" w:rsidRDefault="00AF26A7" w:rsidP="00AF26A7">
      <w:r w:rsidRPr="00AF26A7">
        <w:rPr>
          <w:b/>
          <w:bCs/>
        </w:rPr>
        <w:t>Quantum Key Distribution in Secure Military Communications</w:t>
      </w:r>
    </w:p>
    <w:p w14:paraId="01C8D553" w14:textId="77777777" w:rsidR="00AF26A7" w:rsidRPr="00AF26A7" w:rsidRDefault="00AF26A7" w:rsidP="00AF26A7">
      <w:pPr>
        <w:numPr>
          <w:ilvl w:val="0"/>
          <w:numId w:val="10"/>
        </w:numPr>
      </w:pPr>
      <w:r w:rsidRPr="00AF26A7">
        <w:t>Description: Discusses the use of quantum cryptography in military networks to achieve unbreakable encryption.</w:t>
      </w:r>
    </w:p>
    <w:p w14:paraId="10AC8DFF" w14:textId="1FC58C16" w:rsidR="00AF26A7" w:rsidRDefault="00AF26A7" w:rsidP="00AF26A7">
      <w:pPr>
        <w:ind w:left="720"/>
      </w:pPr>
      <w:hyperlink r:id="rId6" w:history="1">
        <w:r w:rsidRPr="00B66A7B">
          <w:rPr>
            <w:rStyle w:val="Hyperlink"/>
          </w:rPr>
          <w:t>https://ieeexplore.ieee.org/document/8638661</w:t>
        </w:r>
      </w:hyperlink>
    </w:p>
    <w:p w14:paraId="7A09559D" w14:textId="77777777" w:rsidR="00AF26A7" w:rsidRDefault="00AF26A7" w:rsidP="00AF26A7">
      <w:pPr>
        <w:rPr>
          <w:b/>
          <w:bCs/>
        </w:rPr>
      </w:pPr>
    </w:p>
    <w:p w14:paraId="016E9573" w14:textId="77777777" w:rsidR="00AF26A7" w:rsidRDefault="00AF26A7" w:rsidP="00AF26A7">
      <w:pPr>
        <w:rPr>
          <w:b/>
          <w:bCs/>
        </w:rPr>
      </w:pPr>
    </w:p>
    <w:p w14:paraId="39DC8F85" w14:textId="53265A9A" w:rsidR="00AF26A7" w:rsidRPr="00AF26A7" w:rsidRDefault="00AF26A7" w:rsidP="00AF26A7">
      <w:r w:rsidRPr="00AF26A7">
        <w:rPr>
          <w:b/>
          <w:bCs/>
        </w:rPr>
        <w:t>Zero Trust Architecture for Enhanced Military Communication Security</w:t>
      </w:r>
    </w:p>
    <w:p w14:paraId="5D7AC545" w14:textId="77777777" w:rsidR="00AF26A7" w:rsidRPr="00AF26A7" w:rsidRDefault="00AF26A7" w:rsidP="00AF26A7">
      <w:pPr>
        <w:numPr>
          <w:ilvl w:val="0"/>
          <w:numId w:val="11"/>
        </w:numPr>
      </w:pPr>
      <w:r w:rsidRPr="00AF26A7">
        <w:t>Description: Provides an overview of Zero Trust Architecture (ZTA) and its applications in securing defense networks.</w:t>
      </w:r>
    </w:p>
    <w:p w14:paraId="49EECDBE" w14:textId="4FD442D8" w:rsidR="00AF26A7" w:rsidRDefault="00AF26A7" w:rsidP="00AF26A7">
      <w:pPr>
        <w:numPr>
          <w:ilvl w:val="0"/>
          <w:numId w:val="11"/>
        </w:numPr>
      </w:pPr>
      <w:hyperlink r:id="rId7" w:history="1">
        <w:r w:rsidRPr="00B66A7B">
          <w:rPr>
            <w:rStyle w:val="Hyperlink"/>
          </w:rPr>
          <w:t>https://www.nist.gov/publications/zero-trust-architecture</w:t>
        </w:r>
      </w:hyperlink>
    </w:p>
    <w:p w14:paraId="7C61673B" w14:textId="77777777" w:rsidR="00AF26A7" w:rsidRPr="00AF26A7" w:rsidRDefault="00AF26A7" w:rsidP="00AF26A7"/>
    <w:p w14:paraId="4E8999B1" w14:textId="77777777" w:rsidR="00562FC4" w:rsidRPr="00562FC4" w:rsidRDefault="00562FC4" w:rsidP="00562FC4"/>
    <w:p w14:paraId="6103052A" w14:textId="77777777" w:rsidR="00562FC4" w:rsidRDefault="00562FC4" w:rsidP="00562FC4"/>
    <w:p w14:paraId="7D2FCD7B" w14:textId="77777777" w:rsidR="00AF26A7" w:rsidRDefault="00AF26A7" w:rsidP="00562FC4"/>
    <w:p w14:paraId="27A0CED2" w14:textId="77777777" w:rsidR="00AF26A7" w:rsidRDefault="00AF26A7" w:rsidP="00562FC4"/>
    <w:p w14:paraId="14E334D8" w14:textId="77777777" w:rsidR="00AF26A7" w:rsidRDefault="00AF26A7" w:rsidP="00562FC4"/>
    <w:p w14:paraId="1E678DDA" w14:textId="77777777" w:rsidR="00AF26A7" w:rsidRDefault="00AF26A7" w:rsidP="00562FC4"/>
    <w:p w14:paraId="3CDCA912" w14:textId="47A5D1AF" w:rsidR="00AF26A7" w:rsidRDefault="00AF26A7" w:rsidP="00562FC4">
      <w:pPr>
        <w:rPr>
          <w:b/>
          <w:bCs/>
          <w:sz w:val="28"/>
          <w:szCs w:val="28"/>
        </w:rPr>
      </w:pPr>
    </w:p>
    <w:p w14:paraId="5F5702EC" w14:textId="77777777" w:rsidR="00AF26A7" w:rsidRDefault="00AF26A7" w:rsidP="00562FC4">
      <w:pPr>
        <w:rPr>
          <w:b/>
          <w:bCs/>
          <w:sz w:val="28"/>
          <w:szCs w:val="28"/>
        </w:rPr>
      </w:pPr>
    </w:p>
    <w:p w14:paraId="12D76A81" w14:textId="61C0D8FA" w:rsidR="00AF26A7" w:rsidRDefault="00AF26A7" w:rsidP="00562FC4">
      <w:pPr>
        <w:rPr>
          <w:b/>
          <w:bCs/>
          <w:sz w:val="28"/>
          <w:szCs w:val="28"/>
        </w:rPr>
      </w:pPr>
      <w:r>
        <w:rPr>
          <w:b/>
          <w:bCs/>
          <w:sz w:val="28"/>
          <w:szCs w:val="28"/>
        </w:rPr>
        <w:t>NAME: - MARTHI MUKESH SRI CHANDRA NAGU</w:t>
      </w:r>
    </w:p>
    <w:p w14:paraId="58FC8953" w14:textId="79D9F618" w:rsidR="00AF26A7" w:rsidRDefault="00AF26A7" w:rsidP="00562FC4">
      <w:pPr>
        <w:rPr>
          <w:b/>
          <w:bCs/>
          <w:sz w:val="28"/>
          <w:szCs w:val="28"/>
        </w:rPr>
      </w:pPr>
      <w:r>
        <w:rPr>
          <w:b/>
          <w:bCs/>
          <w:sz w:val="28"/>
          <w:szCs w:val="28"/>
        </w:rPr>
        <w:t>ID NUMBER: - 2320030206</w:t>
      </w:r>
    </w:p>
    <w:p w14:paraId="06FAB3E6" w14:textId="65EFC015" w:rsidR="00AF26A7" w:rsidRPr="00AF26A7" w:rsidRDefault="00AF26A7" w:rsidP="00562FC4">
      <w:pPr>
        <w:rPr>
          <w:b/>
          <w:bCs/>
          <w:sz w:val="28"/>
          <w:szCs w:val="28"/>
        </w:rPr>
      </w:pPr>
      <w:r>
        <w:rPr>
          <w:b/>
          <w:bCs/>
          <w:sz w:val="28"/>
          <w:szCs w:val="28"/>
        </w:rPr>
        <w:t>SECTION: - 1</w:t>
      </w:r>
    </w:p>
    <w:sectPr w:rsidR="00AF26A7" w:rsidRPr="00AF26A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550E96"/>
    <w:multiLevelType w:val="multilevel"/>
    <w:tmpl w:val="A4BC2E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2D7A65"/>
    <w:multiLevelType w:val="multilevel"/>
    <w:tmpl w:val="6DB65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B90A6F"/>
    <w:multiLevelType w:val="multilevel"/>
    <w:tmpl w:val="E2567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D6029C"/>
    <w:multiLevelType w:val="multilevel"/>
    <w:tmpl w:val="9B5E01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2033263"/>
    <w:multiLevelType w:val="multilevel"/>
    <w:tmpl w:val="68E44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E887E43"/>
    <w:multiLevelType w:val="multilevel"/>
    <w:tmpl w:val="3064B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4877F96"/>
    <w:multiLevelType w:val="multilevel"/>
    <w:tmpl w:val="D6C6FD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068515F"/>
    <w:multiLevelType w:val="multilevel"/>
    <w:tmpl w:val="BEC2B8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6E774C2"/>
    <w:multiLevelType w:val="multilevel"/>
    <w:tmpl w:val="E996E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59D56FD"/>
    <w:multiLevelType w:val="multilevel"/>
    <w:tmpl w:val="EA78AA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6D87B57"/>
    <w:multiLevelType w:val="multilevel"/>
    <w:tmpl w:val="24A09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04865110">
    <w:abstractNumId w:val="1"/>
  </w:num>
  <w:num w:numId="2" w16cid:durableId="249893487">
    <w:abstractNumId w:val="5"/>
  </w:num>
  <w:num w:numId="3" w16cid:durableId="1048148828">
    <w:abstractNumId w:val="8"/>
  </w:num>
  <w:num w:numId="4" w16cid:durableId="1855923980">
    <w:abstractNumId w:val="6"/>
  </w:num>
  <w:num w:numId="5" w16cid:durableId="1514684747">
    <w:abstractNumId w:val="3"/>
  </w:num>
  <w:num w:numId="6" w16cid:durableId="594554452">
    <w:abstractNumId w:val="0"/>
  </w:num>
  <w:num w:numId="7" w16cid:durableId="1233657126">
    <w:abstractNumId w:val="10"/>
  </w:num>
  <w:num w:numId="8" w16cid:durableId="1407263264">
    <w:abstractNumId w:val="9"/>
  </w:num>
  <w:num w:numId="9" w16cid:durableId="2143695657">
    <w:abstractNumId w:val="7"/>
  </w:num>
  <w:num w:numId="10" w16cid:durableId="1789004298">
    <w:abstractNumId w:val="4"/>
  </w:num>
  <w:num w:numId="11" w16cid:durableId="33365607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2FC4"/>
    <w:rsid w:val="00562FC4"/>
    <w:rsid w:val="00957A82"/>
    <w:rsid w:val="009E4317"/>
    <w:rsid w:val="00AF26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E98FB2"/>
  <w15:chartTrackingRefBased/>
  <w15:docId w15:val="{8F45F585-8B80-4D62-8C58-620E4FD9E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562FC4"/>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62FC4"/>
    <w:rPr>
      <w:rFonts w:ascii="Times New Roman" w:eastAsia="Times New Roman" w:hAnsi="Times New Roman" w:cs="Times New Roman"/>
      <w:b/>
      <w:bCs/>
      <w:kern w:val="0"/>
      <w:sz w:val="27"/>
      <w:szCs w:val="27"/>
      <w14:ligatures w14:val="none"/>
    </w:rPr>
  </w:style>
  <w:style w:type="character" w:styleId="Strong">
    <w:name w:val="Strong"/>
    <w:basedOn w:val="DefaultParagraphFont"/>
    <w:uiPriority w:val="22"/>
    <w:qFormat/>
    <w:rsid w:val="00562FC4"/>
    <w:rPr>
      <w:b/>
      <w:bCs/>
    </w:rPr>
  </w:style>
  <w:style w:type="paragraph" w:styleId="NormalWeb">
    <w:name w:val="Normal (Web)"/>
    <w:basedOn w:val="Normal"/>
    <w:uiPriority w:val="99"/>
    <w:semiHidden/>
    <w:unhideWhenUsed/>
    <w:rsid w:val="00562FC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562FC4"/>
    <w:pPr>
      <w:ind w:left="720"/>
      <w:contextualSpacing/>
    </w:pPr>
  </w:style>
  <w:style w:type="character" w:styleId="Hyperlink">
    <w:name w:val="Hyperlink"/>
    <w:basedOn w:val="DefaultParagraphFont"/>
    <w:uiPriority w:val="99"/>
    <w:unhideWhenUsed/>
    <w:rsid w:val="00AF26A7"/>
    <w:rPr>
      <w:color w:val="0563C1" w:themeColor="hyperlink"/>
      <w:u w:val="single"/>
    </w:rPr>
  </w:style>
  <w:style w:type="character" w:styleId="UnresolvedMention">
    <w:name w:val="Unresolved Mention"/>
    <w:basedOn w:val="DefaultParagraphFont"/>
    <w:uiPriority w:val="99"/>
    <w:semiHidden/>
    <w:unhideWhenUsed/>
    <w:rsid w:val="00AF26A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026647">
      <w:bodyDiv w:val="1"/>
      <w:marLeft w:val="0"/>
      <w:marRight w:val="0"/>
      <w:marTop w:val="0"/>
      <w:marBottom w:val="0"/>
      <w:divBdr>
        <w:top w:val="none" w:sz="0" w:space="0" w:color="auto"/>
        <w:left w:val="none" w:sz="0" w:space="0" w:color="auto"/>
        <w:bottom w:val="none" w:sz="0" w:space="0" w:color="auto"/>
        <w:right w:val="none" w:sz="0" w:space="0" w:color="auto"/>
      </w:divBdr>
    </w:div>
    <w:div w:id="209850814">
      <w:bodyDiv w:val="1"/>
      <w:marLeft w:val="0"/>
      <w:marRight w:val="0"/>
      <w:marTop w:val="0"/>
      <w:marBottom w:val="0"/>
      <w:divBdr>
        <w:top w:val="none" w:sz="0" w:space="0" w:color="auto"/>
        <w:left w:val="none" w:sz="0" w:space="0" w:color="auto"/>
        <w:bottom w:val="none" w:sz="0" w:space="0" w:color="auto"/>
        <w:right w:val="none" w:sz="0" w:space="0" w:color="auto"/>
      </w:divBdr>
    </w:div>
    <w:div w:id="1074090069">
      <w:bodyDiv w:val="1"/>
      <w:marLeft w:val="0"/>
      <w:marRight w:val="0"/>
      <w:marTop w:val="0"/>
      <w:marBottom w:val="0"/>
      <w:divBdr>
        <w:top w:val="none" w:sz="0" w:space="0" w:color="auto"/>
        <w:left w:val="none" w:sz="0" w:space="0" w:color="auto"/>
        <w:bottom w:val="none" w:sz="0" w:space="0" w:color="auto"/>
        <w:right w:val="none" w:sz="0" w:space="0" w:color="auto"/>
      </w:divBdr>
    </w:div>
    <w:div w:id="1458917341">
      <w:bodyDiv w:val="1"/>
      <w:marLeft w:val="0"/>
      <w:marRight w:val="0"/>
      <w:marTop w:val="0"/>
      <w:marBottom w:val="0"/>
      <w:divBdr>
        <w:top w:val="none" w:sz="0" w:space="0" w:color="auto"/>
        <w:left w:val="none" w:sz="0" w:space="0" w:color="auto"/>
        <w:bottom w:val="none" w:sz="0" w:space="0" w:color="auto"/>
        <w:right w:val="none" w:sz="0" w:space="0" w:color="auto"/>
      </w:divBdr>
    </w:div>
    <w:div w:id="1601334796">
      <w:bodyDiv w:val="1"/>
      <w:marLeft w:val="0"/>
      <w:marRight w:val="0"/>
      <w:marTop w:val="0"/>
      <w:marBottom w:val="0"/>
      <w:divBdr>
        <w:top w:val="none" w:sz="0" w:space="0" w:color="auto"/>
        <w:left w:val="none" w:sz="0" w:space="0" w:color="auto"/>
        <w:bottom w:val="none" w:sz="0" w:space="0" w:color="auto"/>
        <w:right w:val="none" w:sz="0" w:space="0" w:color="auto"/>
      </w:divBdr>
    </w:div>
    <w:div w:id="1978491246">
      <w:bodyDiv w:val="1"/>
      <w:marLeft w:val="0"/>
      <w:marRight w:val="0"/>
      <w:marTop w:val="0"/>
      <w:marBottom w:val="0"/>
      <w:divBdr>
        <w:top w:val="none" w:sz="0" w:space="0" w:color="auto"/>
        <w:left w:val="none" w:sz="0" w:space="0" w:color="auto"/>
        <w:bottom w:val="none" w:sz="0" w:space="0" w:color="auto"/>
        <w:right w:val="none" w:sz="0" w:space="0" w:color="auto"/>
      </w:divBdr>
    </w:div>
    <w:div w:id="2002653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nist.gov/publications/zero-trust-architectur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eeexplore.ieee.org/document/8638661"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4</Pages>
  <Words>768</Words>
  <Characters>4381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chandu Marthi</dc:creator>
  <cp:keywords/>
  <dc:description/>
  <cp:lastModifiedBy>chandu Marthi</cp:lastModifiedBy>
  <cp:revision>1</cp:revision>
  <dcterms:created xsi:type="dcterms:W3CDTF">2024-09-13T07:30:00Z</dcterms:created>
  <dcterms:modified xsi:type="dcterms:W3CDTF">2024-09-13T07:47:00Z</dcterms:modified>
</cp:coreProperties>
</file>