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0F8FBE" w14:textId="77777777" w:rsidR="000A746A" w:rsidRPr="00533560" w:rsidRDefault="000A746A" w:rsidP="000A746A">
      <w:pPr>
        <w:jc w:val="center"/>
        <w:rPr>
          <w:rFonts w:ascii="Times New Roman" w:hAnsi="Times New Roman" w:cs="Times New Roman"/>
          <w:b/>
          <w:bCs/>
          <w:sz w:val="56"/>
          <w:szCs w:val="56"/>
        </w:rPr>
      </w:pPr>
      <w:r w:rsidRPr="00533560">
        <w:rPr>
          <w:rFonts w:ascii="Times New Roman" w:hAnsi="Times New Roman" w:cs="Times New Roman"/>
          <w:b/>
          <w:bCs/>
          <w:sz w:val="56"/>
          <w:szCs w:val="56"/>
        </w:rPr>
        <w:t xml:space="preserve">Sri Lanka Institute of Information Technology </w:t>
      </w:r>
    </w:p>
    <w:p w14:paraId="044C8ACA" w14:textId="5BE662AE" w:rsidR="000A746A" w:rsidRPr="00533560" w:rsidRDefault="00DE4DE0" w:rsidP="00DE4DE0">
      <w:pPr>
        <w:jc w:val="center"/>
        <w:rPr>
          <w:rFonts w:ascii="Times New Roman" w:hAnsi="Times New Roman" w:cs="Times New Roman"/>
          <w:sz w:val="36"/>
          <w:szCs w:val="36"/>
        </w:rPr>
      </w:pPr>
      <w:r w:rsidRPr="00533560">
        <w:rPr>
          <w:rFonts w:ascii="Times New Roman" w:hAnsi="Times New Roman" w:cs="Times New Roman"/>
          <w:sz w:val="36"/>
          <w:szCs w:val="36"/>
        </w:rPr>
        <w:t xml:space="preserve">Human Computer Interaction </w:t>
      </w:r>
      <w:r w:rsidR="000A746A" w:rsidRPr="00533560">
        <w:rPr>
          <w:rFonts w:ascii="Times New Roman" w:hAnsi="Times New Roman" w:cs="Times New Roman"/>
          <w:sz w:val="36"/>
          <w:szCs w:val="36"/>
        </w:rPr>
        <w:t>(</w:t>
      </w:r>
      <w:r w:rsidRPr="00533560">
        <w:rPr>
          <w:rFonts w:ascii="Times New Roman" w:hAnsi="Times New Roman" w:cs="Times New Roman"/>
          <w:sz w:val="36"/>
          <w:szCs w:val="36"/>
        </w:rPr>
        <w:t>IT3060</w:t>
      </w:r>
      <w:r w:rsidR="000A746A" w:rsidRPr="00533560">
        <w:rPr>
          <w:rFonts w:ascii="Times New Roman" w:hAnsi="Times New Roman" w:cs="Times New Roman"/>
          <w:sz w:val="36"/>
          <w:szCs w:val="36"/>
        </w:rPr>
        <w:t>)</w:t>
      </w:r>
    </w:p>
    <w:p w14:paraId="0649A76C" w14:textId="16FA7113" w:rsidR="00DE4DE0" w:rsidRPr="00533560" w:rsidRDefault="000A746A" w:rsidP="00B65897">
      <w:pPr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53356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9A46ED" w:rsidRPr="00533560">
        <w:rPr>
          <w:rFonts w:ascii="Times New Roman" w:hAnsi="Times New Roman" w:cs="Times New Roman"/>
          <w:b/>
          <w:bCs/>
          <w:sz w:val="28"/>
          <w:szCs w:val="28"/>
        </w:rPr>
        <w:t>Lab Exercise 0</w:t>
      </w:r>
      <w:r w:rsidR="00533560">
        <w:rPr>
          <w:rFonts w:ascii="Times New Roman" w:hAnsi="Times New Roman" w:cs="Times New Roman"/>
          <w:b/>
          <w:bCs/>
          <w:sz w:val="28"/>
          <w:szCs w:val="28"/>
        </w:rPr>
        <w:t>5</w:t>
      </w:r>
    </w:p>
    <w:p w14:paraId="30AF2972" w14:textId="1C8D09D3" w:rsidR="00653551" w:rsidRPr="00533560" w:rsidRDefault="00653551" w:rsidP="00B65897">
      <w:pPr>
        <w:jc w:val="center"/>
        <w:rPr>
          <w:rFonts w:ascii="Times New Roman" w:hAnsi="Times New Roman" w:cs="Times New Roman"/>
          <w:sz w:val="28"/>
          <w:szCs w:val="28"/>
        </w:rPr>
      </w:pPr>
      <w:r w:rsidRPr="0053356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1" locked="0" layoutInCell="1" allowOverlap="1" wp14:anchorId="11FE94AA" wp14:editId="425CC337">
            <wp:simplePos x="0" y="0"/>
            <wp:positionH relativeFrom="column">
              <wp:posOffset>876300</wp:posOffset>
            </wp:positionH>
            <wp:positionV relativeFrom="paragraph">
              <wp:posOffset>140335</wp:posOffset>
            </wp:positionV>
            <wp:extent cx="4374043" cy="4000500"/>
            <wp:effectExtent l="0" t="0" r="0" b="0"/>
            <wp:wrapNone/>
            <wp:docPr id="39377795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3777954" name="Picture 39377795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043" cy="40005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981B8B2" w14:textId="1154F6CC" w:rsidR="000A746A" w:rsidRPr="00533560" w:rsidRDefault="000A746A" w:rsidP="00B65897">
      <w:pPr>
        <w:jc w:val="center"/>
        <w:rPr>
          <w:rFonts w:ascii="Times New Roman" w:hAnsi="Times New Roman" w:cs="Times New Roman"/>
        </w:rPr>
      </w:pPr>
    </w:p>
    <w:p w14:paraId="423BDD6D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5EDB5DD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76133B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55327205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3A38070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0B438D0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0D60064E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714D4191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1AD99240" w14:textId="77777777" w:rsidR="00B65897" w:rsidRPr="00533560" w:rsidRDefault="00B65897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640D0599" w14:textId="77777777" w:rsidR="00653551" w:rsidRPr="00533560" w:rsidRDefault="00653551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454C2EA3" w14:textId="77777777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7A3464E2" w14:textId="77777777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AF02431" w14:textId="77777777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  <w:u w:val="single"/>
        </w:rPr>
      </w:pPr>
    </w:p>
    <w:p w14:paraId="2CDA2C77" w14:textId="470F244B" w:rsidR="000A746A" w:rsidRPr="00533560" w:rsidRDefault="000A746A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  <w:u w:val="single"/>
        </w:rPr>
        <w:t>Details</w:t>
      </w:r>
    </w:p>
    <w:p w14:paraId="1D378E68" w14:textId="3A773C7A" w:rsidR="000A746A" w:rsidRPr="00533560" w:rsidRDefault="000A746A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Campus: Malabe Campus</w:t>
      </w:r>
    </w:p>
    <w:p w14:paraId="56AFB489" w14:textId="1D99E82C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Name: Jeewantha R M C</w:t>
      </w:r>
    </w:p>
    <w:p w14:paraId="48BA557D" w14:textId="34786BDF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Year: 3</w:t>
      </w:r>
      <w:r w:rsidRPr="00533560">
        <w:rPr>
          <w:rFonts w:ascii="Times New Roman" w:hAnsi="Times New Roman" w:cs="Times New Roman"/>
          <w:sz w:val="32"/>
          <w:szCs w:val="32"/>
          <w:vertAlign w:val="superscript"/>
        </w:rPr>
        <w:t>rd</w:t>
      </w:r>
      <w:r w:rsidRPr="00533560">
        <w:rPr>
          <w:rFonts w:ascii="Times New Roman" w:hAnsi="Times New Roman" w:cs="Times New Roman"/>
          <w:sz w:val="32"/>
          <w:szCs w:val="32"/>
        </w:rPr>
        <w:t xml:space="preserve"> year 2</w:t>
      </w:r>
      <w:r w:rsidRPr="00533560">
        <w:rPr>
          <w:rFonts w:ascii="Times New Roman" w:hAnsi="Times New Roman" w:cs="Times New Roman"/>
          <w:sz w:val="32"/>
          <w:szCs w:val="32"/>
          <w:vertAlign w:val="superscript"/>
        </w:rPr>
        <w:t>nd</w:t>
      </w:r>
      <w:r w:rsidRPr="00533560">
        <w:rPr>
          <w:rFonts w:ascii="Times New Roman" w:hAnsi="Times New Roman" w:cs="Times New Roman"/>
          <w:sz w:val="32"/>
          <w:szCs w:val="32"/>
        </w:rPr>
        <w:t xml:space="preserve"> Semester</w:t>
      </w:r>
    </w:p>
    <w:p w14:paraId="6080AA76" w14:textId="2BEBCAAD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>Group: WE 1.1</w:t>
      </w:r>
    </w:p>
    <w:p w14:paraId="000CF7CE" w14:textId="3DD07E89" w:rsidR="009A46ED" w:rsidRPr="00533560" w:rsidRDefault="009A46ED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  <w:r w:rsidRPr="00533560">
        <w:rPr>
          <w:rFonts w:ascii="Times New Roman" w:hAnsi="Times New Roman" w:cs="Times New Roman"/>
          <w:sz w:val="32"/>
          <w:szCs w:val="32"/>
        </w:rPr>
        <w:t xml:space="preserve">Date: </w:t>
      </w:r>
      <w:r w:rsidR="00582C91" w:rsidRPr="00533560">
        <w:rPr>
          <w:rFonts w:ascii="Times New Roman" w:hAnsi="Times New Roman" w:cs="Times New Roman"/>
          <w:sz w:val="32"/>
          <w:szCs w:val="32"/>
        </w:rPr>
        <w:t>1</w:t>
      </w:r>
      <w:r w:rsidR="00533560">
        <w:rPr>
          <w:rFonts w:ascii="Times New Roman" w:hAnsi="Times New Roman" w:cs="Times New Roman"/>
          <w:sz w:val="32"/>
          <w:szCs w:val="32"/>
        </w:rPr>
        <w:t>7</w:t>
      </w:r>
      <w:r w:rsidRPr="00533560">
        <w:rPr>
          <w:rFonts w:ascii="Times New Roman" w:hAnsi="Times New Roman" w:cs="Times New Roman"/>
          <w:sz w:val="32"/>
          <w:szCs w:val="32"/>
        </w:rPr>
        <w:t>/0</w:t>
      </w:r>
      <w:r w:rsidR="00533560">
        <w:rPr>
          <w:rFonts w:ascii="Times New Roman" w:hAnsi="Times New Roman" w:cs="Times New Roman"/>
          <w:sz w:val="32"/>
          <w:szCs w:val="32"/>
        </w:rPr>
        <w:t>9</w:t>
      </w:r>
      <w:r w:rsidRPr="00533560">
        <w:rPr>
          <w:rFonts w:ascii="Times New Roman" w:hAnsi="Times New Roman" w:cs="Times New Roman"/>
          <w:sz w:val="32"/>
          <w:szCs w:val="32"/>
        </w:rPr>
        <w:t>/2026</w:t>
      </w:r>
    </w:p>
    <w:p w14:paraId="775F0086" w14:textId="37BF6FDB" w:rsidR="000A746A" w:rsidRPr="00533560" w:rsidRDefault="000A746A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7855D9D0" w14:textId="77777777" w:rsidR="00653551" w:rsidRPr="00533560" w:rsidRDefault="00653551" w:rsidP="00DE4DE0">
      <w:pPr>
        <w:spacing w:after="0"/>
        <w:jc w:val="center"/>
        <w:rPr>
          <w:rFonts w:ascii="Times New Roman" w:hAnsi="Times New Roman" w:cs="Times New Roman"/>
          <w:sz w:val="32"/>
          <w:szCs w:val="32"/>
        </w:rPr>
      </w:pPr>
    </w:p>
    <w:p w14:paraId="12A3FF3B" w14:textId="01286B02" w:rsidR="000A746A" w:rsidRPr="00533560" w:rsidRDefault="000A746A" w:rsidP="000A746A">
      <w:pPr>
        <w:jc w:val="center"/>
        <w:rPr>
          <w:rFonts w:ascii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4"/>
          <w:szCs w:val="24"/>
          <w14:ligatures w14:val="standardContextual"/>
        </w:rPr>
        <w:id w:val="870654238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2CBFDFE5" w14:textId="18373B83" w:rsidR="009A46ED" w:rsidRPr="00533560" w:rsidRDefault="009A46ED">
          <w:pPr>
            <w:pStyle w:val="TOCHeading"/>
            <w:rPr>
              <w:rFonts w:ascii="Times New Roman" w:hAnsi="Times New Roman" w:cs="Times New Roman"/>
              <w:color w:val="0E7480"/>
            </w:rPr>
          </w:pPr>
          <w:r w:rsidRPr="00533560">
            <w:rPr>
              <w:rFonts w:ascii="Times New Roman" w:hAnsi="Times New Roman" w:cs="Times New Roman"/>
              <w:color w:val="0E7480"/>
            </w:rPr>
            <w:t>Contents</w:t>
          </w:r>
        </w:p>
        <w:p w14:paraId="77C254E3" w14:textId="0E2CA460" w:rsidR="00533560" w:rsidRDefault="009A46ED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r w:rsidRPr="00533560">
            <w:rPr>
              <w:rFonts w:ascii="Times New Roman" w:hAnsi="Times New Roman"/>
            </w:rPr>
            <w:fldChar w:fldCharType="begin"/>
          </w:r>
          <w:r w:rsidRPr="00533560">
            <w:rPr>
              <w:rFonts w:ascii="Times New Roman" w:hAnsi="Times New Roman"/>
            </w:rPr>
            <w:instrText xml:space="preserve"> TOC \o "1-3" \h \z \u </w:instrText>
          </w:r>
          <w:r w:rsidRPr="00533560">
            <w:rPr>
              <w:rFonts w:ascii="Times New Roman" w:hAnsi="Times New Roman"/>
            </w:rPr>
            <w:fldChar w:fldCharType="separate"/>
          </w:r>
          <w:hyperlink w:anchor="_Toc240566501" w:history="1">
            <w:r w:rsidR="00533560" w:rsidRPr="005A167C">
              <w:rPr>
                <w:rStyle w:val="Hyperlink"/>
                <w:rFonts w:ascii="Times New Roman" w:hAnsi="Times New Roman"/>
                <w:noProof/>
              </w:rPr>
              <w:t>Activity 1: Compare Flutter, React Native, Kotlin and Swift</w:t>
            </w:r>
            <w:r w:rsidR="00533560">
              <w:rPr>
                <w:noProof/>
                <w:webHidden/>
              </w:rPr>
              <w:tab/>
            </w:r>
            <w:r w:rsidR="00533560">
              <w:rPr>
                <w:noProof/>
                <w:webHidden/>
              </w:rPr>
              <w:fldChar w:fldCharType="begin"/>
            </w:r>
            <w:r w:rsidR="00533560">
              <w:rPr>
                <w:noProof/>
                <w:webHidden/>
              </w:rPr>
              <w:instrText xml:space="preserve"> PAGEREF _Toc240566501 \h </w:instrText>
            </w:r>
            <w:r w:rsidR="00533560">
              <w:rPr>
                <w:noProof/>
                <w:webHidden/>
              </w:rPr>
            </w:r>
            <w:r w:rsidR="00533560">
              <w:rPr>
                <w:noProof/>
                <w:webHidden/>
              </w:rPr>
              <w:fldChar w:fldCharType="separate"/>
            </w:r>
            <w:r w:rsidR="00533560">
              <w:rPr>
                <w:noProof/>
                <w:webHidden/>
              </w:rPr>
              <w:t>3</w:t>
            </w:r>
            <w:r w:rsidR="00533560">
              <w:rPr>
                <w:noProof/>
                <w:webHidden/>
              </w:rPr>
              <w:fldChar w:fldCharType="end"/>
            </w:r>
          </w:hyperlink>
        </w:p>
        <w:p w14:paraId="753F7EEC" w14:textId="69D201D3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2" w:history="1">
            <w:r w:rsidRPr="005A167C">
              <w:rPr>
                <w:rStyle w:val="Hyperlink"/>
                <w:rFonts w:ascii="Times New Roman" w:hAnsi="Times New Roman"/>
                <w:noProof/>
              </w:rPr>
              <w:t>1.1 Strengths, trade-offs and scope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F52AAF" w14:textId="768893FB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3" w:history="1">
            <w:r w:rsidRPr="005A167C">
              <w:rPr>
                <w:rStyle w:val="Hyperlink"/>
                <w:rFonts w:ascii="Times New Roman" w:hAnsi="Times New Roman"/>
                <w:noProof/>
              </w:rPr>
              <w:t>1.2 Ten-criterion comparison (qualitative)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B73344C" w14:textId="12B479F5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4" w:history="1">
            <w:r w:rsidRPr="005A167C">
              <w:rPr>
                <w:rStyle w:val="Hyperlink"/>
                <w:rFonts w:ascii="Times New Roman" w:hAnsi="Times New Roman"/>
                <w:noProof/>
              </w:rPr>
              <w:t>1.3 Recommended frontend and justification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AA0E58" w14:textId="09409C0B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5" w:history="1">
            <w:r w:rsidRPr="005A167C">
              <w:rPr>
                <w:rStyle w:val="Hyperlink"/>
                <w:rFonts w:ascii="Times New Roman" w:hAnsi="Times New Roman"/>
                <w:noProof/>
              </w:rPr>
              <w:t>Activity 2: Prepare Test Tasks and Success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50B6D" w14:textId="6D5A6EA4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6" w:history="1">
            <w:r w:rsidRPr="005A167C">
              <w:rPr>
                <w:rStyle w:val="Hyperlink"/>
                <w:rFonts w:ascii="Times New Roman" w:hAnsi="Times New Roman"/>
                <w:noProof/>
              </w:rPr>
              <w:t>2.1 Backend frameworks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43D0D" w14:textId="3B47218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7" w:history="1">
            <w:r w:rsidRPr="005A167C">
              <w:rPr>
                <w:rStyle w:val="Hyperlink"/>
                <w:rFonts w:ascii="Times New Roman" w:hAnsi="Times New Roman"/>
                <w:noProof/>
              </w:rPr>
              <w:t>2.2 Database choices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6D74A" w14:textId="70D5BA0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8" w:history="1">
            <w:r w:rsidRPr="005A167C">
              <w:rPr>
                <w:rStyle w:val="Hyperlink"/>
                <w:rFonts w:ascii="Times New Roman" w:hAnsi="Times New Roman"/>
                <w:noProof/>
              </w:rPr>
              <w:t>2.3 Identity and authorization options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E1B3B" w14:textId="0D85A3A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09" w:history="1">
            <w:r w:rsidRPr="005A167C">
              <w:rPr>
                <w:rStyle w:val="Hyperlink"/>
                <w:rFonts w:ascii="Times New Roman" w:hAnsi="Times New Roman"/>
                <w:noProof/>
              </w:rPr>
              <w:t>2.4 Combined technology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478F1C" w14:textId="57D161BB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0" w:history="1">
            <w:r w:rsidRPr="005A167C">
              <w:rPr>
                <w:rStyle w:val="Hyperlink"/>
                <w:rFonts w:ascii="Times New Roman" w:hAnsi="Times New Roman"/>
                <w:noProof/>
              </w:rPr>
              <w:t>2.5 Combined technology choice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49F592" w14:textId="73786E92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1" w:history="1">
            <w:r w:rsidRPr="005A167C">
              <w:rPr>
                <w:rStyle w:val="Hyperlink"/>
                <w:rFonts w:ascii="Times New Roman" w:hAnsi="Times New Roman"/>
                <w:noProof/>
              </w:rPr>
              <w:t>Activity 3: Technology comparison and weighted decision matrix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5EB810" w14:textId="4642F5FF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2" w:history="1">
            <w:r w:rsidRPr="005A167C">
              <w:rPr>
                <w:rStyle w:val="Hyperlink"/>
                <w:rFonts w:ascii="Times New Roman" w:hAnsi="Times New Roman"/>
                <w:noProof/>
              </w:rPr>
              <w:t>3.1 Method, weights and scoring conventions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7DF01" w14:textId="746B5368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3" w:history="1">
            <w:r w:rsidRPr="005A167C">
              <w:rPr>
                <w:rStyle w:val="Hyperlink"/>
                <w:rFonts w:ascii="Times New Roman" w:hAnsi="Times New Roman"/>
                <w:noProof/>
              </w:rPr>
              <w:t>3.2 Worked calculation and sensitivity check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3151C" w14:textId="4038CF98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4" w:history="1">
            <w:r w:rsidRPr="005A167C">
              <w:rPr>
                <w:rStyle w:val="Hyperlink"/>
                <w:rFonts w:ascii="Times New Roman" w:hAnsi="Times New Roman"/>
                <w:noProof/>
              </w:rPr>
              <w:t>3.3 Decision rationale and case-study reconciliation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0DB4CE" w14:textId="0D2F0DD3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5" w:history="1">
            <w:r w:rsidRPr="005A167C">
              <w:rPr>
                <w:rStyle w:val="Hyperlink"/>
                <w:rFonts w:ascii="Times New Roman" w:hAnsi="Times New Roman"/>
                <w:noProof/>
              </w:rPr>
              <w:t>Activity 4: High-level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DE1050" w14:textId="5ACA412A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6" w:history="1">
            <w:r w:rsidRPr="005A167C">
              <w:rPr>
                <w:rStyle w:val="Hyperlink"/>
                <w:rFonts w:ascii="Times New Roman" w:hAnsi="Times New Roman"/>
                <w:noProof/>
              </w:rPr>
              <w:t>4.1 Proposed architecture diagram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49FDC" w14:textId="63415FC2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7" w:history="1">
            <w:r w:rsidRPr="005A167C">
              <w:rPr>
                <w:rStyle w:val="Hyperlink"/>
                <w:rFonts w:ascii="Times New Roman" w:hAnsi="Times New Roman"/>
                <w:noProof/>
              </w:rPr>
              <w:t>4.2 Component responsibilities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1589BF" w14:textId="49C02F53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8" w:history="1">
            <w:r w:rsidRPr="005A167C">
              <w:rPr>
                <w:rStyle w:val="Hyperlink"/>
                <w:rFonts w:ascii="Times New Roman" w:hAnsi="Times New Roman"/>
                <w:noProof/>
              </w:rPr>
              <w:t>4.3 Critical data flows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524186" w14:textId="0ED63933" w:rsidR="00533560" w:rsidRDefault="00533560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19" w:history="1">
            <w:r w:rsidRPr="005A167C">
              <w:rPr>
                <w:rStyle w:val="Hyperlink"/>
                <w:rFonts w:ascii="Times New Roman" w:hAnsi="Times New Roman"/>
                <w:noProof/>
              </w:rPr>
              <w:t>Flow A - Personalized workout planning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A8830E" w14:textId="4DB71ACA" w:rsidR="00533560" w:rsidRDefault="00533560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0" w:history="1">
            <w:r w:rsidRPr="005A167C">
              <w:rPr>
                <w:rStyle w:val="Hyperlink"/>
                <w:rFonts w:ascii="Times New Roman" w:hAnsi="Times New Roman"/>
                <w:noProof/>
              </w:rPr>
              <w:t>Flow B - Private social sharing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B86D99" w14:textId="7C40277E" w:rsidR="00533560" w:rsidRDefault="00533560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1" w:history="1">
            <w:r w:rsidRPr="005A167C">
              <w:rPr>
                <w:rStyle w:val="Hyperlink"/>
                <w:rFonts w:ascii="Times New Roman" w:hAnsi="Times New Roman"/>
                <w:noProof/>
              </w:rPr>
              <w:t>Flow C - Nutrition logging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18BA8" w14:textId="3470AEEA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2" w:history="1">
            <w:r w:rsidRPr="005A167C">
              <w:rPr>
                <w:rStyle w:val="Hyperlink"/>
                <w:rFonts w:ascii="Times New Roman" w:hAnsi="Times New Roman"/>
                <w:noProof/>
              </w:rPr>
              <w:t>4.4 Cross-cutting quality and integration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7764A" w14:textId="45E42627" w:rsidR="00533560" w:rsidRDefault="00533560">
          <w:pPr>
            <w:pStyle w:val="TOC2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3" w:history="1">
            <w:r w:rsidRPr="005A167C">
              <w:rPr>
                <w:rStyle w:val="Hyperlink"/>
                <w:rFonts w:ascii="Times New Roman" w:hAnsi="Times New Roman"/>
                <w:noProof/>
              </w:rPr>
              <w:t>4.5 Architecture Decision Record (ADR-001)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31A896" w14:textId="615F7F4D" w:rsidR="00533560" w:rsidRDefault="00533560">
          <w:pPr>
            <w:pStyle w:val="TOC1"/>
            <w:tabs>
              <w:tab w:val="right" w:leader="dot" w:pos="9350"/>
            </w:tabs>
            <w:rPr>
              <w:rFonts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40566524" w:history="1">
            <w:r w:rsidRPr="005A167C">
              <w:rPr>
                <w:rStyle w:val="Hyperlink"/>
                <w:rFonts w:ascii="Times New Roman" w:hAnsi="Times New Roman"/>
                <w:noProof/>
              </w:rPr>
              <w:t>References and source provenance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_Toc240566524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AC4D0" w14:textId="235799D4" w:rsidR="009A46ED" w:rsidRPr="00711E0A" w:rsidRDefault="009A46ED" w:rsidP="00162FB7">
          <w:pPr>
            <w:rPr>
              <w:rFonts w:ascii="Times New Roman" w:hAnsi="Times New Roman" w:cs="Times New Roman"/>
            </w:rPr>
          </w:pPr>
          <w:r w:rsidRPr="00533560">
            <w:rPr>
              <w:rFonts w:ascii="Times New Roman" w:hAnsi="Times New Roman" w:cs="Times New Roman"/>
              <w:b/>
              <w:bCs/>
              <w:noProof/>
            </w:rPr>
            <w:fldChar w:fldCharType="end"/>
          </w:r>
        </w:p>
      </w:sdtContent>
    </w:sdt>
    <w:p w14:paraId="6C1E1B2B" w14:textId="77777777" w:rsidR="00711E0A" w:rsidRDefault="00711E0A" w:rsidP="00711E0A">
      <w:r w:rsidRPr="00711E0A">
        <w:rPr>
          <w:rFonts w:ascii="Times New Roman" w:hAnsi="Times New Roman" w:cs="Times New Roman"/>
        </w:rPr>
        <w:t xml:space="preserve">Git Hub </w:t>
      </w:r>
      <w:proofErr w:type="gramStart"/>
      <w:r w:rsidRPr="00711E0A">
        <w:rPr>
          <w:rFonts w:ascii="Times New Roman" w:hAnsi="Times New Roman" w:cs="Times New Roman"/>
        </w:rPr>
        <w:t>Link</w:t>
      </w:r>
      <w:r>
        <w:t xml:space="preserve"> :</w:t>
      </w:r>
      <w:proofErr w:type="gramEnd"/>
      <w:r>
        <w:t xml:space="preserve"> </w:t>
      </w:r>
      <w:hyperlink r:id="rId9" w:history="1">
        <w:r w:rsidRPr="00711E0A">
          <w:rPr>
            <w:rStyle w:val="Hyperlink"/>
            <w:rFonts w:ascii="Times New Roman" w:hAnsi="Times New Roman" w:cs="Times New Roman"/>
          </w:rPr>
          <w:t>https://github.com/Chandulajeewantha2003/fitflow-redesign.git</w:t>
        </w:r>
      </w:hyperlink>
    </w:p>
    <w:p w14:paraId="4D24660E" w14:textId="77777777" w:rsidR="009A46ED" w:rsidRPr="00533560" w:rsidRDefault="009A46ED" w:rsidP="00162FB7">
      <w:pPr>
        <w:rPr>
          <w:rFonts w:ascii="Times New Roman" w:hAnsi="Times New Roman" w:cs="Times New Roman"/>
          <w:sz w:val="36"/>
          <w:szCs w:val="36"/>
        </w:rPr>
      </w:pPr>
    </w:p>
    <w:p w14:paraId="4EF110B4" w14:textId="77777777" w:rsidR="0091403C" w:rsidRPr="00533560" w:rsidRDefault="0091403C" w:rsidP="00162FB7">
      <w:pPr>
        <w:rPr>
          <w:rFonts w:ascii="Times New Roman" w:hAnsi="Times New Roman" w:cs="Times New Roman"/>
          <w:sz w:val="36"/>
          <w:szCs w:val="36"/>
        </w:rPr>
      </w:pPr>
    </w:p>
    <w:p w14:paraId="198C9B48" w14:textId="5A8FF312" w:rsidR="00E42BFE" w:rsidRPr="00533560" w:rsidRDefault="00E42BFE" w:rsidP="00E42BFE">
      <w:pPr>
        <w:pStyle w:val="Heading1"/>
        <w:rPr>
          <w:rFonts w:ascii="Times New Roman" w:hAnsi="Times New Roman" w:cs="Times New Roman"/>
        </w:rPr>
      </w:pPr>
      <w:bookmarkStart w:id="0" w:name="_Toc240566501"/>
      <w:r w:rsidRPr="00533560">
        <w:rPr>
          <w:rFonts w:ascii="Times New Roman" w:hAnsi="Times New Roman" w:cs="Times New Roman"/>
        </w:rPr>
        <w:lastRenderedPageBreak/>
        <w:t xml:space="preserve">Activity 1: </w:t>
      </w:r>
      <w:r w:rsidR="008560B1" w:rsidRPr="00533560">
        <w:rPr>
          <w:rFonts w:ascii="Times New Roman" w:hAnsi="Times New Roman" w:cs="Times New Roman"/>
        </w:rPr>
        <w:t>Compare Flutter, React Native, Kotlin and Swift</w:t>
      </w:r>
      <w:bookmarkEnd w:id="0"/>
    </w:p>
    <w:p w14:paraId="35393509" w14:textId="1C737B71" w:rsidR="00A864FB" w:rsidRPr="00533560" w:rsidRDefault="00A864FB" w:rsidP="00A864FB">
      <w:pPr>
        <w:pStyle w:val="Heading2"/>
        <w:rPr>
          <w:rFonts w:ascii="Times New Roman" w:hAnsi="Times New Roman" w:cs="Times New Roman"/>
        </w:rPr>
      </w:pPr>
      <w:bookmarkStart w:id="1" w:name="_Toc240566502"/>
      <w:r w:rsidRPr="00533560">
        <w:rPr>
          <w:rFonts w:ascii="Times New Roman" w:hAnsi="Times New Roman" w:cs="Times New Roman"/>
        </w:rPr>
        <w:t xml:space="preserve">1.1 </w:t>
      </w:r>
      <w:r w:rsidR="008560B1" w:rsidRPr="00533560">
        <w:rPr>
          <w:rFonts w:ascii="Times New Roman" w:hAnsi="Times New Roman" w:cs="Times New Roman"/>
        </w:rPr>
        <w:t>Strengths, trade-offs and scope</w:t>
      </w:r>
      <w:bookmarkEnd w:id="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0"/>
        <w:gridCol w:w="3116"/>
        <w:gridCol w:w="3134"/>
      </w:tblGrid>
      <w:tr w:rsidR="008560B1" w:rsidRPr="00533560" w14:paraId="6D1A55D9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43A6FC6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Option</w:t>
            </w:r>
          </w:p>
        </w:tc>
        <w:tc>
          <w:tcPr>
            <w:tcW w:w="3322" w:type="dxa"/>
            <w:shd w:val="clear" w:color="auto" w:fill="143F50"/>
          </w:tcPr>
          <w:p w14:paraId="40DEC4B0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Strengths for </w:t>
            </w: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FitFlow</w:t>
            </w:r>
            <w:proofErr w:type="spellEnd"/>
          </w:p>
        </w:tc>
        <w:tc>
          <w:tcPr>
            <w:tcW w:w="3322" w:type="dxa"/>
            <w:shd w:val="clear" w:color="auto" w:fill="143F50"/>
          </w:tcPr>
          <w:p w14:paraId="3D2C71E6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Limitations / risks</w:t>
            </w:r>
          </w:p>
        </w:tc>
      </w:tr>
      <w:tr w:rsidR="008560B1" w:rsidRPr="00533560" w14:paraId="52561A17" w14:textId="77777777" w:rsidTr="00686BD7">
        <w:trPr>
          <w:jc w:val="center"/>
        </w:trPr>
        <w:tc>
          <w:tcPr>
            <w:tcW w:w="3322" w:type="dxa"/>
          </w:tcPr>
          <w:p w14:paraId="265C691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Flutter (Dart)</w:t>
            </w:r>
          </w:p>
        </w:tc>
        <w:tc>
          <w:tcPr>
            <w:tcW w:w="3322" w:type="dxa"/>
          </w:tcPr>
          <w:p w14:paraId="423913A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Shared mobile/web UI, consistent rendering, strong animation toolkit; Flutter web supports browser deployment [R3].</w:t>
            </w:r>
          </w:p>
        </w:tc>
        <w:tc>
          <w:tcPr>
            <w:tcW w:w="3322" w:type="dxa"/>
          </w:tcPr>
          <w:p w14:paraId="22B3447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Dart onboarding; Flutter-rendered web interface may be less ideal than semantic web components for some web-heavy/SEO needs; native ML bridges must be tested.</w:t>
            </w:r>
          </w:p>
        </w:tc>
      </w:tr>
      <w:tr w:rsidR="008560B1" w:rsidRPr="00533560" w14:paraId="7E040523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4C33B92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React Native + Expo (TypeScript)</w:t>
            </w:r>
          </w:p>
        </w:tc>
        <w:tc>
          <w:tcPr>
            <w:tcW w:w="3322" w:type="dxa"/>
            <w:shd w:val="clear" w:color="auto" w:fill="F3F8F8"/>
          </w:tcPr>
          <w:p w14:paraId="7753BE7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Shared Android/iOS UI and business logic, familiar React skills, Expo web support; New Architecture is current default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2].</w:t>
            </w:r>
          </w:p>
        </w:tc>
        <w:tc>
          <w:tcPr>
            <w:tcW w:w="3322" w:type="dxa"/>
            <w:shd w:val="clear" w:color="auto" w:fill="F3F8F8"/>
          </w:tcPr>
          <w:p w14:paraId="62C0157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Some ML/camera/native modules need platform-specific code and compatibility checks; web UX and accessibility still require separate review.</w:t>
            </w:r>
          </w:p>
        </w:tc>
      </w:tr>
      <w:tr w:rsidR="008560B1" w:rsidRPr="00533560" w14:paraId="7197560C" w14:textId="77777777" w:rsidTr="00686BD7">
        <w:trPr>
          <w:jc w:val="center"/>
        </w:trPr>
        <w:tc>
          <w:tcPr>
            <w:tcW w:w="3322" w:type="dxa"/>
          </w:tcPr>
          <w:p w14:paraId="7B46158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Kotlin Multiplatform + Compose</w:t>
            </w:r>
          </w:p>
        </w:tc>
        <w:tc>
          <w:tcPr>
            <w:tcW w:w="3322" w:type="dxa"/>
          </w:tcPr>
          <w:p w14:paraId="4AB5127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Share business logic and optionally UI; native interoperability; Compose UI stable on Android/iOS, web target beta [R4].</w:t>
            </w:r>
          </w:p>
        </w:tc>
        <w:tc>
          <w:tcPr>
            <w:tcW w:w="3322" w:type="dxa"/>
          </w:tcPr>
          <w:p w14:paraId="1F93510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Web UI maturity and staffing are project risks; iOS build toolchain; larger coordination if separate native interfaces.</w:t>
            </w:r>
          </w:p>
        </w:tc>
      </w:tr>
      <w:tr w:rsidR="008560B1" w:rsidRPr="00533560" w14:paraId="5886D705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55CCFD8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Swift +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SwiftUI</w:t>
            </w:r>
            <w:proofErr w:type="spellEnd"/>
          </w:p>
        </w:tc>
        <w:tc>
          <w:tcPr>
            <w:tcW w:w="3322" w:type="dxa"/>
            <w:shd w:val="clear" w:color="auto" w:fill="F3F8F8"/>
          </w:tcPr>
          <w:p w14:paraId="3426DE9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Strong Apple-platform tooling and deep iOS/watch integrations [R5].</w:t>
            </w:r>
          </w:p>
        </w:tc>
        <w:tc>
          <w:tcPr>
            <w:tcW w:w="3322" w:type="dxa"/>
            <w:shd w:val="clear" w:color="auto" w:fill="F3F8F8"/>
          </w:tcPr>
          <w:p w14:paraId="52350ED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Does not directly ship Android/web; separate Android/web stacks and teams raise duplication for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.</w:t>
            </w:r>
          </w:p>
        </w:tc>
      </w:tr>
    </w:tbl>
    <w:p w14:paraId="06E0F2D6" w14:textId="60122C4D" w:rsidR="00C32C83" w:rsidRPr="00533560" w:rsidRDefault="00C32C83" w:rsidP="00C32C83">
      <w:pPr>
        <w:spacing w:after="120" w:line="259" w:lineRule="auto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.</w:t>
      </w:r>
    </w:p>
    <w:p w14:paraId="226840EF" w14:textId="453D0280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2" w:name="_Toc240566503"/>
      <w:r w:rsidRPr="00533560">
        <w:rPr>
          <w:rFonts w:ascii="Times New Roman" w:hAnsi="Times New Roman" w:cs="Times New Roman"/>
        </w:rPr>
        <w:t xml:space="preserve">1.2 </w:t>
      </w:r>
      <w:r w:rsidR="008560B1" w:rsidRPr="00533560">
        <w:rPr>
          <w:rFonts w:ascii="Times New Roman" w:hAnsi="Times New Roman" w:cs="Times New Roman"/>
        </w:rPr>
        <w:t>Ten-criterion comparison (qualitative)</w:t>
      </w:r>
      <w:bookmarkEnd w:id="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1825"/>
        <w:gridCol w:w="1857"/>
        <w:gridCol w:w="1954"/>
        <w:gridCol w:w="1857"/>
        <w:gridCol w:w="1857"/>
      </w:tblGrid>
      <w:tr w:rsidR="008560B1" w:rsidRPr="00533560" w14:paraId="4138F3BE" w14:textId="77777777" w:rsidTr="00686BD7">
        <w:trPr>
          <w:tblHeader/>
          <w:jc w:val="center"/>
        </w:trPr>
        <w:tc>
          <w:tcPr>
            <w:tcW w:w="1993" w:type="dxa"/>
            <w:shd w:val="clear" w:color="auto" w:fill="143F50"/>
          </w:tcPr>
          <w:p w14:paraId="6B7C31A4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Criterion</w:t>
            </w:r>
          </w:p>
        </w:tc>
        <w:tc>
          <w:tcPr>
            <w:tcW w:w="1993" w:type="dxa"/>
            <w:shd w:val="clear" w:color="auto" w:fill="143F50"/>
          </w:tcPr>
          <w:p w14:paraId="1689516C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Flutter</w:t>
            </w:r>
          </w:p>
        </w:tc>
        <w:tc>
          <w:tcPr>
            <w:tcW w:w="1993" w:type="dxa"/>
            <w:shd w:val="clear" w:color="auto" w:fill="143F50"/>
          </w:tcPr>
          <w:p w14:paraId="2D0564FE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React Native</w:t>
            </w:r>
          </w:p>
        </w:tc>
        <w:tc>
          <w:tcPr>
            <w:tcW w:w="1993" w:type="dxa"/>
            <w:shd w:val="clear" w:color="auto" w:fill="143F50"/>
          </w:tcPr>
          <w:p w14:paraId="43002610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Kotlin MP</w:t>
            </w:r>
          </w:p>
        </w:tc>
        <w:tc>
          <w:tcPr>
            <w:tcW w:w="1993" w:type="dxa"/>
            <w:shd w:val="clear" w:color="auto" w:fill="143F50"/>
          </w:tcPr>
          <w:p w14:paraId="77C0F9B8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 xml:space="preserve">Swift / </w:t>
            </w: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SwiftUI</w:t>
            </w:r>
            <w:proofErr w:type="spellEnd"/>
          </w:p>
        </w:tc>
      </w:tr>
      <w:tr w:rsidR="008560B1" w:rsidRPr="00533560" w14:paraId="543327A2" w14:textId="77777777" w:rsidTr="00686BD7">
        <w:trPr>
          <w:jc w:val="center"/>
        </w:trPr>
        <w:tc>
          <w:tcPr>
            <w:tcW w:w="1993" w:type="dxa"/>
          </w:tcPr>
          <w:p w14:paraId="40EB891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Development speed</w:t>
            </w:r>
          </w:p>
        </w:tc>
        <w:tc>
          <w:tcPr>
            <w:tcW w:w="1993" w:type="dxa"/>
          </w:tcPr>
          <w:p w14:paraId="26F6A1E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 after Dart ramp-up</w:t>
            </w:r>
          </w:p>
        </w:tc>
        <w:tc>
          <w:tcPr>
            <w:tcW w:w="1993" w:type="dxa"/>
          </w:tcPr>
          <w:p w14:paraId="5EAEDCE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 for TypeScript/React team</w:t>
            </w:r>
          </w:p>
        </w:tc>
        <w:tc>
          <w:tcPr>
            <w:tcW w:w="1993" w:type="dxa"/>
          </w:tcPr>
          <w:p w14:paraId="755CB77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Medium; platform configuration</w:t>
            </w:r>
          </w:p>
        </w:tc>
        <w:tc>
          <w:tcPr>
            <w:tcW w:w="1993" w:type="dxa"/>
          </w:tcPr>
          <w:p w14:paraId="00F8647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 iOS; slow total 3-platform</w:t>
            </w:r>
          </w:p>
        </w:tc>
      </w:tr>
      <w:tr w:rsidR="008560B1" w:rsidRPr="00533560" w14:paraId="4B9C6D3A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49845C1A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Code reusability</w:t>
            </w:r>
          </w:p>
        </w:tc>
        <w:tc>
          <w:tcPr>
            <w:tcW w:w="1993" w:type="dxa"/>
            <w:shd w:val="clear" w:color="auto" w:fill="F3F8F8"/>
          </w:tcPr>
          <w:p w14:paraId="75CE261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High shared UI/logic</w:t>
            </w:r>
          </w:p>
        </w:tc>
        <w:tc>
          <w:tcPr>
            <w:tcW w:w="1993" w:type="dxa"/>
            <w:shd w:val="clear" w:color="auto" w:fill="F3F8F8"/>
          </w:tcPr>
          <w:p w14:paraId="00990A1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High shared UI/logic; web variations</w:t>
            </w:r>
          </w:p>
        </w:tc>
        <w:tc>
          <w:tcPr>
            <w:tcW w:w="1993" w:type="dxa"/>
            <w:shd w:val="clear" w:color="auto" w:fill="F3F8F8"/>
          </w:tcPr>
          <w:p w14:paraId="0A25E3D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High logic; UI optional</w:t>
            </w:r>
          </w:p>
        </w:tc>
        <w:tc>
          <w:tcPr>
            <w:tcW w:w="1993" w:type="dxa"/>
            <w:shd w:val="clear" w:color="auto" w:fill="F3F8F8"/>
          </w:tcPr>
          <w:p w14:paraId="6AA15DE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Low outside Apple</w:t>
            </w:r>
          </w:p>
        </w:tc>
      </w:tr>
      <w:tr w:rsidR="008560B1" w:rsidRPr="00533560" w14:paraId="3C4E7830" w14:textId="77777777" w:rsidTr="00686BD7">
        <w:trPr>
          <w:jc w:val="center"/>
        </w:trPr>
        <w:tc>
          <w:tcPr>
            <w:tcW w:w="1993" w:type="dxa"/>
          </w:tcPr>
          <w:p w14:paraId="4B17276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Performance</w:t>
            </w:r>
          </w:p>
        </w:tc>
        <w:tc>
          <w:tcPr>
            <w:tcW w:w="1993" w:type="dxa"/>
          </w:tcPr>
          <w:p w14:paraId="52508D3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proofErr w:type="gramStart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Good compiled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 xml:space="preserve"> rendering; profile</w:t>
            </w:r>
          </w:p>
        </w:tc>
        <w:tc>
          <w:tcPr>
            <w:tcW w:w="1993" w:type="dxa"/>
          </w:tcPr>
          <w:p w14:paraId="774734A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Good with New Architecture; profile</w:t>
            </w:r>
          </w:p>
        </w:tc>
        <w:tc>
          <w:tcPr>
            <w:tcW w:w="1993" w:type="dxa"/>
          </w:tcPr>
          <w:p w14:paraId="01BCB0A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Near-native shared logic; UI varies</w:t>
            </w:r>
          </w:p>
        </w:tc>
        <w:tc>
          <w:tcPr>
            <w:tcW w:w="1993" w:type="dxa"/>
          </w:tcPr>
          <w:p w14:paraId="3ED2E95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Strong Apple native</w:t>
            </w:r>
          </w:p>
        </w:tc>
      </w:tr>
      <w:tr w:rsidR="008560B1" w:rsidRPr="00533560" w14:paraId="17A05624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2965A22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Ecosystem</w:t>
            </w:r>
          </w:p>
        </w:tc>
        <w:tc>
          <w:tcPr>
            <w:tcW w:w="1993" w:type="dxa"/>
            <w:shd w:val="clear" w:color="auto" w:fill="F3F8F8"/>
          </w:tcPr>
          <w:p w14:paraId="3B0A8E6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Broad packages</w:t>
            </w:r>
          </w:p>
        </w:tc>
        <w:tc>
          <w:tcPr>
            <w:tcW w:w="1993" w:type="dxa"/>
            <w:shd w:val="clear" w:color="auto" w:fill="F3F8F8"/>
          </w:tcPr>
          <w:p w14:paraId="1F05F64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Large JS/React + Expo ecosystem</w:t>
            </w:r>
          </w:p>
        </w:tc>
        <w:tc>
          <w:tcPr>
            <w:tcW w:w="1993" w:type="dxa"/>
            <w:shd w:val="clear" w:color="auto" w:fill="F3F8F8"/>
          </w:tcPr>
          <w:p w14:paraId="42C530F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Strong Kotlin, varied web tooling</w:t>
            </w:r>
          </w:p>
        </w:tc>
        <w:tc>
          <w:tcPr>
            <w:tcW w:w="1993" w:type="dxa"/>
            <w:shd w:val="clear" w:color="auto" w:fill="F3F8F8"/>
          </w:tcPr>
          <w:p w14:paraId="21F38E2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Strong Apple ecosystem</w:t>
            </w:r>
          </w:p>
        </w:tc>
      </w:tr>
      <w:tr w:rsidR="008560B1" w:rsidRPr="00533560" w14:paraId="0FC40E22" w14:textId="77777777" w:rsidTr="00686BD7">
        <w:trPr>
          <w:jc w:val="center"/>
        </w:trPr>
        <w:tc>
          <w:tcPr>
            <w:tcW w:w="1993" w:type="dxa"/>
          </w:tcPr>
          <w:p w14:paraId="7D1567D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Learning curve</w:t>
            </w:r>
          </w:p>
        </w:tc>
        <w:tc>
          <w:tcPr>
            <w:tcW w:w="1993" w:type="dxa"/>
          </w:tcPr>
          <w:p w14:paraId="393E596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Dart + widgets</w:t>
            </w:r>
          </w:p>
        </w:tc>
        <w:tc>
          <w:tcPr>
            <w:tcW w:w="1993" w:type="dxa"/>
          </w:tcPr>
          <w:p w14:paraId="27F7E53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React/TS; native bridges</w:t>
            </w:r>
          </w:p>
        </w:tc>
        <w:tc>
          <w:tcPr>
            <w:tcW w:w="1993" w:type="dxa"/>
          </w:tcPr>
          <w:p w14:paraId="6C201B1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Kotlin plus iOS/web concepts</w:t>
            </w:r>
          </w:p>
        </w:tc>
        <w:tc>
          <w:tcPr>
            <w:tcW w:w="1993" w:type="dxa"/>
          </w:tcPr>
          <w:p w14:paraId="26BBDAC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Swift + second platform stack</w:t>
            </w:r>
          </w:p>
        </w:tc>
      </w:tr>
      <w:tr w:rsidR="008560B1" w:rsidRPr="00533560" w14:paraId="047AFD00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6F5EF70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Web compatibility</w:t>
            </w:r>
          </w:p>
        </w:tc>
        <w:tc>
          <w:tcPr>
            <w:tcW w:w="1993" w:type="dxa"/>
            <w:shd w:val="clear" w:color="auto" w:fill="F3F8F8"/>
          </w:tcPr>
          <w:p w14:paraId="2937CF1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Built-in Flutter web</w:t>
            </w:r>
          </w:p>
        </w:tc>
        <w:tc>
          <w:tcPr>
            <w:tcW w:w="1993" w:type="dxa"/>
            <w:shd w:val="clear" w:color="auto" w:fill="F3F8F8"/>
          </w:tcPr>
          <w:p w14:paraId="5D106F7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Expo web + React DOM [R1]</w:t>
            </w:r>
          </w:p>
        </w:tc>
        <w:tc>
          <w:tcPr>
            <w:tcW w:w="1993" w:type="dxa"/>
            <w:shd w:val="clear" w:color="auto" w:fill="F3F8F8"/>
          </w:tcPr>
          <w:p w14:paraId="5A90CDF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Compose web beta [R4]</w:t>
            </w:r>
          </w:p>
        </w:tc>
        <w:tc>
          <w:tcPr>
            <w:tcW w:w="1993" w:type="dxa"/>
            <w:shd w:val="clear" w:color="auto" w:fill="F3F8F8"/>
          </w:tcPr>
          <w:p w14:paraId="003B781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Needs separate web app</w:t>
            </w:r>
          </w:p>
        </w:tc>
      </w:tr>
      <w:tr w:rsidR="008560B1" w:rsidRPr="00533560" w14:paraId="432B7603" w14:textId="77777777" w:rsidTr="00686BD7">
        <w:trPr>
          <w:jc w:val="center"/>
        </w:trPr>
        <w:tc>
          <w:tcPr>
            <w:tcW w:w="1993" w:type="dxa"/>
          </w:tcPr>
          <w:p w14:paraId="7D48990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AI/ML integration</w:t>
            </w:r>
          </w:p>
        </w:tc>
        <w:tc>
          <w:tcPr>
            <w:tcW w:w="1993" w:type="dxa"/>
          </w:tcPr>
          <w:p w14:paraId="65239A5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Native plugin / platform bridge</w:t>
            </w:r>
          </w:p>
        </w:tc>
        <w:tc>
          <w:tcPr>
            <w:tcW w:w="1993" w:type="dxa"/>
          </w:tcPr>
          <w:p w14:paraId="21E3D0F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On-device module or bridge; Python API</w:t>
            </w:r>
          </w:p>
        </w:tc>
        <w:tc>
          <w:tcPr>
            <w:tcW w:w="1993" w:type="dxa"/>
          </w:tcPr>
          <w:p w14:paraId="3BD589A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Native framework interop</w:t>
            </w:r>
          </w:p>
        </w:tc>
        <w:tc>
          <w:tcPr>
            <w:tcW w:w="1993" w:type="dxa"/>
          </w:tcPr>
          <w:p w14:paraId="0A0D817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Apple Core ML; others separate</w:t>
            </w:r>
          </w:p>
        </w:tc>
      </w:tr>
      <w:tr w:rsidR="008560B1" w:rsidRPr="00533560" w14:paraId="5F2638F5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755B202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Real-time features</w:t>
            </w:r>
          </w:p>
        </w:tc>
        <w:tc>
          <w:tcPr>
            <w:tcW w:w="1993" w:type="dxa"/>
            <w:shd w:val="clear" w:color="auto" w:fill="F3F8F8"/>
          </w:tcPr>
          <w:p w14:paraId="43ECD0C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WebSocket libraries</w:t>
            </w:r>
          </w:p>
        </w:tc>
        <w:tc>
          <w:tcPr>
            <w:tcW w:w="1993" w:type="dxa"/>
            <w:shd w:val="clear" w:color="auto" w:fill="F3F8F8"/>
          </w:tcPr>
          <w:p w14:paraId="6F1167A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WebSocket/Socket.IO clients</w:t>
            </w:r>
          </w:p>
        </w:tc>
        <w:tc>
          <w:tcPr>
            <w:tcW w:w="1993" w:type="dxa"/>
            <w:shd w:val="clear" w:color="auto" w:fill="F3F8F8"/>
          </w:tcPr>
          <w:p w14:paraId="09C1A4C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Platform networking options</w:t>
            </w:r>
          </w:p>
        </w:tc>
        <w:tc>
          <w:tcPr>
            <w:tcW w:w="1993" w:type="dxa"/>
            <w:shd w:val="clear" w:color="auto" w:fill="F3F8F8"/>
          </w:tcPr>
          <w:p w14:paraId="64DBCBC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Native clients plus others</w:t>
            </w:r>
          </w:p>
        </w:tc>
      </w:tr>
      <w:tr w:rsidR="008560B1" w:rsidRPr="00533560" w14:paraId="55DA06DC" w14:textId="77777777" w:rsidTr="00686BD7">
        <w:trPr>
          <w:jc w:val="center"/>
        </w:trPr>
        <w:tc>
          <w:tcPr>
            <w:tcW w:w="1993" w:type="dxa"/>
          </w:tcPr>
          <w:p w14:paraId="586405C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Maintenance cost</w:t>
            </w:r>
          </w:p>
        </w:tc>
        <w:tc>
          <w:tcPr>
            <w:tcW w:w="1993" w:type="dxa"/>
          </w:tcPr>
          <w:p w14:paraId="103E063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One main codebase</w:t>
            </w:r>
          </w:p>
        </w:tc>
        <w:tc>
          <w:tcPr>
            <w:tcW w:w="1993" w:type="dxa"/>
          </w:tcPr>
          <w:p w14:paraId="3681804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One main app + minor platform code</w:t>
            </w:r>
          </w:p>
        </w:tc>
        <w:tc>
          <w:tcPr>
            <w:tcW w:w="1993" w:type="dxa"/>
          </w:tcPr>
          <w:p w14:paraId="2122761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Shared logic, possible 3 UIs</w:t>
            </w:r>
          </w:p>
        </w:tc>
        <w:tc>
          <w:tcPr>
            <w:tcW w:w="1993" w:type="dxa"/>
          </w:tcPr>
          <w:p w14:paraId="42190B7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Separate Android/web maintenance</w:t>
            </w:r>
          </w:p>
        </w:tc>
      </w:tr>
      <w:tr w:rsidR="008560B1" w:rsidRPr="00533560" w14:paraId="6DEB1F1C" w14:textId="77777777" w:rsidTr="00686BD7">
        <w:trPr>
          <w:jc w:val="center"/>
        </w:trPr>
        <w:tc>
          <w:tcPr>
            <w:tcW w:w="1993" w:type="dxa"/>
            <w:shd w:val="clear" w:color="auto" w:fill="F3F8F8"/>
          </w:tcPr>
          <w:p w14:paraId="284600F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Security</w:t>
            </w:r>
          </w:p>
        </w:tc>
        <w:tc>
          <w:tcPr>
            <w:tcW w:w="1993" w:type="dxa"/>
            <w:shd w:val="clear" w:color="auto" w:fill="F3F8F8"/>
          </w:tcPr>
          <w:p w14:paraId="209FAB7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  <w:tc>
          <w:tcPr>
            <w:tcW w:w="1993" w:type="dxa"/>
            <w:shd w:val="clear" w:color="auto" w:fill="F3F8F8"/>
          </w:tcPr>
          <w:p w14:paraId="2880F23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  <w:tc>
          <w:tcPr>
            <w:tcW w:w="1993" w:type="dxa"/>
            <w:shd w:val="clear" w:color="auto" w:fill="F3F8F8"/>
          </w:tcPr>
          <w:p w14:paraId="75D995A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  <w:tc>
          <w:tcPr>
            <w:tcW w:w="1993" w:type="dxa"/>
            <w:shd w:val="clear" w:color="auto" w:fill="F3F8F8"/>
          </w:tcPr>
          <w:p w14:paraId="374F07C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Depends on implementation</w:t>
            </w:r>
          </w:p>
        </w:tc>
      </w:tr>
    </w:tbl>
    <w:p w14:paraId="7EBC1A6C" w14:textId="77777777" w:rsidR="0003486B" w:rsidRPr="00533560" w:rsidRDefault="0003486B" w:rsidP="0003486B">
      <w:pPr>
        <w:rPr>
          <w:rFonts w:ascii="Times New Roman" w:hAnsi="Times New Roman" w:cs="Times New Roman"/>
        </w:rPr>
      </w:pPr>
    </w:p>
    <w:p w14:paraId="09652470" w14:textId="7A9E24FB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3" w:name="_Toc240566504"/>
      <w:r w:rsidRPr="00533560">
        <w:rPr>
          <w:rFonts w:ascii="Times New Roman" w:hAnsi="Times New Roman" w:cs="Times New Roman"/>
        </w:rPr>
        <w:t xml:space="preserve">1.3 </w:t>
      </w:r>
      <w:r w:rsidR="008560B1" w:rsidRPr="00533560">
        <w:rPr>
          <w:rFonts w:ascii="Times New Roman" w:hAnsi="Times New Roman" w:cs="Times New Roman"/>
        </w:rPr>
        <w:t>Recommended frontend and justification</w:t>
      </w:r>
      <w:bookmarkEnd w:id="3"/>
    </w:p>
    <w:p w14:paraId="6FEE323A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Proposed choice: React Native with Expo and TypeScript for iOS and Android, plus Expo web/React for the user-facing web application. This preserves the case study's React Native direction while enabling reusable navigation, domain models, validation, and selected UI components across three targets [S1, R1]. </w:t>
      </w:r>
      <w:proofErr w:type="gramStart"/>
      <w:r w:rsidRPr="00533560">
        <w:rPr>
          <w:rFonts w:ascii="Times New Roman" w:hAnsi="Times New Roman" w:cs="Times New Roman"/>
        </w:rPr>
        <w:t>The New</w:t>
      </w:r>
      <w:proofErr w:type="gramEnd"/>
      <w:r w:rsidRPr="00533560">
        <w:rPr>
          <w:rFonts w:ascii="Times New Roman" w:hAnsi="Times New Roman" w:cs="Times New Roman"/>
        </w:rPr>
        <w:t xml:space="preserve"> Architecture supports the current React </w:t>
      </w:r>
      <w:r w:rsidRPr="00533560">
        <w:rPr>
          <w:rFonts w:ascii="Times New Roman" w:hAnsi="Times New Roman" w:cs="Times New Roman"/>
        </w:rPr>
        <w:lastRenderedPageBreak/>
        <w:t xml:space="preserve">Native ecosystem, but actual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screens must be profiled on representative devices rather than assuming a performance advantage [R2].</w:t>
      </w:r>
    </w:p>
    <w:p w14:paraId="14167895" w14:textId="2009DD26" w:rsidR="00C32C83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Deploy lightweight on-device inference only when the chosen device model, OS permissions and module compatibility have been tested; route heavier or updated models to a Python service. The core web experience can use React DOM where native-styled widgets harm semantics, accessibility or SEO. A Flutter alternative remains viable if the team has stronger Dart skills and requires pixel-identical UI; Kotlin Multiplatform becomes attractive if native platform capabilities dominate. </w:t>
      </w:r>
      <w:proofErr w:type="spellStart"/>
      <w:r w:rsidRPr="00533560">
        <w:rPr>
          <w:rFonts w:ascii="Times New Roman" w:hAnsi="Times New Roman" w:cs="Times New Roman"/>
        </w:rPr>
        <w:t>SwiftUI</w:t>
      </w:r>
      <w:proofErr w:type="spellEnd"/>
      <w:r w:rsidRPr="00533560">
        <w:rPr>
          <w:rFonts w:ascii="Times New Roman" w:hAnsi="Times New Roman" w:cs="Times New Roman"/>
        </w:rPr>
        <w:t xml:space="preserve"> is an iOS-specific companion option, not the only cross-platform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frontend [R3-R5].</w:t>
      </w:r>
    </w:p>
    <w:p w14:paraId="3D408281" w14:textId="7A0658A1" w:rsidR="00C32C83" w:rsidRPr="00533560" w:rsidRDefault="00C32C83" w:rsidP="00C32C83">
      <w:pPr>
        <w:pStyle w:val="Heading1"/>
        <w:rPr>
          <w:rFonts w:ascii="Times New Roman" w:hAnsi="Times New Roman" w:cs="Times New Roman"/>
        </w:rPr>
      </w:pPr>
      <w:bookmarkStart w:id="4" w:name="_Toc240566505"/>
      <w:r w:rsidRPr="00533560">
        <w:rPr>
          <w:rFonts w:ascii="Times New Roman" w:hAnsi="Times New Roman" w:cs="Times New Roman"/>
        </w:rPr>
        <w:t>Activity 2: Prepare Test Tasks and Success Criteria</w:t>
      </w:r>
      <w:bookmarkEnd w:id="4"/>
    </w:p>
    <w:p w14:paraId="7EB67BE6" w14:textId="39AF3642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5" w:name="_Toc240566506"/>
      <w:r w:rsidRPr="00533560">
        <w:rPr>
          <w:rFonts w:ascii="Times New Roman" w:hAnsi="Times New Roman" w:cs="Times New Roman"/>
        </w:rPr>
        <w:t xml:space="preserve">2.1 </w:t>
      </w:r>
      <w:r w:rsidR="008560B1" w:rsidRPr="00533560">
        <w:rPr>
          <w:rFonts w:ascii="Times New Roman" w:hAnsi="Times New Roman" w:cs="Times New Roman"/>
        </w:rPr>
        <w:t>Backend frameworks</w:t>
      </w:r>
      <w:bookmarkEnd w:id="5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301"/>
        <w:gridCol w:w="2311"/>
        <w:gridCol w:w="2433"/>
        <w:gridCol w:w="2305"/>
      </w:tblGrid>
      <w:tr w:rsidR="008560B1" w:rsidRPr="00533560" w14:paraId="3C661552" w14:textId="77777777" w:rsidTr="00686BD7">
        <w:trPr>
          <w:tblHeader/>
          <w:jc w:val="center"/>
        </w:trPr>
        <w:tc>
          <w:tcPr>
            <w:tcW w:w="2491" w:type="dxa"/>
            <w:shd w:val="clear" w:color="auto" w:fill="143F50"/>
          </w:tcPr>
          <w:p w14:paraId="3D6031AF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Backend</w:t>
            </w:r>
          </w:p>
        </w:tc>
        <w:tc>
          <w:tcPr>
            <w:tcW w:w="2491" w:type="dxa"/>
            <w:shd w:val="clear" w:color="auto" w:fill="143F50"/>
          </w:tcPr>
          <w:p w14:paraId="2E5ED181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Strengths</w:t>
            </w:r>
          </w:p>
        </w:tc>
        <w:tc>
          <w:tcPr>
            <w:tcW w:w="2491" w:type="dxa"/>
            <w:shd w:val="clear" w:color="auto" w:fill="143F50"/>
          </w:tcPr>
          <w:p w14:paraId="06980DEB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Trade-offs</w:t>
            </w:r>
          </w:p>
        </w:tc>
        <w:tc>
          <w:tcPr>
            <w:tcW w:w="2491" w:type="dxa"/>
            <w:shd w:val="clear" w:color="auto" w:fill="143F50"/>
          </w:tcPr>
          <w:p w14:paraId="125AB1DD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 use</w:t>
            </w:r>
          </w:p>
        </w:tc>
      </w:tr>
      <w:tr w:rsidR="008560B1" w:rsidRPr="00533560" w14:paraId="0FB2B553" w14:textId="77777777" w:rsidTr="00686BD7">
        <w:trPr>
          <w:jc w:val="center"/>
        </w:trPr>
        <w:tc>
          <w:tcPr>
            <w:tcW w:w="2491" w:type="dxa"/>
          </w:tcPr>
          <w:p w14:paraId="334CC0C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on Node.js / TypeScript</w:t>
            </w:r>
          </w:p>
        </w:tc>
        <w:tc>
          <w:tcPr>
            <w:tcW w:w="2491" w:type="dxa"/>
          </w:tcPr>
          <w:p w14:paraId="228D8CC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Modules, dependency injection, validation, WebSocket gateways; shares TypeScript skill set [R6].</w:t>
            </w:r>
          </w:p>
        </w:tc>
        <w:tc>
          <w:tcPr>
            <w:tcW w:w="2491" w:type="dxa"/>
          </w:tcPr>
          <w:p w14:paraId="2B5DB3D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Requires architectural discipline; CPU-heavy inference should not run in API event loop.</w:t>
            </w:r>
          </w:p>
        </w:tc>
        <w:tc>
          <w:tcPr>
            <w:tcW w:w="2491" w:type="dxa"/>
          </w:tcPr>
          <w:p w14:paraId="44C9E06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Proposed core API, workout, progress, nutrition metadata and social gateway.</w:t>
            </w:r>
          </w:p>
        </w:tc>
      </w:tr>
      <w:tr w:rsidR="008560B1" w:rsidRPr="00533560" w14:paraId="6F3E12E9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55E2E5D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Python /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FastAPI</w:t>
            </w:r>
            <w:proofErr w:type="spellEnd"/>
          </w:p>
        </w:tc>
        <w:tc>
          <w:tcPr>
            <w:tcW w:w="2491" w:type="dxa"/>
            <w:shd w:val="clear" w:color="auto" w:fill="F3F8F8"/>
          </w:tcPr>
          <w:p w14:paraId="7C97C41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Python ML ecosystem, async endpoints and typed request models [R7].</w:t>
            </w:r>
          </w:p>
        </w:tc>
        <w:tc>
          <w:tcPr>
            <w:tcW w:w="2491" w:type="dxa"/>
            <w:shd w:val="clear" w:color="auto" w:fill="F3F8F8"/>
          </w:tcPr>
          <w:p w14:paraId="654A8A8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Separate service and language add deployment/observability work.</w:t>
            </w:r>
          </w:p>
        </w:tc>
        <w:tc>
          <w:tcPr>
            <w:tcW w:w="2491" w:type="dxa"/>
            <w:shd w:val="clear" w:color="auto" w:fill="F3F8F8"/>
          </w:tcPr>
          <w:p w14:paraId="77B17E10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Dedicated inference service, not default owner of accounts.</w:t>
            </w:r>
          </w:p>
        </w:tc>
      </w:tr>
      <w:tr w:rsidR="008560B1" w:rsidRPr="00533560" w14:paraId="36706741" w14:textId="77777777" w:rsidTr="00686BD7">
        <w:trPr>
          <w:jc w:val="center"/>
        </w:trPr>
        <w:tc>
          <w:tcPr>
            <w:tcW w:w="2491" w:type="dxa"/>
          </w:tcPr>
          <w:p w14:paraId="3B68727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Go / HTTP frameworks</w:t>
            </w:r>
          </w:p>
        </w:tc>
        <w:tc>
          <w:tcPr>
            <w:tcW w:w="2491" w:type="dxa"/>
          </w:tcPr>
          <w:p w14:paraId="30FB7EB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Compiled services, strong concurrency, lean binaries.</w:t>
            </w:r>
          </w:p>
        </w:tc>
        <w:tc>
          <w:tcPr>
            <w:tcW w:w="2491" w:type="dxa"/>
          </w:tcPr>
          <w:p w14:paraId="3B39239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Another language and ML integration overhead for this team.</w:t>
            </w:r>
          </w:p>
        </w:tc>
        <w:tc>
          <w:tcPr>
            <w:tcW w:w="2491" w:type="dxa"/>
          </w:tcPr>
          <w:p w14:paraId="1A186F3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Potential later high-throughput gateway; unnecessary initial complexity.</w:t>
            </w:r>
          </w:p>
        </w:tc>
      </w:tr>
      <w:tr w:rsidR="008560B1" w:rsidRPr="00533560" w14:paraId="4B769138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1135F84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Node.js / Express</w:t>
            </w:r>
          </w:p>
        </w:tc>
        <w:tc>
          <w:tcPr>
            <w:tcW w:w="2491" w:type="dxa"/>
            <w:shd w:val="clear" w:color="auto" w:fill="F3F8F8"/>
          </w:tcPr>
          <w:p w14:paraId="5E81FF6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Lightweight, flexible and case-study-aligned [S1].</w:t>
            </w:r>
          </w:p>
        </w:tc>
        <w:tc>
          <w:tcPr>
            <w:tcW w:w="2491" w:type="dxa"/>
            <w:shd w:val="clear" w:color="auto" w:fill="F3F8F8"/>
          </w:tcPr>
          <w:p w14:paraId="3C2FDCD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Structure, guards and validation require more conventions than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.</w:t>
            </w:r>
          </w:p>
        </w:tc>
        <w:tc>
          <w:tcPr>
            <w:tcW w:w="2491" w:type="dxa"/>
            <w:shd w:val="clear" w:color="auto" w:fill="F3F8F8"/>
          </w:tcPr>
          <w:p w14:paraId="13374C4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32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Low-complexity alternative;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may run on Express adapter.</w:t>
            </w:r>
          </w:p>
        </w:tc>
      </w:tr>
    </w:tbl>
    <w:p w14:paraId="1A59903C" w14:textId="77777777" w:rsidR="00C32C83" w:rsidRPr="00533560" w:rsidRDefault="00C32C83" w:rsidP="00467DFA">
      <w:pPr>
        <w:rPr>
          <w:rFonts w:ascii="Times New Roman" w:hAnsi="Times New Roman" w:cs="Times New Roman"/>
          <w:sz w:val="32"/>
          <w:szCs w:val="32"/>
        </w:rPr>
      </w:pPr>
    </w:p>
    <w:p w14:paraId="1C96C737" w14:textId="5BF732C5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6" w:name="_Toc240566507"/>
      <w:r w:rsidRPr="00533560">
        <w:rPr>
          <w:rFonts w:ascii="Times New Roman" w:hAnsi="Times New Roman" w:cs="Times New Roman"/>
        </w:rPr>
        <w:t xml:space="preserve">2.2 </w:t>
      </w:r>
      <w:r w:rsidR="008560B1" w:rsidRPr="00533560">
        <w:rPr>
          <w:rFonts w:ascii="Times New Roman" w:hAnsi="Times New Roman" w:cs="Times New Roman"/>
        </w:rPr>
        <w:t>Database choices</w:t>
      </w:r>
      <w:bookmarkEnd w:id="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289"/>
        <w:gridCol w:w="2328"/>
        <w:gridCol w:w="2352"/>
        <w:gridCol w:w="2381"/>
      </w:tblGrid>
      <w:tr w:rsidR="008560B1" w:rsidRPr="00533560" w14:paraId="09685288" w14:textId="77777777" w:rsidTr="00686BD7">
        <w:trPr>
          <w:tblHeader/>
          <w:jc w:val="center"/>
        </w:trPr>
        <w:tc>
          <w:tcPr>
            <w:tcW w:w="2491" w:type="dxa"/>
            <w:shd w:val="clear" w:color="auto" w:fill="143F50"/>
          </w:tcPr>
          <w:p w14:paraId="1D7FDBFB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Database</w:t>
            </w:r>
          </w:p>
        </w:tc>
        <w:tc>
          <w:tcPr>
            <w:tcW w:w="2491" w:type="dxa"/>
            <w:shd w:val="clear" w:color="auto" w:fill="143F50"/>
          </w:tcPr>
          <w:p w14:paraId="4D26E5CE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Scale and query profile</w:t>
            </w:r>
          </w:p>
        </w:tc>
        <w:tc>
          <w:tcPr>
            <w:tcW w:w="2491" w:type="dxa"/>
            <w:shd w:val="clear" w:color="auto" w:fill="143F50"/>
          </w:tcPr>
          <w:p w14:paraId="684ADD76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Health/privacy considerations</w:t>
            </w:r>
          </w:p>
        </w:tc>
        <w:tc>
          <w:tcPr>
            <w:tcW w:w="2491" w:type="dxa"/>
            <w:shd w:val="clear" w:color="auto" w:fill="143F50"/>
          </w:tcPr>
          <w:p w14:paraId="1B1ED89A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Real-time &amp; cost considerations</w:t>
            </w:r>
          </w:p>
        </w:tc>
      </w:tr>
      <w:tr w:rsidR="008560B1" w:rsidRPr="00533560" w14:paraId="4A29196E" w14:textId="77777777" w:rsidTr="00686BD7">
        <w:trPr>
          <w:jc w:val="center"/>
        </w:trPr>
        <w:tc>
          <w:tcPr>
            <w:tcW w:w="2491" w:type="dxa"/>
          </w:tcPr>
          <w:p w14:paraId="0232E2E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Managed PostgreSQL</w:t>
            </w:r>
          </w:p>
        </w:tc>
        <w:tc>
          <w:tcPr>
            <w:tcW w:w="2491" w:type="dxa"/>
          </w:tcPr>
          <w:p w14:paraId="75388EC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Relational transactions, 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joins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, indexes and JSONB; row security policies available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9,R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10].</w:t>
            </w:r>
          </w:p>
        </w:tc>
        <w:tc>
          <w:tcPr>
            <w:tcW w:w="2491" w:type="dxa"/>
          </w:tcPr>
          <w:p w14:paraId="15CABC6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Good fit for user-owned plans, meals and audit records; configure RLS, encryption, backups, region.</w:t>
            </w:r>
          </w:p>
        </w:tc>
        <w:tc>
          <w:tcPr>
            <w:tcW w:w="2491" w:type="dxa"/>
          </w:tcPr>
          <w:p w14:paraId="1DAB27F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Real-time requires separate event 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layer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; managed operational and connection costs.</w:t>
            </w:r>
          </w:p>
        </w:tc>
      </w:tr>
      <w:tr w:rsidR="008560B1" w:rsidRPr="00533560" w14:paraId="2EC0EA1F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25C15D9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MongoDB Atlas</w:t>
            </w:r>
          </w:p>
        </w:tc>
        <w:tc>
          <w:tcPr>
            <w:tcW w:w="2491" w:type="dxa"/>
            <w:shd w:val="clear" w:color="auto" w:fill="F3F8F8"/>
          </w:tcPr>
          <w:p w14:paraId="063122E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Flexible documents and indexing; cross-document design needs care.</w:t>
            </w:r>
          </w:p>
        </w:tc>
        <w:tc>
          <w:tcPr>
            <w:tcW w:w="2491" w:type="dxa"/>
            <w:shd w:val="clear" w:color="auto" w:fill="F3F8F8"/>
          </w:tcPr>
          <w:p w14:paraId="2614F41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Atlas offers BAA pathway where applicable, but customer duties remain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14,R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19].</w:t>
            </w:r>
          </w:p>
        </w:tc>
        <w:tc>
          <w:tcPr>
            <w:tcW w:w="2491" w:type="dxa"/>
            <w:shd w:val="clear" w:color="auto" w:fill="F3F8F8"/>
          </w:tcPr>
          <w:p w14:paraId="0CE455E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Change streams possible; plan-based costs and provider dependence.</w:t>
            </w:r>
          </w:p>
        </w:tc>
      </w:tr>
      <w:tr w:rsidR="008560B1" w:rsidRPr="00533560" w14:paraId="236B9F1A" w14:textId="77777777" w:rsidTr="00686BD7">
        <w:trPr>
          <w:jc w:val="center"/>
        </w:trPr>
        <w:tc>
          <w:tcPr>
            <w:tcW w:w="2491" w:type="dxa"/>
          </w:tcPr>
          <w:p w14:paraId="39E2614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Cloud 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Firestore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(Firebase)</w:t>
            </w:r>
          </w:p>
        </w:tc>
        <w:tc>
          <w:tcPr>
            <w:tcW w:w="2491" w:type="dxa"/>
          </w:tcPr>
          <w:p w14:paraId="3CB9EB1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Hierarchical documents, real-time listeners, offline client cache [R8].</w:t>
            </w:r>
          </w:p>
        </w:tc>
        <w:tc>
          <w:tcPr>
            <w:tcW w:w="2491" w:type="dxa"/>
          </w:tcPr>
          <w:p w14:paraId="437C50C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Rules/permissions and product-specific BAA scope must be checked; not automatically HIPAA-compliant [R18].</w:t>
            </w:r>
          </w:p>
        </w:tc>
        <w:tc>
          <w:tcPr>
            <w:tcW w:w="2491" w:type="dxa"/>
          </w:tcPr>
          <w:p w14:paraId="1332EAE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Easy live sync; reads/writes/listeners can affect bills; complex cross-document analytics.</w:t>
            </w:r>
          </w:p>
        </w:tc>
      </w:tr>
      <w:tr w:rsidR="008560B1" w:rsidRPr="00533560" w14:paraId="10165853" w14:textId="77777777" w:rsidTr="00686BD7">
        <w:trPr>
          <w:jc w:val="center"/>
        </w:trPr>
        <w:tc>
          <w:tcPr>
            <w:tcW w:w="2491" w:type="dxa"/>
            <w:shd w:val="clear" w:color="auto" w:fill="F3F8F8"/>
          </w:tcPr>
          <w:p w14:paraId="72C37ED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Amazon DynamoDB</w:t>
            </w:r>
          </w:p>
        </w:tc>
        <w:tc>
          <w:tcPr>
            <w:tcW w:w="2491" w:type="dxa"/>
            <w:shd w:val="clear" w:color="auto" w:fill="F3F8F8"/>
          </w:tcPr>
          <w:p w14:paraId="50E5C22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Managed key-value/document scale with access-pattern-based modeling.</w:t>
            </w:r>
          </w:p>
        </w:tc>
        <w:tc>
          <w:tcPr>
            <w:tcW w:w="2491" w:type="dxa"/>
            <w:shd w:val="clear" w:color="auto" w:fill="F3F8F8"/>
          </w:tcPr>
          <w:p w14:paraId="1955B63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Use region, IAM, encryption and eligibility check for PHI [R11].</w:t>
            </w:r>
          </w:p>
        </w:tc>
        <w:tc>
          <w:tcPr>
            <w:tcW w:w="2491" w:type="dxa"/>
            <w:shd w:val="clear" w:color="auto" w:fill="F3F8F8"/>
          </w:tcPr>
          <w:p w14:paraId="083C65B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Scales well; joins/ad-hoc progress analytics need design or another store.</w:t>
            </w:r>
          </w:p>
        </w:tc>
      </w:tr>
    </w:tbl>
    <w:p w14:paraId="1846A620" w14:textId="77777777" w:rsidR="0091403C" w:rsidRPr="00533560" w:rsidRDefault="0091403C" w:rsidP="00467DFA">
      <w:pPr>
        <w:rPr>
          <w:rFonts w:ascii="Times New Roman" w:hAnsi="Times New Roman" w:cs="Times New Roman"/>
        </w:rPr>
      </w:pPr>
    </w:p>
    <w:p w14:paraId="7DECAAC3" w14:textId="506F3E84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7" w:name="_Toc240566508"/>
      <w:r w:rsidRPr="00533560">
        <w:rPr>
          <w:rFonts w:ascii="Times New Roman" w:hAnsi="Times New Roman" w:cs="Times New Roman"/>
        </w:rPr>
        <w:lastRenderedPageBreak/>
        <w:t xml:space="preserve">2.3 </w:t>
      </w:r>
      <w:r w:rsidR="008560B1" w:rsidRPr="00533560">
        <w:rPr>
          <w:rFonts w:ascii="Times New Roman" w:hAnsi="Times New Roman" w:cs="Times New Roman"/>
        </w:rPr>
        <w:t>Identity and authorization options</w:t>
      </w:r>
      <w:bookmarkEnd w:id="7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6"/>
        <w:gridCol w:w="3105"/>
        <w:gridCol w:w="3139"/>
      </w:tblGrid>
      <w:tr w:rsidR="008560B1" w:rsidRPr="00533560" w14:paraId="28D36F41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03145BA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Option</w:t>
            </w:r>
          </w:p>
        </w:tc>
        <w:tc>
          <w:tcPr>
            <w:tcW w:w="3322" w:type="dxa"/>
            <w:shd w:val="clear" w:color="auto" w:fill="143F50"/>
          </w:tcPr>
          <w:p w14:paraId="6D4CCDEE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Strengths</w:t>
            </w:r>
          </w:p>
        </w:tc>
        <w:tc>
          <w:tcPr>
            <w:tcW w:w="3322" w:type="dxa"/>
            <w:shd w:val="clear" w:color="auto" w:fill="143F50"/>
          </w:tcPr>
          <w:p w14:paraId="368509BD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Limitations / </w:t>
            </w: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 xml:space="preserve"> decision</w:t>
            </w:r>
          </w:p>
        </w:tc>
      </w:tr>
      <w:tr w:rsidR="008560B1" w:rsidRPr="00533560" w14:paraId="30C53B21" w14:textId="77777777" w:rsidTr="00686BD7">
        <w:trPr>
          <w:jc w:val="center"/>
        </w:trPr>
        <w:tc>
          <w:tcPr>
            <w:tcW w:w="3322" w:type="dxa"/>
          </w:tcPr>
          <w:p w14:paraId="525FD10D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Amazon Cognito</w:t>
            </w:r>
          </w:p>
        </w:tc>
        <w:tc>
          <w:tcPr>
            <w:tcW w:w="3322" w:type="dxa"/>
          </w:tcPr>
          <w:p w14:paraId="40E3C1A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Managed user pools, OAuth2/OIDC tokens, MFA options, AWS integration; HIPAA-BAA eligible per AWS docs [R12].</w:t>
            </w:r>
          </w:p>
        </w:tc>
        <w:tc>
          <w:tcPr>
            <w:tcW w:w="3322" w:type="dxa"/>
          </w:tcPr>
          <w:p w14:paraId="7C890D0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AWS complexity and pricing to assess; app still enforces owner/coach/group permissions. Proposed identity service.</w:t>
            </w:r>
          </w:p>
        </w:tc>
      </w:tr>
      <w:tr w:rsidR="008560B1" w:rsidRPr="00533560" w14:paraId="20B28845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97A316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Firebase Authentication</w:t>
            </w:r>
          </w:p>
        </w:tc>
        <w:tc>
          <w:tcPr>
            <w:tcW w:w="3322" w:type="dxa"/>
            <w:shd w:val="clear" w:color="auto" w:fill="F3F8F8"/>
          </w:tcPr>
          <w:p w14:paraId="7FC578F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Convenient app sign-in, fits Firebase stack.</w:t>
            </w:r>
          </w:p>
        </w:tc>
        <w:tc>
          <w:tcPr>
            <w:tcW w:w="3322" w:type="dxa"/>
            <w:shd w:val="clear" w:color="auto" w:fill="F3F8F8"/>
          </w:tcPr>
          <w:p w14:paraId="55BF231A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Separate per-product BAA eligibility review if PHI is in scope; does not replace API authorization.</w:t>
            </w:r>
          </w:p>
        </w:tc>
      </w:tr>
      <w:tr w:rsidR="008560B1" w:rsidRPr="00533560" w14:paraId="1C0B07BA" w14:textId="77777777" w:rsidTr="00686BD7">
        <w:trPr>
          <w:jc w:val="center"/>
        </w:trPr>
        <w:tc>
          <w:tcPr>
            <w:tcW w:w="3322" w:type="dxa"/>
          </w:tcPr>
          <w:p w14:paraId="7C22812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Auth0</w:t>
            </w:r>
          </w:p>
        </w:tc>
        <w:tc>
          <w:tcPr>
            <w:tcW w:w="3322" w:type="dxa"/>
          </w:tcPr>
          <w:p w14:paraId="52C196F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Flexible identity flows, enterprise integrations and policy tooling.</w:t>
            </w:r>
          </w:p>
        </w:tc>
        <w:tc>
          <w:tcPr>
            <w:tcW w:w="3322" w:type="dxa"/>
          </w:tcPr>
          <w:p w14:paraId="67C8C3C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Contract/tier/BAA terms must be verified; vendor cost and integration work vary.</w:t>
            </w:r>
          </w:p>
        </w:tc>
      </w:tr>
      <w:tr w:rsidR="008560B1" w:rsidRPr="00533560" w14:paraId="27F93277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6E34360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Supabase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2"/>
              </w:rPr>
              <w:t xml:space="preserve"> Auth</w:t>
            </w:r>
          </w:p>
        </w:tc>
        <w:tc>
          <w:tcPr>
            <w:tcW w:w="3322" w:type="dxa"/>
            <w:shd w:val="clear" w:color="auto" w:fill="F3F8F8"/>
          </w:tcPr>
          <w:p w14:paraId="64095AA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Integrated PostgreSQL-oriented developer workflow.</w:t>
            </w:r>
          </w:p>
        </w:tc>
        <w:tc>
          <w:tcPr>
            <w:tcW w:w="3322" w:type="dxa"/>
            <w:shd w:val="clear" w:color="auto" w:fill="F3F8F8"/>
          </w:tcPr>
          <w:p w14:paraId="55E75D7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533560">
              <w:rPr>
                <w:rFonts w:ascii="Times New Roman" w:hAnsi="Times New Roman" w:cs="Times New Roman"/>
                <w:sz w:val="18"/>
                <w:szCs w:val="32"/>
              </w:rPr>
              <w:t>HIPAA PHI use requires signed BAA and enabled add-on on supported hosted setup [R13].</w:t>
            </w:r>
          </w:p>
        </w:tc>
      </w:tr>
    </w:tbl>
    <w:p w14:paraId="4429193D" w14:textId="77777777" w:rsidR="008560B1" w:rsidRPr="00533560" w:rsidRDefault="008560B1" w:rsidP="008560B1">
      <w:pPr>
        <w:rPr>
          <w:rFonts w:ascii="Times New Roman" w:hAnsi="Times New Roman" w:cs="Times New Roman"/>
        </w:rPr>
      </w:pPr>
    </w:p>
    <w:p w14:paraId="308BA126" w14:textId="044BB0EC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8" w:name="_Toc240566509"/>
      <w:r w:rsidRPr="00533560">
        <w:rPr>
          <w:rFonts w:ascii="Times New Roman" w:hAnsi="Times New Roman" w:cs="Times New Roman"/>
        </w:rPr>
        <w:t xml:space="preserve">2.4 </w:t>
      </w:r>
      <w:r w:rsidR="008560B1" w:rsidRPr="00533560">
        <w:rPr>
          <w:rFonts w:ascii="Times New Roman" w:hAnsi="Times New Roman" w:cs="Times New Roman"/>
        </w:rPr>
        <w:t>Combined technology choice</w:t>
      </w:r>
      <w:bookmarkEnd w:id="8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16"/>
        <w:gridCol w:w="3116"/>
        <w:gridCol w:w="3118"/>
      </w:tblGrid>
      <w:tr w:rsidR="008560B1" w:rsidRPr="00533560" w14:paraId="5DD6D607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676E4B04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Layer</w:t>
            </w:r>
          </w:p>
        </w:tc>
        <w:tc>
          <w:tcPr>
            <w:tcW w:w="3322" w:type="dxa"/>
            <w:shd w:val="clear" w:color="auto" w:fill="143F50"/>
          </w:tcPr>
          <w:p w14:paraId="0D40D510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Selected component</w:t>
            </w:r>
          </w:p>
        </w:tc>
        <w:tc>
          <w:tcPr>
            <w:tcW w:w="3322" w:type="dxa"/>
            <w:shd w:val="clear" w:color="auto" w:fill="143F50"/>
          </w:tcPr>
          <w:p w14:paraId="0B3A7CEA" w14:textId="77777777" w:rsidR="008560B1" w:rsidRPr="00533560" w:rsidRDefault="008560B1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Reason / limitation</w:t>
            </w:r>
          </w:p>
        </w:tc>
      </w:tr>
      <w:tr w:rsidR="008560B1" w:rsidRPr="00533560" w14:paraId="0294A964" w14:textId="77777777" w:rsidTr="00686BD7">
        <w:trPr>
          <w:jc w:val="center"/>
        </w:trPr>
        <w:tc>
          <w:tcPr>
            <w:tcW w:w="3322" w:type="dxa"/>
          </w:tcPr>
          <w:p w14:paraId="15DDAD27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Mobile + web</w:t>
            </w:r>
          </w:p>
        </w:tc>
        <w:tc>
          <w:tcPr>
            <w:tcW w:w="3322" w:type="dxa"/>
          </w:tcPr>
          <w:p w14:paraId="7448662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React Native / Expo + React web</w:t>
            </w:r>
          </w:p>
        </w:tc>
        <w:tc>
          <w:tcPr>
            <w:tcW w:w="3322" w:type="dxa"/>
          </w:tcPr>
          <w:p w14:paraId="18835D0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Matches case-study mobile decision, shared TypeScript domain code [S</w:t>
            </w:r>
            <w:proofErr w:type="gramStart"/>
            <w:r w:rsidRPr="00533560">
              <w:rPr>
                <w:rFonts w:ascii="Times New Roman" w:hAnsi="Times New Roman" w:cs="Times New Roman"/>
                <w:sz w:val="16"/>
              </w:rPr>
              <w:t>1,R</w:t>
            </w:r>
            <w:proofErr w:type="gramEnd"/>
            <w:r w:rsidRPr="00533560">
              <w:rPr>
                <w:rFonts w:ascii="Times New Roman" w:hAnsi="Times New Roman" w:cs="Times New Roman"/>
                <w:sz w:val="16"/>
              </w:rPr>
              <w:t>1].</w:t>
            </w:r>
          </w:p>
        </w:tc>
      </w:tr>
      <w:tr w:rsidR="008560B1" w:rsidRPr="00533560" w14:paraId="4CB7168F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C331E9F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 xml:space="preserve">API and </w:t>
            </w: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realtime</w:t>
            </w:r>
            <w:proofErr w:type="spellEnd"/>
          </w:p>
        </w:tc>
        <w:tc>
          <w:tcPr>
            <w:tcW w:w="3322" w:type="dxa"/>
            <w:shd w:val="clear" w:color="auto" w:fill="F3F8F8"/>
          </w:tcPr>
          <w:p w14:paraId="702A839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16"/>
              </w:rPr>
              <w:t xml:space="preserve"> / Node.js + Socket.IO</w:t>
            </w:r>
          </w:p>
        </w:tc>
        <w:tc>
          <w:tcPr>
            <w:tcW w:w="3322" w:type="dxa"/>
            <w:shd w:val="clear" w:color="auto" w:fill="F3F8F8"/>
          </w:tcPr>
          <w:p w14:paraId="2A063F4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Structured services and scoped event delivery [R6].</w:t>
            </w:r>
          </w:p>
        </w:tc>
      </w:tr>
      <w:tr w:rsidR="008560B1" w:rsidRPr="00533560" w14:paraId="14D504E1" w14:textId="77777777" w:rsidTr="00686BD7">
        <w:trPr>
          <w:jc w:val="center"/>
        </w:trPr>
        <w:tc>
          <w:tcPr>
            <w:tcW w:w="3322" w:type="dxa"/>
          </w:tcPr>
          <w:p w14:paraId="26E93E8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AI</w:t>
            </w:r>
          </w:p>
        </w:tc>
        <w:tc>
          <w:tcPr>
            <w:tcW w:w="3322" w:type="dxa"/>
          </w:tcPr>
          <w:p w14:paraId="5D10549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FastAPI</w:t>
            </w:r>
            <w:proofErr w:type="spellEnd"/>
            <w:r w:rsidRPr="00533560">
              <w:rPr>
                <w:rFonts w:ascii="Times New Roman" w:hAnsi="Times New Roman" w:cs="Times New Roman"/>
                <w:sz w:val="16"/>
              </w:rPr>
              <w:t xml:space="preserve"> + Python model service; optional on-device </w:t>
            </w:r>
            <w:proofErr w:type="spellStart"/>
            <w:r w:rsidRPr="00533560">
              <w:rPr>
                <w:rFonts w:ascii="Times New Roman" w:hAnsi="Times New Roman" w:cs="Times New Roman"/>
                <w:sz w:val="16"/>
              </w:rPr>
              <w:t>TFLite</w:t>
            </w:r>
            <w:proofErr w:type="spellEnd"/>
          </w:p>
        </w:tc>
        <w:tc>
          <w:tcPr>
            <w:tcW w:w="3322" w:type="dxa"/>
          </w:tcPr>
          <w:p w14:paraId="568A5B1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</w:rPr>
            </w:pPr>
            <w:r w:rsidRPr="00533560">
              <w:rPr>
                <w:rFonts w:ascii="Times New Roman" w:hAnsi="Times New Roman" w:cs="Times New Roman"/>
                <w:sz w:val="16"/>
              </w:rPr>
              <w:t>Isolate CPU/ML inference; allow device-side privacy where feasible [S</w:t>
            </w:r>
            <w:proofErr w:type="gramStart"/>
            <w:r w:rsidRPr="00533560">
              <w:rPr>
                <w:rFonts w:ascii="Times New Roman" w:hAnsi="Times New Roman" w:cs="Times New Roman"/>
                <w:sz w:val="16"/>
              </w:rPr>
              <w:t>1,R</w:t>
            </w:r>
            <w:proofErr w:type="gramEnd"/>
            <w:r w:rsidRPr="00533560">
              <w:rPr>
                <w:rFonts w:ascii="Times New Roman" w:hAnsi="Times New Roman" w:cs="Times New Roman"/>
                <w:sz w:val="16"/>
              </w:rPr>
              <w:t>7].</w:t>
            </w:r>
          </w:p>
        </w:tc>
      </w:tr>
      <w:tr w:rsidR="008560B1" w:rsidRPr="00533560" w14:paraId="55ABB76F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4B28F3D2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Authoritative data</w:t>
            </w:r>
          </w:p>
        </w:tc>
        <w:tc>
          <w:tcPr>
            <w:tcW w:w="3322" w:type="dxa"/>
            <w:shd w:val="clear" w:color="auto" w:fill="F3F8F8"/>
          </w:tcPr>
          <w:p w14:paraId="7D1E8F16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Managed PostgreSQL</w:t>
            </w:r>
          </w:p>
        </w:tc>
        <w:tc>
          <w:tcPr>
            <w:tcW w:w="3322" w:type="dxa"/>
            <w:shd w:val="clear" w:color="auto" w:fill="F3F8F8"/>
          </w:tcPr>
          <w:p w14:paraId="186429F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Transactional user-owned fitness, meal, progress and group records [R</w:t>
            </w:r>
            <w:proofErr w:type="gramStart"/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9,R</w:t>
            </w:r>
            <w:proofErr w:type="gramEnd"/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10].</w:t>
            </w:r>
          </w:p>
        </w:tc>
      </w:tr>
      <w:tr w:rsidR="008560B1" w:rsidRPr="00533560" w14:paraId="2D8337C6" w14:textId="77777777" w:rsidTr="00686BD7">
        <w:trPr>
          <w:jc w:val="center"/>
        </w:trPr>
        <w:tc>
          <w:tcPr>
            <w:tcW w:w="3322" w:type="dxa"/>
          </w:tcPr>
          <w:p w14:paraId="37A9061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Cache</w:t>
            </w:r>
          </w:p>
        </w:tc>
        <w:tc>
          <w:tcPr>
            <w:tcW w:w="3322" w:type="dxa"/>
          </w:tcPr>
          <w:p w14:paraId="6A5ADE31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Managed Redis (optional at MVP)</w:t>
            </w:r>
          </w:p>
        </w:tc>
        <w:tc>
          <w:tcPr>
            <w:tcW w:w="3322" w:type="dxa"/>
          </w:tcPr>
          <w:p w14:paraId="3B0AEF18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Rate limiting and short-lived non-sensitive caches; no PHI by default.</w:t>
            </w:r>
          </w:p>
        </w:tc>
      </w:tr>
      <w:tr w:rsidR="008560B1" w:rsidRPr="00533560" w14:paraId="3741D58D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DFF686B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Identity</w:t>
            </w:r>
          </w:p>
        </w:tc>
        <w:tc>
          <w:tcPr>
            <w:tcW w:w="3322" w:type="dxa"/>
            <w:shd w:val="clear" w:color="auto" w:fill="F3F8F8"/>
          </w:tcPr>
          <w:p w14:paraId="6A55A144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Amazon Cognito + backend authorization</w:t>
            </w:r>
          </w:p>
        </w:tc>
        <w:tc>
          <w:tcPr>
            <w:tcW w:w="3322" w:type="dxa"/>
            <w:shd w:val="clear" w:color="auto" w:fill="F3F8F8"/>
          </w:tcPr>
          <w:p w14:paraId="7218AA15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Managed tokens plus explicit server-side policies [R12].</w:t>
            </w:r>
          </w:p>
        </w:tc>
      </w:tr>
      <w:tr w:rsidR="008560B1" w:rsidRPr="00533560" w14:paraId="508E1080" w14:textId="77777777" w:rsidTr="00686BD7">
        <w:trPr>
          <w:jc w:val="center"/>
        </w:trPr>
        <w:tc>
          <w:tcPr>
            <w:tcW w:w="3322" w:type="dxa"/>
          </w:tcPr>
          <w:p w14:paraId="73AA47AE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Media</w:t>
            </w:r>
          </w:p>
        </w:tc>
        <w:tc>
          <w:tcPr>
            <w:tcW w:w="3322" w:type="dxa"/>
          </w:tcPr>
          <w:p w14:paraId="668CC6A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Private object storage with expiring URLs</w:t>
            </w:r>
          </w:p>
        </w:tc>
        <w:tc>
          <w:tcPr>
            <w:tcW w:w="3322" w:type="dxa"/>
          </w:tcPr>
          <w:p w14:paraId="41AE2353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Meal photos minimized, scanned, TTL-deleted.</w:t>
            </w:r>
          </w:p>
        </w:tc>
      </w:tr>
      <w:tr w:rsidR="008560B1" w:rsidRPr="00533560" w14:paraId="51777572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751BE72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Cloud</w:t>
            </w:r>
          </w:p>
        </w:tc>
        <w:tc>
          <w:tcPr>
            <w:tcW w:w="3322" w:type="dxa"/>
            <w:shd w:val="clear" w:color="auto" w:fill="F3F8F8"/>
          </w:tcPr>
          <w:p w14:paraId="4A8079AC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AWS managed services as proposed deployment</w:t>
            </w:r>
          </w:p>
        </w:tc>
        <w:tc>
          <w:tcPr>
            <w:tcW w:w="3322" w:type="dxa"/>
            <w:shd w:val="clear" w:color="auto" w:fill="F3F8F8"/>
          </w:tcPr>
          <w:p w14:paraId="3DC88A89" w14:textId="77777777" w:rsidR="008560B1" w:rsidRPr="00533560" w:rsidRDefault="008560B1" w:rsidP="00686BD7">
            <w:pPr>
              <w:spacing w:after="20"/>
              <w:rPr>
                <w:rFonts w:ascii="Times New Roman" w:hAnsi="Times New Roman" w:cs="Times New Roman"/>
                <w:sz w:val="18"/>
                <w:szCs w:val="28"/>
              </w:rPr>
            </w:pPr>
            <w:r w:rsidRPr="00533560">
              <w:rPr>
                <w:rFonts w:ascii="Times New Roman" w:hAnsi="Times New Roman" w:cs="Times New Roman"/>
                <w:sz w:val="18"/>
                <w:szCs w:val="28"/>
              </w:rPr>
              <w:t>One cloud simplifies identity/data operations; verify service BAA scope before PHI [R11].</w:t>
            </w:r>
          </w:p>
        </w:tc>
      </w:tr>
    </w:tbl>
    <w:p w14:paraId="5E51F3AA" w14:textId="77777777" w:rsidR="00C32C83" w:rsidRPr="00533560" w:rsidRDefault="00C32C83" w:rsidP="00C32C83">
      <w:pPr>
        <w:rPr>
          <w:rFonts w:ascii="Times New Roman" w:hAnsi="Times New Roman" w:cs="Times New Roman"/>
        </w:rPr>
      </w:pPr>
    </w:p>
    <w:p w14:paraId="3C5B23AC" w14:textId="6C2B00B6" w:rsidR="008560B1" w:rsidRPr="00533560" w:rsidRDefault="008560B1" w:rsidP="008560B1">
      <w:pPr>
        <w:pStyle w:val="Heading2"/>
        <w:rPr>
          <w:rFonts w:ascii="Times New Roman" w:hAnsi="Times New Roman" w:cs="Times New Roman"/>
        </w:rPr>
      </w:pPr>
      <w:bookmarkStart w:id="9" w:name="_Toc240566510"/>
      <w:r w:rsidRPr="00533560">
        <w:rPr>
          <w:rFonts w:ascii="Times New Roman" w:hAnsi="Times New Roman" w:cs="Times New Roman"/>
        </w:rPr>
        <w:t>2.5 Combined technology choice</w:t>
      </w:r>
      <w:bookmarkEnd w:id="9"/>
    </w:p>
    <w:p w14:paraId="58B4348E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HIPAA does not automatically apply to every consumer fitness app: its applicability depends on the organization's role, data and US covered-entity/business-associate relationships. If PHI is in scope, execute a BAA and verify that EVERY service touching PHI is covered; vendor eligibility or a BAA alone does not make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compliant [R</w:t>
      </w:r>
      <w:proofErr w:type="gramStart"/>
      <w:r w:rsidRPr="00533560">
        <w:rPr>
          <w:rFonts w:ascii="Times New Roman" w:hAnsi="Times New Roman" w:cs="Times New Roman"/>
        </w:rPr>
        <w:t>11,R14,R18,R</w:t>
      </w:r>
      <w:proofErr w:type="gramEnd"/>
      <w:r w:rsidRPr="00533560">
        <w:rPr>
          <w:rFonts w:ascii="Times New Roman" w:hAnsi="Times New Roman" w:cs="Times New Roman"/>
        </w:rPr>
        <w:t>19]. If GDPR applies, identify lawful bases and additional conditions for special-category health data, implement data-subject rights and document processing with qualified review. Jurisdictional requirements are to be confirmed before production; the case-study statement about GDPR/CCPA is a scenario claim, not proof of a deployed compliant service [S1].</w:t>
      </w:r>
    </w:p>
    <w:p w14:paraId="14510248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Security controls: TLS, managed encryption at rest, </w:t>
      </w:r>
      <w:proofErr w:type="gramStart"/>
      <w:r w:rsidRPr="00533560">
        <w:rPr>
          <w:rFonts w:ascii="Times New Roman" w:hAnsi="Times New Roman" w:cs="Times New Roman"/>
        </w:rPr>
        <w:t>least-privilege</w:t>
      </w:r>
      <w:proofErr w:type="gramEnd"/>
      <w:r w:rsidRPr="00533560">
        <w:rPr>
          <w:rFonts w:ascii="Times New Roman" w:hAnsi="Times New Roman" w:cs="Times New Roman"/>
        </w:rPr>
        <w:t xml:space="preserve"> service accounts, MFA for staff, secrets manager, audit logs without medical detail, periodic access reviews and patching.</w:t>
      </w:r>
    </w:p>
    <w:p w14:paraId="02D13DB5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Authorization: verify Cognito tokens server-side; API roles user/trainer/moderator/admin; user-owned rows and explicit group membership checks; PostgreSQL RLS is defense-in-depth, not a substitute for application checks [R</w:t>
      </w:r>
      <w:proofErr w:type="gramStart"/>
      <w:r w:rsidRPr="00533560">
        <w:rPr>
          <w:rFonts w:ascii="Times New Roman" w:hAnsi="Times New Roman" w:cs="Times New Roman"/>
        </w:rPr>
        <w:t>9,R</w:t>
      </w:r>
      <w:proofErr w:type="gramEnd"/>
      <w:r w:rsidRPr="00533560">
        <w:rPr>
          <w:rFonts w:ascii="Times New Roman" w:hAnsi="Times New Roman" w:cs="Times New Roman"/>
        </w:rPr>
        <w:t>12].</w:t>
      </w:r>
    </w:p>
    <w:p w14:paraId="3038E90D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lastRenderedPageBreak/>
        <w:t>AI and nutrition: collect minimal inputs, redact model logs, use short photo retention, show confidence/uncertainty and allow manual correction; no automated diagnosis or medical advice.</w:t>
      </w:r>
    </w:p>
    <w:p w14:paraId="12515638" w14:textId="77777777" w:rsidR="008560B1" w:rsidRPr="00533560" w:rsidRDefault="008560B1" w:rsidP="008560B1">
      <w:pPr>
        <w:pStyle w:val="ListBullet"/>
        <w:tabs>
          <w:tab w:val="num" w:pos="360"/>
        </w:tabs>
        <w:ind w:left="360" w:hanging="360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Operational guardrails: backups and tested restore, rate limits, incident response, opt-in social sharing, moderation, data deletion/export, accessible offline UI.</w:t>
      </w:r>
    </w:p>
    <w:p w14:paraId="55655931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Cost note: no fixed monthly vendor price is asserted. Compare total cost using expected monthly active users, API requests, inference GPU/CPU seconds, data size, photo storage, egress, support tiers and contractual compliance add-ons.</w:t>
      </w:r>
    </w:p>
    <w:p w14:paraId="25860E43" w14:textId="77777777" w:rsidR="008560B1" w:rsidRPr="00533560" w:rsidRDefault="008560B1" w:rsidP="00C32C83">
      <w:pPr>
        <w:rPr>
          <w:rFonts w:ascii="Times New Roman" w:hAnsi="Times New Roman" w:cs="Times New Roman"/>
        </w:rPr>
      </w:pPr>
    </w:p>
    <w:p w14:paraId="3E884369" w14:textId="77777777" w:rsidR="008560B1" w:rsidRPr="00533560" w:rsidRDefault="008560B1" w:rsidP="00C32C83">
      <w:pPr>
        <w:rPr>
          <w:rFonts w:ascii="Times New Roman" w:hAnsi="Times New Roman" w:cs="Times New Roman"/>
        </w:rPr>
      </w:pPr>
    </w:p>
    <w:p w14:paraId="3386C56D" w14:textId="77777777" w:rsidR="008560B1" w:rsidRPr="00533560" w:rsidRDefault="008560B1" w:rsidP="00C32C83">
      <w:pPr>
        <w:rPr>
          <w:rFonts w:ascii="Times New Roman" w:hAnsi="Times New Roman" w:cs="Times New Roman"/>
        </w:rPr>
      </w:pPr>
    </w:p>
    <w:p w14:paraId="08FDB101" w14:textId="24C7F42C" w:rsidR="00C32C83" w:rsidRPr="00533560" w:rsidRDefault="00C32C83" w:rsidP="00C32C83">
      <w:pPr>
        <w:pStyle w:val="Heading1"/>
        <w:rPr>
          <w:rFonts w:ascii="Times New Roman" w:hAnsi="Times New Roman" w:cs="Times New Roman"/>
        </w:rPr>
      </w:pPr>
      <w:bookmarkStart w:id="10" w:name="_Toc240566511"/>
      <w:r w:rsidRPr="00533560">
        <w:rPr>
          <w:rFonts w:ascii="Times New Roman" w:hAnsi="Times New Roman" w:cs="Times New Roman"/>
        </w:rPr>
        <w:t xml:space="preserve">Activity 3: </w:t>
      </w:r>
      <w:r w:rsidR="008560B1" w:rsidRPr="00533560">
        <w:rPr>
          <w:rFonts w:ascii="Times New Roman" w:hAnsi="Times New Roman" w:cs="Times New Roman"/>
        </w:rPr>
        <w:t>Technology comparison and weighted decision matrix</w:t>
      </w:r>
      <w:bookmarkEnd w:id="10"/>
    </w:p>
    <w:p w14:paraId="3224E117" w14:textId="595834EB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11" w:name="_Toc240566512"/>
      <w:r w:rsidRPr="00533560">
        <w:rPr>
          <w:rFonts w:ascii="Times New Roman" w:hAnsi="Times New Roman" w:cs="Times New Roman"/>
        </w:rPr>
        <w:t xml:space="preserve">3.1 </w:t>
      </w:r>
      <w:r w:rsidR="008560B1" w:rsidRPr="00533560">
        <w:rPr>
          <w:rFonts w:ascii="Times New Roman" w:hAnsi="Times New Roman" w:cs="Times New Roman"/>
        </w:rPr>
        <w:t>Method, weights and scoring conventions</w:t>
      </w:r>
      <w:bookmarkEnd w:id="11"/>
    </w:p>
    <w:p w14:paraId="32F4E302" w14:textId="77777777" w:rsidR="008560B1" w:rsidRPr="00533560" w:rsidRDefault="008560B1" w:rsidP="008560B1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A 1-5 scale expresses estimated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suitability, not measured vendor benchmarks: 1 = poor fit; 2 = below-average fit; 3 = workable with major trade-offs; 4 = strong fit; 5 = strong fit with fewer expected integration barriers. All candidates are assumed competently engineered; no stack alone guarantees security or legal compliance. A candidate score equals </w:t>
      </w:r>
      <w:proofErr w:type="gramStart"/>
      <w:r w:rsidRPr="00533560">
        <w:rPr>
          <w:rFonts w:ascii="Times New Roman" w:hAnsi="Times New Roman" w:cs="Times New Roman"/>
        </w:rPr>
        <w:t>SUM(</w:t>
      </w:r>
      <w:proofErr w:type="gramEnd"/>
      <w:r w:rsidRPr="00533560">
        <w:rPr>
          <w:rFonts w:ascii="Times New Roman" w:hAnsi="Times New Roman" w:cs="Times New Roman"/>
        </w:rPr>
        <w:t>weight × rating) / 100, giving a 1-5 weighted average.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40"/>
        <w:gridCol w:w="3094"/>
        <w:gridCol w:w="3116"/>
      </w:tblGrid>
      <w:tr w:rsidR="00F65929" w:rsidRPr="00533560" w14:paraId="73027542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2384A5F5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Criterion</w:t>
            </w:r>
          </w:p>
        </w:tc>
        <w:tc>
          <w:tcPr>
            <w:tcW w:w="3322" w:type="dxa"/>
            <w:shd w:val="clear" w:color="auto" w:fill="143F50"/>
          </w:tcPr>
          <w:p w14:paraId="32DF5CFB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Weight</w:t>
            </w:r>
          </w:p>
        </w:tc>
        <w:tc>
          <w:tcPr>
            <w:tcW w:w="3322" w:type="dxa"/>
            <w:shd w:val="clear" w:color="auto" w:fill="143F50"/>
          </w:tcPr>
          <w:p w14:paraId="3DFECCC5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20"/>
                <w:szCs w:val="32"/>
              </w:rPr>
            </w:pP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>FitFlow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2"/>
              </w:rPr>
              <w:t xml:space="preserve"> basis</w:t>
            </w:r>
          </w:p>
        </w:tc>
      </w:tr>
      <w:tr w:rsidR="00F65929" w:rsidRPr="00533560" w14:paraId="467CEA59" w14:textId="77777777" w:rsidTr="00686BD7">
        <w:trPr>
          <w:jc w:val="center"/>
        </w:trPr>
        <w:tc>
          <w:tcPr>
            <w:tcW w:w="3322" w:type="dxa"/>
          </w:tcPr>
          <w:p w14:paraId="4059610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Security / privacy readiness</w:t>
            </w:r>
          </w:p>
        </w:tc>
        <w:tc>
          <w:tcPr>
            <w:tcW w:w="3322" w:type="dxa"/>
          </w:tcPr>
          <w:p w14:paraId="3FED4E7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20%</w:t>
            </w:r>
          </w:p>
        </w:tc>
        <w:tc>
          <w:tcPr>
            <w:tcW w:w="3322" w:type="dxa"/>
          </w:tcPr>
          <w:p w14:paraId="0DE93402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Sensitive profiles + sharing</w:t>
            </w:r>
          </w:p>
        </w:tc>
      </w:tr>
      <w:tr w:rsidR="00F65929" w:rsidRPr="00533560" w14:paraId="0C208590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413725F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Runtime performance</w:t>
            </w:r>
          </w:p>
        </w:tc>
        <w:tc>
          <w:tcPr>
            <w:tcW w:w="3322" w:type="dxa"/>
            <w:shd w:val="clear" w:color="auto" w:fill="F3F8F8"/>
          </w:tcPr>
          <w:p w14:paraId="7BB808BC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15%</w:t>
            </w:r>
          </w:p>
        </w:tc>
        <w:tc>
          <w:tcPr>
            <w:tcW w:w="3322" w:type="dxa"/>
            <w:shd w:val="clear" w:color="auto" w:fill="F3F8F8"/>
          </w:tcPr>
          <w:p w14:paraId="5E34013E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Responsive workouts and tracking</w:t>
            </w:r>
          </w:p>
        </w:tc>
      </w:tr>
      <w:tr w:rsidR="00F65929" w:rsidRPr="00533560" w14:paraId="2039734A" w14:textId="77777777" w:rsidTr="00686BD7">
        <w:trPr>
          <w:jc w:val="center"/>
        </w:trPr>
        <w:tc>
          <w:tcPr>
            <w:tcW w:w="3322" w:type="dxa"/>
          </w:tcPr>
          <w:p w14:paraId="56B0973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Development speed</w:t>
            </w:r>
          </w:p>
        </w:tc>
        <w:tc>
          <w:tcPr>
            <w:tcW w:w="3322" w:type="dxa"/>
          </w:tcPr>
          <w:p w14:paraId="4FA5F1C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13%</w:t>
            </w:r>
          </w:p>
        </w:tc>
        <w:tc>
          <w:tcPr>
            <w:tcW w:w="3322" w:type="dxa"/>
          </w:tcPr>
          <w:p w14:paraId="2C38F5C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Startup time-to-market</w:t>
            </w:r>
          </w:p>
        </w:tc>
      </w:tr>
      <w:tr w:rsidR="00F65929" w:rsidRPr="00533560" w14:paraId="0C49DC99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5708A6DD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Scalability</w:t>
            </w:r>
          </w:p>
        </w:tc>
        <w:tc>
          <w:tcPr>
            <w:tcW w:w="3322" w:type="dxa"/>
            <w:shd w:val="clear" w:color="auto" w:fill="F3F8F8"/>
          </w:tcPr>
          <w:p w14:paraId="01F642F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12%</w:t>
            </w:r>
          </w:p>
        </w:tc>
        <w:tc>
          <w:tcPr>
            <w:tcW w:w="3322" w:type="dxa"/>
            <w:shd w:val="clear" w:color="auto" w:fill="F3F8F8"/>
          </w:tcPr>
          <w:p w14:paraId="5F7450BA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Growth after retention recovery</w:t>
            </w:r>
          </w:p>
        </w:tc>
      </w:tr>
      <w:tr w:rsidR="00F65929" w:rsidRPr="00533560" w14:paraId="27968922" w14:textId="77777777" w:rsidTr="00686BD7">
        <w:trPr>
          <w:jc w:val="center"/>
        </w:trPr>
        <w:tc>
          <w:tcPr>
            <w:tcW w:w="3322" w:type="dxa"/>
          </w:tcPr>
          <w:p w14:paraId="08A088B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AI / ML fit</w:t>
            </w:r>
          </w:p>
        </w:tc>
        <w:tc>
          <w:tcPr>
            <w:tcW w:w="3322" w:type="dxa"/>
          </w:tcPr>
          <w:p w14:paraId="11A991A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12%</w:t>
            </w:r>
          </w:p>
        </w:tc>
        <w:tc>
          <w:tcPr>
            <w:tcW w:w="3322" w:type="dxa"/>
          </w:tcPr>
          <w:p w14:paraId="314462FE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AI plans and food recognition</w:t>
            </w:r>
          </w:p>
        </w:tc>
      </w:tr>
      <w:tr w:rsidR="00F65929" w:rsidRPr="00533560" w14:paraId="0796331A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5517B58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Real-time features</w:t>
            </w:r>
          </w:p>
        </w:tc>
        <w:tc>
          <w:tcPr>
            <w:tcW w:w="3322" w:type="dxa"/>
            <w:shd w:val="clear" w:color="auto" w:fill="F3F8F8"/>
          </w:tcPr>
          <w:p w14:paraId="099C6752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10%</w:t>
            </w:r>
          </w:p>
        </w:tc>
        <w:tc>
          <w:tcPr>
            <w:tcW w:w="3322" w:type="dxa"/>
            <w:shd w:val="clear" w:color="auto" w:fill="F3F8F8"/>
          </w:tcPr>
          <w:p w14:paraId="503475C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Challenges, groups, alerts</w:t>
            </w:r>
          </w:p>
        </w:tc>
      </w:tr>
      <w:tr w:rsidR="00F65929" w:rsidRPr="00533560" w14:paraId="2491771E" w14:textId="77777777" w:rsidTr="00686BD7">
        <w:trPr>
          <w:jc w:val="center"/>
        </w:trPr>
        <w:tc>
          <w:tcPr>
            <w:tcW w:w="3322" w:type="dxa"/>
          </w:tcPr>
          <w:p w14:paraId="2833129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Maintainability</w:t>
            </w:r>
          </w:p>
        </w:tc>
        <w:tc>
          <w:tcPr>
            <w:tcW w:w="3322" w:type="dxa"/>
          </w:tcPr>
          <w:p w14:paraId="4A5CC96D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10%</w:t>
            </w:r>
          </w:p>
        </w:tc>
        <w:tc>
          <w:tcPr>
            <w:tcW w:w="3322" w:type="dxa"/>
          </w:tcPr>
          <w:p w14:paraId="64A838A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Mid-sized team ownership</w:t>
            </w:r>
          </w:p>
        </w:tc>
      </w:tr>
      <w:tr w:rsidR="00F65929" w:rsidRPr="00533560" w14:paraId="7E156373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7B9392A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Lifecycle cost</w:t>
            </w:r>
          </w:p>
        </w:tc>
        <w:tc>
          <w:tcPr>
            <w:tcW w:w="3322" w:type="dxa"/>
            <w:shd w:val="clear" w:color="auto" w:fill="F3F8F8"/>
          </w:tcPr>
          <w:p w14:paraId="676F4D2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8%</w:t>
            </w:r>
          </w:p>
        </w:tc>
        <w:tc>
          <w:tcPr>
            <w:tcW w:w="3322" w:type="dxa"/>
            <w:shd w:val="clear" w:color="auto" w:fill="F3F8F8"/>
          </w:tcPr>
          <w:p w14:paraId="33EF4ACD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Managed service + inference bills</w:t>
            </w:r>
          </w:p>
        </w:tc>
      </w:tr>
    </w:tbl>
    <w:p w14:paraId="6BF69B4F" w14:textId="77777777" w:rsidR="00F65929" w:rsidRPr="00533560" w:rsidRDefault="00F65929" w:rsidP="008560B1">
      <w:pPr>
        <w:rPr>
          <w:rFonts w:ascii="Times New Roman" w:hAnsi="Times New Roman" w:cs="Times New Roman"/>
          <w:sz w:val="40"/>
          <w:szCs w:val="40"/>
        </w:rPr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407"/>
        <w:gridCol w:w="610"/>
        <w:gridCol w:w="676"/>
        <w:gridCol w:w="756"/>
        <w:gridCol w:w="700"/>
        <w:gridCol w:w="513"/>
        <w:gridCol w:w="643"/>
        <w:gridCol w:w="807"/>
        <w:gridCol w:w="653"/>
        <w:gridCol w:w="724"/>
        <w:gridCol w:w="861"/>
      </w:tblGrid>
      <w:tr w:rsidR="00F65929" w:rsidRPr="00533560" w14:paraId="2BD7E73A" w14:textId="77777777" w:rsidTr="00686BD7">
        <w:trPr>
          <w:tblHeader/>
          <w:jc w:val="center"/>
        </w:trPr>
        <w:tc>
          <w:tcPr>
            <w:tcW w:w="906" w:type="dxa"/>
            <w:shd w:val="clear" w:color="auto" w:fill="143F50"/>
          </w:tcPr>
          <w:p w14:paraId="0EA4BAEB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Stack</w:t>
            </w:r>
          </w:p>
        </w:tc>
        <w:tc>
          <w:tcPr>
            <w:tcW w:w="906" w:type="dxa"/>
            <w:shd w:val="clear" w:color="auto" w:fill="143F50"/>
          </w:tcPr>
          <w:p w14:paraId="60A38EAE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Sec.</w:t>
            </w:r>
          </w:p>
        </w:tc>
        <w:tc>
          <w:tcPr>
            <w:tcW w:w="906" w:type="dxa"/>
            <w:shd w:val="clear" w:color="auto" w:fill="143F50"/>
          </w:tcPr>
          <w:p w14:paraId="7DA583B9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Perf.</w:t>
            </w:r>
          </w:p>
        </w:tc>
        <w:tc>
          <w:tcPr>
            <w:tcW w:w="906" w:type="dxa"/>
            <w:shd w:val="clear" w:color="auto" w:fill="143F50"/>
          </w:tcPr>
          <w:p w14:paraId="51BB3A3B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Speed</w:t>
            </w:r>
          </w:p>
        </w:tc>
        <w:tc>
          <w:tcPr>
            <w:tcW w:w="906" w:type="dxa"/>
            <w:shd w:val="clear" w:color="auto" w:fill="143F50"/>
          </w:tcPr>
          <w:p w14:paraId="16B5C42D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Scale</w:t>
            </w:r>
          </w:p>
        </w:tc>
        <w:tc>
          <w:tcPr>
            <w:tcW w:w="906" w:type="dxa"/>
            <w:shd w:val="clear" w:color="auto" w:fill="143F50"/>
          </w:tcPr>
          <w:p w14:paraId="5633A48C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AI</w:t>
            </w:r>
          </w:p>
        </w:tc>
        <w:tc>
          <w:tcPr>
            <w:tcW w:w="906" w:type="dxa"/>
            <w:shd w:val="clear" w:color="auto" w:fill="143F50"/>
          </w:tcPr>
          <w:p w14:paraId="163C8387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Live</w:t>
            </w:r>
          </w:p>
        </w:tc>
        <w:tc>
          <w:tcPr>
            <w:tcW w:w="906" w:type="dxa"/>
            <w:shd w:val="clear" w:color="auto" w:fill="143F50"/>
          </w:tcPr>
          <w:p w14:paraId="2A8E7E67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proofErr w:type="spellStart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Maint</w:t>
            </w:r>
            <w:proofErr w:type="spellEnd"/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.</w:t>
            </w:r>
          </w:p>
        </w:tc>
        <w:tc>
          <w:tcPr>
            <w:tcW w:w="906" w:type="dxa"/>
            <w:shd w:val="clear" w:color="auto" w:fill="143F50"/>
          </w:tcPr>
          <w:p w14:paraId="3793FD46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Cost</w:t>
            </w:r>
          </w:p>
        </w:tc>
        <w:tc>
          <w:tcPr>
            <w:tcW w:w="906" w:type="dxa"/>
            <w:shd w:val="clear" w:color="auto" w:fill="143F50"/>
          </w:tcPr>
          <w:p w14:paraId="436847B0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Score</w:t>
            </w:r>
          </w:p>
        </w:tc>
        <w:tc>
          <w:tcPr>
            <w:tcW w:w="906" w:type="dxa"/>
            <w:shd w:val="clear" w:color="auto" w:fill="143F50"/>
          </w:tcPr>
          <w:p w14:paraId="1292FBF0" w14:textId="77777777" w:rsidR="00F65929" w:rsidRPr="00533560" w:rsidRDefault="00F65929" w:rsidP="00686BD7">
            <w:pPr>
              <w:rPr>
                <w:rFonts w:ascii="Times New Roman" w:hAnsi="Times New Roman" w:cs="Times New Roman"/>
                <w:sz w:val="40"/>
                <w:szCs w:val="40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40"/>
              </w:rPr>
              <w:t>Index</w:t>
            </w:r>
          </w:p>
        </w:tc>
      </w:tr>
      <w:tr w:rsidR="00F65929" w:rsidRPr="00533560" w14:paraId="54ECB69C" w14:textId="77777777" w:rsidTr="00686BD7">
        <w:trPr>
          <w:jc w:val="center"/>
        </w:trPr>
        <w:tc>
          <w:tcPr>
            <w:tcW w:w="906" w:type="dxa"/>
          </w:tcPr>
          <w:p w14:paraId="14CE690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A - Proposed RN/Nest/PG/Cognito/AI</w:t>
            </w:r>
          </w:p>
        </w:tc>
        <w:tc>
          <w:tcPr>
            <w:tcW w:w="906" w:type="dxa"/>
          </w:tcPr>
          <w:p w14:paraId="4D9FD38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078400A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6E18AE4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43E29D7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67BF45E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2FE8A14E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0A80FBA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11426EF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3CA6B50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4.35/5</w:t>
            </w:r>
          </w:p>
        </w:tc>
        <w:tc>
          <w:tcPr>
            <w:tcW w:w="906" w:type="dxa"/>
          </w:tcPr>
          <w:p w14:paraId="627C484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87.0/100</w:t>
            </w:r>
          </w:p>
        </w:tc>
      </w:tr>
      <w:tr w:rsidR="00F65929" w:rsidRPr="00533560" w14:paraId="3F9B683B" w14:textId="77777777" w:rsidTr="00686BD7">
        <w:trPr>
          <w:jc w:val="center"/>
        </w:trPr>
        <w:tc>
          <w:tcPr>
            <w:tcW w:w="906" w:type="dxa"/>
            <w:shd w:val="clear" w:color="auto" w:fill="F3F8F8"/>
          </w:tcPr>
          <w:p w14:paraId="1826661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B - Flutter/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FastAPI</w:t>
            </w:r>
            <w:proofErr w:type="spellEnd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/Mongo/Auth0</w:t>
            </w:r>
          </w:p>
        </w:tc>
        <w:tc>
          <w:tcPr>
            <w:tcW w:w="906" w:type="dxa"/>
            <w:shd w:val="clear" w:color="auto" w:fill="F3F8F8"/>
          </w:tcPr>
          <w:p w14:paraId="1426B3DB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2BCEA0F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  <w:shd w:val="clear" w:color="auto" w:fill="F3F8F8"/>
          </w:tcPr>
          <w:p w14:paraId="310102DC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0ED78C7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7E33685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1536F90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78FB206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55162FF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4F3ABA9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3.67/5</w:t>
            </w:r>
          </w:p>
        </w:tc>
        <w:tc>
          <w:tcPr>
            <w:tcW w:w="906" w:type="dxa"/>
            <w:shd w:val="clear" w:color="auto" w:fill="F3F8F8"/>
          </w:tcPr>
          <w:p w14:paraId="1B163FD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73.4/100</w:t>
            </w:r>
          </w:p>
        </w:tc>
      </w:tr>
      <w:tr w:rsidR="00F65929" w:rsidRPr="00533560" w14:paraId="7BA45F63" w14:textId="77777777" w:rsidTr="00686BD7">
        <w:trPr>
          <w:jc w:val="center"/>
        </w:trPr>
        <w:tc>
          <w:tcPr>
            <w:tcW w:w="906" w:type="dxa"/>
          </w:tcPr>
          <w:p w14:paraId="47FA6C7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C - Kotlin/Go/Dynamo/Cognito</w:t>
            </w:r>
          </w:p>
        </w:tc>
        <w:tc>
          <w:tcPr>
            <w:tcW w:w="906" w:type="dxa"/>
          </w:tcPr>
          <w:p w14:paraId="6D1FBA3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7537B787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7588B77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</w:tcPr>
          <w:p w14:paraId="18F25E9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</w:tcPr>
          <w:p w14:paraId="2522A589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</w:tcPr>
          <w:p w14:paraId="3D354FD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</w:tcPr>
          <w:p w14:paraId="4144A121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</w:tcPr>
          <w:p w14:paraId="00E6476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</w:tcPr>
          <w:p w14:paraId="1D4E2126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3.71/5</w:t>
            </w:r>
          </w:p>
        </w:tc>
        <w:tc>
          <w:tcPr>
            <w:tcW w:w="906" w:type="dxa"/>
          </w:tcPr>
          <w:p w14:paraId="595A636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74.2/100</w:t>
            </w:r>
          </w:p>
        </w:tc>
      </w:tr>
      <w:tr w:rsidR="00F65929" w:rsidRPr="00533560" w14:paraId="1B1B8BDE" w14:textId="77777777" w:rsidTr="00686BD7">
        <w:trPr>
          <w:jc w:val="center"/>
        </w:trPr>
        <w:tc>
          <w:tcPr>
            <w:tcW w:w="906" w:type="dxa"/>
            <w:shd w:val="clear" w:color="auto" w:fill="F3F8F8"/>
          </w:tcPr>
          <w:p w14:paraId="6BEC4FF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D - Native/Express/</w:t>
            </w:r>
            <w:proofErr w:type="spellStart"/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Firestore</w:t>
            </w:r>
            <w:proofErr w:type="spellEnd"/>
          </w:p>
        </w:tc>
        <w:tc>
          <w:tcPr>
            <w:tcW w:w="906" w:type="dxa"/>
            <w:shd w:val="clear" w:color="auto" w:fill="F3F8F8"/>
          </w:tcPr>
          <w:p w14:paraId="63C4083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727B6E28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  <w:shd w:val="clear" w:color="auto" w:fill="F3F8F8"/>
          </w:tcPr>
          <w:p w14:paraId="043DE860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  <w:shd w:val="clear" w:color="auto" w:fill="F3F8F8"/>
          </w:tcPr>
          <w:p w14:paraId="5608577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4</w:t>
            </w:r>
          </w:p>
        </w:tc>
        <w:tc>
          <w:tcPr>
            <w:tcW w:w="906" w:type="dxa"/>
            <w:shd w:val="clear" w:color="auto" w:fill="F3F8F8"/>
          </w:tcPr>
          <w:p w14:paraId="19100045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</w:t>
            </w:r>
          </w:p>
        </w:tc>
        <w:tc>
          <w:tcPr>
            <w:tcW w:w="906" w:type="dxa"/>
            <w:shd w:val="clear" w:color="auto" w:fill="F3F8F8"/>
          </w:tcPr>
          <w:p w14:paraId="15E7059A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5</w:t>
            </w:r>
          </w:p>
        </w:tc>
        <w:tc>
          <w:tcPr>
            <w:tcW w:w="906" w:type="dxa"/>
            <w:shd w:val="clear" w:color="auto" w:fill="F3F8F8"/>
          </w:tcPr>
          <w:p w14:paraId="5ACE90B4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  <w:shd w:val="clear" w:color="auto" w:fill="F3F8F8"/>
          </w:tcPr>
          <w:p w14:paraId="4192263A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2</w:t>
            </w:r>
          </w:p>
        </w:tc>
        <w:tc>
          <w:tcPr>
            <w:tcW w:w="906" w:type="dxa"/>
            <w:shd w:val="clear" w:color="auto" w:fill="F3F8F8"/>
          </w:tcPr>
          <w:p w14:paraId="1ED15AEF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3.31/5</w:t>
            </w:r>
          </w:p>
        </w:tc>
        <w:tc>
          <w:tcPr>
            <w:tcW w:w="906" w:type="dxa"/>
            <w:shd w:val="clear" w:color="auto" w:fill="F3F8F8"/>
          </w:tcPr>
          <w:p w14:paraId="609A50D3" w14:textId="77777777" w:rsidR="00F65929" w:rsidRPr="00533560" w:rsidRDefault="00F65929" w:rsidP="00686BD7">
            <w:pPr>
              <w:spacing w:after="20"/>
              <w:rPr>
                <w:rFonts w:ascii="Times New Roman" w:hAnsi="Times New Roman" w:cs="Times New Roman"/>
                <w:sz w:val="18"/>
                <w:szCs w:val="36"/>
              </w:rPr>
            </w:pPr>
            <w:r w:rsidRPr="00533560">
              <w:rPr>
                <w:rFonts w:ascii="Times New Roman" w:hAnsi="Times New Roman" w:cs="Times New Roman"/>
                <w:sz w:val="18"/>
                <w:szCs w:val="36"/>
              </w:rPr>
              <w:t>66.2/100</w:t>
            </w:r>
          </w:p>
        </w:tc>
      </w:tr>
    </w:tbl>
    <w:p w14:paraId="6234621C" w14:textId="77777777" w:rsidR="00F65929" w:rsidRPr="00533560" w:rsidRDefault="00F65929" w:rsidP="008560B1">
      <w:pPr>
        <w:rPr>
          <w:rFonts w:ascii="Times New Roman" w:hAnsi="Times New Roman" w:cs="Times New Roman"/>
        </w:rPr>
      </w:pPr>
    </w:p>
    <w:p w14:paraId="755802F7" w14:textId="21BB985E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12" w:name="_Toc240566513"/>
      <w:r w:rsidRPr="00533560">
        <w:rPr>
          <w:rFonts w:ascii="Times New Roman" w:hAnsi="Times New Roman" w:cs="Times New Roman"/>
        </w:rPr>
        <w:lastRenderedPageBreak/>
        <w:t xml:space="preserve">3.2 </w:t>
      </w:r>
      <w:r w:rsidR="00F65929" w:rsidRPr="00533560">
        <w:rPr>
          <w:rFonts w:ascii="Times New Roman" w:hAnsi="Times New Roman" w:cs="Times New Roman"/>
        </w:rPr>
        <w:t>Worked calculation and sensitivity check</w:t>
      </w:r>
      <w:bookmarkEnd w:id="12"/>
    </w:p>
    <w:p w14:paraId="321D2F7F" w14:textId="77777777" w:rsidR="00F65929" w:rsidRPr="00533560" w:rsidRDefault="00F65929" w:rsidP="00F65929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Example for candidate A: (4×20 + 4×15 + 5×13 + 4×12 + 5×12 + 5×10 + 4×10 + 4×8)/100 = 4.35/5. This is a transparent assignment rubric, not a prediction of real-world speed, security or costs.</w:t>
      </w:r>
    </w:p>
    <w:p w14:paraId="24B3F8E0" w14:textId="77777777" w:rsidR="00F65929" w:rsidRPr="00533560" w:rsidRDefault="00F65929" w:rsidP="00F65929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Sensitivity: doubling lifecycle-cost priority would change the decision weights; a different hiring profile could raise Flutter or Kotlin scores. </w:t>
      </w:r>
      <w:proofErr w:type="gramStart"/>
      <w:r w:rsidRPr="00533560">
        <w:rPr>
          <w:rFonts w:ascii="Times New Roman" w:hAnsi="Times New Roman" w:cs="Times New Roman"/>
        </w:rPr>
        <w:t>Therefore</w:t>
      </w:r>
      <w:proofErr w:type="gramEnd"/>
      <w:r w:rsidRPr="00533560">
        <w:rPr>
          <w:rFonts w:ascii="Times New Roman" w:hAnsi="Times New Roman" w:cs="Times New Roman"/>
        </w:rPr>
        <w:t xml:space="preserve"> the matrix should be re-scored with the actual engineering team after a short camera/ML/web spike, estimated cloud usage and compliance review. Candidate A is the proposed architecture for this coursework, not an objectively universal best stack.</w:t>
      </w:r>
    </w:p>
    <w:p w14:paraId="5DB0CD7A" w14:textId="77777777" w:rsidR="00C32C83" w:rsidRPr="00533560" w:rsidRDefault="00C32C83" w:rsidP="00C32C83">
      <w:pPr>
        <w:rPr>
          <w:rFonts w:ascii="Times New Roman" w:hAnsi="Times New Roman" w:cs="Times New Roman"/>
        </w:rPr>
      </w:pPr>
    </w:p>
    <w:p w14:paraId="62C7A1AD" w14:textId="58A29BD7" w:rsidR="00C32C83" w:rsidRPr="00533560" w:rsidRDefault="00C32C83" w:rsidP="00C32C83">
      <w:pPr>
        <w:pStyle w:val="Heading2"/>
        <w:rPr>
          <w:rFonts w:ascii="Times New Roman" w:hAnsi="Times New Roman" w:cs="Times New Roman"/>
        </w:rPr>
      </w:pPr>
      <w:bookmarkStart w:id="13" w:name="_Toc240566514"/>
      <w:r w:rsidRPr="00533560">
        <w:rPr>
          <w:rFonts w:ascii="Times New Roman" w:hAnsi="Times New Roman" w:cs="Times New Roman"/>
        </w:rPr>
        <w:t xml:space="preserve">3.3 </w:t>
      </w:r>
      <w:r w:rsidR="00F65929" w:rsidRPr="00533560">
        <w:rPr>
          <w:rFonts w:ascii="Times New Roman" w:hAnsi="Times New Roman" w:cs="Times New Roman"/>
        </w:rPr>
        <w:t>Decision rationale and case-study reconciliation</w:t>
      </w:r>
      <w:bookmarkEnd w:id="13"/>
    </w:p>
    <w:p w14:paraId="3BE3C1E8" w14:textId="4140D02F" w:rsidR="0091403C" w:rsidRPr="00533560" w:rsidRDefault="00533560" w:rsidP="00C32C83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Candidate A aligns with the scenario's React Native and Node.js choice while replacing unstructured Express endpoints with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 xml:space="preserve"> conventions and replacing Firebase as the authoritative record store with managed PostgreSQL. The case study describes Firebase for real-time features, and that alternative remains valid when rapid synchronization is the overriding requirement [S</w:t>
      </w:r>
      <w:proofErr w:type="gramStart"/>
      <w:r w:rsidRPr="00533560">
        <w:rPr>
          <w:rFonts w:ascii="Times New Roman" w:hAnsi="Times New Roman" w:cs="Times New Roman"/>
        </w:rPr>
        <w:t>1,R</w:t>
      </w:r>
      <w:proofErr w:type="gramEnd"/>
      <w:r w:rsidRPr="00533560">
        <w:rPr>
          <w:rFonts w:ascii="Times New Roman" w:hAnsi="Times New Roman" w:cs="Times New Roman"/>
        </w:rPr>
        <w:t>8]. For this proposal, database transactions and relational control over profiles, workout sessions, meals, trainer-client grants and per-group privacy justify PostgreSQL plus a separate WebSocket layer [R</w:t>
      </w:r>
      <w:proofErr w:type="gramStart"/>
      <w:r w:rsidRPr="00533560">
        <w:rPr>
          <w:rFonts w:ascii="Times New Roman" w:hAnsi="Times New Roman" w:cs="Times New Roman"/>
        </w:rPr>
        <w:t>6,R</w:t>
      </w:r>
      <w:proofErr w:type="gramEnd"/>
      <w:r w:rsidRPr="00533560">
        <w:rPr>
          <w:rFonts w:ascii="Times New Roman" w:hAnsi="Times New Roman" w:cs="Times New Roman"/>
        </w:rPr>
        <w:t>9]. Cognito consolidates identity in the proposed AWS deployment but does not itself grant a trainer access to a user's records [R12].</w:t>
      </w:r>
    </w:p>
    <w:p w14:paraId="53F9D630" w14:textId="0D3914ED" w:rsidR="00C32C83" w:rsidRPr="00533560" w:rsidRDefault="00C32C83" w:rsidP="00C32C83">
      <w:pPr>
        <w:pStyle w:val="Heading1"/>
        <w:rPr>
          <w:rFonts w:ascii="Times New Roman" w:hAnsi="Times New Roman" w:cs="Times New Roman"/>
        </w:rPr>
      </w:pPr>
      <w:bookmarkStart w:id="14" w:name="_Toc240566515"/>
      <w:r w:rsidRPr="00533560">
        <w:rPr>
          <w:rFonts w:ascii="Times New Roman" w:hAnsi="Times New Roman" w:cs="Times New Roman"/>
        </w:rPr>
        <w:t xml:space="preserve">Activity 4: </w:t>
      </w:r>
      <w:r w:rsidR="00533560" w:rsidRPr="00533560">
        <w:rPr>
          <w:rFonts w:ascii="Times New Roman" w:hAnsi="Times New Roman" w:cs="Times New Roman"/>
        </w:rPr>
        <w:t>High-level architecture</w:t>
      </w:r>
      <w:bookmarkEnd w:id="14"/>
    </w:p>
    <w:p w14:paraId="115DA26E" w14:textId="267AFD5E" w:rsidR="00533560" w:rsidRPr="00533560" w:rsidRDefault="00C32C83" w:rsidP="00533560">
      <w:pPr>
        <w:pStyle w:val="Heading2"/>
        <w:rPr>
          <w:rFonts w:ascii="Times New Roman" w:hAnsi="Times New Roman" w:cs="Times New Roman"/>
        </w:rPr>
      </w:pPr>
      <w:bookmarkStart w:id="15" w:name="_Toc240566516"/>
      <w:r w:rsidRPr="00533560">
        <w:rPr>
          <w:rFonts w:ascii="Times New Roman" w:hAnsi="Times New Roman" w:cs="Times New Roman"/>
        </w:rPr>
        <w:t xml:space="preserve">4.1 </w:t>
      </w:r>
      <w:r w:rsidR="00533560" w:rsidRPr="00533560">
        <w:rPr>
          <w:rFonts w:ascii="Times New Roman" w:hAnsi="Times New Roman" w:cs="Times New Roman"/>
        </w:rPr>
        <w:t>Proposed architecture diagram</w:t>
      </w:r>
      <w:bookmarkEnd w:id="15"/>
    </w:p>
    <w:p w14:paraId="2B593A9D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Figure 1. Logical design for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; arrows </w:t>
      </w:r>
      <w:proofErr w:type="gramStart"/>
      <w:r w:rsidRPr="00533560">
        <w:rPr>
          <w:rFonts w:ascii="Times New Roman" w:hAnsi="Times New Roman" w:cs="Times New Roman"/>
        </w:rPr>
        <w:t>show</w:t>
      </w:r>
      <w:proofErr w:type="gramEnd"/>
      <w:r w:rsidRPr="00533560">
        <w:rPr>
          <w:rFonts w:ascii="Times New Roman" w:hAnsi="Times New Roman" w:cs="Times New Roman"/>
        </w:rPr>
        <w:t xml:space="preserve"> planned data/control paths, not deployed connections. Source: original student design informed by [S1, R1, R6-R12].</w:t>
      </w:r>
    </w:p>
    <w:p w14:paraId="17891287" w14:textId="6F7F207C" w:rsidR="00C32C83" w:rsidRPr="00533560" w:rsidRDefault="00533560" w:rsidP="00467DFA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87FF937" wp14:editId="03132DA2">
            <wp:simplePos x="0" y="0"/>
            <wp:positionH relativeFrom="column">
              <wp:posOffset>-474646</wp:posOffset>
            </wp:positionH>
            <wp:positionV relativeFrom="paragraph">
              <wp:posOffset>170787</wp:posOffset>
            </wp:positionV>
            <wp:extent cx="6951196" cy="2852382"/>
            <wp:effectExtent l="0" t="0" r="2540" b="571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51196" cy="285238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32C83" w:rsidRPr="00533560">
        <w:rPr>
          <w:rFonts w:ascii="Times New Roman" w:hAnsi="Times New Roman" w:cs="Times New Roman"/>
        </w:rPr>
        <w:br w:type="page"/>
      </w:r>
    </w:p>
    <w:p w14:paraId="083C6A3B" w14:textId="10C41D79" w:rsidR="00533560" w:rsidRPr="00533560" w:rsidRDefault="00C32C83" w:rsidP="00533560">
      <w:pPr>
        <w:pStyle w:val="Heading2"/>
        <w:rPr>
          <w:rFonts w:ascii="Times New Roman" w:hAnsi="Times New Roman" w:cs="Times New Roman"/>
        </w:rPr>
      </w:pPr>
      <w:bookmarkStart w:id="16" w:name="_Toc240566517"/>
      <w:r w:rsidRPr="00533560">
        <w:rPr>
          <w:rFonts w:ascii="Times New Roman" w:hAnsi="Times New Roman" w:cs="Times New Roman"/>
        </w:rPr>
        <w:lastRenderedPageBreak/>
        <w:t xml:space="preserve">4.2 </w:t>
      </w:r>
      <w:r w:rsidR="00533560" w:rsidRPr="00533560">
        <w:rPr>
          <w:rFonts w:ascii="Times New Roman" w:hAnsi="Times New Roman" w:cs="Times New Roman"/>
        </w:rPr>
        <w:t>Component responsibilities</w:t>
      </w:r>
      <w:bookmarkEnd w:id="16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073"/>
        <w:gridCol w:w="3191"/>
        <w:gridCol w:w="3086"/>
      </w:tblGrid>
      <w:tr w:rsidR="00533560" w:rsidRPr="00533560" w14:paraId="2B46AF03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6683CFF" w14:textId="77777777" w:rsidR="00533560" w:rsidRPr="00533560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Component</w:t>
            </w:r>
          </w:p>
        </w:tc>
        <w:tc>
          <w:tcPr>
            <w:tcW w:w="3322" w:type="dxa"/>
            <w:shd w:val="clear" w:color="auto" w:fill="143F50"/>
          </w:tcPr>
          <w:p w14:paraId="57F8E1B8" w14:textId="77777777" w:rsidR="00533560" w:rsidRPr="00533560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Responsibility</w:t>
            </w:r>
          </w:p>
        </w:tc>
        <w:tc>
          <w:tcPr>
            <w:tcW w:w="3322" w:type="dxa"/>
            <w:shd w:val="clear" w:color="auto" w:fill="143F50"/>
          </w:tcPr>
          <w:p w14:paraId="01F83CF2" w14:textId="77777777" w:rsidR="00533560" w:rsidRPr="00533560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Data boundary / scaling</w:t>
            </w:r>
          </w:p>
        </w:tc>
      </w:tr>
      <w:tr w:rsidR="00533560" w:rsidRPr="00533560" w14:paraId="1FC33768" w14:textId="77777777" w:rsidTr="00686BD7">
        <w:trPr>
          <w:jc w:val="center"/>
        </w:trPr>
        <w:tc>
          <w:tcPr>
            <w:tcW w:w="3322" w:type="dxa"/>
          </w:tcPr>
          <w:p w14:paraId="51B4C82E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Expo mobile + web</w:t>
            </w:r>
          </w:p>
        </w:tc>
        <w:tc>
          <w:tcPr>
            <w:tcW w:w="3322" w:type="dxa"/>
          </w:tcPr>
          <w:p w14:paraId="1F705F22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Home, AI Daily Flow, planner, progress, community, nutrition; client cache.</w:t>
            </w:r>
          </w:p>
        </w:tc>
        <w:tc>
          <w:tcPr>
            <w:tcW w:w="3322" w:type="dxa"/>
          </w:tcPr>
          <w:p w14:paraId="34FE6DB3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No service secrets; device-encrypted</w:t>
            </w:r>
            <w:proofErr w:type="gram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cached</w:t>
            </w:r>
            <w:proofErr w:type="gram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sensitive records.</w:t>
            </w:r>
          </w:p>
        </w:tc>
      </w:tr>
      <w:tr w:rsidR="00533560" w:rsidRPr="00533560" w14:paraId="1B5A4CBA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F31604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Cognito / identity</w:t>
            </w:r>
          </w:p>
        </w:tc>
        <w:tc>
          <w:tcPr>
            <w:tcW w:w="3322" w:type="dxa"/>
            <w:shd w:val="clear" w:color="auto" w:fill="F3F8F8"/>
          </w:tcPr>
          <w:p w14:paraId="44477948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Sign-in, MFA, token issuance, session expiry.</w:t>
            </w:r>
          </w:p>
        </w:tc>
        <w:tc>
          <w:tcPr>
            <w:tcW w:w="3322" w:type="dxa"/>
            <w:shd w:val="clear" w:color="auto" w:fill="F3F8F8"/>
          </w:tcPr>
          <w:p w14:paraId="050491CE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JWT checked by API; separate owner/team-role lookup.</w:t>
            </w:r>
          </w:p>
        </w:tc>
      </w:tr>
      <w:tr w:rsidR="00533560" w:rsidRPr="00533560" w14:paraId="78F1C60F" w14:textId="77777777" w:rsidTr="00686BD7">
        <w:trPr>
          <w:jc w:val="center"/>
        </w:trPr>
        <w:tc>
          <w:tcPr>
            <w:tcW w:w="3322" w:type="dxa"/>
          </w:tcPr>
          <w:p w14:paraId="723E3A95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NestJS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application</w:t>
            </w:r>
          </w:p>
        </w:tc>
        <w:tc>
          <w:tcPr>
            <w:tcW w:w="3322" w:type="dxa"/>
          </w:tcPr>
          <w:p w14:paraId="585A5D1D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Validate inputs, enforce </w:t>
            </w: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authz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, coordinate business modules, write audit trail.</w:t>
            </w:r>
          </w:p>
        </w:tc>
        <w:tc>
          <w:tcPr>
            <w:tcW w:w="3322" w:type="dxa"/>
          </w:tcPr>
          <w:p w14:paraId="1DB30C7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Stateless workers, rate limits, </w:t>
            </w: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autoscale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based on demand.</w:t>
            </w:r>
          </w:p>
        </w:tc>
      </w:tr>
      <w:tr w:rsidR="00533560" w:rsidRPr="00533560" w14:paraId="71460D4F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6E481A51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Python </w:t>
            </w:r>
            <w:proofErr w:type="spellStart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FastAPI</w:t>
            </w:r>
            <w:proofErr w:type="spellEnd"/>
            <w:r w:rsidRPr="00533560">
              <w:rPr>
                <w:rFonts w:ascii="Times New Roman" w:hAnsi="Times New Roman" w:cs="Times New Roman"/>
                <w:sz w:val="20"/>
                <w:szCs w:val="36"/>
              </w:rPr>
              <w:t xml:space="preserve"> AI</w:t>
            </w:r>
          </w:p>
        </w:tc>
        <w:tc>
          <w:tcPr>
            <w:tcW w:w="3322" w:type="dxa"/>
            <w:shd w:val="clear" w:color="auto" w:fill="F3F8F8"/>
          </w:tcPr>
          <w:p w14:paraId="5F2692C7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Recommend workouts and infer food labels with explanations/confidence.</w:t>
            </w:r>
          </w:p>
        </w:tc>
        <w:tc>
          <w:tcPr>
            <w:tcW w:w="3322" w:type="dxa"/>
            <w:shd w:val="clear" w:color="auto" w:fill="F3F8F8"/>
          </w:tcPr>
          <w:p w14:paraId="65D9D82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Minimum necessary features; inference job TTL and model version.</w:t>
            </w:r>
          </w:p>
        </w:tc>
      </w:tr>
      <w:tr w:rsidR="00533560" w:rsidRPr="00533560" w14:paraId="4A679C0C" w14:textId="77777777" w:rsidTr="00686BD7">
        <w:trPr>
          <w:jc w:val="center"/>
        </w:trPr>
        <w:tc>
          <w:tcPr>
            <w:tcW w:w="3322" w:type="dxa"/>
          </w:tcPr>
          <w:p w14:paraId="277971EF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PostgreSQL</w:t>
            </w:r>
          </w:p>
        </w:tc>
        <w:tc>
          <w:tcPr>
            <w:tcW w:w="3322" w:type="dxa"/>
          </w:tcPr>
          <w:p w14:paraId="79149664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Source of truth for user, plan, session, meal, group and consent metadata.</w:t>
            </w:r>
          </w:p>
        </w:tc>
        <w:tc>
          <w:tcPr>
            <w:tcW w:w="3322" w:type="dxa"/>
          </w:tcPr>
          <w:p w14:paraId="25DA7FD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Private network, backups, migration, scoped access.</w:t>
            </w:r>
          </w:p>
        </w:tc>
      </w:tr>
      <w:tr w:rsidR="00533560" w:rsidRPr="00533560" w14:paraId="4CA98201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03DA47A3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Redis / WebSocket</w:t>
            </w:r>
          </w:p>
        </w:tc>
        <w:tc>
          <w:tcPr>
            <w:tcW w:w="3322" w:type="dxa"/>
            <w:shd w:val="clear" w:color="auto" w:fill="F3F8F8"/>
          </w:tcPr>
          <w:p w14:paraId="67FAF26F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Ephemeral cache, throttling, scoped live challenge events.</w:t>
            </w:r>
          </w:p>
        </w:tc>
        <w:tc>
          <w:tcPr>
            <w:tcW w:w="3322" w:type="dxa"/>
            <w:shd w:val="clear" w:color="auto" w:fill="F3F8F8"/>
          </w:tcPr>
          <w:p w14:paraId="21336B5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No durable health history in cache; expiration + limits.</w:t>
            </w:r>
          </w:p>
        </w:tc>
      </w:tr>
      <w:tr w:rsidR="00533560" w:rsidRPr="00533560" w14:paraId="77146A6E" w14:textId="77777777" w:rsidTr="00686BD7">
        <w:trPr>
          <w:jc w:val="center"/>
        </w:trPr>
        <w:tc>
          <w:tcPr>
            <w:tcW w:w="3322" w:type="dxa"/>
          </w:tcPr>
          <w:p w14:paraId="1DED504F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Object store</w:t>
            </w:r>
          </w:p>
        </w:tc>
        <w:tc>
          <w:tcPr>
            <w:tcW w:w="3322" w:type="dxa"/>
          </w:tcPr>
          <w:p w14:paraId="342EA86A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Private temporary food photos and non-sensitive public assets.</w:t>
            </w:r>
          </w:p>
        </w:tc>
        <w:tc>
          <w:tcPr>
            <w:tcW w:w="3322" w:type="dxa"/>
          </w:tcPr>
          <w:p w14:paraId="7CFFA972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Signed short-lived uploads; malware scan; lifecycle deletion.</w:t>
            </w:r>
          </w:p>
        </w:tc>
      </w:tr>
      <w:tr w:rsidR="00533560" w:rsidRPr="00533560" w14:paraId="61FEFE3A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6543ED14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Monitoring</w:t>
            </w:r>
          </w:p>
        </w:tc>
        <w:tc>
          <w:tcPr>
            <w:tcW w:w="3322" w:type="dxa"/>
            <w:shd w:val="clear" w:color="auto" w:fill="F3F8F8"/>
          </w:tcPr>
          <w:p w14:paraId="79EB007D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Availability, errors, redacted audit and incident alerts.</w:t>
            </w:r>
          </w:p>
        </w:tc>
        <w:tc>
          <w:tcPr>
            <w:tcW w:w="3322" w:type="dxa"/>
            <w:shd w:val="clear" w:color="auto" w:fill="F3F8F8"/>
          </w:tcPr>
          <w:p w14:paraId="477EAEA6" w14:textId="77777777" w:rsidR="00533560" w:rsidRPr="00533560" w:rsidRDefault="00533560" w:rsidP="00686BD7">
            <w:pPr>
              <w:spacing w:after="20"/>
              <w:rPr>
                <w:rFonts w:ascii="Times New Roman" w:hAnsi="Times New Roman" w:cs="Times New Roman"/>
                <w:sz w:val="20"/>
                <w:szCs w:val="36"/>
              </w:rPr>
            </w:pPr>
            <w:r w:rsidRPr="00533560">
              <w:rPr>
                <w:rFonts w:ascii="Times New Roman" w:hAnsi="Times New Roman" w:cs="Times New Roman"/>
                <w:sz w:val="20"/>
                <w:szCs w:val="36"/>
              </w:rPr>
              <w:t>No raw meal images/health details in logs.</w:t>
            </w:r>
          </w:p>
        </w:tc>
      </w:tr>
    </w:tbl>
    <w:p w14:paraId="02BE03DD" w14:textId="3B356E57" w:rsidR="00C32C83" w:rsidRPr="00533560" w:rsidRDefault="00C32C83" w:rsidP="00F70885">
      <w:pPr>
        <w:pStyle w:val="Heading2"/>
        <w:rPr>
          <w:rFonts w:ascii="Times New Roman" w:hAnsi="Times New Roman" w:cs="Times New Roman"/>
        </w:rPr>
      </w:pPr>
    </w:p>
    <w:p w14:paraId="7641BB3B" w14:textId="07032652" w:rsidR="00C32C83" w:rsidRPr="00533560" w:rsidRDefault="00C32C83" w:rsidP="00F70885">
      <w:pPr>
        <w:pStyle w:val="Heading2"/>
        <w:rPr>
          <w:rFonts w:ascii="Times New Roman" w:hAnsi="Times New Roman" w:cs="Times New Roman"/>
        </w:rPr>
      </w:pPr>
      <w:bookmarkStart w:id="17" w:name="_Toc240566518"/>
      <w:r w:rsidRPr="00533560">
        <w:rPr>
          <w:rFonts w:ascii="Times New Roman" w:hAnsi="Times New Roman" w:cs="Times New Roman"/>
        </w:rPr>
        <w:t xml:space="preserve">4.3 </w:t>
      </w:r>
      <w:r w:rsidR="00533560" w:rsidRPr="00533560">
        <w:rPr>
          <w:rFonts w:ascii="Times New Roman" w:hAnsi="Times New Roman" w:cs="Times New Roman"/>
        </w:rPr>
        <w:t>Critical data flows</w:t>
      </w:r>
      <w:bookmarkEnd w:id="17"/>
    </w:p>
    <w:p w14:paraId="56F35B24" w14:textId="77777777" w:rsidR="00533560" w:rsidRPr="00533560" w:rsidRDefault="00533560" w:rsidP="00533560">
      <w:pPr>
        <w:pStyle w:val="Heading3"/>
        <w:rPr>
          <w:rFonts w:ascii="Times New Roman" w:hAnsi="Times New Roman" w:cs="Times New Roman"/>
        </w:rPr>
      </w:pPr>
      <w:bookmarkStart w:id="18" w:name="_Toc240566519"/>
      <w:r w:rsidRPr="00533560">
        <w:rPr>
          <w:rFonts w:ascii="Times New Roman" w:hAnsi="Times New Roman" w:cs="Times New Roman"/>
        </w:rPr>
        <w:t>Flow A - Personalized workout planning</w:t>
      </w:r>
      <w:bookmarkEnd w:id="18"/>
    </w:p>
    <w:p w14:paraId="50FC548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1. User selects </w:t>
      </w:r>
      <w:proofErr w:type="gramStart"/>
      <w:r w:rsidRPr="00533560">
        <w:rPr>
          <w:rFonts w:ascii="Times New Roman" w:hAnsi="Times New Roman" w:cs="Times New Roman"/>
        </w:rPr>
        <w:t>goal</w:t>
      </w:r>
      <w:proofErr w:type="gramEnd"/>
      <w:r w:rsidRPr="00533560">
        <w:rPr>
          <w:rFonts w:ascii="Times New Roman" w:hAnsi="Times New Roman" w:cs="Times New Roman"/>
        </w:rPr>
        <w:t xml:space="preserve">, available minutes, equipment and optional constraints in Daily Flow. 2. Mobile/web obtains an identity token;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 xml:space="preserve"> validates it and confirms record ownership. 3. API retrieves only needed training history from PostgreSQL. 4. AI service receives a minimal feature set and model version, returns a candidate plan plus explanation/uncertainty. 5. API checks exercise safety rules and stores a draft. 6. User reviews, edits and approves before workout starts. 7. Completed sets and progress are saved transactionally; offline changes sync with conflict handling. No medical diagnosis is provided.</w:t>
      </w:r>
    </w:p>
    <w:p w14:paraId="7B42F6A9" w14:textId="77777777" w:rsidR="00533560" w:rsidRPr="00533560" w:rsidRDefault="00533560" w:rsidP="00533560">
      <w:pPr>
        <w:pStyle w:val="Heading3"/>
        <w:rPr>
          <w:rFonts w:ascii="Times New Roman" w:hAnsi="Times New Roman" w:cs="Times New Roman"/>
        </w:rPr>
      </w:pPr>
      <w:bookmarkStart w:id="19" w:name="_Toc240566520"/>
      <w:r w:rsidRPr="00533560">
        <w:rPr>
          <w:rFonts w:ascii="Times New Roman" w:hAnsi="Times New Roman" w:cs="Times New Roman"/>
        </w:rPr>
        <w:t>Flow B - Private social sharing</w:t>
      </w:r>
      <w:bookmarkEnd w:id="19"/>
    </w:p>
    <w:p w14:paraId="52FD9FC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1. User joins a group or private challenge;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 xml:space="preserve"> verifies invitation and group membership. 2. Post creator chooses audience; server enforces visibility for every read/write. 3. Approved events publish an audience-filtered channel update via </w:t>
      </w:r>
      <w:proofErr w:type="spellStart"/>
      <w:r w:rsidRPr="00533560">
        <w:rPr>
          <w:rFonts w:ascii="Times New Roman" w:hAnsi="Times New Roman" w:cs="Times New Roman"/>
        </w:rPr>
        <w:t>WebSockets</w:t>
      </w:r>
      <w:proofErr w:type="spellEnd"/>
      <w:r w:rsidRPr="00533560">
        <w:rPr>
          <w:rFonts w:ascii="Times New Roman" w:hAnsi="Times New Roman" w:cs="Times New Roman"/>
        </w:rPr>
        <w:t>. 4. Moderator actions can hide/report content. 5. Store only necessary engagement data and never publish private progress or health history by default.</w:t>
      </w:r>
    </w:p>
    <w:p w14:paraId="66E6EB1B" w14:textId="77777777" w:rsidR="00533560" w:rsidRPr="00533560" w:rsidRDefault="00533560" w:rsidP="00533560">
      <w:pPr>
        <w:pStyle w:val="Heading3"/>
        <w:rPr>
          <w:rFonts w:ascii="Times New Roman" w:hAnsi="Times New Roman" w:cs="Times New Roman"/>
        </w:rPr>
      </w:pPr>
      <w:bookmarkStart w:id="20" w:name="_Toc240566521"/>
      <w:r w:rsidRPr="00533560">
        <w:rPr>
          <w:rFonts w:ascii="Times New Roman" w:hAnsi="Times New Roman" w:cs="Times New Roman"/>
        </w:rPr>
        <w:t>Flow C - Nutrition logging</w:t>
      </w:r>
      <w:bookmarkEnd w:id="20"/>
    </w:p>
    <w:p w14:paraId="43D660E5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1. User chooses a meal photo or manual entry. 2. API issues an authenticated, short-lived upload link for private storage. 3. Scan the upload and strip unnecessary metadata before restricted inference. 4. </w:t>
      </w:r>
      <w:proofErr w:type="spellStart"/>
      <w:r w:rsidRPr="00533560">
        <w:rPr>
          <w:rFonts w:ascii="Times New Roman" w:hAnsi="Times New Roman" w:cs="Times New Roman"/>
        </w:rPr>
        <w:t>FastAPI</w:t>
      </w:r>
      <w:proofErr w:type="spellEnd"/>
      <w:r w:rsidRPr="00533560">
        <w:rPr>
          <w:rFonts w:ascii="Times New Roman" w:hAnsi="Times New Roman" w:cs="Times New Roman"/>
        </w:rPr>
        <w:t xml:space="preserve"> estimates possible food/portions and returns confidence; user corrects </w:t>
      </w:r>
      <w:r w:rsidRPr="00533560">
        <w:rPr>
          <w:rFonts w:ascii="Times New Roman" w:hAnsi="Times New Roman" w:cs="Times New Roman"/>
        </w:rPr>
        <w:lastRenderedPageBreak/>
        <w:t>labels and quantities. 5. Persist only approved meal nutrition in PostgreSQL. 6. Expire/delete source image under documented retention policy; support data export/deletion requests.</w:t>
      </w:r>
    </w:p>
    <w:p w14:paraId="5075A3A5" w14:textId="77777777" w:rsidR="00533560" w:rsidRPr="00533560" w:rsidRDefault="00533560" w:rsidP="00533560">
      <w:pPr>
        <w:rPr>
          <w:rFonts w:ascii="Times New Roman" w:hAnsi="Times New Roman" w:cs="Times New Roman"/>
        </w:rPr>
      </w:pPr>
    </w:p>
    <w:p w14:paraId="31B86567" w14:textId="77777777" w:rsidR="00533560" w:rsidRPr="00533560" w:rsidRDefault="00533560" w:rsidP="00533560">
      <w:pPr>
        <w:rPr>
          <w:rFonts w:ascii="Times New Roman" w:hAnsi="Times New Roman" w:cs="Times New Roman"/>
        </w:rPr>
      </w:pPr>
    </w:p>
    <w:p w14:paraId="73A1B6BE" w14:textId="61CB8703" w:rsidR="00F70885" w:rsidRPr="00533560" w:rsidRDefault="00F70885" w:rsidP="00F70885">
      <w:pPr>
        <w:pStyle w:val="Heading2"/>
        <w:rPr>
          <w:rFonts w:ascii="Times New Roman" w:hAnsi="Times New Roman" w:cs="Times New Roman"/>
        </w:rPr>
      </w:pPr>
      <w:bookmarkStart w:id="21" w:name="_Toc240566522"/>
      <w:r w:rsidRPr="00533560">
        <w:rPr>
          <w:rFonts w:ascii="Times New Roman" w:hAnsi="Times New Roman" w:cs="Times New Roman"/>
        </w:rPr>
        <w:t xml:space="preserve">4.4 </w:t>
      </w:r>
      <w:r w:rsidR="00533560" w:rsidRPr="00533560">
        <w:rPr>
          <w:rFonts w:ascii="Times New Roman" w:hAnsi="Times New Roman" w:cs="Times New Roman"/>
        </w:rPr>
        <w:t>Cross-cutting quality and integration</w:t>
      </w:r>
      <w:bookmarkEnd w:id="21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3102"/>
        <w:gridCol w:w="3133"/>
        <w:gridCol w:w="3115"/>
      </w:tblGrid>
      <w:tr w:rsidR="00533560" w:rsidRPr="00533560" w14:paraId="3B0B66E3" w14:textId="77777777" w:rsidTr="00686BD7">
        <w:trPr>
          <w:tblHeader/>
          <w:jc w:val="center"/>
        </w:trPr>
        <w:tc>
          <w:tcPr>
            <w:tcW w:w="3322" w:type="dxa"/>
            <w:shd w:val="clear" w:color="auto" w:fill="143F50"/>
          </w:tcPr>
          <w:p w14:paraId="39CD2769" w14:textId="77777777" w:rsidR="00533560" w:rsidRPr="00711E0A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711E0A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Concern</w:t>
            </w:r>
          </w:p>
        </w:tc>
        <w:tc>
          <w:tcPr>
            <w:tcW w:w="3322" w:type="dxa"/>
            <w:shd w:val="clear" w:color="auto" w:fill="143F50"/>
          </w:tcPr>
          <w:p w14:paraId="0E6DBE24" w14:textId="77777777" w:rsidR="00533560" w:rsidRPr="00711E0A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711E0A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Design control</w:t>
            </w:r>
          </w:p>
        </w:tc>
        <w:tc>
          <w:tcPr>
            <w:tcW w:w="3322" w:type="dxa"/>
            <w:shd w:val="clear" w:color="auto" w:fill="143F50"/>
          </w:tcPr>
          <w:p w14:paraId="23241A23" w14:textId="77777777" w:rsidR="00533560" w:rsidRPr="00711E0A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711E0A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Verification before production</w:t>
            </w:r>
          </w:p>
        </w:tc>
      </w:tr>
      <w:tr w:rsidR="00533560" w:rsidRPr="00533560" w14:paraId="0F2F1AFD" w14:textId="77777777" w:rsidTr="00686BD7">
        <w:trPr>
          <w:jc w:val="center"/>
        </w:trPr>
        <w:tc>
          <w:tcPr>
            <w:tcW w:w="3322" w:type="dxa"/>
          </w:tcPr>
          <w:p w14:paraId="3F76F8D1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Availability / scalability</w:t>
            </w:r>
          </w:p>
        </w:tc>
        <w:tc>
          <w:tcPr>
            <w:tcW w:w="3322" w:type="dxa"/>
          </w:tcPr>
          <w:p w14:paraId="52344869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Stateless API, managed DB, cache limits, backpressure, job timeout.</w:t>
            </w:r>
          </w:p>
        </w:tc>
        <w:tc>
          <w:tcPr>
            <w:tcW w:w="3322" w:type="dxa"/>
          </w:tcPr>
          <w:p w14:paraId="3ACABFDB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Load tests, failover, restore drill.</w:t>
            </w:r>
          </w:p>
        </w:tc>
      </w:tr>
      <w:tr w:rsidR="00533560" w:rsidRPr="00533560" w14:paraId="5DD76FF6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1D2B1B01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Privacy</w:t>
            </w:r>
          </w:p>
        </w:tc>
        <w:tc>
          <w:tcPr>
            <w:tcW w:w="3322" w:type="dxa"/>
            <w:shd w:val="clear" w:color="auto" w:fill="F3F8F8"/>
          </w:tcPr>
          <w:p w14:paraId="19B7A698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Encryption, minimum data, per-user authorization, opt-in sharing, audit.</w:t>
            </w:r>
          </w:p>
        </w:tc>
        <w:tc>
          <w:tcPr>
            <w:tcW w:w="3322" w:type="dxa"/>
            <w:shd w:val="clear" w:color="auto" w:fill="F3F8F8"/>
          </w:tcPr>
          <w:p w14:paraId="357ED5A8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Threat model, privacy assessment, role tests.</w:t>
            </w:r>
          </w:p>
        </w:tc>
      </w:tr>
      <w:tr w:rsidR="00533560" w:rsidRPr="00533560" w14:paraId="0735B09D" w14:textId="77777777" w:rsidTr="00686BD7">
        <w:trPr>
          <w:jc w:val="center"/>
        </w:trPr>
        <w:tc>
          <w:tcPr>
            <w:tcW w:w="3322" w:type="dxa"/>
          </w:tcPr>
          <w:p w14:paraId="2CEF19B8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AI safety</w:t>
            </w:r>
          </w:p>
        </w:tc>
        <w:tc>
          <w:tcPr>
            <w:tcW w:w="3322" w:type="dxa"/>
          </w:tcPr>
          <w:p w14:paraId="6BBA6A27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Human-editable results, exercise constraints, fallbacks, model monitoring.</w:t>
            </w:r>
          </w:p>
        </w:tc>
        <w:tc>
          <w:tcPr>
            <w:tcW w:w="3322" w:type="dxa"/>
          </w:tcPr>
          <w:p w14:paraId="698750DA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Trainer review, bias tests, model performance on device.</w:t>
            </w:r>
          </w:p>
        </w:tc>
      </w:tr>
      <w:tr w:rsidR="00533560" w:rsidRPr="00533560" w14:paraId="16DF31D7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31C51C5A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Accessibility</w:t>
            </w:r>
          </w:p>
        </w:tc>
        <w:tc>
          <w:tcPr>
            <w:tcW w:w="3322" w:type="dxa"/>
            <w:shd w:val="clear" w:color="auto" w:fill="F3F8F8"/>
          </w:tcPr>
          <w:p w14:paraId="71DD6DB4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Readable text, keyboard/screen-reader navigation, reduced motion.</w:t>
            </w:r>
          </w:p>
        </w:tc>
        <w:tc>
          <w:tcPr>
            <w:tcW w:w="3322" w:type="dxa"/>
            <w:shd w:val="clear" w:color="auto" w:fill="F3F8F8"/>
          </w:tcPr>
          <w:p w14:paraId="56C67765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Representative users and accessibility testing.</w:t>
            </w:r>
          </w:p>
        </w:tc>
      </w:tr>
      <w:tr w:rsidR="00533560" w:rsidRPr="00533560" w14:paraId="19286CB0" w14:textId="77777777" w:rsidTr="00686BD7">
        <w:trPr>
          <w:jc w:val="center"/>
        </w:trPr>
        <w:tc>
          <w:tcPr>
            <w:tcW w:w="3322" w:type="dxa"/>
          </w:tcPr>
          <w:p w14:paraId="0B87B7E9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Offline consistency</w:t>
            </w:r>
          </w:p>
        </w:tc>
        <w:tc>
          <w:tcPr>
            <w:tcW w:w="3322" w:type="dxa"/>
          </w:tcPr>
          <w:p w14:paraId="70A71EF6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Local drafts and idempotent sync operations.</w:t>
            </w:r>
          </w:p>
        </w:tc>
        <w:tc>
          <w:tcPr>
            <w:tcW w:w="3322" w:type="dxa"/>
          </w:tcPr>
          <w:p w14:paraId="565BC1D8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Airplane-mode and conflict scenarios.</w:t>
            </w:r>
          </w:p>
        </w:tc>
      </w:tr>
      <w:tr w:rsidR="00533560" w:rsidRPr="00533560" w14:paraId="31FB3852" w14:textId="77777777" w:rsidTr="00686BD7">
        <w:trPr>
          <w:jc w:val="center"/>
        </w:trPr>
        <w:tc>
          <w:tcPr>
            <w:tcW w:w="3322" w:type="dxa"/>
            <w:shd w:val="clear" w:color="auto" w:fill="F3F8F8"/>
          </w:tcPr>
          <w:p w14:paraId="3EDE6106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Integration</w:t>
            </w:r>
          </w:p>
        </w:tc>
        <w:tc>
          <w:tcPr>
            <w:tcW w:w="3322" w:type="dxa"/>
            <w:shd w:val="clear" w:color="auto" w:fill="F3F8F8"/>
          </w:tcPr>
          <w:p w14:paraId="743CE8C9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Versioned HTTPS API and schema-validated events.</w:t>
            </w:r>
          </w:p>
        </w:tc>
        <w:tc>
          <w:tcPr>
            <w:tcW w:w="3322" w:type="dxa"/>
            <w:shd w:val="clear" w:color="auto" w:fill="F3F8F8"/>
          </w:tcPr>
          <w:p w14:paraId="5FBB5D68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Contract tests; OAuth/token expiry scenarios.</w:t>
            </w:r>
          </w:p>
        </w:tc>
      </w:tr>
    </w:tbl>
    <w:p w14:paraId="28E4FBEF" w14:textId="77777777" w:rsidR="00F70885" w:rsidRPr="00533560" w:rsidRDefault="00F70885" w:rsidP="00467DFA">
      <w:pPr>
        <w:rPr>
          <w:rFonts w:ascii="Times New Roman" w:hAnsi="Times New Roman" w:cs="Times New Roman"/>
        </w:rPr>
      </w:pPr>
    </w:p>
    <w:p w14:paraId="0FFC2964" w14:textId="77777777" w:rsidR="00C32C83" w:rsidRPr="00533560" w:rsidRDefault="00C32C83" w:rsidP="00467DFA">
      <w:pPr>
        <w:rPr>
          <w:rFonts w:ascii="Times New Roman" w:hAnsi="Times New Roman" w:cs="Times New Roman"/>
        </w:rPr>
      </w:pPr>
    </w:p>
    <w:p w14:paraId="7C8B0735" w14:textId="7F183F43" w:rsidR="00F70885" w:rsidRPr="00533560" w:rsidRDefault="00F70885" w:rsidP="00F70885">
      <w:pPr>
        <w:pStyle w:val="Heading2"/>
        <w:rPr>
          <w:rFonts w:ascii="Times New Roman" w:hAnsi="Times New Roman" w:cs="Times New Roman"/>
        </w:rPr>
      </w:pPr>
      <w:bookmarkStart w:id="22" w:name="_Toc240566523"/>
      <w:r w:rsidRPr="00533560">
        <w:rPr>
          <w:rFonts w:ascii="Times New Roman" w:hAnsi="Times New Roman" w:cs="Times New Roman"/>
        </w:rPr>
        <w:t xml:space="preserve">4.5 </w:t>
      </w:r>
      <w:r w:rsidR="00533560" w:rsidRPr="00533560">
        <w:rPr>
          <w:rFonts w:ascii="Times New Roman" w:hAnsi="Times New Roman" w:cs="Times New Roman"/>
        </w:rPr>
        <w:t>Architecture Decision Record (ADR-001)</w:t>
      </w:r>
      <w:bookmarkEnd w:id="22"/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4664"/>
        <w:gridCol w:w="4686"/>
      </w:tblGrid>
      <w:tr w:rsidR="00533560" w:rsidRPr="00533560" w14:paraId="5BFE6555" w14:textId="77777777" w:rsidTr="00533560">
        <w:trPr>
          <w:tblHeader/>
          <w:jc w:val="center"/>
        </w:trPr>
        <w:tc>
          <w:tcPr>
            <w:tcW w:w="4664" w:type="dxa"/>
            <w:shd w:val="clear" w:color="auto" w:fill="143F50"/>
          </w:tcPr>
          <w:p w14:paraId="32A5ACFA" w14:textId="77777777" w:rsidR="00533560" w:rsidRPr="00711E0A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711E0A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ADR field</w:t>
            </w:r>
          </w:p>
        </w:tc>
        <w:tc>
          <w:tcPr>
            <w:tcW w:w="4686" w:type="dxa"/>
            <w:shd w:val="clear" w:color="auto" w:fill="143F50"/>
          </w:tcPr>
          <w:p w14:paraId="18E9CA30" w14:textId="77777777" w:rsidR="00533560" w:rsidRPr="00711E0A" w:rsidRDefault="00533560" w:rsidP="00686BD7">
            <w:pPr>
              <w:rPr>
                <w:rFonts w:ascii="Times New Roman" w:hAnsi="Times New Roman" w:cs="Times New Roman"/>
                <w:sz w:val="20"/>
                <w:szCs w:val="36"/>
              </w:rPr>
            </w:pPr>
            <w:r w:rsidRPr="00711E0A">
              <w:rPr>
                <w:rFonts w:ascii="Times New Roman" w:hAnsi="Times New Roman" w:cs="Times New Roman"/>
                <w:b/>
                <w:color w:val="FFFFFF"/>
                <w:sz w:val="20"/>
                <w:szCs w:val="36"/>
              </w:rPr>
              <w:t>Record</w:t>
            </w:r>
          </w:p>
        </w:tc>
      </w:tr>
      <w:tr w:rsidR="00533560" w:rsidRPr="00533560" w14:paraId="6F70A07E" w14:textId="77777777" w:rsidTr="00533560">
        <w:trPr>
          <w:jc w:val="center"/>
        </w:trPr>
        <w:tc>
          <w:tcPr>
            <w:tcW w:w="4664" w:type="dxa"/>
          </w:tcPr>
          <w:p w14:paraId="49825C2C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Title</w:t>
            </w:r>
          </w:p>
        </w:tc>
        <w:tc>
          <w:tcPr>
            <w:tcW w:w="4686" w:type="dxa"/>
          </w:tcPr>
          <w:p w14:paraId="2916EC36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proofErr w:type="spell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FitFlow</w:t>
            </w:r>
            <w:proofErr w:type="spell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 xml:space="preserve"> mobile-first cross-platform stack with isolated AI and relational source of truth</w:t>
            </w:r>
          </w:p>
        </w:tc>
      </w:tr>
      <w:tr w:rsidR="00533560" w:rsidRPr="00533560" w14:paraId="43C3B3AD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4EC9E98C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Status / date</w:t>
            </w:r>
          </w:p>
        </w:tc>
        <w:tc>
          <w:tcPr>
            <w:tcW w:w="4686" w:type="dxa"/>
            <w:shd w:val="clear" w:color="auto" w:fill="F3F8F8"/>
          </w:tcPr>
          <w:p w14:paraId="33118FBA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proofErr w:type="gram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Proposed for</w:t>
            </w:r>
            <w:proofErr w:type="gram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 xml:space="preserve"> coursework / 16 September 2026</w:t>
            </w:r>
          </w:p>
        </w:tc>
      </w:tr>
      <w:tr w:rsidR="00533560" w:rsidRPr="00533560" w14:paraId="4E270552" w14:textId="77777777" w:rsidTr="00533560">
        <w:trPr>
          <w:jc w:val="center"/>
        </w:trPr>
        <w:tc>
          <w:tcPr>
            <w:tcW w:w="4664" w:type="dxa"/>
          </w:tcPr>
          <w:p w14:paraId="45D0DD46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Context</w:t>
            </w:r>
          </w:p>
        </w:tc>
        <w:tc>
          <w:tcPr>
            <w:tcW w:w="4686" w:type="dxa"/>
          </w:tcPr>
          <w:p w14:paraId="78C58FB5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Declining retention, nutrition friction, personalization gap, private social needs and modest team size [S1].</w:t>
            </w:r>
          </w:p>
        </w:tc>
      </w:tr>
      <w:tr w:rsidR="00533560" w:rsidRPr="00533560" w14:paraId="15B46760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4A03EA4A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Decision</w:t>
            </w:r>
          </w:p>
        </w:tc>
        <w:tc>
          <w:tcPr>
            <w:tcW w:w="4686" w:type="dxa"/>
            <w:shd w:val="clear" w:color="auto" w:fill="F3F8F8"/>
          </w:tcPr>
          <w:p w14:paraId="133FE803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 xml:space="preserve">React Native/Expo frontend; </w:t>
            </w:r>
            <w:proofErr w:type="spell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NestJS</w:t>
            </w:r>
            <w:proofErr w:type="spell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 xml:space="preserve"> core API; Python </w:t>
            </w:r>
            <w:proofErr w:type="spell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FastAPI</w:t>
            </w:r>
            <w:proofErr w:type="spell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 xml:space="preserve"> AI service; managed PostgreSQL; Cognito; </w:t>
            </w:r>
            <w:proofErr w:type="spell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WebSockets</w:t>
            </w:r>
            <w:proofErr w:type="spell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; optional Redis/on-device inference.</w:t>
            </w:r>
          </w:p>
        </w:tc>
      </w:tr>
      <w:tr w:rsidR="00533560" w:rsidRPr="00533560" w14:paraId="69F998F7" w14:textId="77777777" w:rsidTr="00533560">
        <w:trPr>
          <w:jc w:val="center"/>
        </w:trPr>
        <w:tc>
          <w:tcPr>
            <w:tcW w:w="4664" w:type="dxa"/>
          </w:tcPr>
          <w:p w14:paraId="44EE8EC3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Alternatives</w:t>
            </w:r>
          </w:p>
        </w:tc>
        <w:tc>
          <w:tcPr>
            <w:tcW w:w="4686" w:type="dxa"/>
          </w:tcPr>
          <w:p w14:paraId="0EE7B439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 xml:space="preserve">Flutter full stack; KMP shared logic; separate Swift/Kotlin; </w:t>
            </w:r>
            <w:proofErr w:type="spell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Firestore</w:t>
            </w:r>
            <w:proofErr w:type="spell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-first real-time app; MongoDB schema flexibility.</w:t>
            </w:r>
          </w:p>
        </w:tc>
      </w:tr>
      <w:tr w:rsidR="00533560" w:rsidRPr="00533560" w14:paraId="39D49594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276E26A8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Reasons</w:t>
            </w:r>
          </w:p>
        </w:tc>
        <w:tc>
          <w:tcPr>
            <w:tcW w:w="4686" w:type="dxa"/>
            <w:shd w:val="clear" w:color="auto" w:fill="F3F8F8"/>
          </w:tcPr>
          <w:p w14:paraId="47CDB639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Shared TS workflow, documented web path, modular real-time APIs, transactional records, isolated model workloads [R</w:t>
            </w:r>
            <w:proofErr w:type="gram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1,R6,R7,R9,R</w:t>
            </w:r>
            <w:proofErr w:type="gram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12].</w:t>
            </w:r>
          </w:p>
        </w:tc>
      </w:tr>
      <w:tr w:rsidR="00533560" w:rsidRPr="00533560" w14:paraId="6C6CBBD6" w14:textId="77777777" w:rsidTr="00533560">
        <w:trPr>
          <w:jc w:val="center"/>
        </w:trPr>
        <w:tc>
          <w:tcPr>
            <w:tcW w:w="4664" w:type="dxa"/>
          </w:tcPr>
          <w:p w14:paraId="2B7B25AF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Consequences</w:t>
            </w:r>
          </w:p>
        </w:tc>
        <w:tc>
          <w:tcPr>
            <w:tcW w:w="4686" w:type="dxa"/>
          </w:tcPr>
          <w:p w14:paraId="2E617907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Extra AI service and WebSocket deployment; separate identity integration; operational overhead vs all-Firebase approach.</w:t>
            </w:r>
          </w:p>
        </w:tc>
      </w:tr>
      <w:tr w:rsidR="00533560" w:rsidRPr="00533560" w14:paraId="7CFB0F04" w14:textId="77777777" w:rsidTr="00533560">
        <w:trPr>
          <w:jc w:val="center"/>
        </w:trPr>
        <w:tc>
          <w:tcPr>
            <w:tcW w:w="4664" w:type="dxa"/>
            <w:shd w:val="clear" w:color="auto" w:fill="F3F8F8"/>
          </w:tcPr>
          <w:p w14:paraId="226EE6B9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Risk controls</w:t>
            </w:r>
          </w:p>
        </w:tc>
        <w:tc>
          <w:tcPr>
            <w:tcW w:w="4686" w:type="dxa"/>
            <w:shd w:val="clear" w:color="auto" w:fill="F3F8F8"/>
          </w:tcPr>
          <w:p w14:paraId="139602EE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 xml:space="preserve">Spike web/camera integration, verify BAA eligibility, test per-group </w:t>
            </w:r>
            <w:proofErr w:type="spellStart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authz</w:t>
            </w:r>
            <w:proofErr w:type="spellEnd"/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, budget ML, security review and model evaluation.</w:t>
            </w:r>
          </w:p>
        </w:tc>
      </w:tr>
      <w:tr w:rsidR="00533560" w:rsidRPr="00533560" w14:paraId="6421CB07" w14:textId="77777777" w:rsidTr="00533560">
        <w:trPr>
          <w:jc w:val="center"/>
        </w:trPr>
        <w:tc>
          <w:tcPr>
            <w:tcW w:w="4664" w:type="dxa"/>
          </w:tcPr>
          <w:p w14:paraId="467C1340" w14:textId="77777777" w:rsidR="00533560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Revisit trigger</w:t>
            </w:r>
          </w:p>
        </w:tc>
        <w:tc>
          <w:tcPr>
            <w:tcW w:w="4686" w:type="dxa"/>
          </w:tcPr>
          <w:p w14:paraId="20FB4F66" w14:textId="40210F2C" w:rsidR="00711E0A" w:rsidRPr="00711E0A" w:rsidRDefault="00533560" w:rsidP="00686BD7">
            <w:pPr>
              <w:spacing w:after="20"/>
              <w:rPr>
                <w:rFonts w:ascii="Times New Roman" w:hAnsi="Times New Roman" w:cs="Times New Roman"/>
                <w:sz w:val="18"/>
                <w:szCs w:val="32"/>
              </w:rPr>
            </w:pPr>
            <w:r w:rsidRPr="00711E0A">
              <w:rPr>
                <w:rFonts w:ascii="Times New Roman" w:hAnsi="Times New Roman" w:cs="Times New Roman"/>
                <w:sz w:val="18"/>
                <w:szCs w:val="32"/>
              </w:rPr>
              <w:t>Poor web accessibility, ML bridge incompatibility, unsustainable ops cost, changed PHI obligations or failed load tests.</w:t>
            </w:r>
          </w:p>
        </w:tc>
      </w:tr>
    </w:tbl>
    <w:p w14:paraId="02A54C85" w14:textId="77777777" w:rsidR="00711E0A" w:rsidRDefault="00711E0A" w:rsidP="00533560">
      <w:pPr>
        <w:pStyle w:val="Heading1"/>
        <w:rPr>
          <w:rFonts w:ascii="Times New Roman" w:hAnsi="Times New Roman" w:cs="Times New Roman"/>
        </w:rPr>
      </w:pPr>
      <w:bookmarkStart w:id="23" w:name="_Toc240566524"/>
    </w:p>
    <w:p w14:paraId="1C524322" w14:textId="77777777" w:rsidR="00711E0A" w:rsidRDefault="00711E0A" w:rsidP="00711E0A"/>
    <w:p w14:paraId="2C1766F6" w14:textId="137FCFC5" w:rsidR="00711E0A" w:rsidRPr="00711E0A" w:rsidRDefault="00711E0A" w:rsidP="00711E0A">
      <w:r w:rsidRPr="00711E0A">
        <w:rPr>
          <w:rFonts w:ascii="Times New Roman" w:hAnsi="Times New Roman" w:cs="Times New Roman"/>
        </w:rPr>
        <w:lastRenderedPageBreak/>
        <w:t xml:space="preserve">Git Hub </w:t>
      </w:r>
      <w:proofErr w:type="gramStart"/>
      <w:r w:rsidRPr="00711E0A">
        <w:rPr>
          <w:rFonts w:ascii="Times New Roman" w:hAnsi="Times New Roman" w:cs="Times New Roman"/>
        </w:rPr>
        <w:t>Link</w:t>
      </w:r>
      <w:r>
        <w:t xml:space="preserve"> :</w:t>
      </w:r>
      <w:proofErr w:type="gramEnd"/>
      <w:r>
        <w:t xml:space="preserve"> </w:t>
      </w:r>
      <w:hyperlink r:id="rId11" w:history="1">
        <w:r w:rsidRPr="00711E0A">
          <w:rPr>
            <w:rStyle w:val="Hyperlink"/>
            <w:rFonts w:ascii="Times New Roman" w:hAnsi="Times New Roman" w:cs="Times New Roman"/>
          </w:rPr>
          <w:t>https://github.com/Chandulajeewantha2003/fitflow-redesign.git</w:t>
        </w:r>
      </w:hyperlink>
    </w:p>
    <w:p w14:paraId="24EFB06D" w14:textId="7844CE25" w:rsidR="00C32C83" w:rsidRPr="00533560" w:rsidRDefault="00533560" w:rsidP="00533560">
      <w:pPr>
        <w:pStyle w:val="Heading1"/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References and source provenance</w:t>
      </w:r>
      <w:bookmarkEnd w:id="23"/>
    </w:p>
    <w:p w14:paraId="31931525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Official documentation consulted 16 September 2026. Bracketed IDs in the report identify sources; vendor capabilities, eligibility and pricing can change. Course-provided sources [S1-S4] are not public URLs.</w:t>
      </w:r>
    </w:p>
    <w:p w14:paraId="729EF17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[S1] IT3060 </w:t>
      </w:r>
      <w:proofErr w:type="spellStart"/>
      <w:r w:rsidRPr="00533560">
        <w:rPr>
          <w:rFonts w:ascii="Times New Roman" w:hAnsi="Times New Roman" w:cs="Times New Roman"/>
        </w:rPr>
        <w:t>FitFlow</w:t>
      </w:r>
      <w:proofErr w:type="spellEnd"/>
      <w:r w:rsidRPr="00533560">
        <w:rPr>
          <w:rFonts w:ascii="Times New Roman" w:hAnsi="Times New Roman" w:cs="Times New Roman"/>
        </w:rPr>
        <w:t xml:space="preserve"> Redesign Case Study (course-provided PDF). </w:t>
      </w:r>
      <w:proofErr w:type="spellStart"/>
      <w:r w:rsidRPr="00533560">
        <w:rPr>
          <w:rFonts w:ascii="Times New Roman" w:hAnsi="Times New Roman" w:cs="Times New Roman"/>
        </w:rPr>
        <w:t>CourseWeb</w:t>
      </w:r>
      <w:proofErr w:type="spellEnd"/>
      <w:r w:rsidRPr="00533560">
        <w:rPr>
          <w:rFonts w:ascii="Times New Roman" w:hAnsi="Times New Roman" w:cs="Times New Roman"/>
        </w:rPr>
        <w:t xml:space="preserve"> case study; supplied in this conversation.</w:t>
      </w:r>
    </w:p>
    <w:p w14:paraId="56A1ADC8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[S2] IT3060 Lab Exercise 05 (course-provided PDF). </w:t>
      </w:r>
      <w:proofErr w:type="spellStart"/>
      <w:r w:rsidRPr="00533560">
        <w:rPr>
          <w:rFonts w:ascii="Times New Roman" w:hAnsi="Times New Roman" w:cs="Times New Roman"/>
        </w:rPr>
        <w:t>CourseWeb</w:t>
      </w:r>
      <w:proofErr w:type="spellEnd"/>
      <w:r w:rsidRPr="00533560">
        <w:rPr>
          <w:rFonts w:ascii="Times New Roman" w:hAnsi="Times New Roman" w:cs="Times New Roman"/>
        </w:rPr>
        <w:t xml:space="preserve"> lab sheet; supplied in this conversation.</w:t>
      </w:r>
    </w:p>
    <w:p w14:paraId="1394A5CE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[S3] IT3060 Lab Exercise 01 research (student-provided PDF). Five coded participants P1-P5; student-provided report.</w:t>
      </w:r>
    </w:p>
    <w:p w14:paraId="48A982A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[S4] IT3060 Lab Exercise 04 usability report (student-provided PDF). P01-P10 records are labelled simulated in that report.</w:t>
      </w:r>
    </w:p>
    <w:p w14:paraId="2A0586E6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[R1] Expo: Develop websites with Expo. https://docs.expo.dev/workflow/web/</w:t>
      </w:r>
    </w:p>
    <w:p w14:paraId="3114FDAC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[R2] Expo: React Native New Architecture. https://docs.expo.dev/guides/new-architecture/</w:t>
      </w:r>
    </w:p>
    <w:p w14:paraId="0D547A57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[R3] Flutter: Web support. https://docs.flutter.dev/platform-integration/web</w:t>
      </w:r>
    </w:p>
    <w:p w14:paraId="7CE620B0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[R4] Kotlin Multiplatform: Supported platforms. https://kotlinlang.org/docs/multiplatform/supported-platforms.html</w:t>
      </w:r>
    </w:p>
    <w:p w14:paraId="2380EBE9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[R5] Apple Developer: </w:t>
      </w:r>
      <w:proofErr w:type="spellStart"/>
      <w:r w:rsidRPr="00533560">
        <w:rPr>
          <w:rFonts w:ascii="Times New Roman" w:hAnsi="Times New Roman" w:cs="Times New Roman"/>
        </w:rPr>
        <w:t>SwiftUI</w:t>
      </w:r>
      <w:proofErr w:type="spellEnd"/>
      <w:r w:rsidRPr="00533560">
        <w:rPr>
          <w:rFonts w:ascii="Times New Roman" w:hAnsi="Times New Roman" w:cs="Times New Roman"/>
        </w:rPr>
        <w:t xml:space="preserve"> apps. https://developer.apple.com/documentation/technologyoverviews/swiftui</w:t>
      </w:r>
    </w:p>
    <w:p w14:paraId="23E719BF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[R6] </w:t>
      </w:r>
      <w:proofErr w:type="spellStart"/>
      <w:r w:rsidRPr="00533560">
        <w:rPr>
          <w:rFonts w:ascii="Times New Roman" w:hAnsi="Times New Roman" w:cs="Times New Roman"/>
        </w:rPr>
        <w:t>NestJS</w:t>
      </w:r>
      <w:proofErr w:type="spellEnd"/>
      <w:r w:rsidRPr="00533560">
        <w:rPr>
          <w:rFonts w:ascii="Times New Roman" w:hAnsi="Times New Roman" w:cs="Times New Roman"/>
        </w:rPr>
        <w:t>: WebSocket gateways. https://docs.nestjs.com/websockets/gateways</w:t>
      </w:r>
    </w:p>
    <w:p w14:paraId="73D36E87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[R7] </w:t>
      </w:r>
      <w:proofErr w:type="spellStart"/>
      <w:r w:rsidRPr="00533560">
        <w:rPr>
          <w:rFonts w:ascii="Times New Roman" w:hAnsi="Times New Roman" w:cs="Times New Roman"/>
        </w:rPr>
        <w:t>FastAPI</w:t>
      </w:r>
      <w:proofErr w:type="spellEnd"/>
      <w:r w:rsidRPr="00533560">
        <w:rPr>
          <w:rFonts w:ascii="Times New Roman" w:hAnsi="Times New Roman" w:cs="Times New Roman"/>
        </w:rPr>
        <w:t>: Concurrency and async / await. https://fastapi.tiangolo.com/async/</w:t>
      </w:r>
    </w:p>
    <w:p w14:paraId="11442F7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[R8] Firebase: Cloud </w:t>
      </w:r>
      <w:proofErr w:type="spellStart"/>
      <w:r w:rsidRPr="00533560">
        <w:rPr>
          <w:rFonts w:ascii="Times New Roman" w:hAnsi="Times New Roman" w:cs="Times New Roman"/>
        </w:rPr>
        <w:t>Firestore</w:t>
      </w:r>
      <w:proofErr w:type="spellEnd"/>
      <w:r w:rsidRPr="00533560">
        <w:rPr>
          <w:rFonts w:ascii="Times New Roman" w:hAnsi="Times New Roman" w:cs="Times New Roman"/>
        </w:rPr>
        <w:t xml:space="preserve"> capabilities. https://firebase.google.com/docs/firestore</w:t>
      </w:r>
    </w:p>
    <w:p w14:paraId="7FDD12BC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[R9] PostgreSQL: Row Security Policies. https://www.postgresql.org/docs/17/ddl-rowsecurity.html</w:t>
      </w:r>
    </w:p>
    <w:p w14:paraId="5F24ACD5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[R10] PostgreSQL: JSON data types and indexes. https://www.postgresql.org/docs/16/datatype-json.html</w:t>
      </w:r>
    </w:p>
    <w:p w14:paraId="1D074F02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[R11] AWS: HIPAA compliance and eligible services. https://aws.amazon.com/compliance/hipaa-compliance/</w:t>
      </w:r>
    </w:p>
    <w:p w14:paraId="3C6EBB38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[R12] AWS: What is Amazon </w:t>
      </w:r>
      <w:proofErr w:type="gramStart"/>
      <w:r w:rsidRPr="00533560">
        <w:rPr>
          <w:rFonts w:ascii="Times New Roman" w:hAnsi="Times New Roman" w:cs="Times New Roman"/>
        </w:rPr>
        <w:t>Cognito?.</w:t>
      </w:r>
      <w:proofErr w:type="gramEnd"/>
      <w:r w:rsidRPr="00533560">
        <w:rPr>
          <w:rFonts w:ascii="Times New Roman" w:hAnsi="Times New Roman" w:cs="Times New Roman"/>
        </w:rPr>
        <w:t xml:space="preserve"> https://docs.aws.amazon.com/cognito/latest/developerguide/what-is-amazon-cognito.html</w:t>
      </w:r>
    </w:p>
    <w:p w14:paraId="7F1135B9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lastRenderedPageBreak/>
        <w:t xml:space="preserve">[R13] </w:t>
      </w:r>
      <w:proofErr w:type="spellStart"/>
      <w:r w:rsidRPr="00533560">
        <w:rPr>
          <w:rFonts w:ascii="Times New Roman" w:hAnsi="Times New Roman" w:cs="Times New Roman"/>
        </w:rPr>
        <w:t>Supabase</w:t>
      </w:r>
      <w:proofErr w:type="spellEnd"/>
      <w:r w:rsidRPr="00533560">
        <w:rPr>
          <w:rFonts w:ascii="Times New Roman" w:hAnsi="Times New Roman" w:cs="Times New Roman"/>
        </w:rPr>
        <w:t>: HIPAA compliance and customer responsibilities. https://supabase.com/docs/guides/security/hipaa-compliance</w:t>
      </w:r>
    </w:p>
    <w:p w14:paraId="5246E701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[R14] MongoDB Atlas: HIPAA compliance and shared responsibility. https://www.mongodb.com/docs/atlas/architecture/current/compliance/hipaa/</w:t>
      </w:r>
    </w:p>
    <w:p w14:paraId="0518E151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[R15] GitHub: Creating a new repository. https://docs.github.com/en/repositories/creating-and-managing-repositories/creating-a-new-repository</w:t>
      </w:r>
    </w:p>
    <w:p w14:paraId="26888CA3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[R16] GitHub: Managing protected branches. https://docs.github.com/en/repositories/configuring-branches-and-merges-in-your-repository/managing-protected-branches</w:t>
      </w:r>
    </w:p>
    <w:p w14:paraId="5F880322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 xml:space="preserve">[R17] GitHub CLI: </w:t>
      </w:r>
      <w:proofErr w:type="spellStart"/>
      <w:r w:rsidRPr="00533560">
        <w:rPr>
          <w:rFonts w:ascii="Times New Roman" w:hAnsi="Times New Roman" w:cs="Times New Roman"/>
        </w:rPr>
        <w:t>gh</w:t>
      </w:r>
      <w:proofErr w:type="spellEnd"/>
      <w:r w:rsidRPr="00533560">
        <w:rPr>
          <w:rFonts w:ascii="Times New Roman" w:hAnsi="Times New Roman" w:cs="Times New Roman"/>
        </w:rPr>
        <w:t xml:space="preserve"> repo </w:t>
      </w:r>
      <w:proofErr w:type="gramStart"/>
      <w:r w:rsidRPr="00533560">
        <w:rPr>
          <w:rFonts w:ascii="Times New Roman" w:hAnsi="Times New Roman" w:cs="Times New Roman"/>
        </w:rPr>
        <w:t>create</w:t>
      </w:r>
      <w:proofErr w:type="gramEnd"/>
      <w:r w:rsidRPr="00533560">
        <w:rPr>
          <w:rFonts w:ascii="Times New Roman" w:hAnsi="Times New Roman" w:cs="Times New Roman"/>
        </w:rPr>
        <w:t>. https://cli.github.com/manual/gh_repo_create</w:t>
      </w:r>
    </w:p>
    <w:p w14:paraId="7FED18D9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[R18] Google Cloud: HIPAA compliance and BAA scope. https://cloud.google.com/security/compliance/hipaa-compliance</w:t>
      </w:r>
    </w:p>
    <w:p w14:paraId="45DF3372" w14:textId="77777777" w:rsidR="00533560" w:rsidRPr="00533560" w:rsidRDefault="00533560" w:rsidP="00533560">
      <w:pPr>
        <w:rPr>
          <w:rFonts w:ascii="Times New Roman" w:hAnsi="Times New Roman" w:cs="Times New Roman"/>
        </w:rPr>
      </w:pPr>
      <w:r w:rsidRPr="00533560">
        <w:rPr>
          <w:rFonts w:ascii="Times New Roman" w:hAnsi="Times New Roman" w:cs="Times New Roman"/>
        </w:rPr>
        <w:t>[R19] MongoDB: HIPAA compliance and BAA does not ensure compliance. https://www.mongodb.com/products/platform/trust/hipaa</w:t>
      </w:r>
    </w:p>
    <w:p w14:paraId="0358573B" w14:textId="77777777" w:rsidR="00533560" w:rsidRPr="00533560" w:rsidRDefault="00533560" w:rsidP="00533560">
      <w:pPr>
        <w:rPr>
          <w:rFonts w:ascii="Times New Roman" w:hAnsi="Times New Roman" w:cs="Times New Roman"/>
        </w:rPr>
      </w:pPr>
    </w:p>
    <w:sectPr w:rsidR="00533560" w:rsidRPr="00533560" w:rsidSect="00E42BFE">
      <w:pgSz w:w="12240" w:h="15840"/>
      <w:pgMar w:top="810" w:right="1440" w:bottom="1530" w:left="1440" w:header="72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803580" w14:textId="77777777" w:rsidR="00696C50" w:rsidRDefault="00696C50" w:rsidP="000A746A">
      <w:pPr>
        <w:spacing w:after="0" w:line="240" w:lineRule="auto"/>
      </w:pPr>
      <w:r>
        <w:separator/>
      </w:r>
    </w:p>
  </w:endnote>
  <w:endnote w:type="continuationSeparator" w:id="0">
    <w:p w14:paraId="099433DE" w14:textId="77777777" w:rsidR="00696C50" w:rsidRDefault="00696C50" w:rsidP="000A746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Liberation Sans">
    <w:altName w:val="Arial"/>
    <w:panose1 w:val="00000000000000000000"/>
    <w:charset w:val="0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F25516" w14:textId="77777777" w:rsidR="00696C50" w:rsidRDefault="00696C50" w:rsidP="000A746A">
      <w:pPr>
        <w:spacing w:after="0" w:line="240" w:lineRule="auto"/>
      </w:pPr>
      <w:r>
        <w:separator/>
      </w:r>
    </w:p>
  </w:footnote>
  <w:footnote w:type="continuationSeparator" w:id="0">
    <w:p w14:paraId="715572B2" w14:textId="77777777" w:rsidR="00696C50" w:rsidRDefault="00696C50" w:rsidP="000A746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29F85E64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B0D6A08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28B3055"/>
    <w:multiLevelType w:val="hybridMultilevel"/>
    <w:tmpl w:val="AF166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DA776B"/>
    <w:multiLevelType w:val="hybridMultilevel"/>
    <w:tmpl w:val="0DCE0B2E"/>
    <w:lvl w:ilvl="0" w:tplc="6354EB20">
      <w:start w:val="1"/>
      <w:numFmt w:val="bullet"/>
      <w:lvlText w:val="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11AB7C3E"/>
    <w:multiLevelType w:val="hybridMultilevel"/>
    <w:tmpl w:val="4CC4543C"/>
    <w:lvl w:ilvl="0" w:tplc="B3041C54">
      <w:start w:val="1"/>
      <w:numFmt w:val="decimal"/>
      <w:lvlText w:val="%1."/>
      <w:lvlJc w:val="left"/>
      <w:pPr>
        <w:ind w:left="720" w:hanging="360"/>
      </w:pPr>
      <w:rPr>
        <w:rFonts w:asciiTheme="majorHAnsi" w:eastAsiaTheme="majorEastAsia" w:hAnsiTheme="majorHAnsi" w:cstheme="majorBidi"/>
      </w:rPr>
    </w:lvl>
    <w:lvl w:ilvl="1" w:tplc="DD22FF06">
      <w:start w:val="15"/>
      <w:numFmt w:val="bullet"/>
      <w:lvlText w:val="•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3CC25EB"/>
    <w:multiLevelType w:val="hybridMultilevel"/>
    <w:tmpl w:val="AF84E36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" w15:restartNumberingAfterBreak="0">
    <w:nsid w:val="1C3E1E13"/>
    <w:multiLevelType w:val="hybridMultilevel"/>
    <w:tmpl w:val="88D2772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1EE53A2"/>
    <w:multiLevelType w:val="hybridMultilevel"/>
    <w:tmpl w:val="4ED82A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F51699D"/>
    <w:multiLevelType w:val="hybridMultilevel"/>
    <w:tmpl w:val="4E52102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04F7B0A"/>
    <w:multiLevelType w:val="hybridMultilevel"/>
    <w:tmpl w:val="EF86665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4704E82"/>
    <w:multiLevelType w:val="hybridMultilevel"/>
    <w:tmpl w:val="3E1AF0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6DF2EB1"/>
    <w:multiLevelType w:val="hybridMultilevel"/>
    <w:tmpl w:val="F9C0E97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653BD2"/>
    <w:multiLevelType w:val="hybridMultilevel"/>
    <w:tmpl w:val="64AA33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BDF6E30"/>
    <w:multiLevelType w:val="hybridMultilevel"/>
    <w:tmpl w:val="F7308392"/>
    <w:lvl w:ilvl="0" w:tplc="6354EB20">
      <w:start w:val="1"/>
      <w:numFmt w:val="bullet"/>
      <w:lvlText w:val="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6E72C47"/>
    <w:multiLevelType w:val="hybridMultilevel"/>
    <w:tmpl w:val="0D56096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07B0708"/>
    <w:multiLevelType w:val="hybridMultilevel"/>
    <w:tmpl w:val="005AF3D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68DE5A96"/>
    <w:multiLevelType w:val="hybridMultilevel"/>
    <w:tmpl w:val="EF0E8E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717C7031"/>
    <w:multiLevelType w:val="hybridMultilevel"/>
    <w:tmpl w:val="89B8E934"/>
    <w:lvl w:ilvl="0" w:tplc="0409000F">
      <w:start w:val="1"/>
      <w:numFmt w:val="decimal"/>
      <w:lvlText w:val="%1."/>
      <w:lvlJc w:val="left"/>
      <w:pPr>
        <w:ind w:left="787" w:hanging="360"/>
      </w:pPr>
    </w:lvl>
    <w:lvl w:ilvl="1" w:tplc="04090019" w:tentative="1">
      <w:start w:val="1"/>
      <w:numFmt w:val="lowerLetter"/>
      <w:lvlText w:val="%2."/>
      <w:lvlJc w:val="left"/>
      <w:pPr>
        <w:ind w:left="1507" w:hanging="360"/>
      </w:pPr>
    </w:lvl>
    <w:lvl w:ilvl="2" w:tplc="0409001B" w:tentative="1">
      <w:start w:val="1"/>
      <w:numFmt w:val="lowerRoman"/>
      <w:lvlText w:val="%3."/>
      <w:lvlJc w:val="right"/>
      <w:pPr>
        <w:ind w:left="2227" w:hanging="180"/>
      </w:pPr>
    </w:lvl>
    <w:lvl w:ilvl="3" w:tplc="0409000F" w:tentative="1">
      <w:start w:val="1"/>
      <w:numFmt w:val="decimal"/>
      <w:lvlText w:val="%4."/>
      <w:lvlJc w:val="left"/>
      <w:pPr>
        <w:ind w:left="2947" w:hanging="360"/>
      </w:pPr>
    </w:lvl>
    <w:lvl w:ilvl="4" w:tplc="04090019" w:tentative="1">
      <w:start w:val="1"/>
      <w:numFmt w:val="lowerLetter"/>
      <w:lvlText w:val="%5."/>
      <w:lvlJc w:val="left"/>
      <w:pPr>
        <w:ind w:left="3667" w:hanging="360"/>
      </w:pPr>
    </w:lvl>
    <w:lvl w:ilvl="5" w:tplc="0409001B" w:tentative="1">
      <w:start w:val="1"/>
      <w:numFmt w:val="lowerRoman"/>
      <w:lvlText w:val="%6."/>
      <w:lvlJc w:val="right"/>
      <w:pPr>
        <w:ind w:left="4387" w:hanging="180"/>
      </w:pPr>
    </w:lvl>
    <w:lvl w:ilvl="6" w:tplc="0409000F" w:tentative="1">
      <w:start w:val="1"/>
      <w:numFmt w:val="decimal"/>
      <w:lvlText w:val="%7."/>
      <w:lvlJc w:val="left"/>
      <w:pPr>
        <w:ind w:left="5107" w:hanging="360"/>
      </w:pPr>
    </w:lvl>
    <w:lvl w:ilvl="7" w:tplc="04090019" w:tentative="1">
      <w:start w:val="1"/>
      <w:numFmt w:val="lowerLetter"/>
      <w:lvlText w:val="%8."/>
      <w:lvlJc w:val="left"/>
      <w:pPr>
        <w:ind w:left="5827" w:hanging="360"/>
      </w:pPr>
    </w:lvl>
    <w:lvl w:ilvl="8" w:tplc="0409001B" w:tentative="1">
      <w:start w:val="1"/>
      <w:numFmt w:val="lowerRoman"/>
      <w:lvlText w:val="%9."/>
      <w:lvlJc w:val="right"/>
      <w:pPr>
        <w:ind w:left="6547" w:hanging="180"/>
      </w:pPr>
    </w:lvl>
  </w:abstractNum>
  <w:abstractNum w:abstractNumId="18" w15:restartNumberingAfterBreak="0">
    <w:nsid w:val="77AA73BD"/>
    <w:multiLevelType w:val="hybridMultilevel"/>
    <w:tmpl w:val="D926318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E1426DE"/>
    <w:multiLevelType w:val="hybridMultilevel"/>
    <w:tmpl w:val="A2C04D44"/>
    <w:lvl w:ilvl="0" w:tplc="6354EB20">
      <w:start w:val="1"/>
      <w:numFmt w:val="bullet"/>
      <w:lvlText w:val=""/>
      <w:lvlJc w:val="left"/>
      <w:pPr>
        <w:ind w:left="144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0664123">
    <w:abstractNumId w:val="18"/>
  </w:num>
  <w:num w:numId="2" w16cid:durableId="1178348269">
    <w:abstractNumId w:val="11"/>
  </w:num>
  <w:num w:numId="3" w16cid:durableId="1639723492">
    <w:abstractNumId w:val="9"/>
  </w:num>
  <w:num w:numId="4" w16cid:durableId="218129212">
    <w:abstractNumId w:val="10"/>
  </w:num>
  <w:num w:numId="5" w16cid:durableId="1612980837">
    <w:abstractNumId w:val="8"/>
  </w:num>
  <w:num w:numId="6" w16cid:durableId="802161395">
    <w:abstractNumId w:val="15"/>
  </w:num>
  <w:num w:numId="7" w16cid:durableId="564030373">
    <w:abstractNumId w:val="16"/>
  </w:num>
  <w:num w:numId="8" w16cid:durableId="1885822382">
    <w:abstractNumId w:val="7"/>
  </w:num>
  <w:num w:numId="9" w16cid:durableId="711924700">
    <w:abstractNumId w:val="17"/>
  </w:num>
  <w:num w:numId="10" w16cid:durableId="1532256275">
    <w:abstractNumId w:val="19"/>
  </w:num>
  <w:num w:numId="11" w16cid:durableId="575629380">
    <w:abstractNumId w:val="13"/>
  </w:num>
  <w:num w:numId="12" w16cid:durableId="287316725">
    <w:abstractNumId w:val="4"/>
  </w:num>
  <w:num w:numId="13" w16cid:durableId="933711383">
    <w:abstractNumId w:val="6"/>
  </w:num>
  <w:num w:numId="14" w16cid:durableId="1773620456">
    <w:abstractNumId w:val="5"/>
  </w:num>
  <w:num w:numId="15" w16cid:durableId="2106489830">
    <w:abstractNumId w:val="3"/>
  </w:num>
  <w:num w:numId="16" w16cid:durableId="711075537">
    <w:abstractNumId w:val="14"/>
  </w:num>
  <w:num w:numId="17" w16cid:durableId="238558092">
    <w:abstractNumId w:val="2"/>
  </w:num>
  <w:num w:numId="18" w16cid:durableId="47264512">
    <w:abstractNumId w:val="0"/>
  </w:num>
  <w:num w:numId="19" w16cid:durableId="1490712147">
    <w:abstractNumId w:val="1"/>
  </w:num>
  <w:num w:numId="20" w16cid:durableId="1827743164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746A"/>
    <w:rsid w:val="000319EF"/>
    <w:rsid w:val="0003486B"/>
    <w:rsid w:val="00074630"/>
    <w:rsid w:val="00076E1B"/>
    <w:rsid w:val="00081083"/>
    <w:rsid w:val="00091125"/>
    <w:rsid w:val="000A2E9A"/>
    <w:rsid w:val="000A746A"/>
    <w:rsid w:val="000F3B11"/>
    <w:rsid w:val="001035A9"/>
    <w:rsid w:val="00124CF2"/>
    <w:rsid w:val="0013672A"/>
    <w:rsid w:val="00162FB7"/>
    <w:rsid w:val="00182810"/>
    <w:rsid w:val="001D6F98"/>
    <w:rsid w:val="001F1DAD"/>
    <w:rsid w:val="001F7EF3"/>
    <w:rsid w:val="00204582"/>
    <w:rsid w:val="00271D06"/>
    <w:rsid w:val="002A6A02"/>
    <w:rsid w:val="002D697F"/>
    <w:rsid w:val="002D790A"/>
    <w:rsid w:val="0033010F"/>
    <w:rsid w:val="00386A5B"/>
    <w:rsid w:val="003D1363"/>
    <w:rsid w:val="003E3390"/>
    <w:rsid w:val="00403224"/>
    <w:rsid w:val="00467DFA"/>
    <w:rsid w:val="00473D90"/>
    <w:rsid w:val="00490077"/>
    <w:rsid w:val="004B37E8"/>
    <w:rsid w:val="004B442F"/>
    <w:rsid w:val="00533560"/>
    <w:rsid w:val="00574C4F"/>
    <w:rsid w:val="00582C91"/>
    <w:rsid w:val="005F53A9"/>
    <w:rsid w:val="00636313"/>
    <w:rsid w:val="00653551"/>
    <w:rsid w:val="00677878"/>
    <w:rsid w:val="00696C50"/>
    <w:rsid w:val="006B3753"/>
    <w:rsid w:val="007038FF"/>
    <w:rsid w:val="00711E0A"/>
    <w:rsid w:val="0071499C"/>
    <w:rsid w:val="00754E88"/>
    <w:rsid w:val="007E0AE6"/>
    <w:rsid w:val="008144F3"/>
    <w:rsid w:val="008560B1"/>
    <w:rsid w:val="00884BE5"/>
    <w:rsid w:val="0091403C"/>
    <w:rsid w:val="00916D68"/>
    <w:rsid w:val="0095347C"/>
    <w:rsid w:val="00977FBA"/>
    <w:rsid w:val="009A3992"/>
    <w:rsid w:val="009A46ED"/>
    <w:rsid w:val="009F03CC"/>
    <w:rsid w:val="009F0D8B"/>
    <w:rsid w:val="00A1582A"/>
    <w:rsid w:val="00A25BA6"/>
    <w:rsid w:val="00A8504D"/>
    <w:rsid w:val="00A864FB"/>
    <w:rsid w:val="00AE6458"/>
    <w:rsid w:val="00AF20FF"/>
    <w:rsid w:val="00B15793"/>
    <w:rsid w:val="00B65897"/>
    <w:rsid w:val="00B90C5D"/>
    <w:rsid w:val="00BA12C4"/>
    <w:rsid w:val="00BD0E6F"/>
    <w:rsid w:val="00C2245C"/>
    <w:rsid w:val="00C32C83"/>
    <w:rsid w:val="00C936A7"/>
    <w:rsid w:val="00D41947"/>
    <w:rsid w:val="00D76A4B"/>
    <w:rsid w:val="00D86C25"/>
    <w:rsid w:val="00DC3338"/>
    <w:rsid w:val="00DD6C01"/>
    <w:rsid w:val="00DE4DE0"/>
    <w:rsid w:val="00E10DCE"/>
    <w:rsid w:val="00E16C9F"/>
    <w:rsid w:val="00E42BFE"/>
    <w:rsid w:val="00E6303F"/>
    <w:rsid w:val="00EA52CF"/>
    <w:rsid w:val="00EC718F"/>
    <w:rsid w:val="00ED1490"/>
    <w:rsid w:val="00F21518"/>
    <w:rsid w:val="00F34DFA"/>
    <w:rsid w:val="00F552C9"/>
    <w:rsid w:val="00F65929"/>
    <w:rsid w:val="00F708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1F4AB15"/>
  <w15:chartTrackingRefBased/>
  <w15:docId w15:val="{8AD20BFD-3D19-45C2-BDE1-B0171518E8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1E0A"/>
  </w:style>
  <w:style w:type="paragraph" w:styleId="Heading1">
    <w:name w:val="heading 1"/>
    <w:basedOn w:val="Normal"/>
    <w:next w:val="Normal"/>
    <w:link w:val="Heading1Char"/>
    <w:uiPriority w:val="9"/>
    <w:qFormat/>
    <w:rsid w:val="000A746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A746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746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746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746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746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746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746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746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746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A746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746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746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746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746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746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746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746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A746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A746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A746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746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746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746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746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746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746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746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A746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0A74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0A746A"/>
  </w:style>
  <w:style w:type="paragraph" w:styleId="Footer">
    <w:name w:val="footer"/>
    <w:basedOn w:val="Normal"/>
    <w:link w:val="FooterChar"/>
    <w:uiPriority w:val="99"/>
    <w:unhideWhenUsed/>
    <w:rsid w:val="000A746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0A746A"/>
  </w:style>
  <w:style w:type="paragraph" w:styleId="TOCHeading">
    <w:name w:val="TOC Heading"/>
    <w:basedOn w:val="Heading1"/>
    <w:next w:val="Normal"/>
    <w:uiPriority w:val="39"/>
    <w:unhideWhenUsed/>
    <w:qFormat/>
    <w:rsid w:val="009A46ED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9A46ED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9A46ED"/>
    <w:pPr>
      <w:spacing w:after="100" w:line="259" w:lineRule="auto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rsid w:val="009A46ED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character" w:styleId="Hyperlink">
    <w:name w:val="Hyperlink"/>
    <w:basedOn w:val="DefaultParagraphFont"/>
    <w:uiPriority w:val="99"/>
    <w:unhideWhenUsed/>
    <w:rsid w:val="009A46ED"/>
    <w:rPr>
      <w:color w:val="467886" w:themeColor="hyperlink"/>
      <w:u w:val="single"/>
    </w:rPr>
  </w:style>
  <w:style w:type="table" w:styleId="TableGrid">
    <w:name w:val="Table Grid"/>
    <w:basedOn w:val="TableNormal"/>
    <w:uiPriority w:val="59"/>
    <w:rsid w:val="000348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Number">
    <w:name w:val="List Number"/>
    <w:basedOn w:val="Normal"/>
    <w:uiPriority w:val="99"/>
    <w:unhideWhenUsed/>
    <w:rsid w:val="002A6A02"/>
    <w:pPr>
      <w:numPr>
        <w:numId w:val="18"/>
      </w:numPr>
      <w:tabs>
        <w:tab w:val="clear" w:pos="360"/>
      </w:tabs>
      <w:spacing w:after="120" w:line="269" w:lineRule="auto"/>
      <w:contextualSpacing/>
    </w:pPr>
    <w:rPr>
      <w:rFonts w:ascii="Lato" w:eastAsia="Lato" w:hAnsi="Lato"/>
      <w:kern w:val="0"/>
      <w:sz w:val="21"/>
      <w:szCs w:val="22"/>
      <w14:ligatures w14:val="none"/>
    </w:rPr>
  </w:style>
  <w:style w:type="paragraph" w:styleId="ListBullet">
    <w:name w:val="List Bullet"/>
    <w:basedOn w:val="Normal"/>
    <w:uiPriority w:val="99"/>
    <w:unhideWhenUsed/>
    <w:rsid w:val="00EC718F"/>
    <w:pPr>
      <w:numPr>
        <w:numId w:val="19"/>
      </w:numPr>
      <w:tabs>
        <w:tab w:val="clear" w:pos="360"/>
      </w:tabs>
      <w:spacing w:after="120" w:line="269" w:lineRule="auto"/>
      <w:ind w:left="0" w:firstLine="0"/>
      <w:contextualSpacing/>
    </w:pPr>
    <w:rPr>
      <w:rFonts w:ascii="Lato" w:eastAsia="Lato" w:hAnsi="Lato"/>
      <w:kern w:val="0"/>
      <w:sz w:val="21"/>
      <w:szCs w:val="22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271D06"/>
    <w:rPr>
      <w:color w:val="605E5C"/>
      <w:shd w:val="clear" w:color="auto" w:fill="E1DFDD"/>
    </w:rPr>
  </w:style>
  <w:style w:type="table" w:styleId="GridTable6Colorful-Accent3">
    <w:name w:val="Grid Table 6 Colorful Accent 3"/>
    <w:basedOn w:val="TableNormal"/>
    <w:uiPriority w:val="51"/>
    <w:rsid w:val="00E42BFE"/>
    <w:pPr>
      <w:spacing w:after="0" w:line="240" w:lineRule="auto"/>
    </w:pPr>
    <w:rPr>
      <w:color w:val="124F1A" w:themeColor="accent3" w:themeShade="BF"/>
    </w:rPr>
    <w:tblPr>
      <w:tblStyleRowBandSize w:val="1"/>
      <w:tblStyleColBandSize w:val="1"/>
      <w:tblBorders>
        <w:top w:val="single" w:sz="4" w:space="0" w:color="47D459" w:themeColor="accent3" w:themeTint="99"/>
        <w:left w:val="single" w:sz="4" w:space="0" w:color="47D459" w:themeColor="accent3" w:themeTint="99"/>
        <w:bottom w:val="single" w:sz="4" w:space="0" w:color="47D459" w:themeColor="accent3" w:themeTint="99"/>
        <w:right w:val="single" w:sz="4" w:space="0" w:color="47D459" w:themeColor="accent3" w:themeTint="99"/>
        <w:insideH w:val="single" w:sz="4" w:space="0" w:color="47D459" w:themeColor="accent3" w:themeTint="99"/>
        <w:insideV w:val="single" w:sz="4" w:space="0" w:color="47D459" w:themeColor="accent3" w:themeTint="99"/>
      </w:tblBorders>
    </w:tblPr>
    <w:tblStylePr w:type="firstRow">
      <w:rPr>
        <w:b/>
        <w:bCs/>
      </w:rPr>
      <w:tblPr/>
      <w:tcPr>
        <w:tcBorders>
          <w:bottom w:val="single" w:sz="12" w:space="0" w:color="47D45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47D45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1F0C7" w:themeFill="accent3" w:themeFillTint="33"/>
      </w:tcPr>
    </w:tblStylePr>
    <w:tblStylePr w:type="band1Horz">
      <w:tblPr/>
      <w:tcPr>
        <w:shd w:val="clear" w:color="auto" w:fill="C1F0C7" w:themeFill="accent3" w:themeFillTint="33"/>
      </w:tcPr>
    </w:tblStylePr>
  </w:style>
  <w:style w:type="character" w:styleId="FollowedHyperlink">
    <w:name w:val="FollowedHyperlink"/>
    <w:basedOn w:val="DefaultParagraphFont"/>
    <w:uiPriority w:val="99"/>
    <w:semiHidden/>
    <w:unhideWhenUsed/>
    <w:rsid w:val="00582C91"/>
    <w:rPr>
      <w:color w:val="96607D" w:themeColor="followedHyperlink"/>
      <w:u w:val="single"/>
    </w:rPr>
  </w:style>
  <w:style w:type="paragraph" w:customStyle="1" w:styleId="FigureCaption">
    <w:name w:val="Figure Caption"/>
    <w:rsid w:val="00F70885"/>
    <w:pPr>
      <w:spacing w:after="200" w:line="276" w:lineRule="auto"/>
      <w:jc w:val="center"/>
    </w:pPr>
    <w:rPr>
      <w:rFonts w:ascii="Liberation Sans" w:eastAsiaTheme="minorEastAsia" w:hAnsi="Liberation Sans"/>
      <w:i/>
      <w:color w:val="505050"/>
      <w:kern w:val="0"/>
      <w:sz w:val="16"/>
      <w:szCs w:val="22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github.com/Chandulajeewantha2003/fitflow-redesign.git" TargetMode="External"/><Relationship Id="rId5" Type="http://schemas.openxmlformats.org/officeDocument/2006/relationships/webSettings" Target="webSettings.xml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hyperlink" Target="https://github.com/Chandulajeewantha2003/fitflow-redesign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9589C15-39A5-47F6-8C36-AA149C0CD9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558</TotalTime>
  <Pages>11</Pages>
  <Words>3430</Words>
  <Characters>19557</Characters>
  <Application>Microsoft Office Word</Application>
  <DocSecurity>0</DocSecurity>
  <Lines>162</Lines>
  <Paragraphs>45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22942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Chandula Jeewantha</dc:creator>
  <cp:keywords/>
  <dc:description/>
  <cp:lastModifiedBy>Chandula Jeewantha</cp:lastModifiedBy>
  <cp:revision>65</cp:revision>
  <cp:lastPrinted>2026-08-12T15:44:00Z</cp:lastPrinted>
  <dcterms:created xsi:type="dcterms:W3CDTF">2026-07-29T03:24:00Z</dcterms:created>
  <dcterms:modified xsi:type="dcterms:W3CDTF">2026-09-17T14:21:00Z</dcterms:modified>
</cp:coreProperties>
</file>