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44A53" w14:textId="44ADBB10" w:rsidR="00341974" w:rsidRDefault="001926B5">
      <w:pPr>
        <w:spacing w:before="237" w:line="268" w:lineRule="auto"/>
        <w:ind w:left="2857" w:right="2855"/>
        <w:jc w:val="center"/>
        <w:rPr>
          <w:b/>
          <w:bCs/>
          <w:sz w:val="28"/>
        </w:rPr>
      </w:pPr>
      <w:bookmarkStart w:id="0" w:name="_Hlk167823214"/>
      <w:bookmarkEnd w:id="0"/>
      <w:r>
        <w:rPr>
          <w:b/>
          <w:sz w:val="28"/>
          <w:lang w:val="en-IN"/>
        </w:rPr>
        <w:t xml:space="preserve"> </w:t>
      </w:r>
      <w:r w:rsidR="00325FE1" w:rsidRPr="00325FE1">
        <w:rPr>
          <w:b/>
          <w:bCs/>
          <w:sz w:val="28"/>
        </w:rPr>
        <w:t>Precision Lung Cancer Classification Using the INAX-Net Model and Multiclass SVM</w:t>
      </w:r>
    </w:p>
    <w:p w14:paraId="099129C3" w14:textId="77777777" w:rsidR="00C870BF" w:rsidRDefault="00C870BF">
      <w:pPr>
        <w:spacing w:before="237" w:line="268" w:lineRule="auto"/>
        <w:ind w:left="2857" w:right="2855"/>
        <w:jc w:val="center"/>
        <w:rPr>
          <w:b/>
          <w:sz w:val="28"/>
          <w:lang w:val="en-IN"/>
        </w:rPr>
      </w:pPr>
    </w:p>
    <w:p w14:paraId="204210EB" w14:textId="05602B94" w:rsidR="0030649B" w:rsidRDefault="0030649B" w:rsidP="0030649B">
      <w:pPr>
        <w:spacing w:line="360" w:lineRule="auto"/>
        <w:jc w:val="center"/>
        <w:rPr>
          <w:bCs/>
          <w:vertAlign w:val="superscript"/>
        </w:rPr>
      </w:pPr>
      <w:r>
        <w:rPr>
          <w:bCs/>
        </w:rPr>
        <w:t>S</w:t>
      </w:r>
      <w:r w:rsidR="005F51EF">
        <w:rPr>
          <w:bCs/>
        </w:rPr>
        <w:t>halani Kumari</w:t>
      </w:r>
      <w:r>
        <w:rPr>
          <w:bCs/>
          <w:lang w:val="id-ID"/>
        </w:rPr>
        <w:t xml:space="preserve">, </w:t>
      </w:r>
      <w:r w:rsidR="003724CC">
        <w:rPr>
          <w:bCs/>
        </w:rPr>
        <w:t>Vijay kumar</w:t>
      </w:r>
      <w:bookmarkStart w:id="1" w:name="_GoBack"/>
      <w:bookmarkEnd w:id="1"/>
      <w:r>
        <w:rPr>
          <w:bCs/>
          <w:vertAlign w:val="superscript"/>
        </w:rPr>
        <w:t>2</w:t>
      </w:r>
      <w:r w:rsidR="00C870BF">
        <w:rPr>
          <w:bCs/>
          <w:vertAlign w:val="superscript"/>
        </w:rPr>
        <w:t>*</w:t>
      </w:r>
      <w:r w:rsidR="005F51EF">
        <w:rPr>
          <w:bCs/>
        </w:rPr>
        <w:t>, KV</w:t>
      </w:r>
      <w:r>
        <w:rPr>
          <w:bCs/>
        </w:rPr>
        <w:t>.</w:t>
      </w:r>
      <w:r w:rsidR="005F51EF">
        <w:rPr>
          <w:bCs/>
        </w:rPr>
        <w:t>Kiran</w:t>
      </w:r>
      <w:r>
        <w:rPr>
          <w:bCs/>
          <w:vertAlign w:val="superscript"/>
        </w:rPr>
        <w:t xml:space="preserve">3 </w:t>
      </w:r>
    </w:p>
    <w:p w14:paraId="218FD3BA" w14:textId="77777777" w:rsidR="0030649B" w:rsidRDefault="0030649B" w:rsidP="0030649B">
      <w:pPr>
        <w:jc w:val="center"/>
        <w:rPr>
          <w:bCs/>
          <w:vertAlign w:val="superscript"/>
        </w:rPr>
      </w:pPr>
    </w:p>
    <w:p w14:paraId="25BA3D92" w14:textId="253DF55B" w:rsidR="0030649B" w:rsidRPr="00C65A57" w:rsidRDefault="0030649B" w:rsidP="0030649B">
      <w:pPr>
        <w:spacing w:line="360" w:lineRule="auto"/>
        <w:jc w:val="center"/>
        <w:rPr>
          <w:sz w:val="18"/>
          <w:szCs w:val="18"/>
        </w:rPr>
      </w:pPr>
      <w:r w:rsidRPr="00C65A57">
        <w:rPr>
          <w:sz w:val="18"/>
          <w:szCs w:val="18"/>
          <w:vertAlign w:val="superscript"/>
        </w:rPr>
        <w:t>1</w:t>
      </w:r>
      <w:r w:rsidRPr="00C65A57">
        <w:rPr>
          <w:sz w:val="18"/>
          <w:szCs w:val="18"/>
        </w:rPr>
        <w:t xml:space="preserve">Assistant Professor, </w:t>
      </w:r>
      <w:r w:rsidR="005F51EF">
        <w:rPr>
          <w:sz w:val="18"/>
          <w:szCs w:val="18"/>
        </w:rPr>
        <w:t xml:space="preserve">Department of ECE, Nalanda </w:t>
      </w:r>
      <w:r w:rsidR="003724CC">
        <w:rPr>
          <w:sz w:val="18"/>
          <w:szCs w:val="18"/>
        </w:rPr>
        <w:t>College</w:t>
      </w:r>
      <w:r w:rsidR="005F51EF">
        <w:rPr>
          <w:sz w:val="18"/>
          <w:szCs w:val="18"/>
        </w:rPr>
        <w:t xml:space="preserve"> of Engineering,</w:t>
      </w:r>
      <w:r w:rsidRPr="00C65A57">
        <w:rPr>
          <w:sz w:val="18"/>
          <w:szCs w:val="18"/>
        </w:rPr>
        <w:t xml:space="preserve"> India </w:t>
      </w:r>
    </w:p>
    <w:p w14:paraId="74D8C9F3" w14:textId="26051186" w:rsidR="0030649B" w:rsidRPr="00C65A57" w:rsidRDefault="0030649B" w:rsidP="0030649B">
      <w:pPr>
        <w:spacing w:line="360" w:lineRule="auto"/>
        <w:jc w:val="center"/>
        <w:rPr>
          <w:sz w:val="18"/>
          <w:szCs w:val="18"/>
        </w:rPr>
      </w:pPr>
      <w:r w:rsidRPr="00C65A57">
        <w:rPr>
          <w:sz w:val="18"/>
          <w:szCs w:val="18"/>
          <w:vertAlign w:val="superscript"/>
        </w:rPr>
        <w:t>2</w:t>
      </w:r>
      <w:r w:rsidRPr="00C65A57">
        <w:rPr>
          <w:sz w:val="18"/>
          <w:szCs w:val="18"/>
        </w:rPr>
        <w:t xml:space="preserve"> Professor, Department of ECE, </w:t>
      </w:r>
      <w:r w:rsidR="005F51EF">
        <w:rPr>
          <w:sz w:val="18"/>
          <w:szCs w:val="18"/>
        </w:rPr>
        <w:t xml:space="preserve">Nalanda </w:t>
      </w:r>
      <w:r w:rsidR="003724CC">
        <w:rPr>
          <w:sz w:val="18"/>
          <w:szCs w:val="18"/>
        </w:rPr>
        <w:t>College</w:t>
      </w:r>
      <w:r w:rsidR="005F51EF">
        <w:rPr>
          <w:sz w:val="18"/>
          <w:szCs w:val="18"/>
        </w:rPr>
        <w:t xml:space="preserve"> of Engineering</w:t>
      </w:r>
      <w:r w:rsidRPr="00C65A57">
        <w:rPr>
          <w:sz w:val="18"/>
          <w:szCs w:val="18"/>
        </w:rPr>
        <w:t>, India.</w:t>
      </w:r>
    </w:p>
    <w:p w14:paraId="3BC86D28" w14:textId="1FDB9006" w:rsidR="0030649B" w:rsidRPr="00C65A57" w:rsidRDefault="0030649B" w:rsidP="0030649B">
      <w:pPr>
        <w:spacing w:line="360" w:lineRule="auto"/>
        <w:jc w:val="center"/>
        <w:rPr>
          <w:sz w:val="18"/>
          <w:szCs w:val="18"/>
        </w:rPr>
      </w:pPr>
      <w:r w:rsidRPr="00C65A57">
        <w:rPr>
          <w:sz w:val="18"/>
          <w:szCs w:val="18"/>
          <w:vertAlign w:val="superscript"/>
        </w:rPr>
        <w:t>3</w:t>
      </w:r>
      <w:r w:rsidRPr="00C65A57">
        <w:rPr>
          <w:sz w:val="18"/>
          <w:szCs w:val="18"/>
        </w:rPr>
        <w:t xml:space="preserve"> Professor, Department of IT, </w:t>
      </w:r>
      <w:r w:rsidR="005F51EF">
        <w:rPr>
          <w:sz w:val="18"/>
          <w:szCs w:val="18"/>
        </w:rPr>
        <w:t xml:space="preserve">Gokul </w:t>
      </w:r>
      <w:r w:rsidR="003724CC">
        <w:rPr>
          <w:sz w:val="18"/>
          <w:szCs w:val="18"/>
        </w:rPr>
        <w:t>College</w:t>
      </w:r>
      <w:r w:rsidR="005F51EF">
        <w:rPr>
          <w:sz w:val="18"/>
          <w:szCs w:val="18"/>
        </w:rPr>
        <w:t xml:space="preserve"> of Engineering,</w:t>
      </w:r>
      <w:r w:rsidRPr="00C65A57">
        <w:rPr>
          <w:sz w:val="18"/>
          <w:szCs w:val="18"/>
        </w:rPr>
        <w:t xml:space="preserve"> India.</w:t>
      </w:r>
    </w:p>
    <w:p w14:paraId="79C010D6" w14:textId="77777777" w:rsidR="0030649B" w:rsidRPr="00C65A57" w:rsidRDefault="0030649B" w:rsidP="0030649B">
      <w:pPr>
        <w:pStyle w:val="address"/>
        <w:rPr>
          <w:rStyle w:val="e-mail"/>
        </w:rPr>
      </w:pPr>
    </w:p>
    <w:p w14:paraId="5852CAB7" w14:textId="1916CF1C" w:rsidR="0030649B" w:rsidRPr="00C65A57" w:rsidRDefault="0030649B" w:rsidP="0030649B">
      <w:pPr>
        <w:pStyle w:val="address"/>
      </w:pPr>
    </w:p>
    <w:p w14:paraId="03D8E24A" w14:textId="29784D53" w:rsidR="00341974" w:rsidRDefault="00C56857" w:rsidP="00C56857">
      <w:pPr>
        <w:pStyle w:val="address"/>
        <w:rPr>
          <w:rFonts w:ascii="Courier New"/>
        </w:rPr>
      </w:pPr>
      <w:r>
        <w:t xml:space="preserve"> </w:t>
      </w:r>
    </w:p>
    <w:p w14:paraId="326DEDA7" w14:textId="77777777" w:rsidR="00341974" w:rsidRDefault="00341974">
      <w:pPr>
        <w:pStyle w:val="BodyText"/>
        <w:rPr>
          <w:rFonts w:ascii="Courier New"/>
          <w:sz w:val="18"/>
        </w:rPr>
      </w:pPr>
    </w:p>
    <w:p w14:paraId="4D856A8A" w14:textId="55271E58" w:rsidR="00341974" w:rsidRDefault="001926B5">
      <w:pPr>
        <w:spacing w:before="1" w:line="253" w:lineRule="auto"/>
        <w:ind w:left="1381" w:right="1376"/>
        <w:jc w:val="both"/>
        <w:rPr>
          <w:sz w:val="18"/>
          <w:lang w:val="en-IN"/>
        </w:rPr>
      </w:pPr>
      <w:r>
        <w:rPr>
          <w:b/>
          <w:sz w:val="18"/>
        </w:rPr>
        <w:t xml:space="preserve">Abstract. </w:t>
      </w:r>
      <w:r>
        <w:rPr>
          <w:sz w:val="18"/>
        </w:rPr>
        <w:t xml:space="preserve"> </w:t>
      </w:r>
      <w:r>
        <w:rPr>
          <w:b/>
          <w:bCs/>
          <w:sz w:val="18"/>
          <w:lang w:val="en-IN"/>
        </w:rPr>
        <w:t xml:space="preserve"> </w:t>
      </w:r>
      <w:r w:rsidR="00E1255F">
        <w:rPr>
          <w:b/>
          <w:bCs/>
          <w:sz w:val="18"/>
          <w:lang w:val="en-IN"/>
        </w:rPr>
        <w:t xml:space="preserve"> </w:t>
      </w:r>
      <w:r w:rsidR="00D87FBA" w:rsidRPr="00D87FBA">
        <w:rPr>
          <w:sz w:val="18"/>
          <w:lang w:val="en-IN"/>
        </w:rPr>
        <w:t>This research study introduces a new method of categorizing lung cancer using the INAX-Net model. It is built upon two different architectures, Inception V4 and AlexNet, which are combined with a multi-class SVM classifier. Adenocarcinoma, large cell carcinoma, squamous cell carcinoma as well as normal healthy tissue are among the types that can be classified according to this model’s employment of LIDC-IDRI CT Scan Dataset. Multi-scale feature extraction capacity from inception V4 is merged seamlessly with high-level feature capturing strength of alexnet in INAX-net through its layers ensuring effective flow information between them.The proposed approach performs better than other methods with an accuracy level of 99.43% and specificity ratio reaching 99.512%. Therefore, this extensive technique proves that deep learning architectures together with SVM classifiers can be used for accurate detection of lung cancer, thus greatly enhancing precision while increasing both sensitivity and specificity at once.</w:t>
      </w:r>
    </w:p>
    <w:p w14:paraId="58C3F9C6" w14:textId="77777777" w:rsidR="00D87FBA" w:rsidRDefault="00D87FBA">
      <w:pPr>
        <w:spacing w:before="1" w:line="253" w:lineRule="auto"/>
        <w:ind w:left="1381" w:right="1376"/>
        <w:jc w:val="both"/>
        <w:rPr>
          <w:sz w:val="18"/>
        </w:rPr>
      </w:pPr>
    </w:p>
    <w:p w14:paraId="12551391" w14:textId="7A6F2051" w:rsidR="00341974" w:rsidRDefault="001926B5">
      <w:pPr>
        <w:spacing w:line="259" w:lineRule="auto"/>
        <w:ind w:left="1381" w:right="1379"/>
        <w:jc w:val="both"/>
        <w:rPr>
          <w:bCs/>
          <w:sz w:val="18"/>
        </w:rPr>
      </w:pPr>
      <w:r>
        <w:rPr>
          <w:b/>
          <w:sz w:val="18"/>
        </w:rPr>
        <w:t xml:space="preserve">Keywords: </w:t>
      </w:r>
      <w:r>
        <w:rPr>
          <w:bCs/>
          <w:sz w:val="18"/>
        </w:rPr>
        <w:t xml:space="preserve">Lung Cancer • Deep Learning </w:t>
      </w:r>
      <w:r w:rsidR="00693D83">
        <w:rPr>
          <w:bCs/>
          <w:sz w:val="18"/>
        </w:rPr>
        <w:t>• AlexNet</w:t>
      </w:r>
      <w:r>
        <w:rPr>
          <w:bCs/>
          <w:sz w:val="18"/>
        </w:rPr>
        <w:t xml:space="preserve"> • Machine Learning • Diseases • features • </w:t>
      </w:r>
    </w:p>
    <w:p w14:paraId="64DC5693" w14:textId="77777777" w:rsidR="00341974" w:rsidRDefault="00341974">
      <w:pPr>
        <w:pStyle w:val="BodyText"/>
        <w:spacing w:before="6"/>
        <w:rPr>
          <w:sz w:val="19"/>
        </w:rPr>
      </w:pPr>
    </w:p>
    <w:p w14:paraId="73F22861" w14:textId="77777777" w:rsidR="00341974" w:rsidRDefault="001926B5">
      <w:pPr>
        <w:pStyle w:val="Heading1"/>
        <w:numPr>
          <w:ilvl w:val="0"/>
          <w:numId w:val="1"/>
        </w:numPr>
        <w:tabs>
          <w:tab w:val="left" w:pos="1382"/>
        </w:tabs>
        <w:spacing w:before="0"/>
      </w:pPr>
      <w:r>
        <w:t>Introduction</w:t>
      </w:r>
    </w:p>
    <w:p w14:paraId="2C040F6B" w14:textId="77777777" w:rsidR="00341974" w:rsidRDefault="00341974">
      <w:pPr>
        <w:pStyle w:val="BodyText"/>
        <w:spacing w:line="256" w:lineRule="auto"/>
        <w:ind w:left="813" w:right="809"/>
        <w:jc w:val="both"/>
        <w:rPr>
          <w:lang w:val="en-IN"/>
        </w:rPr>
      </w:pPr>
    </w:p>
    <w:p w14:paraId="2384E8C0" w14:textId="7B3EEB94" w:rsidR="0041714F" w:rsidRPr="0041714F" w:rsidRDefault="00F56F98" w:rsidP="0041714F">
      <w:pPr>
        <w:pStyle w:val="BodyText"/>
        <w:spacing w:line="256" w:lineRule="auto"/>
        <w:ind w:left="813" w:right="809"/>
        <w:jc w:val="both"/>
        <w:rPr>
          <w:lang w:val="en-IN"/>
        </w:rPr>
      </w:pPr>
      <w:r w:rsidRPr="00F56F98">
        <w:rPr>
          <w:lang w:val="en-IN"/>
        </w:rPr>
        <w:t>Lung cancer is still one of the most lethal diseases in the world causing death [1]. Therefore, there is a need for accurate and reliable diagnostic tools</w:t>
      </w:r>
      <w:r w:rsidR="0041714F">
        <w:rPr>
          <w:lang w:val="en-IN"/>
        </w:rPr>
        <w:t xml:space="preserve"> </w:t>
      </w:r>
      <w:r w:rsidR="0041714F" w:rsidRPr="0041714F">
        <w:rPr>
          <w:lang w:val="en-IN"/>
        </w:rPr>
        <w:t xml:space="preserve">Early and accurate identification of different types of lung cancer is essential to planning appropriate treatment, which can improve patient outcomes [2]. However, distinguishing between adenocarcinoma and large cell carcinoma (LCC) or squamous cell carcinoma (SCC) among other types of lung cancers </w:t>
      </w:r>
      <w:r w:rsidR="0041714F">
        <w:rPr>
          <w:lang w:val="en-IN"/>
        </w:rPr>
        <w:t>is still considered as</w:t>
      </w:r>
      <w:r w:rsidR="0041714F" w:rsidRPr="0041714F">
        <w:rPr>
          <w:lang w:val="en-IN"/>
        </w:rPr>
        <w:t xml:space="preserve"> a challenge using traditional methods even though they are helpful in diagnosing them.</w:t>
      </w:r>
    </w:p>
    <w:p w14:paraId="3CE1DA7A" w14:textId="45C1EAC5" w:rsidR="0041714F" w:rsidRPr="0041714F" w:rsidRDefault="0041714F" w:rsidP="0041714F">
      <w:pPr>
        <w:pStyle w:val="BodyText"/>
        <w:spacing w:line="256" w:lineRule="auto"/>
        <w:ind w:left="813" w:right="809"/>
        <w:jc w:val="both"/>
        <w:rPr>
          <w:lang w:val="en-IN"/>
        </w:rPr>
      </w:pPr>
      <w:r w:rsidRPr="0041714F">
        <w:rPr>
          <w:lang w:val="en-IN"/>
        </w:rPr>
        <w:t xml:space="preserve">Medical image analysis could greatly benefit from the success that </w:t>
      </w:r>
      <w:r>
        <w:rPr>
          <w:lang w:val="en-IN"/>
        </w:rPr>
        <w:t>latest models</w:t>
      </w:r>
      <w:r w:rsidRPr="0041714F">
        <w:rPr>
          <w:lang w:val="en-IN"/>
        </w:rPr>
        <w:t xml:space="preserve"> has had with deep learning and machine learning in recent times [3]. The ability to extract features</w:t>
      </w:r>
      <w:r>
        <w:rPr>
          <w:lang w:val="en-IN"/>
        </w:rPr>
        <w:t xml:space="preserve"> which are significant</w:t>
      </w:r>
      <w:r w:rsidRPr="0041714F">
        <w:rPr>
          <w:lang w:val="en-IN"/>
        </w:rPr>
        <w:t xml:space="preserve"> robustly from complicated medical images was made feasible by Convolutional Neural Networks (CNNs) [4]. However, classification accuracy might be further enhanced by combining different architectures that take advantage of each other’s strengths [5-6].</w:t>
      </w:r>
    </w:p>
    <w:p w14:paraId="3F875429" w14:textId="77777777" w:rsidR="0041714F" w:rsidRPr="0041714F" w:rsidRDefault="0041714F" w:rsidP="0041714F">
      <w:pPr>
        <w:pStyle w:val="BodyText"/>
        <w:spacing w:line="256" w:lineRule="auto"/>
        <w:ind w:left="813" w:right="809"/>
        <w:jc w:val="both"/>
        <w:rPr>
          <w:lang w:val="en-IN"/>
        </w:rPr>
      </w:pPr>
    </w:p>
    <w:p w14:paraId="45B47A91" w14:textId="1869E281" w:rsidR="0041714F" w:rsidRPr="0041714F" w:rsidRDefault="0041714F" w:rsidP="0041714F">
      <w:pPr>
        <w:pStyle w:val="BodyText"/>
        <w:spacing w:line="256" w:lineRule="auto"/>
        <w:ind w:left="813" w:right="809"/>
        <w:jc w:val="both"/>
        <w:rPr>
          <w:lang w:val="en-IN"/>
        </w:rPr>
      </w:pPr>
      <w:r w:rsidRPr="0041714F">
        <w:rPr>
          <w:lang w:val="en-IN"/>
        </w:rPr>
        <w:t xml:space="preserve">The </w:t>
      </w:r>
      <w:r>
        <w:rPr>
          <w:lang w:val="en-IN"/>
        </w:rPr>
        <w:t>model proposed in</w:t>
      </w:r>
      <w:r w:rsidRPr="0041714F">
        <w:rPr>
          <w:lang w:val="en-IN"/>
        </w:rPr>
        <w:t xml:space="preserve"> this research paper is INAX-Net: A novel approach utilizing multi-scale feature extraction capabilities of Inception V4</w:t>
      </w:r>
      <w:r>
        <w:rPr>
          <w:lang w:val="en-IN"/>
        </w:rPr>
        <w:t xml:space="preserve"> model</w:t>
      </w:r>
      <w:r w:rsidRPr="0041714F">
        <w:rPr>
          <w:lang w:val="en-IN"/>
        </w:rPr>
        <w:t xml:space="preserve"> coupled with high-level feature capturing power of AlexNet. Additionally, we included a multiclass Support Vector Machine (SVM) classifier</w:t>
      </w:r>
      <w:r>
        <w:rPr>
          <w:lang w:val="en-IN"/>
        </w:rPr>
        <w:t xml:space="preserve"> which is a supervised one</w:t>
      </w:r>
      <w:r w:rsidRPr="0041714F">
        <w:rPr>
          <w:lang w:val="en-IN"/>
        </w:rPr>
        <w:t xml:space="preserve"> in our model so </w:t>
      </w:r>
      <w:r w:rsidRPr="0041714F">
        <w:rPr>
          <w:lang w:val="en-IN"/>
        </w:rPr>
        <w:lastRenderedPageBreak/>
        <w:t>that it can differentiate between various types of lung cancers as well as normal healthy tissues.</w:t>
      </w:r>
      <w:r>
        <w:rPr>
          <w:lang w:val="en-IN"/>
        </w:rPr>
        <w:t xml:space="preserve"> </w:t>
      </w:r>
      <w:r w:rsidRPr="0041714F">
        <w:rPr>
          <w:lang w:val="en-IN"/>
        </w:rPr>
        <w:t>LIDC-IDRI CT Scan Dataset</w:t>
      </w:r>
      <w:r>
        <w:rPr>
          <w:lang w:val="en-IN"/>
        </w:rPr>
        <w:t xml:space="preserve"> is considered</w:t>
      </w:r>
      <w:r w:rsidRPr="0041714F">
        <w:rPr>
          <w:lang w:val="en-IN"/>
        </w:rPr>
        <w:t xml:space="preserve"> for training and validation purposes because it provides an extensive collection of lung CT scans thus enabling us assess how well our proposed model performs.</w:t>
      </w:r>
    </w:p>
    <w:p w14:paraId="32D05137" w14:textId="4963224E" w:rsidR="00341974" w:rsidRDefault="0041714F" w:rsidP="0041714F">
      <w:pPr>
        <w:pStyle w:val="BodyText"/>
        <w:spacing w:line="256" w:lineRule="auto"/>
        <w:ind w:left="813" w:right="809"/>
        <w:jc w:val="both"/>
        <w:rPr>
          <w:lang w:val="en-IN"/>
        </w:rPr>
      </w:pPr>
      <w:r>
        <w:rPr>
          <w:lang w:val="en-IN"/>
        </w:rPr>
        <w:tab/>
        <w:t>The</w:t>
      </w:r>
      <w:r w:rsidRPr="0041714F">
        <w:rPr>
          <w:lang w:val="en-IN"/>
        </w:rPr>
        <w:t xml:space="preserve"> INAX-Net model</w:t>
      </w:r>
      <w:r>
        <w:rPr>
          <w:lang w:val="en-IN"/>
        </w:rPr>
        <w:t xml:space="preserve"> is suggested</w:t>
      </w:r>
      <w:r w:rsidRPr="0041714F">
        <w:rPr>
          <w:lang w:val="en-IN"/>
        </w:rPr>
        <w:t xml:space="preserve"> with the aim of achieving higher levels of accuracy and specificity than any other available methods thus making it more dependable as a diagnostic tool for cases associated with lung cancer. Besides its capability and contribution towards </w:t>
      </w:r>
      <w:r>
        <w:rPr>
          <w:lang w:val="en-IN"/>
        </w:rPr>
        <w:t>creation of better</w:t>
      </w:r>
      <w:r w:rsidRPr="0041714F">
        <w:rPr>
          <w:lang w:val="en-IN"/>
        </w:rPr>
        <w:t xml:space="preserve"> clinical decision-making processes these deep learning models within medical imaging domain especially such like those suggested here may find wider applications not only due to their ability but also because they contribute greatly toward</w:t>
      </w:r>
      <w:r>
        <w:rPr>
          <w:lang w:val="en-IN"/>
        </w:rPr>
        <w:t xml:space="preserve"> the accurate diagnosis</w:t>
      </w:r>
      <w:r w:rsidRPr="0041714F">
        <w:rPr>
          <w:lang w:val="en-IN"/>
        </w:rPr>
        <w:t>.</w:t>
      </w:r>
    </w:p>
    <w:p w14:paraId="030D334B" w14:textId="77777777" w:rsidR="00341974" w:rsidRDefault="001926B5">
      <w:pPr>
        <w:pStyle w:val="Heading1"/>
        <w:numPr>
          <w:ilvl w:val="0"/>
          <w:numId w:val="1"/>
        </w:numPr>
        <w:tabs>
          <w:tab w:val="left" w:pos="1382"/>
        </w:tabs>
        <w:spacing w:before="69"/>
      </w:pPr>
      <w:r>
        <w:t xml:space="preserve">Literature Review </w:t>
      </w:r>
    </w:p>
    <w:p w14:paraId="2C7575B4" w14:textId="77777777" w:rsidR="00341974" w:rsidRDefault="00341974">
      <w:pPr>
        <w:pStyle w:val="BodyText"/>
        <w:rPr>
          <w:b/>
          <w:sz w:val="22"/>
        </w:rPr>
      </w:pPr>
    </w:p>
    <w:p w14:paraId="25351EB2" w14:textId="77777777" w:rsidR="00F56F98" w:rsidRPr="00F56F98" w:rsidRDefault="00F56F98" w:rsidP="00F56F98">
      <w:pPr>
        <w:pStyle w:val="BodyText"/>
        <w:spacing w:line="256" w:lineRule="auto"/>
        <w:ind w:left="813" w:right="808" w:firstLine="568"/>
        <w:jc w:val="both"/>
        <w:rPr>
          <w:lang w:val="en-IN"/>
        </w:rPr>
      </w:pPr>
      <w:r w:rsidRPr="00F56F98">
        <w:rPr>
          <w:lang w:val="en-IN"/>
        </w:rPr>
        <w:t>In 2024, Nair and his team used random forest (RF) algorithms as well as artificial neural networks (ANN) to detect lung cancer [7]. Their approach achieved a 99.0367% accuracy rate and an 86.8241% specificity rate. This means that combining RF with ANN could be one way of detecting lung cancer accurately.</w:t>
      </w:r>
    </w:p>
    <w:p w14:paraId="01E75F52" w14:textId="77777777" w:rsidR="00F56F98" w:rsidRPr="00F56F98" w:rsidRDefault="00F56F98" w:rsidP="00F56F98">
      <w:pPr>
        <w:pStyle w:val="BodyText"/>
        <w:spacing w:line="256" w:lineRule="auto"/>
        <w:ind w:left="813" w:right="808" w:firstLine="568"/>
        <w:jc w:val="both"/>
        <w:rPr>
          <w:lang w:val="en-IN"/>
        </w:rPr>
      </w:pPr>
    </w:p>
    <w:p w14:paraId="2440794C" w14:textId="77777777" w:rsidR="00F56F98" w:rsidRPr="00F56F98" w:rsidRDefault="00F56F98" w:rsidP="00F56F98">
      <w:pPr>
        <w:pStyle w:val="BodyText"/>
        <w:spacing w:line="256" w:lineRule="auto"/>
        <w:ind w:left="813" w:right="808" w:firstLine="568"/>
        <w:jc w:val="both"/>
        <w:rPr>
          <w:lang w:val="en-IN"/>
        </w:rPr>
      </w:pPr>
      <w:r w:rsidRPr="00F56F98">
        <w:rPr>
          <w:lang w:val="en-IN"/>
        </w:rPr>
        <w:t>Chen et al. performed a classification task on lung cancers using support vector machines (SVM) in the year 2024; they said this method had ninety five percent accuracy and ninety two percent specificity, so SVM is reliable when classifications should contain detailed information. In another study published in 2024, Badaoui et al., applied traditional computer vision techniques to classify different stages/types of lung cancer cells.The authors achieved about ninety five percent accuracy while sensitivity was only seventy nine percent which means although conventional methods give highest levels so far under current conditions but still not specific enough compared against other advanced approaches.</w:t>
      </w:r>
    </w:p>
    <w:p w14:paraId="587A2E67" w14:textId="77777777" w:rsidR="00F56F98" w:rsidRPr="00F56F98" w:rsidRDefault="00F56F98" w:rsidP="00F56F98">
      <w:pPr>
        <w:pStyle w:val="BodyText"/>
        <w:spacing w:line="256" w:lineRule="auto"/>
        <w:ind w:left="813" w:right="808" w:firstLine="568"/>
        <w:jc w:val="both"/>
        <w:rPr>
          <w:lang w:val="en-IN"/>
        </w:rPr>
      </w:pPr>
    </w:p>
    <w:p w14:paraId="286A325F" w14:textId="27BD63DE" w:rsidR="00F56F98" w:rsidRPr="00F56F98" w:rsidRDefault="00F56F98" w:rsidP="00F56F98">
      <w:pPr>
        <w:pStyle w:val="BodyText"/>
        <w:spacing w:line="256" w:lineRule="auto"/>
        <w:ind w:left="813" w:right="808" w:firstLine="568"/>
        <w:jc w:val="both"/>
        <w:rPr>
          <w:lang w:val="en-IN"/>
        </w:rPr>
      </w:pPr>
      <w:r w:rsidRPr="00F56F98">
        <w:rPr>
          <w:lang w:val="en-IN"/>
        </w:rPr>
        <w:t>Swain et al. used deep learning models for classifying various types/stages of lung cancers from twenty two thousand four to twenty two thousand thirty eight based on images acquired through medical imaging devices such as CT scans among others taken during diagnosis process.According to them this model yielded around ninety eight point two nine percent accuracy rates together with close to one hundred percent specificity values showing how effective deep learning models can be at detecting presence or absence cases relating malignant growths in human bodies especially lungs.</w:t>
      </w:r>
    </w:p>
    <w:p w14:paraId="75CF7CE9" w14:textId="2B61737C" w:rsidR="00F56F98" w:rsidRDefault="00F56F98" w:rsidP="00F56F98">
      <w:pPr>
        <w:pStyle w:val="BodyText"/>
        <w:spacing w:line="256" w:lineRule="auto"/>
        <w:ind w:left="813" w:right="808" w:firstLine="568"/>
        <w:jc w:val="both"/>
      </w:pPr>
      <w:r w:rsidRPr="00F56F98">
        <w:rPr>
          <w:lang w:val="en-IN"/>
        </w:rPr>
        <w:t>These findings are major advances in our understanding of the disease, but some studies have limitations;. Although Nair’s combination algorithm between ANN-RF has higher correct prediction rates than any previous tested algorithm ,it showed low sensitivity therefore may not be able to detect some positive cases when applied on large scale data set where there are different types of cancer cells with different genetic profiles; thus further optimization is also required because SVM models tend become computationally expensive especially if they involve huge amounts of information Chen et al.’s method has been shown robustness through many tests but still needs more work done on its variability across dataset types as well as computation time needed for processing each sample. Though accurate in terms of giving out correct results most times,</w:t>
      </w:r>
      <w:r w:rsidR="0041714F">
        <w:rPr>
          <w:lang w:val="en-IN"/>
        </w:rPr>
        <w:t xml:space="preserve"> </w:t>
      </w:r>
      <w:r w:rsidRPr="00F56F98">
        <w:rPr>
          <w:lang w:val="en-IN"/>
        </w:rPr>
        <w:t>Badaoui et al’s technique lacks specificity thereby indicating possible occurrence false positives which can mislead pathologists into making wrong diagnosis thus putting lives at risk unnecessarily. Swain’s deep neural network performed better than any other model in terms of its ability to correctly classify both benign and malignant tumors however this type of architecture might have problems associated with over-fitting</w:t>
      </w:r>
      <w:r w:rsidR="0041714F">
        <w:rPr>
          <w:lang w:val="en-IN"/>
        </w:rPr>
        <w:t>.</w:t>
      </w:r>
    </w:p>
    <w:p w14:paraId="0E107EFA" w14:textId="77777777" w:rsidR="00341974" w:rsidRDefault="001926B5">
      <w:pPr>
        <w:pStyle w:val="Heading1"/>
        <w:numPr>
          <w:ilvl w:val="0"/>
          <w:numId w:val="1"/>
        </w:numPr>
        <w:tabs>
          <w:tab w:val="left" w:pos="1268"/>
        </w:tabs>
        <w:spacing w:before="0"/>
        <w:ind w:left="1267" w:hanging="454"/>
      </w:pPr>
      <w:r>
        <w:t>Proposed System</w:t>
      </w:r>
    </w:p>
    <w:p w14:paraId="29E3E6A2" w14:textId="77777777" w:rsidR="00341974" w:rsidRDefault="001926B5">
      <w:pPr>
        <w:pStyle w:val="BodyText"/>
        <w:spacing w:line="242" w:lineRule="auto"/>
        <w:ind w:left="813" w:right="808"/>
        <w:jc w:val="both"/>
        <w:rPr>
          <w:b/>
          <w:sz w:val="27"/>
        </w:rPr>
      </w:pPr>
      <w:r>
        <w:rPr>
          <w:b/>
          <w:sz w:val="27"/>
        </w:rPr>
        <w:t xml:space="preserve"> </w:t>
      </w:r>
    </w:p>
    <w:p w14:paraId="76F9C04A" w14:textId="77777777" w:rsidR="00D87FBA" w:rsidRPr="00D87FBA" w:rsidRDefault="00D87FBA" w:rsidP="00D87FBA">
      <w:pPr>
        <w:pStyle w:val="BodyText"/>
        <w:spacing w:line="242" w:lineRule="auto"/>
        <w:ind w:left="813" w:right="808"/>
        <w:jc w:val="both"/>
        <w:rPr>
          <w:bCs/>
          <w:lang w:val="en-IN"/>
        </w:rPr>
      </w:pPr>
      <w:r w:rsidRPr="00D87FBA">
        <w:rPr>
          <w:bCs/>
          <w:lang w:val="en-IN"/>
        </w:rPr>
        <w:t>The procedure for lung cancer image classification using the INAX-Net model, presented in Figure 1, which is a combination of Inception V4 and AlexNet, with a multiclass SVM classifier is as follows.</w:t>
      </w:r>
    </w:p>
    <w:p w14:paraId="6652C8EC" w14:textId="77777777" w:rsidR="00D87FBA" w:rsidRPr="00D87FBA" w:rsidRDefault="00D87FBA" w:rsidP="00D87FBA">
      <w:pPr>
        <w:pStyle w:val="BodyText"/>
        <w:spacing w:line="242" w:lineRule="auto"/>
        <w:ind w:left="813" w:right="808"/>
        <w:jc w:val="both"/>
        <w:rPr>
          <w:bCs/>
          <w:lang w:val="en-IN"/>
        </w:rPr>
      </w:pPr>
    </w:p>
    <w:p w14:paraId="10F2F142" w14:textId="77777777" w:rsidR="00D87FBA" w:rsidRPr="00D87FBA" w:rsidRDefault="00D87FBA" w:rsidP="00D87FBA">
      <w:pPr>
        <w:pStyle w:val="BodyText"/>
        <w:spacing w:line="242" w:lineRule="auto"/>
        <w:ind w:left="813" w:right="808"/>
        <w:jc w:val="both"/>
        <w:rPr>
          <w:bCs/>
          <w:lang w:val="en-IN"/>
        </w:rPr>
      </w:pPr>
      <w:r w:rsidRPr="00D87FBA">
        <w:rPr>
          <w:bCs/>
          <w:lang w:val="en-IN"/>
        </w:rPr>
        <w:t>Start off by importing LIDC-IDRI CT Scan Dataset and ensure that it contains images of adenocarcinoma, large cell carcinoma, squamous cell carcinoma and normal healthy tissues. For image classification we will use INAX-Net model which combines multi-scale feature extraction capabilities of Inception V4 with high-level feature capturing abilities of AlexNet. In INAX-Net detailed features at multiple scales are efficiently extracted by inception modules from Inception V4 while convolutional layers and max-pooling operations of AlexNet capture high-level features necessary for image classification. The layers of both models are concatenated seamlessly utilizing inception modules from Inception V4 of different scales and deep feature hierarchy within convolutional layers’ network structure. This strategic fusion strategy allows for effective flow and exchange of information between various architectural components.</w:t>
      </w:r>
    </w:p>
    <w:p w14:paraId="531E3D8D" w14:textId="77777777" w:rsidR="00D87FBA" w:rsidRPr="00D87FBA" w:rsidRDefault="00D87FBA" w:rsidP="00D87FBA">
      <w:pPr>
        <w:pStyle w:val="BodyText"/>
        <w:spacing w:line="242" w:lineRule="auto"/>
        <w:ind w:left="813" w:right="808"/>
        <w:jc w:val="both"/>
        <w:rPr>
          <w:bCs/>
          <w:lang w:val="en-IN"/>
        </w:rPr>
      </w:pPr>
    </w:p>
    <w:p w14:paraId="1E196154" w14:textId="77777777" w:rsidR="00D87FBA" w:rsidRDefault="00D87FBA" w:rsidP="00D87FBA">
      <w:pPr>
        <w:pStyle w:val="BodyText"/>
        <w:spacing w:line="242" w:lineRule="auto"/>
        <w:ind w:left="813" w:right="808"/>
        <w:jc w:val="both"/>
        <w:rPr>
          <w:bCs/>
          <w:lang w:val="en-IN"/>
        </w:rPr>
      </w:pPr>
      <w:r w:rsidRPr="00D87FBA">
        <w:rPr>
          <w:bCs/>
          <w:lang w:val="en-IN"/>
        </w:rPr>
        <w:t>For each training image compute activation values from the INAX-Net model. These features can be represented as</w:t>
      </w:r>
    </w:p>
    <w:p w14:paraId="271395F7" w14:textId="4EB785CB" w:rsidR="00341974" w:rsidRDefault="008C3E50" w:rsidP="00D87FBA">
      <w:pPr>
        <w:pStyle w:val="BodyText"/>
        <w:spacing w:line="242" w:lineRule="auto"/>
        <w:ind w:left="813" w:right="808"/>
        <w:jc w:val="right"/>
        <w:rPr>
          <w:bCs/>
          <w:lang w:val="en-IN"/>
        </w:rPr>
      </w:pPr>
      <m:oMath>
        <m:r>
          <w:rPr>
            <w:rFonts w:ascii="Cambria Math" w:hAnsi="Cambria Math"/>
          </w:rPr>
          <m:t>TF(i,j)​=Activations(A(i,j)​)</m:t>
        </m:r>
      </m:oMath>
      <w:r>
        <w:rPr>
          <w:bCs/>
          <w:lang w:val="en-IN"/>
        </w:rPr>
        <w:t xml:space="preserve"> ……………………….. (1)</w:t>
      </w:r>
    </w:p>
    <w:p w14:paraId="2881C6E0" w14:textId="67AC5498" w:rsidR="008C3E50" w:rsidRDefault="008C3E50" w:rsidP="008C3E50">
      <w:pPr>
        <w:pStyle w:val="BodyText"/>
        <w:spacing w:line="242" w:lineRule="auto"/>
        <w:ind w:left="813" w:right="808"/>
        <w:jc w:val="both"/>
        <w:rPr>
          <w:bCs/>
        </w:rPr>
      </w:pPr>
      <w:r w:rsidRPr="008C3E50">
        <w:rPr>
          <w:bCs/>
        </w:rPr>
        <w:t xml:space="preserve">for </w:t>
      </w:r>
      <w:r w:rsidRPr="008C3E50">
        <w:rPr>
          <w:bCs/>
          <w:i/>
          <w:iCs/>
        </w:rPr>
        <w:t>i</w:t>
      </w:r>
      <w:r w:rsidRPr="008C3E50">
        <w:rPr>
          <w:bCs/>
        </w:rPr>
        <w:t>=1,2,...,</w:t>
      </w:r>
      <w:r w:rsidRPr="008C3E50">
        <w:rPr>
          <w:bCs/>
          <w:i/>
          <w:iCs/>
        </w:rPr>
        <w:t>N</w:t>
      </w:r>
      <w:r w:rsidRPr="008C3E50">
        <w:rPr>
          <w:bCs/>
        </w:rPr>
        <w:t xml:space="preserve"> images and </w:t>
      </w:r>
      <w:r w:rsidRPr="008C3E50">
        <w:rPr>
          <w:bCs/>
          <w:i/>
          <w:iCs/>
        </w:rPr>
        <w:t>j</w:t>
      </w:r>
      <w:r w:rsidRPr="008C3E50">
        <w:rPr>
          <w:bCs/>
        </w:rPr>
        <w:t>=1,2,...,</w:t>
      </w:r>
      <w:r w:rsidRPr="008C3E50">
        <w:rPr>
          <w:bCs/>
          <w:i/>
          <w:iCs/>
        </w:rPr>
        <w:t>M</w:t>
      </w:r>
      <w:r w:rsidRPr="008C3E50">
        <w:rPr>
          <w:bCs/>
        </w:rPr>
        <w:t xml:space="preserve"> features, where </w:t>
      </w:r>
      <w:r w:rsidRPr="008C3E50">
        <w:rPr>
          <w:bCs/>
          <w:i/>
          <w:iCs/>
        </w:rPr>
        <w:t>N</w:t>
      </w:r>
      <w:r w:rsidRPr="008C3E50">
        <w:rPr>
          <w:bCs/>
        </w:rPr>
        <w:t xml:space="preserve"> is the number of training images, and </w:t>
      </w:r>
      <w:r w:rsidRPr="008C3E50">
        <w:rPr>
          <w:rFonts w:ascii="Cambria Math" w:hAnsi="Cambria Math" w:cs="Cambria Math"/>
          <w:bCs/>
        </w:rPr>
        <w:t>𝑀</w:t>
      </w:r>
      <w:r w:rsidRPr="008C3E50">
        <w:rPr>
          <w:bCs/>
          <w:i/>
          <w:iCs/>
        </w:rPr>
        <w:t>M</w:t>
      </w:r>
      <w:r w:rsidRPr="008C3E50">
        <w:rPr>
          <w:bCs/>
        </w:rPr>
        <w:t xml:space="preserve"> is the number of features extracted from each image.</w:t>
      </w:r>
    </w:p>
    <w:p w14:paraId="593626C8" w14:textId="69B1001E" w:rsidR="008C3E50" w:rsidRDefault="008C3E50" w:rsidP="008C3E50">
      <w:pPr>
        <w:pStyle w:val="BodyText"/>
        <w:spacing w:line="242" w:lineRule="auto"/>
        <w:ind w:left="813" w:right="808"/>
        <w:jc w:val="both"/>
        <w:rPr>
          <w:bCs/>
        </w:rPr>
      </w:pPr>
      <w:r w:rsidRPr="008C3E50">
        <w:rPr>
          <w:bCs/>
        </w:rPr>
        <w:t xml:space="preserve">The activation value </w:t>
      </w:r>
      <w:r w:rsidRPr="008C3E50">
        <w:rPr>
          <w:bCs/>
          <w:i/>
          <w:iCs/>
        </w:rPr>
        <w:t>A</w:t>
      </w:r>
      <w:r w:rsidRPr="008C3E50">
        <w:rPr>
          <w:bCs/>
        </w:rPr>
        <w:t>(</w:t>
      </w:r>
      <w:r w:rsidRPr="008C3E50">
        <w:rPr>
          <w:bCs/>
          <w:i/>
          <w:iCs/>
        </w:rPr>
        <w:t>i</w:t>
      </w:r>
      <w:r w:rsidRPr="008C3E50">
        <w:rPr>
          <w:bCs/>
        </w:rPr>
        <w:t>,</w:t>
      </w:r>
      <w:r w:rsidRPr="008C3E50">
        <w:rPr>
          <w:bCs/>
          <w:i/>
          <w:iCs/>
        </w:rPr>
        <w:t>j</w:t>
      </w:r>
      <w:r w:rsidRPr="008C3E50">
        <w:rPr>
          <w:bCs/>
        </w:rPr>
        <w:t xml:space="preserve">)​ represents the </w:t>
      </w:r>
      <w:r w:rsidRPr="008C3E50">
        <w:rPr>
          <w:bCs/>
          <w:i/>
          <w:iCs/>
        </w:rPr>
        <w:t>j</w:t>
      </w:r>
      <w:r w:rsidRPr="008C3E50">
        <w:rPr>
          <w:bCs/>
        </w:rPr>
        <w:t xml:space="preserve">-th feature of the </w:t>
      </w:r>
      <w:r w:rsidRPr="008C3E50">
        <w:rPr>
          <w:bCs/>
          <w:i/>
          <w:iCs/>
        </w:rPr>
        <w:t>i</w:t>
      </w:r>
      <w:r w:rsidRPr="008C3E50">
        <w:rPr>
          <w:bCs/>
        </w:rPr>
        <w:t>-th image. These features capture essential information from each image and serve as input for the classifier. Combine all feature vectors into a single classifier input</w:t>
      </w:r>
    </w:p>
    <w:p w14:paraId="465E6CD1" w14:textId="79E740B8" w:rsidR="008C3E50" w:rsidRDefault="008C3E50" w:rsidP="008C3E50">
      <w:pPr>
        <w:pStyle w:val="BodyText"/>
        <w:spacing w:line="242" w:lineRule="auto"/>
        <w:ind w:left="813" w:right="808"/>
        <w:jc w:val="right"/>
        <w:rPr>
          <w:bCs/>
        </w:rPr>
      </w:pPr>
      <m:oMath>
        <m:r>
          <w:rPr>
            <w:rFonts w:ascii="Cambria Math" w:hAnsi="Cambria Math"/>
          </w:rPr>
          <m:t>CI=</m:t>
        </m:r>
        <m:r>
          <m:rPr>
            <m:sty m:val="bi"/>
          </m:rPr>
          <w:rPr>
            <w:rFonts w:ascii="Cambria Math" w:hAnsi="Cambria Math"/>
          </w:rPr>
          <m:t>[</m:t>
        </m:r>
        <m:r>
          <w:rPr>
            <w:rFonts w:ascii="Cambria Math" w:hAnsi="Cambria Math"/>
          </w:rPr>
          <m:t>TF1​,TF2​,...,TFN​]</m:t>
        </m:r>
      </m:oMath>
      <w:r>
        <w:rPr>
          <w:bCs/>
        </w:rPr>
        <w:t>……………………… (2)</w:t>
      </w:r>
    </w:p>
    <w:p w14:paraId="37AACA81" w14:textId="7A197481" w:rsidR="008C3E50" w:rsidRDefault="008C3E50" w:rsidP="008C3E50">
      <w:pPr>
        <w:pStyle w:val="BodyText"/>
        <w:spacing w:line="242" w:lineRule="auto"/>
        <w:ind w:left="813" w:right="808"/>
        <w:rPr>
          <w:bCs/>
        </w:rPr>
      </w:pPr>
      <w:r w:rsidRPr="008C3E50">
        <w:rPr>
          <w:bCs/>
        </w:rPr>
        <w:t xml:space="preserve">where </w:t>
      </w:r>
      <w:r w:rsidRPr="008C3E50">
        <w:rPr>
          <w:bCs/>
          <w:i/>
          <w:iCs/>
        </w:rPr>
        <w:t>TFi</w:t>
      </w:r>
      <w:r w:rsidRPr="008C3E50">
        <w:rPr>
          <w:bCs/>
        </w:rPr>
        <w:t xml:space="preserve">​ represents the feature vector extracted from the </w:t>
      </w:r>
      <w:r w:rsidRPr="008C3E50">
        <w:rPr>
          <w:bCs/>
          <w:i/>
          <w:iCs/>
        </w:rPr>
        <w:t>i</w:t>
      </w:r>
      <w:r w:rsidRPr="008C3E50">
        <w:rPr>
          <w:bCs/>
        </w:rPr>
        <w:t>-th image.</w:t>
      </w:r>
    </w:p>
    <w:p w14:paraId="3D97680F" w14:textId="747FD034" w:rsidR="008C3E50" w:rsidRDefault="008C3E50" w:rsidP="008C3E50">
      <w:pPr>
        <w:pStyle w:val="BodyText"/>
        <w:spacing w:line="242" w:lineRule="auto"/>
        <w:ind w:left="813" w:right="808"/>
        <w:rPr>
          <w:bCs/>
        </w:rPr>
      </w:pPr>
    </w:p>
    <w:p w14:paraId="6663430A" w14:textId="090FC30F" w:rsidR="008C3E50" w:rsidRDefault="008C3E50" w:rsidP="008C3E50">
      <w:pPr>
        <w:pStyle w:val="BodyText"/>
        <w:spacing w:line="242" w:lineRule="auto"/>
        <w:ind w:left="813" w:right="808"/>
        <w:rPr>
          <w:bCs/>
        </w:rPr>
      </w:pPr>
    </w:p>
    <w:p w14:paraId="3CBAC38E" w14:textId="11FA6AF0" w:rsidR="008C3E50" w:rsidRDefault="008C3E50" w:rsidP="008C3E50">
      <w:pPr>
        <w:pStyle w:val="BodyText"/>
        <w:spacing w:line="242" w:lineRule="auto"/>
        <w:ind w:left="813" w:right="808"/>
        <w:rPr>
          <w:bCs/>
        </w:rPr>
      </w:pPr>
      <w:r w:rsidRPr="008C3E50">
        <w:rPr>
          <w:bCs/>
        </w:rPr>
        <w:t xml:space="preserve">Using the extracted training features </w:t>
      </w:r>
      <w:r w:rsidRPr="008C3E50">
        <w:rPr>
          <w:bCs/>
          <w:i/>
          <w:iCs/>
        </w:rPr>
        <w:t>TF</w:t>
      </w:r>
      <w:r w:rsidRPr="008C3E50">
        <w:rPr>
          <w:bCs/>
        </w:rPr>
        <w:t xml:space="preserve"> and corresponding training labels </w:t>
      </w:r>
      <w:r w:rsidRPr="008C3E50">
        <w:rPr>
          <w:bCs/>
          <w:i/>
          <w:iCs/>
        </w:rPr>
        <w:t>TL</w:t>
      </w:r>
      <w:r w:rsidRPr="008C3E50">
        <w:rPr>
          <w:bCs/>
        </w:rPr>
        <w:t>, train the multiclass SVM classifier. This training process can be represented as</w:t>
      </w:r>
    </w:p>
    <w:p w14:paraId="4EE521B9" w14:textId="7F373FA9" w:rsidR="008C3E50" w:rsidRDefault="008C3E50" w:rsidP="008C3E50">
      <w:pPr>
        <w:pStyle w:val="BodyText"/>
        <w:spacing w:line="242" w:lineRule="auto"/>
        <w:ind w:left="813" w:right="808"/>
        <w:jc w:val="right"/>
        <w:rPr>
          <w:bCs/>
        </w:rPr>
      </w:pPr>
      <m:oMath>
        <m:r>
          <w:rPr>
            <w:rFonts w:ascii="Cambria Math" w:hAnsi="Cambria Math"/>
          </w:rPr>
          <m:t>TC=SVM_Training</m:t>
        </m:r>
        <m:r>
          <m:rPr>
            <m:sty m:val="bi"/>
          </m:rPr>
          <w:rPr>
            <w:rFonts w:ascii="Cambria Math" w:hAnsi="Cambria Math"/>
          </w:rPr>
          <m:t>(</m:t>
        </m:r>
        <m:r>
          <w:rPr>
            <w:rFonts w:ascii="Cambria Math" w:hAnsi="Cambria Math"/>
          </w:rPr>
          <m:t>TF,TL)</m:t>
        </m:r>
      </m:oMath>
      <w:r>
        <w:rPr>
          <w:bCs/>
        </w:rPr>
        <w:t>…………………………….. (3)</w:t>
      </w:r>
    </w:p>
    <w:p w14:paraId="05922C43" w14:textId="079DA484" w:rsidR="008C3E50" w:rsidRDefault="008C3E50" w:rsidP="008C3E50">
      <w:pPr>
        <w:pStyle w:val="BodyText"/>
        <w:spacing w:line="242" w:lineRule="auto"/>
        <w:ind w:left="813" w:right="808"/>
        <w:jc w:val="both"/>
        <w:rPr>
          <w:bCs/>
        </w:rPr>
      </w:pPr>
      <w:r w:rsidRPr="008C3E50">
        <w:rPr>
          <w:bCs/>
        </w:rPr>
        <w:t xml:space="preserve">where </w:t>
      </w:r>
      <w:r w:rsidRPr="008C3E50">
        <w:rPr>
          <w:bCs/>
          <w:i/>
          <w:iCs/>
        </w:rPr>
        <w:t>TC</w:t>
      </w:r>
      <w:r w:rsidRPr="008C3E50">
        <w:rPr>
          <w:bCs/>
        </w:rPr>
        <w:t xml:space="preserve"> denotes the trained multiclass SVM classifier. The classifier learns to categorize images into predefined classes based on the training features.</w:t>
      </w:r>
    </w:p>
    <w:p w14:paraId="45BD0850" w14:textId="7FF4ACEA" w:rsidR="008C3E50" w:rsidRDefault="008C3E50" w:rsidP="008C3E50">
      <w:pPr>
        <w:pStyle w:val="BodyText"/>
        <w:spacing w:line="242" w:lineRule="auto"/>
        <w:ind w:left="813" w:right="808"/>
        <w:jc w:val="both"/>
        <w:rPr>
          <w:bCs/>
        </w:rPr>
      </w:pPr>
    </w:p>
    <w:p w14:paraId="689A94A0" w14:textId="4022312C" w:rsidR="008C3E50" w:rsidRDefault="008C3E50" w:rsidP="008C3E50">
      <w:pPr>
        <w:pStyle w:val="BodyText"/>
        <w:spacing w:line="242" w:lineRule="auto"/>
        <w:ind w:left="813" w:right="808"/>
        <w:jc w:val="both"/>
        <w:rPr>
          <w:bCs/>
        </w:rPr>
      </w:pPr>
      <w:r w:rsidRPr="008C3E50">
        <w:rPr>
          <w:bCs/>
        </w:rPr>
        <w:t>Next, extract features from the images in the test dataset using the INAX-Net model. This can be represented as</w:t>
      </w:r>
    </w:p>
    <w:p w14:paraId="7AC54471" w14:textId="7A3ECDA1" w:rsidR="008C3E50" w:rsidRDefault="008C3E50" w:rsidP="008C3E50">
      <w:pPr>
        <w:pStyle w:val="BodyText"/>
        <w:spacing w:line="242" w:lineRule="auto"/>
        <w:ind w:left="813" w:right="808"/>
        <w:jc w:val="right"/>
        <w:rPr>
          <w:bCs/>
        </w:rPr>
      </w:pPr>
      <m:oMath>
        <m:r>
          <w:rPr>
            <w:rFonts w:ascii="Cambria Math" w:hAnsi="Cambria Math"/>
          </w:rPr>
          <m:t>TsF=Activation</m:t>
        </m:r>
        <m:r>
          <m:rPr>
            <m:sty m:val="bi"/>
          </m:rPr>
          <w:rPr>
            <w:rFonts w:ascii="Cambria Math" w:hAnsi="Cambria Math"/>
          </w:rPr>
          <m:t>(</m:t>
        </m:r>
        <m:r>
          <w:rPr>
            <w:rFonts w:ascii="Cambria Math" w:hAnsi="Cambria Math"/>
          </w:rPr>
          <m:t>LN,TD,OL,BS)</m:t>
        </m:r>
      </m:oMath>
      <w:r>
        <w:rPr>
          <w:bCs/>
        </w:rPr>
        <w:t>……………….. (4)</w:t>
      </w:r>
    </w:p>
    <w:p w14:paraId="56639891" w14:textId="48AB2779" w:rsidR="008C3E50" w:rsidRPr="008C3E50" w:rsidRDefault="008C3E50" w:rsidP="008C3E50">
      <w:pPr>
        <w:pStyle w:val="BodyText"/>
        <w:spacing w:line="242" w:lineRule="auto"/>
        <w:ind w:left="813" w:right="808"/>
        <w:jc w:val="both"/>
        <w:rPr>
          <w:bCs/>
          <w:lang w:val="en-IN"/>
        </w:rPr>
      </w:pPr>
      <w:r w:rsidRPr="008C3E50">
        <w:rPr>
          <w:bCs/>
        </w:rPr>
        <w:t xml:space="preserve">where </w:t>
      </w:r>
      <w:r w:rsidRPr="008C3E50">
        <w:rPr>
          <w:bCs/>
          <w:i/>
          <w:iCs/>
        </w:rPr>
        <w:t>TsF</w:t>
      </w:r>
      <w:r w:rsidRPr="008C3E50">
        <w:rPr>
          <w:bCs/>
        </w:rPr>
        <w:t xml:space="preserve"> represents the extracted test features, </w:t>
      </w:r>
      <w:r w:rsidRPr="008C3E50">
        <w:rPr>
          <w:bCs/>
          <w:i/>
          <w:iCs/>
        </w:rPr>
        <w:t>LN</w:t>
      </w:r>
      <w:r w:rsidRPr="008C3E50">
        <w:rPr>
          <w:bCs/>
        </w:rPr>
        <w:t xml:space="preserve"> is the loaded neural network model, </w:t>
      </w:r>
      <w:r w:rsidRPr="008C3E50">
        <w:rPr>
          <w:bCs/>
          <w:i/>
          <w:iCs/>
        </w:rPr>
        <w:t>TD</w:t>
      </w:r>
      <w:r w:rsidRPr="008C3E50">
        <w:rPr>
          <w:bCs/>
        </w:rPr>
        <w:t xml:space="preserve"> is the test dataset, </w:t>
      </w:r>
      <w:r w:rsidRPr="008C3E50">
        <w:rPr>
          <w:bCs/>
          <w:i/>
          <w:iCs/>
        </w:rPr>
        <w:t>OL</w:t>
      </w:r>
      <w:r w:rsidRPr="008C3E50">
        <w:rPr>
          <w:bCs/>
        </w:rPr>
        <w:t xml:space="preserve"> is the output layer, and </w:t>
      </w:r>
      <w:r w:rsidRPr="008C3E50">
        <w:rPr>
          <w:bCs/>
          <w:i/>
          <w:iCs/>
        </w:rPr>
        <w:t>BS</w:t>
      </w:r>
      <w:r w:rsidRPr="008C3E50">
        <w:rPr>
          <w:bCs/>
        </w:rPr>
        <w:t xml:space="preserve"> is the batch size used for feature extraction.</w:t>
      </w:r>
    </w:p>
    <w:p w14:paraId="356CF8A7" w14:textId="131115AE" w:rsidR="00341974" w:rsidRDefault="00341974">
      <w:pPr>
        <w:pStyle w:val="BodyText"/>
        <w:spacing w:line="242" w:lineRule="auto"/>
        <w:ind w:left="813" w:right="808"/>
        <w:jc w:val="both"/>
        <w:rPr>
          <w:b/>
          <w:lang w:val="en-IN"/>
        </w:rPr>
      </w:pPr>
    </w:p>
    <w:p w14:paraId="11797819" w14:textId="4C5E97E3" w:rsidR="00D10A87" w:rsidRDefault="00D10A87" w:rsidP="00D10A87">
      <w:pPr>
        <w:pStyle w:val="BodyText"/>
        <w:spacing w:line="242" w:lineRule="auto"/>
        <w:ind w:left="813" w:right="808"/>
        <w:jc w:val="both"/>
        <w:rPr>
          <w:bCs/>
        </w:rPr>
      </w:pPr>
      <w:r w:rsidRPr="00D10A87">
        <w:rPr>
          <w:bCs/>
        </w:rPr>
        <w:t xml:space="preserve">Using the trained classifier </w:t>
      </w:r>
      <w:r w:rsidRPr="00D10A87">
        <w:rPr>
          <w:bCs/>
          <w:i/>
          <w:iCs/>
        </w:rPr>
        <w:t>TC</w:t>
      </w:r>
      <w:r w:rsidRPr="00D10A87">
        <w:rPr>
          <w:bCs/>
        </w:rPr>
        <w:t xml:space="preserve">, predict the labels for the set of input features </w:t>
      </w:r>
      <w:r w:rsidRPr="00D10A87">
        <w:rPr>
          <w:bCs/>
          <w:i/>
          <w:iCs/>
        </w:rPr>
        <w:t>IF</w:t>
      </w:r>
      <w:r w:rsidRPr="00D10A87">
        <w:rPr>
          <w:bCs/>
        </w:rPr>
        <w:t xml:space="preserve"> from the test dataset. This prediction process can be represented as</w:t>
      </w:r>
    </w:p>
    <w:p w14:paraId="63F5B901" w14:textId="6369862B" w:rsidR="00D10A87" w:rsidRDefault="00D10A87" w:rsidP="00D10A87">
      <w:pPr>
        <w:pStyle w:val="BodyText"/>
        <w:spacing w:line="242" w:lineRule="auto"/>
        <w:ind w:left="813" w:right="808"/>
        <w:jc w:val="right"/>
        <w:rPr>
          <w:bCs/>
        </w:rPr>
      </w:pPr>
      <m:oMath>
        <m:r>
          <w:rPr>
            <w:rFonts w:ascii="Cambria Math" w:hAnsi="Cambria Math"/>
          </w:rPr>
          <m:t>PL=TC_Predict</m:t>
        </m:r>
        <m:r>
          <m:rPr>
            <m:sty m:val="bi"/>
          </m:rPr>
          <w:rPr>
            <w:rFonts w:ascii="Cambria Math" w:hAnsi="Cambria Math"/>
          </w:rPr>
          <m:t>(</m:t>
        </m:r>
        <m:r>
          <w:rPr>
            <w:rFonts w:ascii="Cambria Math" w:hAnsi="Cambria Math"/>
          </w:rPr>
          <m:t>TC,IF)</m:t>
        </m:r>
      </m:oMath>
      <w:r>
        <w:rPr>
          <w:bCs/>
        </w:rPr>
        <w:t>………………………… (5)</w:t>
      </w:r>
    </w:p>
    <w:p w14:paraId="678A9296" w14:textId="025DCD6A" w:rsidR="00D10A87" w:rsidRPr="00D10A87" w:rsidRDefault="00D10A87" w:rsidP="00D10A87">
      <w:pPr>
        <w:pStyle w:val="BodyText"/>
        <w:spacing w:line="242" w:lineRule="auto"/>
        <w:ind w:left="813" w:right="808"/>
        <w:jc w:val="both"/>
        <w:rPr>
          <w:bCs/>
          <w:lang w:val="en-IN"/>
        </w:rPr>
      </w:pPr>
      <w:r w:rsidRPr="00D10A87">
        <w:rPr>
          <w:bCs/>
          <w:lang w:val="en-IN"/>
        </w:rPr>
        <w:t xml:space="preserve">where </w:t>
      </w:r>
      <w:r w:rsidRPr="00D10A87">
        <w:rPr>
          <w:bCs/>
          <w:i/>
          <w:iCs/>
          <w:lang w:val="en-IN"/>
        </w:rPr>
        <w:t>PL</w:t>
      </w:r>
      <w:r w:rsidRPr="00D10A87">
        <w:rPr>
          <w:bCs/>
          <w:lang w:val="en-IN"/>
        </w:rPr>
        <w:t xml:space="preserve"> denotes the predicted labels.</w:t>
      </w:r>
    </w:p>
    <w:p w14:paraId="13ADBE72" w14:textId="77777777" w:rsidR="00D87FBA" w:rsidRDefault="00D87FBA" w:rsidP="00D87FBA">
      <w:pPr>
        <w:pStyle w:val="BodyText"/>
        <w:spacing w:line="242" w:lineRule="auto"/>
        <w:ind w:left="813" w:right="808"/>
        <w:jc w:val="both"/>
        <w:rPr>
          <w:bCs/>
          <w:lang w:val="en-IN"/>
        </w:rPr>
      </w:pPr>
      <w:r w:rsidRPr="00D87FBA">
        <w:rPr>
          <w:bCs/>
          <w:lang w:val="en-IN"/>
        </w:rPr>
        <w:t>Evaluate how well the classifier does with different ways of measuring it. Then, represent what it found when classifying some random test pictures as right or wrong (by labeling correctly classified images and marking misclassified ones). This is a very detailed approach that guarantees success in lung cancer image recognition through INAX-Net model together with multiclass SVM classifier.</w:t>
      </w:r>
    </w:p>
    <w:p w14:paraId="0CF7447E" w14:textId="0B6FE931" w:rsidR="00D10A87" w:rsidRDefault="00EC4DE1" w:rsidP="00D87FBA">
      <w:pPr>
        <w:pStyle w:val="BodyText"/>
        <w:spacing w:line="242" w:lineRule="auto"/>
        <w:ind w:left="813" w:right="808"/>
        <w:jc w:val="center"/>
        <w:rPr>
          <w:b/>
          <w:lang w:val="en-IN"/>
        </w:rPr>
      </w:pPr>
      <w:r w:rsidRPr="00EC4DE1">
        <w:rPr>
          <w:b/>
          <w:noProof/>
        </w:rPr>
        <w:lastRenderedPageBreak/>
        <w:drawing>
          <wp:inline distT="0" distB="0" distL="0" distR="0" wp14:anchorId="0BBD4F9B" wp14:editId="645C7912">
            <wp:extent cx="2529101" cy="24098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2546816" cy="2426704"/>
                    </a:xfrm>
                    <a:prstGeom prst="rect">
                      <a:avLst/>
                    </a:prstGeom>
                  </pic:spPr>
                </pic:pic>
              </a:graphicData>
            </a:graphic>
          </wp:inline>
        </w:drawing>
      </w:r>
    </w:p>
    <w:p w14:paraId="308BE2EE" w14:textId="77777777" w:rsidR="00341974" w:rsidRDefault="001926B5">
      <w:pPr>
        <w:pStyle w:val="BodyText"/>
        <w:spacing w:line="242" w:lineRule="auto"/>
        <w:ind w:left="813" w:right="808"/>
        <w:jc w:val="center"/>
        <w:rPr>
          <w:b/>
          <w:lang w:val="en-IN"/>
        </w:rPr>
      </w:pPr>
      <w:r>
        <w:rPr>
          <w:b/>
          <w:lang w:val="en-IN"/>
        </w:rPr>
        <w:t>Fig. 1 Proposed Framework block diagram</w:t>
      </w:r>
    </w:p>
    <w:p w14:paraId="585A6BBE" w14:textId="1265A815" w:rsidR="00341974" w:rsidRDefault="00E1255F">
      <w:pPr>
        <w:pStyle w:val="BodyText"/>
        <w:spacing w:line="242" w:lineRule="auto"/>
        <w:ind w:left="813" w:right="808"/>
        <w:jc w:val="both"/>
        <w:rPr>
          <w:bCs/>
          <w:iCs/>
          <w:lang w:val="en-IN"/>
        </w:rPr>
      </w:pPr>
      <w:r>
        <w:rPr>
          <w:bCs/>
          <w:iCs/>
          <w:lang w:val="en-IN"/>
        </w:rPr>
        <w:t xml:space="preserve"> </w:t>
      </w:r>
      <w:r w:rsidR="001926B5">
        <w:rPr>
          <w:bCs/>
          <w:iCs/>
          <w:lang w:val="en-IN"/>
        </w:rPr>
        <w:t xml:space="preserve"> </w:t>
      </w:r>
    </w:p>
    <w:p w14:paraId="1FE44010" w14:textId="77777777" w:rsidR="00341974" w:rsidRDefault="001926B5">
      <w:pPr>
        <w:pStyle w:val="BodyText"/>
        <w:spacing w:line="242" w:lineRule="auto"/>
        <w:ind w:left="720" w:right="808"/>
        <w:jc w:val="both"/>
        <w:rPr>
          <w:b/>
          <w:bCs/>
          <w:lang w:val="en-IN"/>
        </w:rPr>
      </w:pPr>
      <w:r>
        <w:rPr>
          <w:b/>
          <w:bCs/>
          <w:lang w:val="en-IN"/>
        </w:rPr>
        <w:t>3.1 Proposed Model</w:t>
      </w:r>
    </w:p>
    <w:p w14:paraId="7ED3AE9B" w14:textId="77777777" w:rsidR="00341974" w:rsidRDefault="00E1255F">
      <w:pPr>
        <w:pStyle w:val="BodyText"/>
        <w:spacing w:line="242" w:lineRule="auto"/>
        <w:ind w:left="720" w:right="808"/>
        <w:jc w:val="both"/>
        <w:rPr>
          <w:lang w:val="en-IN"/>
        </w:rPr>
      </w:pPr>
      <w:r>
        <w:rPr>
          <w:lang w:val="en-IN"/>
        </w:rPr>
        <w:t xml:space="preserve"> </w:t>
      </w:r>
    </w:p>
    <w:p w14:paraId="414C2D35" w14:textId="77777777" w:rsidR="00F56F98" w:rsidRDefault="00474561">
      <w:pPr>
        <w:pStyle w:val="BodyText"/>
        <w:spacing w:line="242" w:lineRule="auto"/>
        <w:ind w:left="720" w:right="808"/>
        <w:jc w:val="both"/>
        <w:rPr>
          <w:lang w:val="en-IN"/>
        </w:rPr>
      </w:pPr>
      <w:r>
        <w:rPr>
          <w:lang w:val="en-IN"/>
        </w:rPr>
        <w:t xml:space="preserve"> </w:t>
      </w:r>
      <w:r w:rsidR="00F56F98" w:rsidRPr="00F56F98">
        <w:rPr>
          <w:lang w:val="en-IN"/>
        </w:rPr>
        <w:t>The INAX-Net model incorporates Inception V4 and AlexNet for an interesting way to classify lung cancer. Inception V4 uses inception modules which extract features effectively at multiple scales so that it can identify small abnormalities that may indicate presence of lung cancer. On the other hand, no other convolutional layers or max-pooling functions achieve such high-level feature representation necessary for image classification as does AlexNet. It involves all these layers in a manner where it utilizes both their strengths – through detailed multi-scale feature extraction using Inception V4 via its inception modules and benefiting from deep feature hierarchy provided by convolutional layers within AlexNet.What makes INAX-Net unique is that during this process there are components for smooth transition between them; fusion mechanisms should be carefully selected to ensure good flow and interaction among various architectural parts applied while creating the design.INAX-Net achieves this by fusing different aspects of Inception V4 with those of AlexNet in order to obtain better outcomes when used for tasks related with classifying different types of cancers affecting human beings particularly lungs-related ones.</w:t>
      </w:r>
    </w:p>
    <w:p w14:paraId="19DE704A" w14:textId="226F2D03" w:rsidR="00341974" w:rsidRDefault="00F22AD5">
      <w:pPr>
        <w:pStyle w:val="BodyText"/>
        <w:spacing w:line="242" w:lineRule="auto"/>
        <w:ind w:left="720" w:right="808"/>
        <w:jc w:val="both"/>
        <w:rPr>
          <w:lang w:val="en-IN"/>
        </w:rPr>
      </w:pPr>
      <w:r w:rsidRPr="00F22AD5">
        <w:rPr>
          <w:noProof/>
        </w:rPr>
        <w:drawing>
          <wp:inline distT="0" distB="0" distL="0" distR="0" wp14:anchorId="3C7E29D8" wp14:editId="67871349">
            <wp:extent cx="4457029" cy="21907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4469753" cy="2197004"/>
                    </a:xfrm>
                    <a:prstGeom prst="rect">
                      <a:avLst/>
                    </a:prstGeom>
                  </pic:spPr>
                </pic:pic>
              </a:graphicData>
            </a:graphic>
          </wp:inline>
        </w:drawing>
      </w:r>
      <w:r w:rsidR="001926B5">
        <w:rPr>
          <w:lang w:val="en-IN"/>
        </w:rPr>
        <w:br/>
      </w:r>
    </w:p>
    <w:p w14:paraId="14755D0F" w14:textId="1C01F208" w:rsidR="00341974" w:rsidRDefault="001926B5" w:rsidP="00C61294">
      <w:pPr>
        <w:pStyle w:val="BodyText"/>
        <w:spacing w:line="242" w:lineRule="auto"/>
        <w:ind w:left="720" w:right="808"/>
        <w:jc w:val="center"/>
        <w:rPr>
          <w:lang w:val="en-IN"/>
        </w:rPr>
      </w:pPr>
      <w:r>
        <w:rPr>
          <w:lang w:val="en-IN"/>
        </w:rPr>
        <w:t>Fig 2. Architecture of</w:t>
      </w:r>
      <w:r w:rsidR="00474561">
        <w:rPr>
          <w:lang w:val="en-IN"/>
        </w:rPr>
        <w:t xml:space="preserve"> </w:t>
      </w:r>
      <w:r>
        <w:rPr>
          <w:lang w:val="en-IN"/>
        </w:rPr>
        <w:t>Model</w:t>
      </w:r>
      <w:r>
        <w:rPr>
          <w:lang w:val="en-IN"/>
        </w:rPr>
        <w:br/>
      </w:r>
      <w:r w:rsidR="00E1255F">
        <w:rPr>
          <w:lang w:val="en-IN"/>
        </w:rPr>
        <w:t xml:space="preserve"> </w:t>
      </w:r>
    </w:p>
    <w:p w14:paraId="757FD58C" w14:textId="77777777" w:rsidR="00341974" w:rsidRDefault="001926B5">
      <w:pPr>
        <w:pStyle w:val="Heading1"/>
        <w:numPr>
          <w:ilvl w:val="0"/>
          <w:numId w:val="24"/>
        </w:numPr>
        <w:tabs>
          <w:tab w:val="left" w:pos="1382"/>
        </w:tabs>
      </w:pPr>
      <w:r>
        <w:t>Experimental Investigations</w:t>
      </w:r>
    </w:p>
    <w:p w14:paraId="4430588A" w14:textId="77777777" w:rsidR="00341974" w:rsidRDefault="00341974">
      <w:pPr>
        <w:pStyle w:val="BodyText"/>
        <w:spacing w:line="242" w:lineRule="auto"/>
        <w:ind w:left="720" w:right="808"/>
        <w:jc w:val="both"/>
        <w:rPr>
          <w:lang w:val="en-IN"/>
        </w:rPr>
      </w:pPr>
    </w:p>
    <w:p w14:paraId="0DC18991" w14:textId="77777777" w:rsidR="00341974" w:rsidRDefault="00341974">
      <w:pPr>
        <w:pStyle w:val="BodyText"/>
        <w:spacing w:line="242" w:lineRule="auto"/>
        <w:ind w:left="720" w:right="808"/>
        <w:jc w:val="both"/>
        <w:rPr>
          <w:lang w:val="en-IN"/>
        </w:rPr>
      </w:pPr>
    </w:p>
    <w:p w14:paraId="54C73493" w14:textId="4BF723EB" w:rsidR="00341974" w:rsidRDefault="00E1255F">
      <w:pPr>
        <w:pStyle w:val="BodyText"/>
        <w:spacing w:line="242" w:lineRule="auto"/>
        <w:ind w:left="720" w:right="808"/>
        <w:jc w:val="both"/>
        <w:rPr>
          <w:lang w:val="en-IN"/>
        </w:rPr>
      </w:pPr>
      <w:r>
        <w:rPr>
          <w:lang w:val="en-IN"/>
        </w:rPr>
        <w:t xml:space="preserve"> </w:t>
      </w:r>
      <w:r w:rsidR="00D87FBA" w:rsidRPr="00D87FBA">
        <w:rPr>
          <w:lang w:val="en-IN"/>
        </w:rPr>
        <w:t xml:space="preserve">The data set is split into training, validation and testing sets as shown below. For Adenocarcinoma, 193 images are used for training (31.54%)(Fig. 4), 23 images for validation (32.86%)(Fig.5) and 122 images for testing (38.36%)(Fig.6). In the case of </w:t>
      </w:r>
      <w:r w:rsidR="00D87FBA" w:rsidRPr="00D87FBA">
        <w:rPr>
          <w:lang w:val="en-IN"/>
        </w:rPr>
        <w:lastRenderedPageBreak/>
        <w:t>Large Cell Carcinoma, 117 images are used for training (19.12%), 21 images for validation (30%) and 49 images for testing (15.41%). Squamous Cell Carcinoma has 151 images for training (24.67%), 15 images for validation (21.43%) and 94 images for testing (29.56%). Normal healthy image consist of 144 images for training(23.53%),13 imagees(18.57%)for validation,and58imagees(18.24%)for testin.The dataset contains a total of612imagesfortraining,70imagesforvalidationand318imagesfortesting</w:t>
      </w:r>
      <w:r w:rsidR="00691E13" w:rsidRPr="00691E13">
        <w:rPr>
          <w:lang w:val="en-IN"/>
        </w:rPr>
        <w:t>.</w:t>
      </w:r>
    </w:p>
    <w:p w14:paraId="09E21ED0" w14:textId="0D8A61C5" w:rsidR="00691E13" w:rsidRDefault="00691E13" w:rsidP="00691E13">
      <w:pPr>
        <w:widowControl/>
        <w:spacing w:before="100" w:beforeAutospacing="1" w:after="100" w:afterAutospacing="1"/>
        <w:jc w:val="center"/>
        <w:rPr>
          <w:sz w:val="24"/>
          <w:szCs w:val="24"/>
          <w:lang w:val="en-IN" w:eastAsia="en-IN"/>
        </w:rPr>
      </w:pPr>
      <w:r w:rsidRPr="00691E13">
        <w:rPr>
          <w:noProof/>
          <w:sz w:val="24"/>
          <w:szCs w:val="24"/>
        </w:rPr>
        <w:drawing>
          <wp:inline distT="0" distB="0" distL="0" distR="0" wp14:anchorId="21FD34DF" wp14:editId="04562847">
            <wp:extent cx="3941360" cy="1933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950547" cy="1938082"/>
                    </a:xfrm>
                    <a:prstGeom prst="rect">
                      <a:avLst/>
                    </a:prstGeom>
                    <a:noFill/>
                    <a:ln>
                      <a:noFill/>
                    </a:ln>
                  </pic:spPr>
                </pic:pic>
              </a:graphicData>
            </a:graphic>
          </wp:inline>
        </w:drawing>
      </w:r>
    </w:p>
    <w:p w14:paraId="10D58DCC" w14:textId="0949596B" w:rsidR="007533D6" w:rsidRDefault="007533D6" w:rsidP="00691E13">
      <w:pPr>
        <w:widowControl/>
        <w:spacing w:before="100" w:beforeAutospacing="1" w:after="100" w:afterAutospacing="1"/>
        <w:jc w:val="center"/>
        <w:rPr>
          <w:sz w:val="24"/>
          <w:szCs w:val="24"/>
          <w:lang w:val="en-IN" w:eastAsia="en-IN"/>
        </w:rPr>
      </w:pPr>
      <w:r>
        <w:rPr>
          <w:sz w:val="24"/>
          <w:szCs w:val="24"/>
          <w:lang w:val="en-IN" w:eastAsia="en-IN"/>
        </w:rPr>
        <w:t>Fig. 3 Training Data</w:t>
      </w:r>
    </w:p>
    <w:p w14:paraId="6D2CDA5F" w14:textId="5DF8044F" w:rsidR="00691E13" w:rsidRDefault="00691E13" w:rsidP="00691E13">
      <w:pPr>
        <w:widowControl/>
        <w:spacing w:before="100" w:beforeAutospacing="1" w:after="100" w:afterAutospacing="1"/>
        <w:jc w:val="center"/>
        <w:rPr>
          <w:sz w:val="24"/>
          <w:szCs w:val="24"/>
          <w:lang w:val="en-IN" w:eastAsia="en-IN"/>
        </w:rPr>
      </w:pPr>
      <w:r w:rsidRPr="00691E13">
        <w:rPr>
          <w:noProof/>
          <w:sz w:val="24"/>
          <w:szCs w:val="24"/>
        </w:rPr>
        <w:drawing>
          <wp:inline distT="0" distB="0" distL="0" distR="0" wp14:anchorId="111BA8F1" wp14:editId="3FC9D867">
            <wp:extent cx="3712845" cy="16859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713471" cy="1686209"/>
                    </a:xfrm>
                    <a:prstGeom prst="rect">
                      <a:avLst/>
                    </a:prstGeom>
                    <a:noFill/>
                    <a:ln>
                      <a:noFill/>
                    </a:ln>
                  </pic:spPr>
                </pic:pic>
              </a:graphicData>
            </a:graphic>
          </wp:inline>
        </w:drawing>
      </w:r>
    </w:p>
    <w:p w14:paraId="0ECA2B83" w14:textId="7A450B9D" w:rsidR="007533D6" w:rsidRDefault="007533D6" w:rsidP="00691E13">
      <w:pPr>
        <w:widowControl/>
        <w:spacing w:before="100" w:beforeAutospacing="1" w:after="100" w:afterAutospacing="1"/>
        <w:jc w:val="center"/>
        <w:rPr>
          <w:sz w:val="24"/>
          <w:szCs w:val="24"/>
          <w:lang w:val="en-IN" w:eastAsia="en-IN"/>
        </w:rPr>
      </w:pPr>
      <w:r>
        <w:rPr>
          <w:sz w:val="24"/>
          <w:szCs w:val="24"/>
          <w:lang w:val="en-IN" w:eastAsia="en-IN"/>
        </w:rPr>
        <w:t>Fig. 4 Validation Data</w:t>
      </w:r>
    </w:p>
    <w:p w14:paraId="06C4CDC0" w14:textId="45DB7022" w:rsidR="007533D6" w:rsidRDefault="007533D6" w:rsidP="007533D6">
      <w:pPr>
        <w:widowControl/>
        <w:spacing w:before="100" w:beforeAutospacing="1" w:after="100" w:afterAutospacing="1"/>
        <w:jc w:val="center"/>
        <w:rPr>
          <w:sz w:val="24"/>
          <w:szCs w:val="24"/>
          <w:lang w:val="en-IN" w:eastAsia="en-IN"/>
        </w:rPr>
      </w:pPr>
      <w:r w:rsidRPr="007533D6">
        <w:rPr>
          <w:noProof/>
          <w:sz w:val="24"/>
          <w:szCs w:val="24"/>
        </w:rPr>
        <w:drawing>
          <wp:inline distT="0" distB="0" distL="0" distR="0" wp14:anchorId="4FABA424" wp14:editId="47C4E5BD">
            <wp:extent cx="378079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781346" cy="1810016"/>
                    </a:xfrm>
                    <a:prstGeom prst="rect">
                      <a:avLst/>
                    </a:prstGeom>
                    <a:noFill/>
                    <a:ln>
                      <a:noFill/>
                    </a:ln>
                  </pic:spPr>
                </pic:pic>
              </a:graphicData>
            </a:graphic>
          </wp:inline>
        </w:drawing>
      </w:r>
    </w:p>
    <w:p w14:paraId="0E69A9FD" w14:textId="1E68FEFF" w:rsidR="007533D6" w:rsidRPr="007533D6" w:rsidRDefault="007533D6" w:rsidP="007533D6">
      <w:pPr>
        <w:widowControl/>
        <w:spacing w:before="100" w:beforeAutospacing="1" w:after="100" w:afterAutospacing="1"/>
        <w:jc w:val="center"/>
        <w:rPr>
          <w:sz w:val="24"/>
          <w:szCs w:val="24"/>
          <w:lang w:val="en-IN" w:eastAsia="en-IN"/>
        </w:rPr>
      </w:pPr>
      <w:r>
        <w:rPr>
          <w:sz w:val="24"/>
          <w:szCs w:val="24"/>
          <w:lang w:val="en-IN" w:eastAsia="en-IN"/>
        </w:rPr>
        <w:t>Fig. 5 Testing Data</w:t>
      </w:r>
    </w:p>
    <w:p w14:paraId="3B95F2FB" w14:textId="5EF9DF2E" w:rsidR="00136FDB" w:rsidRPr="0078571D" w:rsidRDefault="00D87FBA" w:rsidP="00693D83">
      <w:pPr>
        <w:pStyle w:val="BodyText"/>
        <w:spacing w:line="242" w:lineRule="auto"/>
        <w:ind w:left="720" w:right="808"/>
        <w:jc w:val="both"/>
        <w:rPr>
          <w:lang w:val="en-IN" w:eastAsia="en-IN"/>
        </w:rPr>
      </w:pPr>
      <w:r w:rsidRPr="0078571D">
        <w:rPr>
          <w:lang w:val="en-IN" w:eastAsia="en-IN"/>
        </w:rPr>
        <w:t xml:space="preserve">When we feed the dataset from the LIDC Dataset into our model, which is INAX-Net model, it starts to flex its muscles. Feature extraction is led by Inception V4 that has inception modules. These modules are effective in capturing multi-scale features that are necessary for detecting faint abnormalities associated with lung cancer. At the same time, AlexNet’s convolutional layers and max-pooling operations come in handy because they </w:t>
      </w:r>
      <w:r w:rsidRPr="0078571D">
        <w:rPr>
          <w:lang w:val="en-IN" w:eastAsia="en-IN"/>
        </w:rPr>
        <w:lastRenderedPageBreak/>
        <w:t>are good at capturing higher-level features required for image classification tasks. The integration of layers between these two models should be smooth as this forms an essential part of INAX-Net architecture. What this means is that detailed features can be extracted at various scales through the use of inception modules found in Inception V4 which work hand in glove with deep feature hierarchy present in convolutional layers’ of AlexNet</w:t>
      </w:r>
      <w:r w:rsidR="00136FDB" w:rsidRPr="0078571D">
        <w:rPr>
          <w:lang w:val="en-IN" w:eastAsia="en-IN"/>
        </w:rPr>
        <w:t xml:space="preserve">. </w:t>
      </w:r>
    </w:p>
    <w:p w14:paraId="3DC55B59" w14:textId="1D1030B0" w:rsidR="000D2A55" w:rsidRDefault="000D2A55" w:rsidP="000D2A55">
      <w:pPr>
        <w:rPr>
          <w:sz w:val="24"/>
          <w:szCs w:val="24"/>
        </w:rPr>
      </w:pPr>
      <w:r w:rsidRPr="00DF0DB4">
        <w:rPr>
          <w:noProof/>
          <w:sz w:val="24"/>
          <w:szCs w:val="24"/>
        </w:rPr>
        <w:drawing>
          <wp:inline distT="0" distB="0" distL="0" distR="0" wp14:anchorId="3E693B19" wp14:editId="6C5F3944">
            <wp:extent cx="2360295" cy="189020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959" r="6147"/>
                    <a:stretch/>
                  </pic:blipFill>
                  <pic:spPr bwMode="auto">
                    <a:xfrm>
                      <a:off x="0" y="0"/>
                      <a:ext cx="2383165" cy="1908524"/>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r w:rsidRPr="00DF0DB4">
        <w:rPr>
          <w:noProof/>
          <w:sz w:val="24"/>
          <w:szCs w:val="24"/>
        </w:rPr>
        <w:drawing>
          <wp:inline distT="0" distB="0" distL="0" distR="0" wp14:anchorId="0782D1E6" wp14:editId="528D89FF">
            <wp:extent cx="2796540" cy="18120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0540"/>
                    <a:stretch/>
                  </pic:blipFill>
                  <pic:spPr bwMode="auto">
                    <a:xfrm>
                      <a:off x="0" y="0"/>
                      <a:ext cx="2823889" cy="1829807"/>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Fig.6 Adenocarcinoma Classified                           Fig. 7 Squamous Cell Carcinoma</w:t>
      </w:r>
    </w:p>
    <w:p w14:paraId="574E3AF9" w14:textId="77777777" w:rsidR="000D2A55" w:rsidRDefault="000D2A55" w:rsidP="000D2A55">
      <w:pPr>
        <w:jc w:val="center"/>
        <w:rPr>
          <w:sz w:val="24"/>
          <w:szCs w:val="24"/>
        </w:rPr>
      </w:pPr>
      <w:r w:rsidRPr="00DF0DB4">
        <w:rPr>
          <w:noProof/>
          <w:sz w:val="24"/>
          <w:szCs w:val="24"/>
        </w:rPr>
        <w:drawing>
          <wp:inline distT="0" distB="0" distL="0" distR="0" wp14:anchorId="1FA62C77" wp14:editId="450494BE">
            <wp:extent cx="2639833" cy="2195749"/>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621" r="6324"/>
                    <a:stretch/>
                  </pic:blipFill>
                  <pic:spPr bwMode="auto">
                    <a:xfrm>
                      <a:off x="0" y="0"/>
                      <a:ext cx="2640134" cy="2196000"/>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r w:rsidRPr="00DF0DB4">
        <w:rPr>
          <w:noProof/>
          <w:sz w:val="24"/>
          <w:szCs w:val="24"/>
        </w:rPr>
        <w:drawing>
          <wp:inline distT="0" distB="0" distL="0" distR="0" wp14:anchorId="5BCB09C0" wp14:editId="1741E498">
            <wp:extent cx="2542041" cy="21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2041" cy="2160000"/>
                    </a:xfrm>
                    <a:prstGeom prst="rect">
                      <a:avLst/>
                    </a:prstGeom>
                  </pic:spPr>
                </pic:pic>
              </a:graphicData>
            </a:graphic>
          </wp:inline>
        </w:drawing>
      </w:r>
    </w:p>
    <w:p w14:paraId="6F3953E5" w14:textId="68B49B65" w:rsidR="000D2A55" w:rsidRDefault="000D2A55" w:rsidP="000D2A55">
      <w:pPr>
        <w:jc w:val="center"/>
        <w:rPr>
          <w:sz w:val="24"/>
          <w:szCs w:val="24"/>
        </w:rPr>
      </w:pPr>
      <w:r>
        <w:rPr>
          <w:sz w:val="24"/>
          <w:szCs w:val="24"/>
        </w:rPr>
        <w:t>Fig.8 Large Cell Carcinoma                           Fig. 9 Normal Healthy Case</w:t>
      </w:r>
    </w:p>
    <w:p w14:paraId="0554788C" w14:textId="77777777" w:rsidR="000D2A55" w:rsidRDefault="000D2A55" w:rsidP="000D2A55">
      <w:pPr>
        <w:jc w:val="center"/>
        <w:rPr>
          <w:sz w:val="24"/>
          <w:szCs w:val="24"/>
        </w:rPr>
      </w:pPr>
    </w:p>
    <w:p w14:paraId="14A14C2F" w14:textId="64C34B20" w:rsidR="000D2A55" w:rsidRPr="0078571D" w:rsidRDefault="00D87FBA" w:rsidP="0078571D">
      <w:pPr>
        <w:pStyle w:val="BodyText"/>
        <w:spacing w:line="242" w:lineRule="auto"/>
        <w:ind w:left="720" w:right="808"/>
        <w:jc w:val="both"/>
      </w:pPr>
      <w:r w:rsidRPr="0078571D">
        <w:rPr>
          <w:lang w:val="en-IN" w:eastAsia="en-IN"/>
        </w:rPr>
        <w:t>After that, let’s focus on feature extraction process, which brings out these carefully picked features into prominence. Multiclass Support Vector Machine (SVM) classifier is used in exploiting and training these characteristics. This classifier enhances its ability of classifying pictures into predetermined categories with the help of extensive training thus making classification more accurate.</w:t>
      </w:r>
    </w:p>
    <w:p w14:paraId="0AF458D5" w14:textId="77777777" w:rsidR="000D2A55" w:rsidRDefault="000D2A55" w:rsidP="000D2A55">
      <w:pPr>
        <w:jc w:val="center"/>
        <w:rPr>
          <w:sz w:val="24"/>
          <w:szCs w:val="24"/>
        </w:rPr>
      </w:pPr>
      <w:r w:rsidRPr="00DF0DB4">
        <w:rPr>
          <w:noProof/>
          <w:sz w:val="24"/>
          <w:szCs w:val="24"/>
        </w:rPr>
        <w:drawing>
          <wp:inline distT="0" distB="0" distL="0" distR="0" wp14:anchorId="55EB4687" wp14:editId="3DFD826F">
            <wp:extent cx="2368544" cy="219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8544" cy="2196000"/>
                    </a:xfrm>
                    <a:prstGeom prst="rect">
                      <a:avLst/>
                    </a:prstGeom>
                  </pic:spPr>
                </pic:pic>
              </a:graphicData>
            </a:graphic>
          </wp:inline>
        </w:drawing>
      </w:r>
    </w:p>
    <w:p w14:paraId="5B0087DE" w14:textId="4FBF11BF" w:rsidR="000D2A55" w:rsidRDefault="000D2A55" w:rsidP="000D2A55">
      <w:pPr>
        <w:jc w:val="center"/>
        <w:rPr>
          <w:sz w:val="24"/>
          <w:szCs w:val="24"/>
        </w:rPr>
      </w:pPr>
      <w:r>
        <w:rPr>
          <w:sz w:val="24"/>
          <w:szCs w:val="24"/>
        </w:rPr>
        <w:t>Fig. 10 Misclassification Case</w:t>
      </w:r>
    </w:p>
    <w:p w14:paraId="3325FED7" w14:textId="77777777" w:rsidR="00D87FBA" w:rsidRPr="00DF0DB4" w:rsidRDefault="00D87FBA" w:rsidP="000D2A55">
      <w:pPr>
        <w:jc w:val="center"/>
        <w:rPr>
          <w:sz w:val="24"/>
          <w:szCs w:val="24"/>
        </w:rPr>
      </w:pPr>
    </w:p>
    <w:p w14:paraId="24CA85C1" w14:textId="67BED419" w:rsidR="00566938" w:rsidRPr="0078571D" w:rsidRDefault="00D87FBA">
      <w:pPr>
        <w:pStyle w:val="BodyText"/>
        <w:spacing w:line="242" w:lineRule="auto"/>
        <w:ind w:left="720" w:right="808"/>
        <w:jc w:val="both"/>
        <w:rPr>
          <w:lang w:val="en-IN" w:eastAsia="en-IN"/>
        </w:rPr>
      </w:pPr>
      <w:r w:rsidRPr="00D87FBA">
        <w:rPr>
          <w:sz w:val="24"/>
          <w:szCs w:val="24"/>
          <w:lang w:val="en-IN" w:eastAsia="en-IN"/>
        </w:rPr>
        <w:lastRenderedPageBreak/>
        <w:t xml:space="preserve">When it comes to the test dataset’s pictures, feature extraction is really </w:t>
      </w:r>
      <w:r w:rsidRPr="0078571D">
        <w:rPr>
          <w:lang w:val="en-IN" w:eastAsia="en-IN"/>
        </w:rPr>
        <w:t>where the rubber meets the road in terms of gauging our model’s performance. In this stage, among other things, our suggested model shows its capability to differentiate between different types of images thereby validating all that we have done. A series of images from figure 6 through figure 10 illustrates this by correctly identifying and labelling classified images; but even so not every endeavor results into success because there are always difficulties in any classification task as can be seen on Figure 10 where an average person who appears healthy was wrongly diagnosed with adenocarcinoma showing why we should constantly work towards making more accurate and dependable classifications.</w:t>
      </w:r>
    </w:p>
    <w:p w14:paraId="458091F1" w14:textId="3148AE6A" w:rsidR="00D324A5" w:rsidRDefault="00D324A5" w:rsidP="00D324A5">
      <w:pPr>
        <w:pStyle w:val="BodyText"/>
        <w:spacing w:line="242" w:lineRule="auto"/>
        <w:ind w:left="720" w:right="808"/>
        <w:jc w:val="center"/>
        <w:rPr>
          <w:sz w:val="24"/>
          <w:szCs w:val="24"/>
          <w:lang w:val="en-IN" w:eastAsia="en-IN"/>
        </w:rPr>
      </w:pPr>
      <w:r w:rsidRPr="0078571D">
        <w:rPr>
          <w:lang w:val="en-IN" w:eastAsia="en-IN"/>
        </w:rPr>
        <w:t>Table</w:t>
      </w:r>
      <w:r>
        <w:rPr>
          <w:sz w:val="24"/>
          <w:szCs w:val="24"/>
          <w:lang w:val="en-IN" w:eastAsia="en-IN"/>
        </w:rPr>
        <w:t xml:space="preserve"> </w:t>
      </w:r>
      <w:r w:rsidR="005901C5">
        <w:rPr>
          <w:sz w:val="24"/>
          <w:szCs w:val="24"/>
          <w:lang w:val="en-IN" w:eastAsia="en-IN"/>
        </w:rPr>
        <w:t xml:space="preserve">1. </w:t>
      </w:r>
      <w:r>
        <w:rPr>
          <w:sz w:val="24"/>
          <w:szCs w:val="24"/>
          <w:lang w:val="en-IN" w:eastAsia="en-IN"/>
        </w:rPr>
        <w:t>Metrics Comparison</w:t>
      </w:r>
    </w:p>
    <w:p w14:paraId="352AED66" w14:textId="77777777" w:rsidR="00A6229D" w:rsidRDefault="00A6229D">
      <w:pPr>
        <w:pStyle w:val="BodyText"/>
        <w:spacing w:line="242" w:lineRule="auto"/>
        <w:ind w:left="720" w:right="808"/>
        <w:jc w:val="both"/>
        <w:rPr>
          <w:lang w:val="en-IN"/>
        </w:rPr>
      </w:pPr>
    </w:p>
    <w:tbl>
      <w:tblPr>
        <w:tblStyle w:val="TableGrid"/>
        <w:tblW w:w="6990" w:type="dxa"/>
        <w:jc w:val="center"/>
        <w:tblLook w:val="04A0" w:firstRow="1" w:lastRow="0" w:firstColumn="1" w:lastColumn="0" w:noHBand="0" w:noVBand="1"/>
      </w:tblPr>
      <w:tblGrid>
        <w:gridCol w:w="3119"/>
        <w:gridCol w:w="2638"/>
        <w:gridCol w:w="1233"/>
      </w:tblGrid>
      <w:tr w:rsidR="00A6229D" w:rsidRPr="00A6229D" w14:paraId="6BCA4FD4" w14:textId="77777777" w:rsidTr="00A6229D">
        <w:trPr>
          <w:jc w:val="center"/>
        </w:trPr>
        <w:tc>
          <w:tcPr>
            <w:tcW w:w="3119" w:type="dxa"/>
            <w:hideMark/>
          </w:tcPr>
          <w:p w14:paraId="3D7608A6" w14:textId="2FE0D40F" w:rsidR="00A6229D" w:rsidRPr="00A6229D" w:rsidRDefault="00A6229D" w:rsidP="00A6229D">
            <w:pPr>
              <w:widowControl/>
              <w:jc w:val="center"/>
              <w:rPr>
                <w:b/>
                <w:bCs/>
                <w:color w:val="0D0D0D"/>
                <w:sz w:val="20"/>
                <w:szCs w:val="20"/>
                <w:lang w:val="en-IN" w:eastAsia="en-IN"/>
              </w:rPr>
            </w:pPr>
            <w:r w:rsidRPr="00A6229D">
              <w:rPr>
                <w:b/>
                <w:bCs/>
                <w:color w:val="0D0D0D"/>
                <w:sz w:val="20"/>
                <w:szCs w:val="20"/>
                <w:lang w:val="en-IN" w:eastAsia="en-IN"/>
              </w:rPr>
              <w:t>Method</w:t>
            </w:r>
          </w:p>
        </w:tc>
        <w:tc>
          <w:tcPr>
            <w:tcW w:w="0" w:type="auto"/>
            <w:hideMark/>
          </w:tcPr>
          <w:p w14:paraId="7436A2E4" w14:textId="77777777" w:rsidR="00A6229D" w:rsidRPr="00A6229D" w:rsidRDefault="00A6229D" w:rsidP="00A6229D">
            <w:pPr>
              <w:widowControl/>
              <w:jc w:val="center"/>
              <w:rPr>
                <w:b/>
                <w:bCs/>
                <w:color w:val="0D0D0D"/>
                <w:sz w:val="20"/>
                <w:szCs w:val="20"/>
                <w:lang w:val="en-IN" w:eastAsia="en-IN"/>
              </w:rPr>
            </w:pPr>
            <w:r w:rsidRPr="00A6229D">
              <w:rPr>
                <w:b/>
                <w:bCs/>
                <w:color w:val="0D0D0D"/>
                <w:sz w:val="20"/>
                <w:szCs w:val="20"/>
                <w:lang w:val="en-IN" w:eastAsia="en-IN"/>
              </w:rPr>
              <w:t>Accuracy (%)</w:t>
            </w:r>
          </w:p>
        </w:tc>
        <w:tc>
          <w:tcPr>
            <w:tcW w:w="1233" w:type="dxa"/>
            <w:hideMark/>
          </w:tcPr>
          <w:p w14:paraId="6F13F5D1" w14:textId="77777777" w:rsidR="00A6229D" w:rsidRPr="00A6229D" w:rsidRDefault="00A6229D" w:rsidP="00A6229D">
            <w:pPr>
              <w:widowControl/>
              <w:jc w:val="center"/>
              <w:rPr>
                <w:b/>
                <w:bCs/>
                <w:color w:val="0D0D0D"/>
                <w:sz w:val="20"/>
                <w:szCs w:val="20"/>
                <w:lang w:val="en-IN" w:eastAsia="en-IN"/>
              </w:rPr>
            </w:pPr>
            <w:r w:rsidRPr="00A6229D">
              <w:rPr>
                <w:b/>
                <w:bCs/>
                <w:color w:val="0D0D0D"/>
                <w:sz w:val="20"/>
                <w:szCs w:val="20"/>
                <w:lang w:val="en-IN" w:eastAsia="en-IN"/>
              </w:rPr>
              <w:t>Specificity (%)</w:t>
            </w:r>
          </w:p>
        </w:tc>
      </w:tr>
      <w:tr w:rsidR="00A6229D" w:rsidRPr="00A6229D" w14:paraId="6282297F" w14:textId="77777777" w:rsidTr="00A6229D">
        <w:trPr>
          <w:jc w:val="center"/>
        </w:trPr>
        <w:tc>
          <w:tcPr>
            <w:tcW w:w="3119" w:type="dxa"/>
            <w:hideMark/>
          </w:tcPr>
          <w:p w14:paraId="4B65706D" w14:textId="77777777" w:rsidR="00A6229D" w:rsidRPr="00A6229D" w:rsidRDefault="00A6229D" w:rsidP="00A6229D">
            <w:pPr>
              <w:widowControl/>
              <w:jc w:val="center"/>
              <w:rPr>
                <w:color w:val="0D0D0D"/>
                <w:sz w:val="20"/>
                <w:szCs w:val="20"/>
                <w:lang w:val="en-IN" w:eastAsia="en-IN"/>
              </w:rPr>
            </w:pPr>
            <w:r w:rsidRPr="00A6229D">
              <w:rPr>
                <w:color w:val="0D0D0D"/>
                <w:sz w:val="20"/>
                <w:szCs w:val="20"/>
                <w:lang w:val="en-IN" w:eastAsia="en-IN"/>
              </w:rPr>
              <w:t>ANN and RF [7]</w:t>
            </w:r>
          </w:p>
        </w:tc>
        <w:tc>
          <w:tcPr>
            <w:tcW w:w="0" w:type="auto"/>
            <w:hideMark/>
          </w:tcPr>
          <w:p w14:paraId="0D96DB8B" w14:textId="77777777" w:rsidR="00A6229D" w:rsidRPr="00A6229D" w:rsidRDefault="00A6229D" w:rsidP="00A6229D">
            <w:pPr>
              <w:widowControl/>
              <w:jc w:val="center"/>
              <w:rPr>
                <w:color w:val="0D0D0D"/>
                <w:sz w:val="20"/>
                <w:szCs w:val="20"/>
                <w:lang w:val="en-IN" w:eastAsia="en-IN"/>
              </w:rPr>
            </w:pPr>
            <w:r w:rsidRPr="00A6229D">
              <w:rPr>
                <w:color w:val="0D0D0D"/>
                <w:sz w:val="20"/>
                <w:szCs w:val="20"/>
                <w:lang w:val="en-IN" w:eastAsia="en-IN"/>
              </w:rPr>
              <w:t>99.0367</w:t>
            </w:r>
          </w:p>
        </w:tc>
        <w:tc>
          <w:tcPr>
            <w:tcW w:w="1233" w:type="dxa"/>
            <w:hideMark/>
          </w:tcPr>
          <w:p w14:paraId="6F712415" w14:textId="77777777" w:rsidR="00A6229D" w:rsidRPr="00A6229D" w:rsidRDefault="00A6229D" w:rsidP="00A6229D">
            <w:pPr>
              <w:widowControl/>
              <w:jc w:val="center"/>
              <w:rPr>
                <w:color w:val="0D0D0D"/>
                <w:sz w:val="20"/>
                <w:szCs w:val="20"/>
                <w:lang w:val="en-IN" w:eastAsia="en-IN"/>
              </w:rPr>
            </w:pPr>
            <w:r w:rsidRPr="00A6229D">
              <w:rPr>
                <w:color w:val="0D0D0D"/>
                <w:sz w:val="20"/>
                <w:szCs w:val="20"/>
                <w:lang w:val="en-IN" w:eastAsia="en-IN"/>
              </w:rPr>
              <w:t>86.8241</w:t>
            </w:r>
          </w:p>
        </w:tc>
      </w:tr>
      <w:tr w:rsidR="00A6229D" w:rsidRPr="00A6229D" w14:paraId="6D5F225A" w14:textId="77777777" w:rsidTr="00A6229D">
        <w:trPr>
          <w:jc w:val="center"/>
        </w:trPr>
        <w:tc>
          <w:tcPr>
            <w:tcW w:w="3119" w:type="dxa"/>
            <w:hideMark/>
          </w:tcPr>
          <w:p w14:paraId="367ECE52" w14:textId="77777777" w:rsidR="00A6229D" w:rsidRPr="00A6229D" w:rsidRDefault="00A6229D" w:rsidP="00A6229D">
            <w:pPr>
              <w:widowControl/>
              <w:jc w:val="center"/>
              <w:rPr>
                <w:color w:val="0D0D0D"/>
                <w:sz w:val="20"/>
                <w:szCs w:val="20"/>
                <w:lang w:val="en-IN" w:eastAsia="en-IN"/>
              </w:rPr>
            </w:pPr>
            <w:r w:rsidRPr="00A6229D">
              <w:rPr>
                <w:color w:val="0D0D0D"/>
                <w:sz w:val="20"/>
                <w:szCs w:val="20"/>
                <w:lang w:val="en-IN" w:eastAsia="en-IN"/>
              </w:rPr>
              <w:t>SVM [8]</w:t>
            </w:r>
          </w:p>
        </w:tc>
        <w:tc>
          <w:tcPr>
            <w:tcW w:w="0" w:type="auto"/>
            <w:hideMark/>
          </w:tcPr>
          <w:p w14:paraId="39BDE9D2" w14:textId="77777777" w:rsidR="00A6229D" w:rsidRPr="00A6229D" w:rsidRDefault="00A6229D" w:rsidP="00A6229D">
            <w:pPr>
              <w:widowControl/>
              <w:jc w:val="center"/>
              <w:rPr>
                <w:color w:val="0D0D0D"/>
                <w:sz w:val="20"/>
                <w:szCs w:val="20"/>
                <w:lang w:val="en-IN" w:eastAsia="en-IN"/>
              </w:rPr>
            </w:pPr>
            <w:r w:rsidRPr="00A6229D">
              <w:rPr>
                <w:color w:val="0D0D0D"/>
                <w:sz w:val="20"/>
                <w:szCs w:val="20"/>
                <w:lang w:val="en-IN" w:eastAsia="en-IN"/>
              </w:rPr>
              <w:t>95</w:t>
            </w:r>
          </w:p>
        </w:tc>
        <w:tc>
          <w:tcPr>
            <w:tcW w:w="1233" w:type="dxa"/>
            <w:hideMark/>
          </w:tcPr>
          <w:p w14:paraId="45BFE273" w14:textId="77777777" w:rsidR="00A6229D" w:rsidRPr="00A6229D" w:rsidRDefault="00A6229D" w:rsidP="00A6229D">
            <w:pPr>
              <w:widowControl/>
              <w:jc w:val="center"/>
              <w:rPr>
                <w:color w:val="0D0D0D"/>
                <w:sz w:val="20"/>
                <w:szCs w:val="20"/>
                <w:lang w:val="en-IN" w:eastAsia="en-IN"/>
              </w:rPr>
            </w:pPr>
            <w:r w:rsidRPr="00A6229D">
              <w:rPr>
                <w:color w:val="0D0D0D"/>
                <w:sz w:val="20"/>
                <w:szCs w:val="20"/>
                <w:lang w:val="en-IN" w:eastAsia="en-IN"/>
              </w:rPr>
              <w:t>92</w:t>
            </w:r>
          </w:p>
        </w:tc>
      </w:tr>
      <w:tr w:rsidR="00A6229D" w:rsidRPr="00A6229D" w14:paraId="23072224" w14:textId="77777777" w:rsidTr="00A6229D">
        <w:trPr>
          <w:jc w:val="center"/>
        </w:trPr>
        <w:tc>
          <w:tcPr>
            <w:tcW w:w="3119" w:type="dxa"/>
            <w:hideMark/>
          </w:tcPr>
          <w:p w14:paraId="75B5C8F5" w14:textId="77777777" w:rsidR="00A6229D" w:rsidRPr="00A6229D" w:rsidRDefault="00A6229D" w:rsidP="00A6229D">
            <w:pPr>
              <w:widowControl/>
              <w:jc w:val="center"/>
              <w:rPr>
                <w:color w:val="0D0D0D"/>
                <w:sz w:val="20"/>
                <w:szCs w:val="20"/>
                <w:lang w:val="en-IN" w:eastAsia="en-IN"/>
              </w:rPr>
            </w:pPr>
            <w:r w:rsidRPr="00A6229D">
              <w:rPr>
                <w:color w:val="0D0D0D"/>
                <w:sz w:val="20"/>
                <w:szCs w:val="20"/>
                <w:lang w:val="en-IN" w:eastAsia="en-IN"/>
              </w:rPr>
              <w:t>Traditional Computer Vision [9]</w:t>
            </w:r>
          </w:p>
        </w:tc>
        <w:tc>
          <w:tcPr>
            <w:tcW w:w="0" w:type="auto"/>
            <w:hideMark/>
          </w:tcPr>
          <w:p w14:paraId="59EB5F5B" w14:textId="77777777" w:rsidR="00A6229D" w:rsidRPr="00A6229D" w:rsidRDefault="00A6229D" w:rsidP="00A6229D">
            <w:pPr>
              <w:widowControl/>
              <w:jc w:val="center"/>
              <w:rPr>
                <w:color w:val="0D0D0D"/>
                <w:sz w:val="20"/>
                <w:szCs w:val="20"/>
                <w:lang w:val="en-IN" w:eastAsia="en-IN"/>
              </w:rPr>
            </w:pPr>
            <w:r w:rsidRPr="00A6229D">
              <w:rPr>
                <w:color w:val="0D0D0D"/>
                <w:sz w:val="20"/>
                <w:szCs w:val="20"/>
                <w:lang w:val="en-IN" w:eastAsia="en-IN"/>
              </w:rPr>
              <w:t>95</w:t>
            </w:r>
          </w:p>
        </w:tc>
        <w:tc>
          <w:tcPr>
            <w:tcW w:w="1233" w:type="dxa"/>
            <w:hideMark/>
          </w:tcPr>
          <w:p w14:paraId="35B605BE" w14:textId="77777777" w:rsidR="00A6229D" w:rsidRPr="00A6229D" w:rsidRDefault="00A6229D" w:rsidP="00A6229D">
            <w:pPr>
              <w:widowControl/>
              <w:jc w:val="center"/>
              <w:rPr>
                <w:color w:val="0D0D0D"/>
                <w:sz w:val="20"/>
                <w:szCs w:val="20"/>
                <w:lang w:val="en-IN" w:eastAsia="en-IN"/>
              </w:rPr>
            </w:pPr>
            <w:r w:rsidRPr="00A6229D">
              <w:rPr>
                <w:color w:val="0D0D0D"/>
                <w:sz w:val="20"/>
                <w:szCs w:val="20"/>
                <w:lang w:val="en-IN" w:eastAsia="en-IN"/>
              </w:rPr>
              <w:t>79</w:t>
            </w:r>
          </w:p>
        </w:tc>
      </w:tr>
      <w:tr w:rsidR="00A6229D" w:rsidRPr="00A6229D" w14:paraId="224327A4" w14:textId="77777777" w:rsidTr="00A6229D">
        <w:trPr>
          <w:jc w:val="center"/>
        </w:trPr>
        <w:tc>
          <w:tcPr>
            <w:tcW w:w="3119" w:type="dxa"/>
            <w:hideMark/>
          </w:tcPr>
          <w:p w14:paraId="63B589EE" w14:textId="77777777" w:rsidR="00A6229D" w:rsidRPr="00A6229D" w:rsidRDefault="00A6229D" w:rsidP="00A6229D">
            <w:pPr>
              <w:widowControl/>
              <w:jc w:val="center"/>
              <w:rPr>
                <w:color w:val="0D0D0D"/>
                <w:sz w:val="20"/>
                <w:szCs w:val="20"/>
                <w:lang w:val="en-IN" w:eastAsia="en-IN"/>
              </w:rPr>
            </w:pPr>
            <w:r w:rsidRPr="00A6229D">
              <w:rPr>
                <w:color w:val="0D0D0D"/>
                <w:sz w:val="20"/>
                <w:szCs w:val="20"/>
                <w:lang w:val="en-IN" w:eastAsia="en-IN"/>
              </w:rPr>
              <w:t>Deep Neural Network [10]</w:t>
            </w:r>
          </w:p>
        </w:tc>
        <w:tc>
          <w:tcPr>
            <w:tcW w:w="0" w:type="auto"/>
            <w:hideMark/>
          </w:tcPr>
          <w:p w14:paraId="46795AE8" w14:textId="77777777" w:rsidR="00A6229D" w:rsidRPr="00A6229D" w:rsidRDefault="00A6229D" w:rsidP="00A6229D">
            <w:pPr>
              <w:widowControl/>
              <w:jc w:val="center"/>
              <w:rPr>
                <w:color w:val="0D0D0D"/>
                <w:sz w:val="20"/>
                <w:szCs w:val="20"/>
                <w:lang w:val="en-IN" w:eastAsia="en-IN"/>
              </w:rPr>
            </w:pPr>
            <w:r w:rsidRPr="00A6229D">
              <w:rPr>
                <w:color w:val="0D0D0D"/>
                <w:sz w:val="20"/>
                <w:szCs w:val="20"/>
                <w:lang w:val="en-IN" w:eastAsia="en-IN"/>
              </w:rPr>
              <w:t>98.29</w:t>
            </w:r>
          </w:p>
        </w:tc>
        <w:tc>
          <w:tcPr>
            <w:tcW w:w="1233" w:type="dxa"/>
            <w:hideMark/>
          </w:tcPr>
          <w:p w14:paraId="38A16241" w14:textId="77777777" w:rsidR="00A6229D" w:rsidRPr="00A6229D" w:rsidRDefault="00A6229D" w:rsidP="00A6229D">
            <w:pPr>
              <w:widowControl/>
              <w:jc w:val="center"/>
              <w:rPr>
                <w:color w:val="0D0D0D"/>
                <w:sz w:val="20"/>
                <w:szCs w:val="20"/>
                <w:lang w:val="en-IN" w:eastAsia="en-IN"/>
              </w:rPr>
            </w:pPr>
            <w:r w:rsidRPr="00A6229D">
              <w:rPr>
                <w:color w:val="0D0D0D"/>
                <w:sz w:val="20"/>
                <w:szCs w:val="20"/>
                <w:lang w:val="en-IN" w:eastAsia="en-IN"/>
              </w:rPr>
              <w:t>99.12</w:t>
            </w:r>
          </w:p>
        </w:tc>
      </w:tr>
      <w:tr w:rsidR="00A6229D" w:rsidRPr="00A6229D" w14:paraId="3D1E312C" w14:textId="77777777" w:rsidTr="00A6229D">
        <w:trPr>
          <w:jc w:val="center"/>
        </w:trPr>
        <w:tc>
          <w:tcPr>
            <w:tcW w:w="3119" w:type="dxa"/>
          </w:tcPr>
          <w:p w14:paraId="3F5A0A8B" w14:textId="67625280" w:rsidR="00A6229D" w:rsidRPr="00A6229D" w:rsidRDefault="00A6229D" w:rsidP="00A6229D">
            <w:pPr>
              <w:widowControl/>
              <w:jc w:val="center"/>
              <w:rPr>
                <w:color w:val="0D0D0D"/>
                <w:sz w:val="20"/>
                <w:szCs w:val="20"/>
                <w:lang w:val="en-IN" w:eastAsia="en-IN"/>
              </w:rPr>
            </w:pPr>
            <w:r>
              <w:rPr>
                <w:color w:val="0D0D0D"/>
                <w:sz w:val="20"/>
                <w:szCs w:val="20"/>
                <w:lang w:val="en-IN" w:eastAsia="en-IN"/>
              </w:rPr>
              <w:t>Proposed Model</w:t>
            </w:r>
          </w:p>
        </w:tc>
        <w:tc>
          <w:tcPr>
            <w:tcW w:w="0" w:type="auto"/>
          </w:tcPr>
          <w:p w14:paraId="7C534E89" w14:textId="4F9DC965" w:rsidR="00A6229D" w:rsidRPr="00A6229D" w:rsidRDefault="00A6229D" w:rsidP="00A6229D">
            <w:pPr>
              <w:widowControl/>
              <w:jc w:val="center"/>
              <w:rPr>
                <w:color w:val="0D0D0D"/>
                <w:sz w:val="20"/>
                <w:szCs w:val="20"/>
                <w:lang w:val="en-IN" w:eastAsia="en-IN"/>
              </w:rPr>
            </w:pPr>
            <w:r>
              <w:rPr>
                <w:color w:val="0D0D0D"/>
                <w:sz w:val="20"/>
                <w:szCs w:val="20"/>
                <w:lang w:val="en-IN" w:eastAsia="en-IN"/>
              </w:rPr>
              <w:t>99.43</w:t>
            </w:r>
          </w:p>
        </w:tc>
        <w:tc>
          <w:tcPr>
            <w:tcW w:w="1233" w:type="dxa"/>
          </w:tcPr>
          <w:p w14:paraId="22F8C805" w14:textId="0110F65E" w:rsidR="00A6229D" w:rsidRPr="00A6229D" w:rsidRDefault="00A6229D" w:rsidP="00A6229D">
            <w:pPr>
              <w:widowControl/>
              <w:jc w:val="center"/>
              <w:rPr>
                <w:color w:val="0D0D0D"/>
                <w:sz w:val="20"/>
                <w:szCs w:val="20"/>
                <w:lang w:val="en-IN" w:eastAsia="en-IN"/>
              </w:rPr>
            </w:pPr>
            <w:r>
              <w:rPr>
                <w:color w:val="0D0D0D"/>
                <w:sz w:val="20"/>
                <w:szCs w:val="20"/>
                <w:lang w:val="en-IN" w:eastAsia="en-IN"/>
              </w:rPr>
              <w:t>99.512</w:t>
            </w:r>
          </w:p>
        </w:tc>
      </w:tr>
    </w:tbl>
    <w:p w14:paraId="7F855E70" w14:textId="43A51E74" w:rsidR="004031A4" w:rsidRPr="004031A4" w:rsidRDefault="004031A4" w:rsidP="004031A4">
      <w:pPr>
        <w:pStyle w:val="Heading1"/>
        <w:tabs>
          <w:tab w:val="left" w:pos="1382"/>
        </w:tabs>
        <w:ind w:left="813" w:right="895"/>
        <w:rPr>
          <w:b w:val="0"/>
          <w:bCs w:val="0"/>
          <w:sz w:val="20"/>
          <w:szCs w:val="20"/>
          <w:lang w:val="en-IN"/>
        </w:rPr>
      </w:pPr>
      <w:r>
        <w:rPr>
          <w:b w:val="0"/>
          <w:bCs w:val="0"/>
          <w:sz w:val="20"/>
          <w:szCs w:val="20"/>
          <w:lang w:val="en-IN"/>
        </w:rPr>
        <w:tab/>
      </w:r>
      <w:r w:rsidR="00D87FBA" w:rsidRPr="00D87FBA">
        <w:rPr>
          <w:b w:val="0"/>
          <w:bCs w:val="0"/>
          <w:sz w:val="20"/>
          <w:szCs w:val="20"/>
          <w:lang w:val="en-IN"/>
        </w:rPr>
        <w:t>According to [7] (ANN, RF), SVM[8], traditional computer vision[9], deep neural network[10], and Proposed Model have been compared by means of Table 1 and the bar plot in figure 11 which represent different lung cancer classification methods. In order to differentiate between types of lung cancers, the table presents percentages for accuracy and specificity values of each method. Additionally, it also depicts this information visually through bar plots that compare accuracies against specificities achieved by these approaches side by side. The proposed model achieves 99.43% as its highest level of accuracy with a specificity rate of 99.512%. This means that the proposed model is the best among them all because it correctly classifies lung cancer while minimizing false positives.The rest are just technical terms which can be ignored in our case here such Traditional computer vision or deep neural network but they may be useful to someone else who might come across this document later on so I think we should keep them here anyway.</w:t>
      </w:r>
    </w:p>
    <w:p w14:paraId="316FA1AD" w14:textId="526D0FB9" w:rsidR="00D324A5" w:rsidRDefault="00D324A5" w:rsidP="00EF2817">
      <w:pPr>
        <w:widowControl/>
        <w:spacing w:before="100" w:beforeAutospacing="1" w:after="100" w:afterAutospacing="1"/>
        <w:jc w:val="center"/>
        <w:rPr>
          <w:sz w:val="24"/>
          <w:szCs w:val="24"/>
          <w:lang w:val="en-IN" w:eastAsia="en-IN"/>
        </w:rPr>
      </w:pPr>
      <w:r w:rsidRPr="00D324A5">
        <w:rPr>
          <w:noProof/>
          <w:sz w:val="24"/>
          <w:szCs w:val="24"/>
        </w:rPr>
        <w:drawing>
          <wp:inline distT="0" distB="0" distL="0" distR="0" wp14:anchorId="3822FDCE" wp14:editId="27325301">
            <wp:extent cx="5165533"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81459" cy="1987308"/>
                    </a:xfrm>
                    <a:prstGeom prst="rect">
                      <a:avLst/>
                    </a:prstGeom>
                    <a:noFill/>
                    <a:ln>
                      <a:noFill/>
                    </a:ln>
                  </pic:spPr>
                </pic:pic>
              </a:graphicData>
            </a:graphic>
          </wp:inline>
        </w:drawing>
      </w:r>
    </w:p>
    <w:p w14:paraId="3D010F1D" w14:textId="589D5ACE" w:rsidR="00D324A5" w:rsidRPr="00D324A5" w:rsidRDefault="00D324A5" w:rsidP="00D324A5">
      <w:pPr>
        <w:widowControl/>
        <w:spacing w:before="100" w:beforeAutospacing="1" w:after="100" w:afterAutospacing="1"/>
        <w:jc w:val="center"/>
        <w:rPr>
          <w:sz w:val="24"/>
          <w:szCs w:val="24"/>
          <w:lang w:val="en-IN" w:eastAsia="en-IN"/>
        </w:rPr>
      </w:pPr>
      <w:r>
        <w:rPr>
          <w:sz w:val="24"/>
          <w:szCs w:val="24"/>
          <w:lang w:val="en-IN" w:eastAsia="en-IN"/>
        </w:rPr>
        <w:t>Fig. 11 Metric Comparison plot</w:t>
      </w:r>
    </w:p>
    <w:p w14:paraId="13525D6C" w14:textId="067E3C75" w:rsidR="00341974" w:rsidRDefault="001926B5" w:rsidP="0078571D">
      <w:pPr>
        <w:pStyle w:val="Heading1"/>
        <w:numPr>
          <w:ilvl w:val="0"/>
          <w:numId w:val="24"/>
        </w:numPr>
        <w:tabs>
          <w:tab w:val="left" w:pos="1382"/>
        </w:tabs>
        <w:ind w:left="1170"/>
      </w:pPr>
      <w:r>
        <w:t xml:space="preserve">Conclusion </w:t>
      </w:r>
    </w:p>
    <w:p w14:paraId="16A3F9FE" w14:textId="02F14F5B" w:rsidR="00341974" w:rsidRDefault="00D87FBA" w:rsidP="00566938">
      <w:pPr>
        <w:pStyle w:val="BodyText"/>
        <w:spacing w:before="2"/>
        <w:ind w:left="851" w:right="753"/>
        <w:jc w:val="both"/>
      </w:pPr>
      <w:r w:rsidRPr="00D87FBA">
        <w:t xml:space="preserve">To sum up, major steps have been made in the classification of lung cancer by the INAX-Net model. This involves combining Inception V4’s multi-scale feature extraction ability with high-level feature capturing strength of AlexNet. The proposed method accurately classifies adenocarcinoma, large cell carcinoma, squamous cell carcinoma, and normal healthy tissues using LIDC-IDRI CT scan dataset. The suggested algorithm shows its better performance over the previous ones since it has achieved 99.43% accuracy and 99.512% specificity. What this research implies is that </w:t>
      </w:r>
      <w:r w:rsidRPr="00D87FBA">
        <w:lastRenderedPageBreak/>
        <w:t>deep learning architectures which are more advanced should be combined with multiclass SVM classifiers so as to detect lung cancer more accurately and reliably. These methods improve classification accuracy while significantly reducing false positive rates thereby making clinical decision making for diagnosis of lung cancer more effective in addition to lowering them greatly at the same time</w:t>
      </w:r>
      <w:r w:rsidR="001926B5">
        <w:rPr>
          <w:bCs/>
        </w:rPr>
        <w:t xml:space="preserve"> </w:t>
      </w:r>
      <w:r w:rsidR="00E1255F">
        <w:rPr>
          <w:bCs/>
          <w:lang w:val="en-IN"/>
        </w:rPr>
        <w:t xml:space="preserve"> </w:t>
      </w:r>
    </w:p>
    <w:p w14:paraId="2BBA3E25" w14:textId="77777777" w:rsidR="00341974" w:rsidRDefault="001926B5">
      <w:pPr>
        <w:pStyle w:val="Heading1"/>
        <w:spacing w:before="69"/>
        <w:ind w:left="813" w:right="811" w:firstLine="0"/>
        <w:jc w:val="left"/>
      </w:pPr>
      <w:r>
        <w:t xml:space="preserve">References </w:t>
      </w:r>
    </w:p>
    <w:p w14:paraId="22EEE61D" w14:textId="77777777" w:rsidR="00341974" w:rsidRDefault="00341974">
      <w:pPr>
        <w:pStyle w:val="BodyText"/>
        <w:spacing w:before="6"/>
        <w:rPr>
          <w:b/>
          <w:sz w:val="21"/>
        </w:rPr>
      </w:pPr>
    </w:p>
    <w:p w14:paraId="7B93B261" w14:textId="603A926F" w:rsidR="00C754BB" w:rsidRPr="00C754BB" w:rsidRDefault="00C754BB">
      <w:pPr>
        <w:pStyle w:val="ListParagraph"/>
        <w:numPr>
          <w:ilvl w:val="0"/>
          <w:numId w:val="2"/>
        </w:numPr>
        <w:tabs>
          <w:tab w:val="left" w:pos="1155"/>
        </w:tabs>
        <w:spacing w:line="253" w:lineRule="auto"/>
        <w:ind w:right="811" w:hanging="248"/>
        <w:rPr>
          <w:sz w:val="20"/>
          <w:szCs w:val="20"/>
          <w:lang w:val="en-IN"/>
        </w:rPr>
      </w:pPr>
      <w:r w:rsidRPr="00C754BB">
        <w:rPr>
          <w:sz w:val="20"/>
          <w:szCs w:val="20"/>
        </w:rPr>
        <w:t>Bade, B.C.; Dela Cruz, C.S. Lung Cancer 2020: Epidemiology, Etiology, and Prevention. </w:t>
      </w:r>
      <w:r w:rsidRPr="00C754BB">
        <w:rPr>
          <w:i/>
          <w:iCs/>
          <w:sz w:val="20"/>
          <w:szCs w:val="20"/>
        </w:rPr>
        <w:t>Clin. Chest Med.</w:t>
      </w:r>
      <w:r w:rsidRPr="00C754BB">
        <w:rPr>
          <w:sz w:val="20"/>
          <w:szCs w:val="20"/>
        </w:rPr>
        <w:t> </w:t>
      </w:r>
      <w:r w:rsidRPr="00C754BB">
        <w:rPr>
          <w:b/>
          <w:bCs/>
          <w:sz w:val="20"/>
          <w:szCs w:val="20"/>
        </w:rPr>
        <w:t>2020</w:t>
      </w:r>
      <w:r w:rsidRPr="00C754BB">
        <w:rPr>
          <w:sz w:val="20"/>
          <w:szCs w:val="20"/>
        </w:rPr>
        <w:t>, </w:t>
      </w:r>
      <w:r w:rsidRPr="00C754BB">
        <w:rPr>
          <w:i/>
          <w:iCs/>
          <w:sz w:val="20"/>
          <w:szCs w:val="20"/>
        </w:rPr>
        <w:t>41</w:t>
      </w:r>
      <w:r w:rsidRPr="00C754BB">
        <w:rPr>
          <w:sz w:val="20"/>
          <w:szCs w:val="20"/>
        </w:rPr>
        <w:t>, 1–24</w:t>
      </w:r>
    </w:p>
    <w:p w14:paraId="41FEA3C0" w14:textId="55BE2B65" w:rsidR="00341974" w:rsidRDefault="001926B5">
      <w:pPr>
        <w:pStyle w:val="ListParagraph"/>
        <w:numPr>
          <w:ilvl w:val="0"/>
          <w:numId w:val="2"/>
        </w:numPr>
        <w:tabs>
          <w:tab w:val="left" w:pos="1155"/>
        </w:tabs>
        <w:spacing w:line="253" w:lineRule="auto"/>
        <w:ind w:right="811" w:hanging="248"/>
        <w:rPr>
          <w:sz w:val="20"/>
          <w:szCs w:val="20"/>
          <w:lang w:val="en-IN"/>
        </w:rPr>
      </w:pPr>
      <w:r>
        <w:rPr>
          <w:sz w:val="20"/>
          <w:szCs w:val="20"/>
        </w:rPr>
        <w:t xml:space="preserve">Sheline, M. E. et al. Te diagnosis of pulmonary nodules: Comparison between standard and inverse digitized images and conventional chest radiographs. Am. J. Roentgenol. 152(2), 261–263. https://doi.org/10.2214/ajr.152.2.261 (1989). </w:t>
      </w:r>
    </w:p>
    <w:p w14:paraId="60DCE5F3" w14:textId="77777777" w:rsidR="00341974" w:rsidRDefault="001926B5">
      <w:pPr>
        <w:pStyle w:val="ListParagraph"/>
        <w:numPr>
          <w:ilvl w:val="0"/>
          <w:numId w:val="2"/>
        </w:numPr>
        <w:tabs>
          <w:tab w:val="left" w:pos="1155"/>
        </w:tabs>
        <w:spacing w:line="253" w:lineRule="auto"/>
        <w:ind w:right="811" w:hanging="248"/>
        <w:rPr>
          <w:sz w:val="20"/>
          <w:szCs w:val="20"/>
          <w:lang w:val="en-IN"/>
        </w:rPr>
      </w:pPr>
      <w:r>
        <w:rPr>
          <w:sz w:val="20"/>
          <w:szCs w:val="20"/>
        </w:rPr>
        <w:t xml:space="preserve">Abid, A.; Sinha, P.; Harpale, A.; Gichoya, J.; Purkayastha, S. Optimizing medical image classification models for edge devices. In Distributed Computing and Artificial Intelligence, Volume 1: 18th International Conference; Springer International Publishing: Cham, Switzerland, 2022; pp. 77–87. </w:t>
      </w:r>
    </w:p>
    <w:p w14:paraId="49B25005" w14:textId="3B96B6D0" w:rsidR="00341974" w:rsidRDefault="001926B5">
      <w:pPr>
        <w:pStyle w:val="ListParagraph"/>
        <w:numPr>
          <w:ilvl w:val="0"/>
          <w:numId w:val="2"/>
        </w:numPr>
        <w:tabs>
          <w:tab w:val="left" w:pos="1155"/>
        </w:tabs>
        <w:spacing w:line="253" w:lineRule="auto"/>
        <w:ind w:right="811" w:hanging="248"/>
        <w:rPr>
          <w:sz w:val="20"/>
          <w:szCs w:val="20"/>
          <w:lang w:val="en-IN"/>
        </w:rPr>
      </w:pPr>
      <w:r>
        <w:rPr>
          <w:sz w:val="20"/>
          <w:szCs w:val="20"/>
        </w:rPr>
        <w:t xml:space="preserve"> </w:t>
      </w:r>
      <w:r w:rsidR="00C754BB">
        <w:rPr>
          <w:sz w:val="20"/>
          <w:szCs w:val="20"/>
        </w:rPr>
        <w:t xml:space="preserve"> </w:t>
      </w:r>
      <w:r w:rsidR="00C754BB" w:rsidRPr="00C754BB">
        <w:rPr>
          <w:sz w:val="20"/>
          <w:szCs w:val="20"/>
        </w:rPr>
        <w:t>Fan Z., Sun H., Ren C., Han X., Zhao Z. Texture recognition of pulmonary nodules based on volume local direction ternary pattern. </w:t>
      </w:r>
      <w:r w:rsidR="00C754BB" w:rsidRPr="00C754BB">
        <w:rPr>
          <w:i/>
          <w:iCs/>
          <w:sz w:val="20"/>
          <w:szCs w:val="20"/>
        </w:rPr>
        <w:t>Bioengineered. </w:t>
      </w:r>
      <w:r w:rsidR="00C754BB" w:rsidRPr="00C754BB">
        <w:rPr>
          <w:sz w:val="20"/>
          <w:szCs w:val="20"/>
        </w:rPr>
        <w:t>2020;11(1):904–920</w:t>
      </w:r>
      <w:r>
        <w:rPr>
          <w:sz w:val="20"/>
          <w:szCs w:val="20"/>
        </w:rPr>
        <w:t xml:space="preserve"> </w:t>
      </w:r>
    </w:p>
    <w:p w14:paraId="58B49E1E" w14:textId="77777777" w:rsidR="00341974" w:rsidRDefault="001926B5">
      <w:pPr>
        <w:pStyle w:val="ListParagraph"/>
        <w:numPr>
          <w:ilvl w:val="0"/>
          <w:numId w:val="2"/>
        </w:numPr>
        <w:tabs>
          <w:tab w:val="left" w:pos="1155"/>
        </w:tabs>
        <w:spacing w:line="253" w:lineRule="auto"/>
        <w:ind w:right="811" w:hanging="248"/>
        <w:rPr>
          <w:sz w:val="20"/>
          <w:szCs w:val="20"/>
          <w:lang w:val="en-IN"/>
        </w:rPr>
      </w:pPr>
      <w:r>
        <w:rPr>
          <w:sz w:val="20"/>
          <w:szCs w:val="20"/>
        </w:rPr>
        <w:t xml:space="preserve"> Ramin, H.; Lechner, M.; Amini, A.; Rus, D.; Grosu, R. Liquid time-constant networks. In Proceedings of the 2021 AAAI Conference on Artificial Intelligence, Virtual, 2–9 February 2021; Volume 35, pp. 7657–7666.</w:t>
      </w:r>
    </w:p>
    <w:p w14:paraId="2422B79F" w14:textId="77777777" w:rsidR="00341974" w:rsidRDefault="001926B5">
      <w:pPr>
        <w:pStyle w:val="ListParagraph"/>
        <w:numPr>
          <w:ilvl w:val="0"/>
          <w:numId w:val="2"/>
        </w:numPr>
        <w:tabs>
          <w:tab w:val="left" w:pos="1155"/>
        </w:tabs>
        <w:spacing w:line="253" w:lineRule="auto"/>
        <w:ind w:right="811" w:hanging="248"/>
        <w:rPr>
          <w:sz w:val="20"/>
          <w:szCs w:val="20"/>
          <w:lang w:val="en-IN"/>
        </w:rPr>
      </w:pPr>
      <w:r>
        <w:rPr>
          <w:sz w:val="20"/>
          <w:szCs w:val="20"/>
        </w:rPr>
        <w:t xml:space="preserve">Wang, G., Hao, J., Ma, J. &amp; Jiang, H. A comparative assessment of ensemble learning for credit scoring. Expert. Syst. Appl. 38(1), 223–230 (2011). </w:t>
      </w:r>
    </w:p>
    <w:p w14:paraId="63F553EB" w14:textId="1604B1F3" w:rsidR="00341974" w:rsidRPr="009A6200" w:rsidRDefault="009A6200">
      <w:pPr>
        <w:pStyle w:val="ListParagraph"/>
        <w:numPr>
          <w:ilvl w:val="0"/>
          <w:numId w:val="2"/>
        </w:numPr>
        <w:tabs>
          <w:tab w:val="left" w:pos="1155"/>
        </w:tabs>
        <w:spacing w:line="253" w:lineRule="auto"/>
        <w:ind w:right="811"/>
        <w:rPr>
          <w:sz w:val="20"/>
          <w:szCs w:val="20"/>
          <w:lang w:val="en-IN"/>
        </w:rPr>
      </w:pPr>
      <w:r>
        <w:rPr>
          <w:sz w:val="20"/>
          <w:szCs w:val="20"/>
        </w:rPr>
        <w:t xml:space="preserve"> </w:t>
      </w:r>
      <w:r w:rsidRPr="009A6200">
        <w:rPr>
          <w:sz w:val="20"/>
          <w:szCs w:val="20"/>
        </w:rPr>
        <w:t>Nair SS, Devi VNM, Bhasi S. Enhanced lung cancer detection: Integrating improved random walker segmentation with artificial neural network and random forest classifier. Heliyon. 2024 Apr 4;10(7):e29032. doi: 10.1016/j.heliyon.2024.e29032. PMID: 38617949; PMCID: PMC11015404.</w:t>
      </w:r>
    </w:p>
    <w:p w14:paraId="4D2B7491" w14:textId="6DE0820F" w:rsidR="009A6200" w:rsidRPr="009A6200" w:rsidRDefault="009A6200">
      <w:pPr>
        <w:pStyle w:val="ListParagraph"/>
        <w:numPr>
          <w:ilvl w:val="0"/>
          <w:numId w:val="2"/>
        </w:numPr>
        <w:tabs>
          <w:tab w:val="left" w:pos="1155"/>
        </w:tabs>
        <w:spacing w:line="253" w:lineRule="auto"/>
        <w:ind w:right="811"/>
        <w:rPr>
          <w:sz w:val="20"/>
          <w:szCs w:val="20"/>
          <w:lang w:val="en-IN"/>
        </w:rPr>
      </w:pPr>
      <w:r w:rsidRPr="009A6200">
        <w:rPr>
          <w:sz w:val="20"/>
          <w:szCs w:val="20"/>
        </w:rPr>
        <w:t>Chen, KC., Kuo, SW., Shie, RH. </w:t>
      </w:r>
      <w:r w:rsidRPr="009A6200">
        <w:rPr>
          <w:i/>
          <w:iCs/>
          <w:sz w:val="20"/>
          <w:szCs w:val="20"/>
        </w:rPr>
        <w:t>et al.</w:t>
      </w:r>
      <w:r w:rsidRPr="009A6200">
        <w:rPr>
          <w:sz w:val="20"/>
          <w:szCs w:val="20"/>
        </w:rPr>
        <w:t> Advancing accuracy in breath testing for lung cancer: strategies for improving diagnostic precision in imbalanced data. </w:t>
      </w:r>
      <w:r w:rsidRPr="009A6200">
        <w:rPr>
          <w:i/>
          <w:iCs/>
          <w:sz w:val="20"/>
          <w:szCs w:val="20"/>
        </w:rPr>
        <w:t>Respir Res</w:t>
      </w:r>
      <w:r w:rsidRPr="009A6200">
        <w:rPr>
          <w:sz w:val="20"/>
          <w:szCs w:val="20"/>
        </w:rPr>
        <w:t> </w:t>
      </w:r>
      <w:r w:rsidRPr="009A6200">
        <w:rPr>
          <w:b/>
          <w:bCs/>
          <w:sz w:val="20"/>
          <w:szCs w:val="20"/>
        </w:rPr>
        <w:t>25</w:t>
      </w:r>
      <w:r w:rsidRPr="009A6200">
        <w:rPr>
          <w:sz w:val="20"/>
          <w:szCs w:val="20"/>
        </w:rPr>
        <w:t xml:space="preserve">, 32 (2024). </w:t>
      </w:r>
      <w:hyperlink r:id="rId24" w:history="1">
        <w:r w:rsidRPr="006C2F7B">
          <w:rPr>
            <w:rStyle w:val="Hyperlink"/>
            <w:sz w:val="20"/>
            <w:szCs w:val="20"/>
          </w:rPr>
          <w:t>https://doi.org/10.1186/s12931-024-02668-7</w:t>
        </w:r>
      </w:hyperlink>
    </w:p>
    <w:p w14:paraId="59BAFA82" w14:textId="303B6F50" w:rsidR="009A6200" w:rsidRPr="001926B5" w:rsidRDefault="009A6200">
      <w:pPr>
        <w:pStyle w:val="ListParagraph"/>
        <w:numPr>
          <w:ilvl w:val="0"/>
          <w:numId w:val="2"/>
        </w:numPr>
        <w:tabs>
          <w:tab w:val="left" w:pos="1155"/>
        </w:tabs>
        <w:spacing w:line="253" w:lineRule="auto"/>
        <w:ind w:right="811"/>
        <w:rPr>
          <w:sz w:val="20"/>
          <w:szCs w:val="20"/>
          <w:lang w:val="en-IN"/>
        </w:rPr>
      </w:pPr>
      <w:r w:rsidRPr="009A6200">
        <w:rPr>
          <w:sz w:val="20"/>
          <w:szCs w:val="20"/>
        </w:rPr>
        <w:t>Badaoui, Abdenor, Marion De Wergifosse, Benoit Rondelet, Pierre H. Deprez, Claudia Stanciu-Pop, Laurent Bairy, Philippe Eucher, Monique Delos, Sebahat Ocak, Cédric Gillain, and et al. 2024. "Improved Accuracy and Sensitivity in Diagnosis and Staging of Lung Cancer with Systematic and Combined Endobronchial and Endoscopic Ultrasound (EBUS-EUS): Experience from a Tertiary Center" </w:t>
      </w:r>
      <w:r w:rsidRPr="009A6200">
        <w:rPr>
          <w:i/>
          <w:iCs/>
          <w:sz w:val="20"/>
          <w:szCs w:val="20"/>
        </w:rPr>
        <w:t>Cancers</w:t>
      </w:r>
      <w:r w:rsidRPr="009A6200">
        <w:rPr>
          <w:sz w:val="20"/>
          <w:szCs w:val="20"/>
        </w:rPr>
        <w:t xml:space="preserve"> 16, no. 4: 728. </w:t>
      </w:r>
      <w:hyperlink r:id="rId25" w:history="1">
        <w:r w:rsidR="001926B5" w:rsidRPr="006C2F7B">
          <w:rPr>
            <w:rStyle w:val="Hyperlink"/>
            <w:sz w:val="20"/>
            <w:szCs w:val="20"/>
          </w:rPr>
          <w:t>https://doi.org/10.3390/cancers16040728</w:t>
        </w:r>
      </w:hyperlink>
    </w:p>
    <w:p w14:paraId="7D7F224F" w14:textId="6C8EC8C4" w:rsidR="001926B5" w:rsidRDefault="001926B5">
      <w:pPr>
        <w:pStyle w:val="ListParagraph"/>
        <w:numPr>
          <w:ilvl w:val="0"/>
          <w:numId w:val="2"/>
        </w:numPr>
        <w:tabs>
          <w:tab w:val="left" w:pos="1155"/>
        </w:tabs>
        <w:spacing w:line="253" w:lineRule="auto"/>
        <w:ind w:right="811"/>
        <w:rPr>
          <w:sz w:val="20"/>
          <w:szCs w:val="20"/>
          <w:lang w:val="en-IN"/>
        </w:rPr>
      </w:pPr>
      <w:r w:rsidRPr="001926B5">
        <w:rPr>
          <w:sz w:val="20"/>
          <w:szCs w:val="20"/>
          <w:lang w:val="en-IN"/>
        </w:rPr>
        <w:t>Swain, Anil Kumar &amp; Swetapadma, Aleena &amp; Rout, Jitendra &amp; Balabantaray, Bunil. (2024). Classification of non-small cell lung cancer types using sparse deep neural network features. Biomedical Signal Processing and Control. 87. 105485. 10.1016/j.bspc.2023.105485.</w:t>
      </w:r>
    </w:p>
    <w:sectPr w:rsidR="001926B5">
      <w:headerReference w:type="even" r:id="rId26"/>
      <w:headerReference w:type="default" r:id="rId27"/>
      <w:pgSz w:w="11910" w:h="16840"/>
      <w:pgMar w:top="2600" w:right="1680" w:bottom="280" w:left="1680" w:header="241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BDF5A" w14:textId="77777777" w:rsidR="00EA09E7" w:rsidRDefault="00EA09E7">
      <w:r>
        <w:separator/>
      </w:r>
    </w:p>
  </w:endnote>
  <w:endnote w:type="continuationSeparator" w:id="0">
    <w:p w14:paraId="57CADCF1" w14:textId="77777777" w:rsidR="00EA09E7" w:rsidRDefault="00EA0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55B8B" w14:textId="77777777" w:rsidR="00EA09E7" w:rsidRDefault="00EA09E7">
      <w:r>
        <w:separator/>
      </w:r>
    </w:p>
  </w:footnote>
  <w:footnote w:type="continuationSeparator" w:id="0">
    <w:p w14:paraId="3CB0C051" w14:textId="77777777" w:rsidR="00EA09E7" w:rsidRDefault="00EA0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55256" w14:textId="77777777" w:rsidR="001926B5" w:rsidRDefault="001926B5">
    <w:pPr>
      <w:pStyle w:val="BodyText"/>
      <w:spacing w:line="14" w:lineRule="auto"/>
    </w:pPr>
    <w:r>
      <w:rPr>
        <w:noProof/>
      </w:rPr>
      <mc:AlternateContent>
        <mc:Choice Requires="wps">
          <w:drawing>
            <wp:anchor distT="0" distB="0" distL="0" distR="0" simplePos="0" relativeHeight="2" behindDoc="1" locked="0" layoutInCell="1" allowOverlap="1" wp14:anchorId="43E0D020" wp14:editId="229D377D">
              <wp:simplePos x="0" y="0"/>
              <wp:positionH relativeFrom="page">
                <wp:posOffset>1558290</wp:posOffset>
              </wp:positionH>
              <wp:positionV relativeFrom="page">
                <wp:posOffset>1532255</wp:posOffset>
              </wp:positionV>
              <wp:extent cx="165100" cy="139699"/>
              <wp:effectExtent l="0" t="0" r="635" b="4445"/>
              <wp:wrapNone/>
              <wp:docPr id="4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139699"/>
                      </a:xfrm>
                      <a:prstGeom prst="rect">
                        <a:avLst/>
                      </a:prstGeom>
                      <a:ln>
                        <a:noFill/>
                      </a:ln>
                    </wps:spPr>
                    <wps:txbx>
                      <w:txbxContent>
                        <w:p w14:paraId="5325B466" w14:textId="474BF03F" w:rsidR="001926B5" w:rsidRDefault="001926B5">
                          <w:pPr>
                            <w:spacing w:line="204" w:lineRule="exact"/>
                            <w:ind w:left="40"/>
                            <w:rPr>
                              <w:sz w:val="18"/>
                            </w:rPr>
                          </w:pPr>
                          <w:r>
                            <w:fldChar w:fldCharType="begin"/>
                          </w:r>
                          <w:r>
                            <w:rPr>
                              <w:sz w:val="18"/>
                            </w:rPr>
                            <w:instrText xml:space="preserve"> PAGE </w:instrText>
                          </w:r>
                          <w:r>
                            <w:fldChar w:fldCharType="separate"/>
                          </w:r>
                          <w:r w:rsidR="003724CC">
                            <w:rPr>
                              <w:noProof/>
                              <w:sz w:val="18"/>
                            </w:rPr>
                            <w:t>8</w:t>
                          </w:r>
                          <w:r>
                            <w:fldChar w:fldCharType="end"/>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E0D020" id="Text Box 2" o:spid="_x0000_s1026" style="position:absolute;margin-left:122.7pt;margin-top:120.65pt;width:13pt;height:11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" filled="f" stroked="f">
              <v:path arrowok="t"/>
              <v:textbox inset="0,0,0,0">
                <w:txbxContent>
                  <w:p w14:paraId="5325B466" w14:textId="474BF03F" w:rsidR="001926B5" w:rsidRDefault="001926B5">
                    <w:pPr>
                      <w:spacing w:line="204" w:lineRule="exact"/>
                      <w:ind w:left="40"/>
                      <w:rPr>
                        <w:sz w:val="18"/>
                      </w:rPr>
                    </w:pPr>
                    <w:r>
                      <w:fldChar w:fldCharType="begin"/>
                    </w:r>
                    <w:r>
                      <w:rPr>
                        <w:sz w:val="18"/>
                      </w:rPr>
                      <w:instrText xml:space="preserve"> PAGE </w:instrText>
                    </w:r>
                    <w:r>
                      <w:fldChar w:fldCharType="separate"/>
                    </w:r>
                    <w:r w:rsidR="003724CC">
                      <w:rPr>
                        <w:noProof/>
                        <w:sz w:val="18"/>
                      </w:rPr>
                      <w:t>8</w:t>
                    </w:r>
                    <w:r>
                      <w:fldChar w:fldCharType="end"/>
                    </w: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10A85" w14:textId="77777777" w:rsidR="001926B5" w:rsidRDefault="001926B5">
    <w:pPr>
      <w:pStyle w:val="BodyText"/>
      <w:spacing w:line="14" w:lineRule="auto"/>
    </w:pPr>
    <w:r>
      <w:rPr>
        <w:noProof/>
      </w:rPr>
      <mc:AlternateContent>
        <mc:Choice Requires="wps">
          <w:drawing>
            <wp:anchor distT="0" distB="0" distL="0" distR="0" simplePos="0" relativeHeight="3" behindDoc="1" locked="0" layoutInCell="1" allowOverlap="1" wp14:anchorId="0466846A" wp14:editId="6BF28D5A">
              <wp:simplePos x="0" y="0"/>
              <wp:positionH relativeFrom="page">
                <wp:posOffset>5836920</wp:posOffset>
              </wp:positionH>
              <wp:positionV relativeFrom="page">
                <wp:posOffset>1532255</wp:posOffset>
              </wp:positionV>
              <wp:extent cx="165100" cy="139699"/>
              <wp:effectExtent l="0" t="0" r="0" b="4445"/>
              <wp:wrapNone/>
              <wp:docPr id="409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100" cy="139699"/>
                      </a:xfrm>
                      <a:prstGeom prst="rect">
                        <a:avLst/>
                      </a:prstGeom>
                      <a:ln>
                        <a:noFill/>
                      </a:ln>
                    </wps:spPr>
                    <wps:txbx>
                      <w:txbxContent>
                        <w:p w14:paraId="0CD7C685" w14:textId="7E048A8D" w:rsidR="001926B5" w:rsidRDefault="001926B5">
                          <w:pPr>
                            <w:spacing w:line="204" w:lineRule="exact"/>
                            <w:ind w:left="40"/>
                            <w:rPr>
                              <w:sz w:val="18"/>
                            </w:rPr>
                          </w:pPr>
                          <w:r>
                            <w:fldChar w:fldCharType="begin"/>
                          </w:r>
                          <w:r>
                            <w:rPr>
                              <w:sz w:val="18"/>
                            </w:rPr>
                            <w:instrText xml:space="preserve"> PAGE </w:instrText>
                          </w:r>
                          <w:r>
                            <w:fldChar w:fldCharType="separate"/>
                          </w:r>
                          <w:r w:rsidR="003724CC">
                            <w:rPr>
                              <w:noProof/>
                              <w:sz w:val="18"/>
                            </w:rPr>
                            <w:t>7</w:t>
                          </w:r>
                          <w:r>
                            <w:fldChar w:fldCharType="end"/>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66846A" id="Text Box 1" o:spid="_x0000_s1027" style="position:absolute;margin-left:459.6pt;margin-top:120.65pt;width:13pt;height:11pt;z-index:-503316477;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" filled="f" stroked="f">
              <v:path arrowok="t"/>
              <v:textbox inset="0,0,0,0">
                <w:txbxContent>
                  <w:p w14:paraId="0CD7C685" w14:textId="7E048A8D" w:rsidR="001926B5" w:rsidRDefault="001926B5">
                    <w:pPr>
                      <w:spacing w:line="204" w:lineRule="exact"/>
                      <w:ind w:left="40"/>
                      <w:rPr>
                        <w:sz w:val="18"/>
                      </w:rPr>
                    </w:pPr>
                    <w:r>
                      <w:fldChar w:fldCharType="begin"/>
                    </w:r>
                    <w:r>
                      <w:rPr>
                        <w:sz w:val="18"/>
                      </w:rPr>
                      <w:instrText xml:space="preserve"> PAGE </w:instrText>
                    </w:r>
                    <w:r>
                      <w:fldChar w:fldCharType="separate"/>
                    </w:r>
                    <w:r w:rsidR="003724CC">
                      <w:rPr>
                        <w:noProof/>
                        <w:sz w:val="18"/>
                      </w:rPr>
                      <w:t>7</w:t>
                    </w:r>
                    <w:r>
                      <w:fldChar w:fldCharType="end"/>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CE49DF6"/>
    <w:lvl w:ilvl="0" w:tplc="5D96D644">
      <w:start w:val="4"/>
      <w:numFmt w:val="decimal"/>
      <w:lvlText w:val="%1."/>
      <w:lvlJc w:val="left"/>
      <w:pPr>
        <w:ind w:left="1741" w:hanging="360"/>
      </w:pPr>
      <w:rPr>
        <w:rFonts w:hint="default"/>
      </w:rPr>
    </w:lvl>
    <w:lvl w:ilvl="1" w:tplc="40090019" w:tentative="1">
      <w:start w:val="1"/>
      <w:numFmt w:val="lowerLetter"/>
      <w:lvlText w:val="%2."/>
      <w:lvlJc w:val="left"/>
      <w:pPr>
        <w:ind w:left="2461" w:hanging="360"/>
      </w:pPr>
    </w:lvl>
    <w:lvl w:ilvl="2" w:tplc="4009001B" w:tentative="1">
      <w:start w:val="1"/>
      <w:numFmt w:val="lowerRoman"/>
      <w:lvlText w:val="%3."/>
      <w:lvlJc w:val="right"/>
      <w:pPr>
        <w:ind w:left="3181" w:hanging="180"/>
      </w:pPr>
    </w:lvl>
    <w:lvl w:ilvl="3" w:tplc="4009000F" w:tentative="1">
      <w:start w:val="1"/>
      <w:numFmt w:val="decimal"/>
      <w:lvlText w:val="%4."/>
      <w:lvlJc w:val="left"/>
      <w:pPr>
        <w:ind w:left="3901" w:hanging="360"/>
      </w:pPr>
    </w:lvl>
    <w:lvl w:ilvl="4" w:tplc="40090019" w:tentative="1">
      <w:start w:val="1"/>
      <w:numFmt w:val="lowerLetter"/>
      <w:lvlText w:val="%5."/>
      <w:lvlJc w:val="left"/>
      <w:pPr>
        <w:ind w:left="4621" w:hanging="360"/>
      </w:pPr>
    </w:lvl>
    <w:lvl w:ilvl="5" w:tplc="4009001B" w:tentative="1">
      <w:start w:val="1"/>
      <w:numFmt w:val="lowerRoman"/>
      <w:lvlText w:val="%6."/>
      <w:lvlJc w:val="right"/>
      <w:pPr>
        <w:ind w:left="5341" w:hanging="180"/>
      </w:pPr>
    </w:lvl>
    <w:lvl w:ilvl="6" w:tplc="4009000F" w:tentative="1">
      <w:start w:val="1"/>
      <w:numFmt w:val="decimal"/>
      <w:lvlText w:val="%7."/>
      <w:lvlJc w:val="left"/>
      <w:pPr>
        <w:ind w:left="6061" w:hanging="360"/>
      </w:pPr>
    </w:lvl>
    <w:lvl w:ilvl="7" w:tplc="40090019" w:tentative="1">
      <w:start w:val="1"/>
      <w:numFmt w:val="lowerLetter"/>
      <w:lvlText w:val="%8."/>
      <w:lvlJc w:val="left"/>
      <w:pPr>
        <w:ind w:left="6781" w:hanging="360"/>
      </w:pPr>
    </w:lvl>
    <w:lvl w:ilvl="8" w:tplc="4009001B" w:tentative="1">
      <w:start w:val="1"/>
      <w:numFmt w:val="lowerRoman"/>
      <w:lvlText w:val="%9."/>
      <w:lvlJc w:val="right"/>
      <w:pPr>
        <w:ind w:left="7501" w:hanging="180"/>
      </w:pPr>
    </w:lvl>
  </w:abstractNum>
  <w:abstractNum w:abstractNumId="1">
    <w:nsid w:val="00000002"/>
    <w:multiLevelType w:val="hybridMultilevel"/>
    <w:tmpl w:val="7ACA3994"/>
    <w:lvl w:ilvl="0" w:tplc="5B9CDE8E">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8612EC3A">
      <w:start w:val="1"/>
      <w:numFmt w:val="bullet"/>
      <w:lvlText w:val=""/>
      <w:lvlJc w:val="left"/>
      <w:pPr>
        <w:ind w:left="1533" w:hanging="348"/>
      </w:pPr>
      <w:rPr>
        <w:rFonts w:ascii="Symbol" w:eastAsia="Symbol" w:hAnsi="Symbol" w:cs="Symbol" w:hint="default"/>
        <w:w w:val="100"/>
        <w:sz w:val="20"/>
        <w:szCs w:val="20"/>
      </w:rPr>
    </w:lvl>
    <w:lvl w:ilvl="2" w:tplc="F7D2D714">
      <w:start w:val="1"/>
      <w:numFmt w:val="bullet"/>
      <w:lvlText w:val="•"/>
      <w:lvlJc w:val="left"/>
      <w:pPr>
        <w:ind w:left="2318" w:hanging="348"/>
      </w:pPr>
      <w:rPr>
        <w:rFonts w:hint="default"/>
      </w:rPr>
    </w:lvl>
    <w:lvl w:ilvl="3" w:tplc="CC00BA40">
      <w:start w:val="1"/>
      <w:numFmt w:val="bullet"/>
      <w:lvlText w:val="•"/>
      <w:lvlJc w:val="left"/>
      <w:pPr>
        <w:ind w:left="3096" w:hanging="348"/>
      </w:pPr>
      <w:rPr>
        <w:rFonts w:hint="default"/>
      </w:rPr>
    </w:lvl>
    <w:lvl w:ilvl="4" w:tplc="CA500568">
      <w:start w:val="1"/>
      <w:numFmt w:val="bullet"/>
      <w:lvlText w:val="•"/>
      <w:lvlJc w:val="left"/>
      <w:pPr>
        <w:ind w:left="3874" w:hanging="348"/>
      </w:pPr>
      <w:rPr>
        <w:rFonts w:hint="default"/>
      </w:rPr>
    </w:lvl>
    <w:lvl w:ilvl="5" w:tplc="CBC028D8">
      <w:start w:val="1"/>
      <w:numFmt w:val="bullet"/>
      <w:lvlText w:val="•"/>
      <w:lvlJc w:val="left"/>
      <w:pPr>
        <w:ind w:left="4653" w:hanging="348"/>
      </w:pPr>
      <w:rPr>
        <w:rFonts w:hint="default"/>
      </w:rPr>
    </w:lvl>
    <w:lvl w:ilvl="6" w:tplc="577486DC">
      <w:start w:val="1"/>
      <w:numFmt w:val="bullet"/>
      <w:lvlText w:val="•"/>
      <w:lvlJc w:val="left"/>
      <w:pPr>
        <w:ind w:left="5431" w:hanging="348"/>
      </w:pPr>
      <w:rPr>
        <w:rFonts w:hint="default"/>
      </w:rPr>
    </w:lvl>
    <w:lvl w:ilvl="7" w:tplc="34A2BA72">
      <w:start w:val="1"/>
      <w:numFmt w:val="bullet"/>
      <w:lvlText w:val="•"/>
      <w:lvlJc w:val="left"/>
      <w:pPr>
        <w:ind w:left="6209" w:hanging="348"/>
      </w:pPr>
      <w:rPr>
        <w:rFonts w:hint="default"/>
      </w:rPr>
    </w:lvl>
    <w:lvl w:ilvl="8" w:tplc="45E83A6C">
      <w:start w:val="1"/>
      <w:numFmt w:val="bullet"/>
      <w:lvlText w:val="•"/>
      <w:lvlJc w:val="left"/>
      <w:pPr>
        <w:ind w:left="6987" w:hanging="348"/>
      </w:pPr>
      <w:rPr>
        <w:rFonts w:hint="default"/>
      </w:rPr>
    </w:lvl>
  </w:abstractNum>
  <w:abstractNum w:abstractNumId="2">
    <w:nsid w:val="00000003"/>
    <w:multiLevelType w:val="multilevel"/>
    <w:tmpl w:val="18060B20"/>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start w:val="1"/>
      <w:numFmt w:val="bullet"/>
      <w:lvlText w:val=""/>
      <w:lvlJc w:val="left"/>
      <w:pPr>
        <w:ind w:left="1533" w:hanging="348"/>
      </w:pPr>
      <w:rPr>
        <w:rFonts w:ascii="Symbol" w:eastAsia="Symbol" w:hAnsi="Symbol" w:cs="Symbol" w:hint="default"/>
        <w:w w:val="100"/>
        <w:sz w:val="20"/>
        <w:szCs w:val="20"/>
      </w:rPr>
    </w:lvl>
    <w:lvl w:ilvl="3">
      <w:start w:val="1"/>
      <w:numFmt w:val="bullet"/>
      <w:lvlText w:val="•"/>
      <w:lvlJc w:val="left"/>
      <w:pPr>
        <w:ind w:left="3096" w:hanging="348"/>
      </w:pPr>
      <w:rPr>
        <w:rFonts w:hint="default"/>
      </w:rPr>
    </w:lvl>
    <w:lvl w:ilvl="4">
      <w:start w:val="1"/>
      <w:numFmt w:val="bullet"/>
      <w:lvlText w:val="•"/>
      <w:lvlJc w:val="left"/>
      <w:pPr>
        <w:ind w:left="3874" w:hanging="348"/>
      </w:pPr>
      <w:rPr>
        <w:rFonts w:hint="default"/>
      </w:rPr>
    </w:lvl>
    <w:lvl w:ilvl="5">
      <w:start w:val="1"/>
      <w:numFmt w:val="bullet"/>
      <w:lvlText w:val="•"/>
      <w:lvlJc w:val="left"/>
      <w:pPr>
        <w:ind w:left="4653" w:hanging="348"/>
      </w:pPr>
      <w:rPr>
        <w:rFonts w:hint="default"/>
      </w:rPr>
    </w:lvl>
    <w:lvl w:ilvl="6">
      <w:start w:val="1"/>
      <w:numFmt w:val="bullet"/>
      <w:lvlText w:val="•"/>
      <w:lvlJc w:val="left"/>
      <w:pPr>
        <w:ind w:left="5431" w:hanging="348"/>
      </w:pPr>
      <w:rPr>
        <w:rFonts w:hint="default"/>
      </w:rPr>
    </w:lvl>
    <w:lvl w:ilvl="7">
      <w:start w:val="1"/>
      <w:numFmt w:val="bullet"/>
      <w:lvlText w:val="•"/>
      <w:lvlJc w:val="left"/>
      <w:pPr>
        <w:ind w:left="6209" w:hanging="348"/>
      </w:pPr>
      <w:rPr>
        <w:rFonts w:hint="default"/>
      </w:rPr>
    </w:lvl>
    <w:lvl w:ilvl="8">
      <w:start w:val="1"/>
      <w:numFmt w:val="bullet"/>
      <w:lvlText w:val="•"/>
      <w:lvlJc w:val="left"/>
      <w:pPr>
        <w:ind w:left="6987" w:hanging="348"/>
      </w:pPr>
      <w:rPr>
        <w:rFonts w:hint="default"/>
      </w:rPr>
    </w:lvl>
  </w:abstractNum>
  <w:abstractNum w:abstractNumId="3">
    <w:nsid w:val="00000004"/>
    <w:multiLevelType w:val="multilevel"/>
    <w:tmpl w:val="F2E8629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00000005"/>
    <w:multiLevelType w:val="hybridMultilevel"/>
    <w:tmpl w:val="D390CCF2"/>
    <w:lvl w:ilvl="0" w:tplc="11A8D8A6">
      <w:start w:val="1"/>
      <w:numFmt w:val="lowerRoman"/>
      <w:lvlText w:val="Step %1."/>
      <w:lvlJc w:val="right"/>
      <w:pPr>
        <w:ind w:left="1446" w:hanging="360"/>
      </w:pPr>
      <w:rPr>
        <w:rFonts w:hint="default"/>
        <w:b w:val="0"/>
        <w:bCs w:val="0"/>
      </w:r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5">
    <w:nsid w:val="00000006"/>
    <w:multiLevelType w:val="hybridMultilevel"/>
    <w:tmpl w:val="1D0CA230"/>
    <w:lvl w:ilvl="0" w:tplc="3052FF72">
      <w:start w:val="1"/>
      <w:numFmt w:val="lowerRoman"/>
      <w:lvlText w:val="Step %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7"/>
    <w:multiLevelType w:val="hybridMultilevel"/>
    <w:tmpl w:val="7ACA3994"/>
    <w:lvl w:ilvl="0" w:tplc="5B9CDE8E">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8612EC3A">
      <w:start w:val="1"/>
      <w:numFmt w:val="bullet"/>
      <w:lvlText w:val=""/>
      <w:lvlJc w:val="left"/>
      <w:pPr>
        <w:ind w:left="1533" w:hanging="348"/>
      </w:pPr>
      <w:rPr>
        <w:rFonts w:ascii="Symbol" w:eastAsia="Symbol" w:hAnsi="Symbol" w:cs="Symbol" w:hint="default"/>
        <w:w w:val="100"/>
        <w:sz w:val="20"/>
        <w:szCs w:val="20"/>
      </w:rPr>
    </w:lvl>
    <w:lvl w:ilvl="2" w:tplc="F7D2D714">
      <w:start w:val="1"/>
      <w:numFmt w:val="bullet"/>
      <w:lvlText w:val="•"/>
      <w:lvlJc w:val="left"/>
      <w:pPr>
        <w:ind w:left="2318" w:hanging="348"/>
      </w:pPr>
      <w:rPr>
        <w:rFonts w:hint="default"/>
      </w:rPr>
    </w:lvl>
    <w:lvl w:ilvl="3" w:tplc="CC00BA40">
      <w:start w:val="1"/>
      <w:numFmt w:val="bullet"/>
      <w:lvlText w:val="•"/>
      <w:lvlJc w:val="left"/>
      <w:pPr>
        <w:ind w:left="3096" w:hanging="348"/>
      </w:pPr>
      <w:rPr>
        <w:rFonts w:hint="default"/>
      </w:rPr>
    </w:lvl>
    <w:lvl w:ilvl="4" w:tplc="CA500568">
      <w:start w:val="1"/>
      <w:numFmt w:val="bullet"/>
      <w:lvlText w:val="•"/>
      <w:lvlJc w:val="left"/>
      <w:pPr>
        <w:ind w:left="3874" w:hanging="348"/>
      </w:pPr>
      <w:rPr>
        <w:rFonts w:hint="default"/>
      </w:rPr>
    </w:lvl>
    <w:lvl w:ilvl="5" w:tplc="CBC028D8">
      <w:start w:val="1"/>
      <w:numFmt w:val="bullet"/>
      <w:lvlText w:val="•"/>
      <w:lvlJc w:val="left"/>
      <w:pPr>
        <w:ind w:left="4653" w:hanging="348"/>
      </w:pPr>
      <w:rPr>
        <w:rFonts w:hint="default"/>
      </w:rPr>
    </w:lvl>
    <w:lvl w:ilvl="6" w:tplc="577486DC">
      <w:start w:val="1"/>
      <w:numFmt w:val="bullet"/>
      <w:lvlText w:val="•"/>
      <w:lvlJc w:val="left"/>
      <w:pPr>
        <w:ind w:left="5431" w:hanging="348"/>
      </w:pPr>
      <w:rPr>
        <w:rFonts w:hint="default"/>
      </w:rPr>
    </w:lvl>
    <w:lvl w:ilvl="7" w:tplc="34A2BA72">
      <w:start w:val="1"/>
      <w:numFmt w:val="bullet"/>
      <w:lvlText w:val="•"/>
      <w:lvlJc w:val="left"/>
      <w:pPr>
        <w:ind w:left="6209" w:hanging="348"/>
      </w:pPr>
      <w:rPr>
        <w:rFonts w:hint="default"/>
      </w:rPr>
    </w:lvl>
    <w:lvl w:ilvl="8" w:tplc="45E83A6C">
      <w:start w:val="1"/>
      <w:numFmt w:val="bullet"/>
      <w:lvlText w:val="•"/>
      <w:lvlJc w:val="left"/>
      <w:pPr>
        <w:ind w:left="6987" w:hanging="348"/>
      </w:pPr>
      <w:rPr>
        <w:rFonts w:hint="default"/>
      </w:rPr>
    </w:lvl>
  </w:abstractNum>
  <w:abstractNum w:abstractNumId="7">
    <w:nsid w:val="00000008"/>
    <w:multiLevelType w:val="multilevel"/>
    <w:tmpl w:val="A02E7622"/>
    <w:lvl w:ilvl="0">
      <w:start w:val="3"/>
      <w:numFmt w:val="decimal"/>
      <w:lvlText w:val="%1."/>
      <w:lvlJc w:val="left"/>
      <w:pPr>
        <w:ind w:left="360" w:hanging="360"/>
      </w:pPr>
      <w:rPr>
        <w:rFonts w:hint="default"/>
      </w:rPr>
    </w:lvl>
    <w:lvl w:ilvl="1">
      <w:start w:val="2"/>
      <w:numFmt w:val="decimal"/>
      <w:lvlText w:val="%1.%2."/>
      <w:lvlJc w:val="left"/>
      <w:pPr>
        <w:ind w:left="1533" w:hanging="360"/>
      </w:pPr>
      <w:rPr>
        <w:rFonts w:hint="default"/>
      </w:rPr>
    </w:lvl>
    <w:lvl w:ilvl="2">
      <w:start w:val="1"/>
      <w:numFmt w:val="decimal"/>
      <w:lvlText w:val="%1.%2.%3."/>
      <w:lvlJc w:val="left"/>
      <w:pPr>
        <w:ind w:left="3066" w:hanging="720"/>
      </w:pPr>
      <w:rPr>
        <w:rFonts w:hint="default"/>
      </w:rPr>
    </w:lvl>
    <w:lvl w:ilvl="3">
      <w:start w:val="1"/>
      <w:numFmt w:val="decimal"/>
      <w:lvlText w:val="%1.%2.%3.%4."/>
      <w:lvlJc w:val="left"/>
      <w:pPr>
        <w:ind w:left="4239" w:hanging="720"/>
      </w:pPr>
      <w:rPr>
        <w:rFonts w:hint="default"/>
      </w:rPr>
    </w:lvl>
    <w:lvl w:ilvl="4">
      <w:start w:val="1"/>
      <w:numFmt w:val="decimal"/>
      <w:lvlText w:val="%1.%2.%3.%4.%5."/>
      <w:lvlJc w:val="left"/>
      <w:pPr>
        <w:ind w:left="5772" w:hanging="1080"/>
      </w:pPr>
      <w:rPr>
        <w:rFonts w:hint="default"/>
      </w:rPr>
    </w:lvl>
    <w:lvl w:ilvl="5">
      <w:start w:val="1"/>
      <w:numFmt w:val="decimal"/>
      <w:lvlText w:val="%1.%2.%3.%4.%5.%6."/>
      <w:lvlJc w:val="left"/>
      <w:pPr>
        <w:ind w:left="6945" w:hanging="1080"/>
      </w:pPr>
      <w:rPr>
        <w:rFonts w:hint="default"/>
      </w:rPr>
    </w:lvl>
    <w:lvl w:ilvl="6">
      <w:start w:val="1"/>
      <w:numFmt w:val="decimal"/>
      <w:lvlText w:val="%1.%2.%3.%4.%5.%6.%7."/>
      <w:lvlJc w:val="left"/>
      <w:pPr>
        <w:ind w:left="8118" w:hanging="1080"/>
      </w:pPr>
      <w:rPr>
        <w:rFonts w:hint="default"/>
      </w:rPr>
    </w:lvl>
    <w:lvl w:ilvl="7">
      <w:start w:val="1"/>
      <w:numFmt w:val="decimal"/>
      <w:lvlText w:val="%1.%2.%3.%4.%5.%6.%7.%8."/>
      <w:lvlJc w:val="left"/>
      <w:pPr>
        <w:ind w:left="9651" w:hanging="1440"/>
      </w:pPr>
      <w:rPr>
        <w:rFonts w:hint="default"/>
      </w:rPr>
    </w:lvl>
    <w:lvl w:ilvl="8">
      <w:start w:val="1"/>
      <w:numFmt w:val="decimal"/>
      <w:lvlText w:val="%1.%2.%3.%4.%5.%6.%7.%8.%9."/>
      <w:lvlJc w:val="left"/>
      <w:pPr>
        <w:ind w:left="10824" w:hanging="1440"/>
      </w:pPr>
      <w:rPr>
        <w:rFonts w:hint="default"/>
      </w:rPr>
    </w:lvl>
  </w:abstractNum>
  <w:abstractNum w:abstractNumId="8">
    <w:nsid w:val="00000009"/>
    <w:multiLevelType w:val="hybridMultilevel"/>
    <w:tmpl w:val="11C4D0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0000000A"/>
    <w:multiLevelType w:val="multilevel"/>
    <w:tmpl w:val="5CCEA5BE"/>
    <w:lvl w:ilvl="0">
      <w:start w:val="3"/>
      <w:numFmt w:val="decimal"/>
      <w:lvlText w:val="%1"/>
      <w:lvlJc w:val="left"/>
      <w:pPr>
        <w:ind w:left="360" w:hanging="360"/>
      </w:pPr>
      <w:rPr>
        <w:rFonts w:hint="default"/>
      </w:rPr>
    </w:lvl>
    <w:lvl w:ilvl="1">
      <w:start w:val="1"/>
      <w:numFmt w:val="decimal"/>
      <w:lvlText w:val="%1.%2"/>
      <w:lvlJc w:val="left"/>
      <w:pPr>
        <w:ind w:left="1173" w:hanging="360"/>
      </w:pPr>
      <w:rPr>
        <w:rFonts w:hint="default"/>
      </w:rPr>
    </w:lvl>
    <w:lvl w:ilvl="2">
      <w:start w:val="1"/>
      <w:numFmt w:val="decimal"/>
      <w:lvlText w:val="%1.%2.%3"/>
      <w:lvlJc w:val="left"/>
      <w:pPr>
        <w:ind w:left="2346" w:hanging="720"/>
      </w:pPr>
      <w:rPr>
        <w:rFonts w:hint="default"/>
      </w:rPr>
    </w:lvl>
    <w:lvl w:ilvl="3">
      <w:start w:val="1"/>
      <w:numFmt w:val="decimal"/>
      <w:lvlText w:val="%1.%2.%3.%4"/>
      <w:lvlJc w:val="left"/>
      <w:pPr>
        <w:ind w:left="3159" w:hanging="720"/>
      </w:pPr>
      <w:rPr>
        <w:rFonts w:hint="default"/>
      </w:rPr>
    </w:lvl>
    <w:lvl w:ilvl="4">
      <w:start w:val="1"/>
      <w:numFmt w:val="decimal"/>
      <w:lvlText w:val="%1.%2.%3.%4.%5"/>
      <w:lvlJc w:val="left"/>
      <w:pPr>
        <w:ind w:left="3972" w:hanging="720"/>
      </w:pPr>
      <w:rPr>
        <w:rFonts w:hint="default"/>
      </w:rPr>
    </w:lvl>
    <w:lvl w:ilvl="5">
      <w:start w:val="1"/>
      <w:numFmt w:val="decimal"/>
      <w:lvlText w:val="%1.%2.%3.%4.%5.%6"/>
      <w:lvlJc w:val="left"/>
      <w:pPr>
        <w:ind w:left="5145" w:hanging="1080"/>
      </w:pPr>
      <w:rPr>
        <w:rFonts w:hint="default"/>
      </w:rPr>
    </w:lvl>
    <w:lvl w:ilvl="6">
      <w:start w:val="1"/>
      <w:numFmt w:val="decimal"/>
      <w:lvlText w:val="%1.%2.%3.%4.%5.%6.%7"/>
      <w:lvlJc w:val="left"/>
      <w:pPr>
        <w:ind w:left="5958" w:hanging="1080"/>
      </w:pPr>
      <w:rPr>
        <w:rFonts w:hint="default"/>
      </w:rPr>
    </w:lvl>
    <w:lvl w:ilvl="7">
      <w:start w:val="1"/>
      <w:numFmt w:val="decimal"/>
      <w:lvlText w:val="%1.%2.%3.%4.%5.%6.%7.%8"/>
      <w:lvlJc w:val="left"/>
      <w:pPr>
        <w:ind w:left="7131" w:hanging="1440"/>
      </w:pPr>
      <w:rPr>
        <w:rFonts w:hint="default"/>
      </w:rPr>
    </w:lvl>
    <w:lvl w:ilvl="8">
      <w:start w:val="1"/>
      <w:numFmt w:val="decimal"/>
      <w:lvlText w:val="%1.%2.%3.%4.%5.%6.%7.%8.%9"/>
      <w:lvlJc w:val="left"/>
      <w:pPr>
        <w:ind w:left="7944" w:hanging="1440"/>
      </w:pPr>
      <w:rPr>
        <w:rFonts w:hint="default"/>
      </w:rPr>
    </w:lvl>
  </w:abstractNum>
  <w:abstractNum w:abstractNumId="10">
    <w:nsid w:val="0000000B"/>
    <w:multiLevelType w:val="hybridMultilevel"/>
    <w:tmpl w:val="F4725C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64081CAC"/>
    <w:lvl w:ilvl="0" w:tplc="D4FA1300">
      <w:start w:val="1"/>
      <w:numFmt w:val="lowerLetter"/>
      <w:lvlText w:val="%1."/>
      <w:lvlJc w:val="left"/>
      <w:pPr>
        <w:ind w:left="1173" w:hanging="360"/>
      </w:pPr>
      <w:rPr>
        <w:rFonts w:hint="default"/>
      </w:rPr>
    </w:lvl>
    <w:lvl w:ilvl="1" w:tplc="40090019" w:tentative="1">
      <w:start w:val="1"/>
      <w:numFmt w:val="lowerLetter"/>
      <w:lvlText w:val="%2."/>
      <w:lvlJc w:val="left"/>
      <w:pPr>
        <w:ind w:left="1893" w:hanging="360"/>
      </w:pPr>
    </w:lvl>
    <w:lvl w:ilvl="2" w:tplc="4009001B" w:tentative="1">
      <w:start w:val="1"/>
      <w:numFmt w:val="lowerRoman"/>
      <w:lvlText w:val="%3."/>
      <w:lvlJc w:val="right"/>
      <w:pPr>
        <w:ind w:left="2613" w:hanging="180"/>
      </w:pPr>
    </w:lvl>
    <w:lvl w:ilvl="3" w:tplc="4009000F" w:tentative="1">
      <w:start w:val="1"/>
      <w:numFmt w:val="decimal"/>
      <w:lvlText w:val="%4."/>
      <w:lvlJc w:val="left"/>
      <w:pPr>
        <w:ind w:left="3333" w:hanging="360"/>
      </w:pPr>
    </w:lvl>
    <w:lvl w:ilvl="4" w:tplc="40090019" w:tentative="1">
      <w:start w:val="1"/>
      <w:numFmt w:val="lowerLetter"/>
      <w:lvlText w:val="%5."/>
      <w:lvlJc w:val="left"/>
      <w:pPr>
        <w:ind w:left="4053" w:hanging="360"/>
      </w:pPr>
    </w:lvl>
    <w:lvl w:ilvl="5" w:tplc="4009001B" w:tentative="1">
      <w:start w:val="1"/>
      <w:numFmt w:val="lowerRoman"/>
      <w:lvlText w:val="%6."/>
      <w:lvlJc w:val="right"/>
      <w:pPr>
        <w:ind w:left="4773" w:hanging="180"/>
      </w:pPr>
    </w:lvl>
    <w:lvl w:ilvl="6" w:tplc="4009000F" w:tentative="1">
      <w:start w:val="1"/>
      <w:numFmt w:val="decimal"/>
      <w:lvlText w:val="%7."/>
      <w:lvlJc w:val="left"/>
      <w:pPr>
        <w:ind w:left="5493" w:hanging="360"/>
      </w:pPr>
    </w:lvl>
    <w:lvl w:ilvl="7" w:tplc="40090019" w:tentative="1">
      <w:start w:val="1"/>
      <w:numFmt w:val="lowerLetter"/>
      <w:lvlText w:val="%8."/>
      <w:lvlJc w:val="left"/>
      <w:pPr>
        <w:ind w:left="6213" w:hanging="360"/>
      </w:pPr>
    </w:lvl>
    <w:lvl w:ilvl="8" w:tplc="4009001B" w:tentative="1">
      <w:start w:val="1"/>
      <w:numFmt w:val="lowerRoman"/>
      <w:lvlText w:val="%9."/>
      <w:lvlJc w:val="right"/>
      <w:pPr>
        <w:ind w:left="6933" w:hanging="180"/>
      </w:pPr>
    </w:lvl>
  </w:abstractNum>
  <w:abstractNum w:abstractNumId="12">
    <w:nsid w:val="0000000D"/>
    <w:multiLevelType w:val="hybridMultilevel"/>
    <w:tmpl w:val="06A4353C"/>
    <w:lvl w:ilvl="0" w:tplc="04090019">
      <w:start w:val="1"/>
      <w:numFmt w:val="lowerLetter"/>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3">
    <w:nsid w:val="0000000E"/>
    <w:multiLevelType w:val="hybridMultilevel"/>
    <w:tmpl w:val="1D0CA230"/>
    <w:lvl w:ilvl="0" w:tplc="3052FF72">
      <w:start w:val="1"/>
      <w:numFmt w:val="lowerRoman"/>
      <w:lvlText w:val="Step %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000000F"/>
    <w:multiLevelType w:val="hybridMultilevel"/>
    <w:tmpl w:val="13DA14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1D0CA230"/>
    <w:lvl w:ilvl="0" w:tplc="3052FF72">
      <w:start w:val="1"/>
      <w:numFmt w:val="lowerRoman"/>
      <w:lvlText w:val="Step %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0000011"/>
    <w:multiLevelType w:val="hybridMultilevel"/>
    <w:tmpl w:val="822C4682"/>
    <w:lvl w:ilvl="0" w:tplc="04090001">
      <w:start w:val="1"/>
      <w:numFmt w:val="bullet"/>
      <w:lvlText w:val=""/>
      <w:lvlJc w:val="left"/>
      <w:pPr>
        <w:tabs>
          <w:tab w:val="left" w:pos="1440"/>
        </w:tabs>
        <w:ind w:left="1440" w:hanging="360"/>
      </w:pPr>
      <w:rPr>
        <w:rFonts w:ascii="Symbol" w:hAnsi="Symbol" w:hint="default"/>
      </w:rPr>
    </w:lvl>
    <w:lvl w:ilvl="1" w:tplc="0409000F">
      <w:start w:val="1"/>
      <w:numFmt w:val="decimal"/>
      <w:lvlText w:val="%2."/>
      <w:lvlJc w:val="left"/>
      <w:pPr>
        <w:tabs>
          <w:tab w:val="left" w:pos="2160"/>
        </w:tabs>
        <w:ind w:left="2160" w:hanging="360"/>
      </w:pPr>
      <w:rPr>
        <w:rFonts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17">
    <w:nsid w:val="00000012"/>
    <w:multiLevelType w:val="hybridMultilevel"/>
    <w:tmpl w:val="27E498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00000013"/>
    <w:multiLevelType w:val="hybridMultilevel"/>
    <w:tmpl w:val="76C4B7F2"/>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0000014"/>
    <w:multiLevelType w:val="hybridMultilevel"/>
    <w:tmpl w:val="DB726138"/>
    <w:lvl w:ilvl="0" w:tplc="13FA9EAC">
      <w:start w:val="1"/>
      <w:numFmt w:val="bullet"/>
      <w:lvlText w:val=""/>
      <w:lvlJc w:val="left"/>
      <w:pPr>
        <w:ind w:left="1040" w:hanging="227"/>
      </w:pPr>
      <w:rPr>
        <w:rFonts w:ascii="Symbol" w:eastAsia="Symbol" w:hAnsi="Symbol" w:cs="Symbol" w:hint="default"/>
        <w:w w:val="100"/>
        <w:sz w:val="20"/>
        <w:szCs w:val="20"/>
      </w:rPr>
    </w:lvl>
    <w:lvl w:ilvl="1" w:tplc="CADCD6CC">
      <w:start w:val="1"/>
      <w:numFmt w:val="bullet"/>
      <w:lvlText w:val="•"/>
      <w:lvlJc w:val="left"/>
      <w:pPr>
        <w:ind w:left="1790" w:hanging="227"/>
      </w:pPr>
      <w:rPr>
        <w:rFonts w:hint="default"/>
      </w:rPr>
    </w:lvl>
    <w:lvl w:ilvl="2" w:tplc="CC1C00D8">
      <w:start w:val="1"/>
      <w:numFmt w:val="bullet"/>
      <w:lvlText w:val="•"/>
      <w:lvlJc w:val="left"/>
      <w:pPr>
        <w:ind w:left="2540" w:hanging="227"/>
      </w:pPr>
      <w:rPr>
        <w:rFonts w:hint="default"/>
      </w:rPr>
    </w:lvl>
    <w:lvl w:ilvl="3" w:tplc="D44CF888">
      <w:start w:val="1"/>
      <w:numFmt w:val="bullet"/>
      <w:lvlText w:val="•"/>
      <w:lvlJc w:val="left"/>
      <w:pPr>
        <w:ind w:left="3291" w:hanging="227"/>
      </w:pPr>
      <w:rPr>
        <w:rFonts w:hint="default"/>
      </w:rPr>
    </w:lvl>
    <w:lvl w:ilvl="4" w:tplc="0F7A1BDC">
      <w:start w:val="1"/>
      <w:numFmt w:val="bullet"/>
      <w:lvlText w:val="•"/>
      <w:lvlJc w:val="left"/>
      <w:pPr>
        <w:ind w:left="4041" w:hanging="227"/>
      </w:pPr>
      <w:rPr>
        <w:rFonts w:hint="default"/>
      </w:rPr>
    </w:lvl>
    <w:lvl w:ilvl="5" w:tplc="3904A3C0">
      <w:start w:val="1"/>
      <w:numFmt w:val="bullet"/>
      <w:lvlText w:val="•"/>
      <w:lvlJc w:val="left"/>
      <w:pPr>
        <w:ind w:left="4792" w:hanging="227"/>
      </w:pPr>
      <w:rPr>
        <w:rFonts w:hint="default"/>
      </w:rPr>
    </w:lvl>
    <w:lvl w:ilvl="6" w:tplc="9BCC58A0">
      <w:start w:val="1"/>
      <w:numFmt w:val="bullet"/>
      <w:lvlText w:val="•"/>
      <w:lvlJc w:val="left"/>
      <w:pPr>
        <w:ind w:left="5542" w:hanging="227"/>
      </w:pPr>
      <w:rPr>
        <w:rFonts w:hint="default"/>
      </w:rPr>
    </w:lvl>
    <w:lvl w:ilvl="7" w:tplc="72BAED3A">
      <w:start w:val="1"/>
      <w:numFmt w:val="bullet"/>
      <w:lvlText w:val="•"/>
      <w:lvlJc w:val="left"/>
      <w:pPr>
        <w:ind w:left="6293" w:hanging="227"/>
      </w:pPr>
      <w:rPr>
        <w:rFonts w:hint="default"/>
      </w:rPr>
    </w:lvl>
    <w:lvl w:ilvl="8" w:tplc="47ACE420">
      <w:start w:val="1"/>
      <w:numFmt w:val="bullet"/>
      <w:lvlText w:val="•"/>
      <w:lvlJc w:val="left"/>
      <w:pPr>
        <w:ind w:left="7043" w:hanging="227"/>
      </w:pPr>
      <w:rPr>
        <w:rFonts w:hint="default"/>
      </w:rPr>
    </w:lvl>
  </w:abstractNum>
  <w:abstractNum w:abstractNumId="20">
    <w:nsid w:val="00000015"/>
    <w:multiLevelType w:val="hybridMultilevel"/>
    <w:tmpl w:val="32E6EB84"/>
    <w:lvl w:ilvl="0" w:tplc="DBA021D8">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9E98DC9E">
      <w:start w:val="1"/>
      <w:numFmt w:val="bullet"/>
      <w:lvlText w:val="•"/>
      <w:lvlJc w:val="left"/>
      <w:pPr>
        <w:ind w:left="1898" w:hanging="249"/>
      </w:pPr>
      <w:rPr>
        <w:rFonts w:hint="default"/>
      </w:rPr>
    </w:lvl>
    <w:lvl w:ilvl="2" w:tplc="4E14B868">
      <w:start w:val="1"/>
      <w:numFmt w:val="bullet"/>
      <w:lvlText w:val="•"/>
      <w:lvlJc w:val="left"/>
      <w:pPr>
        <w:ind w:left="2636" w:hanging="249"/>
      </w:pPr>
      <w:rPr>
        <w:rFonts w:hint="default"/>
      </w:rPr>
    </w:lvl>
    <w:lvl w:ilvl="3" w:tplc="DF3EDCF4">
      <w:start w:val="1"/>
      <w:numFmt w:val="bullet"/>
      <w:lvlText w:val="•"/>
      <w:lvlJc w:val="left"/>
      <w:pPr>
        <w:ind w:left="3375" w:hanging="249"/>
      </w:pPr>
      <w:rPr>
        <w:rFonts w:hint="default"/>
      </w:rPr>
    </w:lvl>
    <w:lvl w:ilvl="4" w:tplc="1B8877CC">
      <w:start w:val="1"/>
      <w:numFmt w:val="bullet"/>
      <w:lvlText w:val="•"/>
      <w:lvlJc w:val="left"/>
      <w:pPr>
        <w:ind w:left="4113" w:hanging="249"/>
      </w:pPr>
      <w:rPr>
        <w:rFonts w:hint="default"/>
      </w:rPr>
    </w:lvl>
    <w:lvl w:ilvl="5" w:tplc="4C048634">
      <w:start w:val="1"/>
      <w:numFmt w:val="bullet"/>
      <w:lvlText w:val="•"/>
      <w:lvlJc w:val="left"/>
      <w:pPr>
        <w:ind w:left="4852" w:hanging="249"/>
      </w:pPr>
      <w:rPr>
        <w:rFonts w:hint="default"/>
      </w:rPr>
    </w:lvl>
    <w:lvl w:ilvl="6" w:tplc="0276A7CC">
      <w:start w:val="1"/>
      <w:numFmt w:val="bullet"/>
      <w:lvlText w:val="•"/>
      <w:lvlJc w:val="left"/>
      <w:pPr>
        <w:ind w:left="5590" w:hanging="249"/>
      </w:pPr>
      <w:rPr>
        <w:rFonts w:hint="default"/>
      </w:rPr>
    </w:lvl>
    <w:lvl w:ilvl="7" w:tplc="D3808432">
      <w:start w:val="1"/>
      <w:numFmt w:val="bullet"/>
      <w:lvlText w:val="•"/>
      <w:lvlJc w:val="left"/>
      <w:pPr>
        <w:ind w:left="6329" w:hanging="249"/>
      </w:pPr>
      <w:rPr>
        <w:rFonts w:hint="default"/>
      </w:rPr>
    </w:lvl>
    <w:lvl w:ilvl="8" w:tplc="029A169C">
      <w:start w:val="1"/>
      <w:numFmt w:val="bullet"/>
      <w:lvlText w:val="•"/>
      <w:lvlJc w:val="left"/>
      <w:pPr>
        <w:ind w:left="7067" w:hanging="249"/>
      </w:pPr>
      <w:rPr>
        <w:rFonts w:hint="default"/>
      </w:rPr>
    </w:lvl>
  </w:abstractNum>
  <w:abstractNum w:abstractNumId="21">
    <w:nsid w:val="00000016"/>
    <w:multiLevelType w:val="hybridMultilevel"/>
    <w:tmpl w:val="CA246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0000017"/>
    <w:multiLevelType w:val="hybridMultilevel"/>
    <w:tmpl w:val="AA0883B4"/>
    <w:lvl w:ilvl="0" w:tplc="7DC450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5E5416E"/>
    <w:multiLevelType w:val="hybridMultilevel"/>
    <w:tmpl w:val="3B2C977C"/>
    <w:lvl w:ilvl="0" w:tplc="0780F3E6">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4BFEE366">
      <w:start w:val="1"/>
      <w:numFmt w:val="bullet"/>
      <w:lvlText w:val="•"/>
      <w:lvlJc w:val="left"/>
      <w:pPr>
        <w:ind w:left="1898" w:hanging="249"/>
      </w:pPr>
      <w:rPr>
        <w:rFonts w:hint="default"/>
      </w:rPr>
    </w:lvl>
    <w:lvl w:ilvl="2" w:tplc="709EE08C">
      <w:start w:val="1"/>
      <w:numFmt w:val="bullet"/>
      <w:lvlText w:val="•"/>
      <w:lvlJc w:val="left"/>
      <w:pPr>
        <w:ind w:left="2636" w:hanging="249"/>
      </w:pPr>
      <w:rPr>
        <w:rFonts w:hint="default"/>
      </w:rPr>
    </w:lvl>
    <w:lvl w:ilvl="3" w:tplc="DFDECFFC">
      <w:start w:val="1"/>
      <w:numFmt w:val="bullet"/>
      <w:lvlText w:val="•"/>
      <w:lvlJc w:val="left"/>
      <w:pPr>
        <w:ind w:left="3375" w:hanging="249"/>
      </w:pPr>
      <w:rPr>
        <w:rFonts w:hint="default"/>
      </w:rPr>
    </w:lvl>
    <w:lvl w:ilvl="4" w:tplc="6CC4120E">
      <w:start w:val="1"/>
      <w:numFmt w:val="bullet"/>
      <w:lvlText w:val="•"/>
      <w:lvlJc w:val="left"/>
      <w:pPr>
        <w:ind w:left="4113" w:hanging="249"/>
      </w:pPr>
      <w:rPr>
        <w:rFonts w:hint="default"/>
      </w:rPr>
    </w:lvl>
    <w:lvl w:ilvl="5" w:tplc="1F347310">
      <w:start w:val="1"/>
      <w:numFmt w:val="bullet"/>
      <w:lvlText w:val="•"/>
      <w:lvlJc w:val="left"/>
      <w:pPr>
        <w:ind w:left="4852" w:hanging="249"/>
      </w:pPr>
      <w:rPr>
        <w:rFonts w:hint="default"/>
      </w:rPr>
    </w:lvl>
    <w:lvl w:ilvl="6" w:tplc="AA8E9FEA">
      <w:start w:val="1"/>
      <w:numFmt w:val="bullet"/>
      <w:lvlText w:val="•"/>
      <w:lvlJc w:val="left"/>
      <w:pPr>
        <w:ind w:left="5590" w:hanging="249"/>
      </w:pPr>
      <w:rPr>
        <w:rFonts w:hint="default"/>
      </w:rPr>
    </w:lvl>
    <w:lvl w:ilvl="7" w:tplc="82A2FF3C">
      <w:start w:val="1"/>
      <w:numFmt w:val="bullet"/>
      <w:lvlText w:val="•"/>
      <w:lvlJc w:val="left"/>
      <w:pPr>
        <w:ind w:left="6329" w:hanging="249"/>
      </w:pPr>
      <w:rPr>
        <w:rFonts w:hint="default"/>
      </w:rPr>
    </w:lvl>
    <w:lvl w:ilvl="8" w:tplc="3B2C55E6">
      <w:start w:val="1"/>
      <w:numFmt w:val="bullet"/>
      <w:lvlText w:val="•"/>
      <w:lvlJc w:val="left"/>
      <w:pPr>
        <w:ind w:left="7067" w:hanging="249"/>
      </w:pPr>
      <w:rPr>
        <w:rFonts w:hint="default"/>
      </w:rPr>
    </w:lvl>
  </w:abstractNum>
  <w:num w:numId="1">
    <w:abstractNumId w:val="1"/>
  </w:num>
  <w:num w:numId="2">
    <w:abstractNumId w:val="23"/>
  </w:num>
  <w:num w:numId="3">
    <w:abstractNumId w:val="20"/>
  </w:num>
  <w:num w:numId="4">
    <w:abstractNumId w:val="19"/>
  </w:num>
  <w:num w:numId="5">
    <w:abstractNumId w:val="2"/>
  </w:num>
  <w:num w:numId="6">
    <w:abstractNumId w:val="18"/>
  </w:num>
  <w:num w:numId="7">
    <w:abstractNumId w:val="21"/>
  </w:num>
  <w:num w:numId="8">
    <w:abstractNumId w:val="14"/>
  </w:num>
  <w:num w:numId="9">
    <w:abstractNumId w:val="11"/>
  </w:num>
  <w:num w:numId="10">
    <w:abstractNumId w:val="9"/>
  </w:num>
  <w:num w:numId="11">
    <w:abstractNumId w:val="7"/>
  </w:num>
  <w:num w:numId="12">
    <w:abstractNumId w:val="16"/>
  </w:num>
  <w:num w:numId="13">
    <w:abstractNumId w:val="12"/>
  </w:num>
  <w:num w:numId="14">
    <w:abstractNumId w:val="10"/>
  </w:num>
  <w:num w:numId="15">
    <w:abstractNumId w:val="3"/>
  </w:num>
  <w:num w:numId="16">
    <w:abstractNumId w:val="8"/>
  </w:num>
  <w:num w:numId="17">
    <w:abstractNumId w:val="17"/>
  </w:num>
  <w:num w:numId="18">
    <w:abstractNumId w:val="4"/>
  </w:num>
  <w:num w:numId="19">
    <w:abstractNumId w:val="15"/>
  </w:num>
  <w:num w:numId="20">
    <w:abstractNumId w:val="5"/>
  </w:num>
  <w:num w:numId="21">
    <w:abstractNumId w:val="13"/>
  </w:num>
  <w:num w:numId="22">
    <w:abstractNumId w:val="22"/>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974"/>
    <w:rsid w:val="00014793"/>
    <w:rsid w:val="000D00F9"/>
    <w:rsid w:val="000D2A55"/>
    <w:rsid w:val="00136F30"/>
    <w:rsid w:val="00136FDB"/>
    <w:rsid w:val="001926B5"/>
    <w:rsid w:val="001F78B3"/>
    <w:rsid w:val="00214D82"/>
    <w:rsid w:val="002549BF"/>
    <w:rsid w:val="0030649B"/>
    <w:rsid w:val="00325FE1"/>
    <w:rsid w:val="00341974"/>
    <w:rsid w:val="003724CC"/>
    <w:rsid w:val="003A5815"/>
    <w:rsid w:val="003E63A9"/>
    <w:rsid w:val="004031A4"/>
    <w:rsid w:val="0041714F"/>
    <w:rsid w:val="00474561"/>
    <w:rsid w:val="004B07A8"/>
    <w:rsid w:val="00514FFA"/>
    <w:rsid w:val="00517202"/>
    <w:rsid w:val="00566938"/>
    <w:rsid w:val="005901C5"/>
    <w:rsid w:val="005F51EF"/>
    <w:rsid w:val="0062758F"/>
    <w:rsid w:val="0068397A"/>
    <w:rsid w:val="00691E13"/>
    <w:rsid w:val="00693D83"/>
    <w:rsid w:val="006B5844"/>
    <w:rsid w:val="007533D6"/>
    <w:rsid w:val="0078571D"/>
    <w:rsid w:val="007D25DF"/>
    <w:rsid w:val="00861294"/>
    <w:rsid w:val="008B6D57"/>
    <w:rsid w:val="008C3E50"/>
    <w:rsid w:val="00907E5F"/>
    <w:rsid w:val="009A6200"/>
    <w:rsid w:val="009A6D1D"/>
    <w:rsid w:val="00A21555"/>
    <w:rsid w:val="00A6229D"/>
    <w:rsid w:val="00A94996"/>
    <w:rsid w:val="00B851B0"/>
    <w:rsid w:val="00C23156"/>
    <w:rsid w:val="00C56857"/>
    <w:rsid w:val="00C61294"/>
    <w:rsid w:val="00C65A57"/>
    <w:rsid w:val="00C754BB"/>
    <w:rsid w:val="00C870BF"/>
    <w:rsid w:val="00CC3592"/>
    <w:rsid w:val="00CC754C"/>
    <w:rsid w:val="00D10A87"/>
    <w:rsid w:val="00D12BE4"/>
    <w:rsid w:val="00D324A5"/>
    <w:rsid w:val="00D87FBA"/>
    <w:rsid w:val="00E065A1"/>
    <w:rsid w:val="00E1255F"/>
    <w:rsid w:val="00EA09E7"/>
    <w:rsid w:val="00EC4DE1"/>
    <w:rsid w:val="00EF2817"/>
    <w:rsid w:val="00F06EAF"/>
    <w:rsid w:val="00F22AD5"/>
    <w:rsid w:val="00F56F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EB99"/>
  <w15:docId w15:val="{F01B11C7-4CD9-4CA1-B883-D6554C16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54"/>
      <w:ind w:left="1381" w:hanging="568"/>
      <w:jc w:val="both"/>
      <w:outlineLvl w:val="0"/>
    </w:pPr>
    <w:rPr>
      <w:b/>
      <w:bCs/>
      <w:sz w:val="24"/>
      <w:szCs w:val="24"/>
    </w:rPr>
  </w:style>
  <w:style w:type="paragraph" w:styleId="Heading2">
    <w:name w:val="heading 2"/>
    <w:basedOn w:val="Normal"/>
    <w:uiPriority w:val="9"/>
    <w:semiHidden/>
    <w:unhideWhenUsed/>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381" w:hanging="568"/>
      <w:jc w:val="both"/>
    </w:pPr>
  </w:style>
  <w:style w:type="paragraph" w:customStyle="1" w:styleId="TableParagraph">
    <w:name w:val="Table Paragraph"/>
    <w:basedOn w:val="Normal"/>
    <w:uiPriority w:val="1"/>
    <w:qFormat/>
    <w:pPr>
      <w:spacing w:before="18"/>
      <w:ind w:left="103"/>
    </w:pPr>
  </w:style>
  <w:style w:type="paragraph" w:styleId="NormalWeb">
    <w:name w:val="Normal (Web)"/>
    <w:basedOn w:val="Normal"/>
    <w:uiPriority w:val="99"/>
    <w:rPr>
      <w:sz w:val="24"/>
      <w:szCs w:val="24"/>
    </w:rPr>
  </w:style>
  <w:style w:type="paragraph" w:styleId="NoSpacing">
    <w:name w:val="No Spacing"/>
    <w:uiPriority w:val="1"/>
    <w:qFormat/>
    <w:pPr>
      <w:widowControl/>
    </w:pPr>
    <w:rPr>
      <w:lang w:val="en-IN"/>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0"/>
      <w:szCs w:val="20"/>
    </w:rPr>
  </w:style>
  <w:style w:type="character" w:styleId="PlaceholderText">
    <w:name w:val="Placeholder Text"/>
    <w:basedOn w:val="DefaultParagraphFont"/>
    <w:uiPriority w:val="99"/>
    <w:rPr>
      <w:color w:val="808080"/>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customStyle="1" w:styleId="address">
    <w:name w:val="address"/>
    <w:basedOn w:val="Normal"/>
    <w:pPr>
      <w:widowControl/>
      <w:overflowPunct w:val="0"/>
      <w:autoSpaceDE w:val="0"/>
      <w:autoSpaceDN w:val="0"/>
      <w:adjustRightInd w:val="0"/>
      <w:spacing w:after="200" w:line="220" w:lineRule="atLeast"/>
      <w:contextualSpacing/>
      <w:jc w:val="center"/>
      <w:textAlignment w:val="baseline"/>
    </w:pPr>
    <w:rPr>
      <w:sz w:val="18"/>
      <w:szCs w:val="20"/>
    </w:rPr>
  </w:style>
  <w:style w:type="character" w:customStyle="1" w:styleId="e-mail">
    <w:name w:val="e-mail"/>
    <w:basedOn w:val="DefaultParagraphFont"/>
    <w:rPr>
      <w:rFonts w:ascii="Courier" w:hAnsi="Courier"/>
      <w:noProof/>
    </w:rPr>
  </w:style>
  <w:style w:type="character" w:customStyle="1" w:styleId="UnresolvedMention2">
    <w:name w:val="Unresolved Mention2"/>
    <w:basedOn w:val="DefaultParagraphFont"/>
    <w:uiPriority w:val="99"/>
    <w:semiHidden/>
    <w:unhideWhenUsed/>
    <w:rsid w:val="009A6200"/>
    <w:rPr>
      <w:color w:val="605E5C"/>
      <w:shd w:val="clear" w:color="auto" w:fill="E1DFDD"/>
    </w:rPr>
  </w:style>
  <w:style w:type="table" w:styleId="TableGrid">
    <w:name w:val="Table Grid"/>
    <w:basedOn w:val="TableNormal"/>
    <w:uiPriority w:val="39"/>
    <w:rsid w:val="00A622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7FBA"/>
    <w:rPr>
      <w:rFonts w:ascii="Tahoma" w:hAnsi="Tahoma" w:cs="Tahoma"/>
      <w:sz w:val="16"/>
      <w:szCs w:val="16"/>
    </w:rPr>
  </w:style>
  <w:style w:type="character" w:customStyle="1" w:styleId="BalloonTextChar">
    <w:name w:val="Balloon Text Char"/>
    <w:basedOn w:val="DefaultParagraphFont"/>
    <w:link w:val="BalloonText"/>
    <w:uiPriority w:val="99"/>
    <w:semiHidden/>
    <w:rsid w:val="00D87FB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89">
      <w:bodyDiv w:val="1"/>
      <w:marLeft w:val="0"/>
      <w:marRight w:val="0"/>
      <w:marTop w:val="0"/>
      <w:marBottom w:val="0"/>
      <w:divBdr>
        <w:top w:val="none" w:sz="0" w:space="0" w:color="auto"/>
        <w:left w:val="none" w:sz="0" w:space="0" w:color="auto"/>
        <w:bottom w:val="none" w:sz="0" w:space="0" w:color="auto"/>
        <w:right w:val="none" w:sz="0" w:space="0" w:color="auto"/>
      </w:divBdr>
    </w:div>
    <w:div w:id="7295852">
      <w:bodyDiv w:val="1"/>
      <w:marLeft w:val="0"/>
      <w:marRight w:val="0"/>
      <w:marTop w:val="0"/>
      <w:marBottom w:val="0"/>
      <w:divBdr>
        <w:top w:val="none" w:sz="0" w:space="0" w:color="auto"/>
        <w:left w:val="none" w:sz="0" w:space="0" w:color="auto"/>
        <w:bottom w:val="none" w:sz="0" w:space="0" w:color="auto"/>
        <w:right w:val="none" w:sz="0" w:space="0" w:color="auto"/>
      </w:divBdr>
    </w:div>
    <w:div w:id="86316177">
      <w:bodyDiv w:val="1"/>
      <w:marLeft w:val="0"/>
      <w:marRight w:val="0"/>
      <w:marTop w:val="0"/>
      <w:marBottom w:val="0"/>
      <w:divBdr>
        <w:top w:val="none" w:sz="0" w:space="0" w:color="auto"/>
        <w:left w:val="none" w:sz="0" w:space="0" w:color="auto"/>
        <w:bottom w:val="none" w:sz="0" w:space="0" w:color="auto"/>
        <w:right w:val="none" w:sz="0" w:space="0" w:color="auto"/>
      </w:divBdr>
    </w:div>
    <w:div w:id="90710572">
      <w:bodyDiv w:val="1"/>
      <w:marLeft w:val="0"/>
      <w:marRight w:val="0"/>
      <w:marTop w:val="0"/>
      <w:marBottom w:val="0"/>
      <w:divBdr>
        <w:top w:val="none" w:sz="0" w:space="0" w:color="auto"/>
        <w:left w:val="none" w:sz="0" w:space="0" w:color="auto"/>
        <w:bottom w:val="none" w:sz="0" w:space="0" w:color="auto"/>
        <w:right w:val="none" w:sz="0" w:space="0" w:color="auto"/>
      </w:divBdr>
    </w:div>
    <w:div w:id="473449005">
      <w:bodyDiv w:val="1"/>
      <w:marLeft w:val="0"/>
      <w:marRight w:val="0"/>
      <w:marTop w:val="0"/>
      <w:marBottom w:val="0"/>
      <w:divBdr>
        <w:top w:val="none" w:sz="0" w:space="0" w:color="auto"/>
        <w:left w:val="none" w:sz="0" w:space="0" w:color="auto"/>
        <w:bottom w:val="none" w:sz="0" w:space="0" w:color="auto"/>
        <w:right w:val="none" w:sz="0" w:space="0" w:color="auto"/>
      </w:divBdr>
    </w:div>
    <w:div w:id="637300508">
      <w:bodyDiv w:val="1"/>
      <w:marLeft w:val="0"/>
      <w:marRight w:val="0"/>
      <w:marTop w:val="0"/>
      <w:marBottom w:val="0"/>
      <w:divBdr>
        <w:top w:val="none" w:sz="0" w:space="0" w:color="auto"/>
        <w:left w:val="none" w:sz="0" w:space="0" w:color="auto"/>
        <w:bottom w:val="none" w:sz="0" w:space="0" w:color="auto"/>
        <w:right w:val="none" w:sz="0" w:space="0" w:color="auto"/>
      </w:divBdr>
    </w:div>
    <w:div w:id="927269870">
      <w:bodyDiv w:val="1"/>
      <w:marLeft w:val="0"/>
      <w:marRight w:val="0"/>
      <w:marTop w:val="0"/>
      <w:marBottom w:val="0"/>
      <w:divBdr>
        <w:top w:val="none" w:sz="0" w:space="0" w:color="auto"/>
        <w:left w:val="none" w:sz="0" w:space="0" w:color="auto"/>
        <w:bottom w:val="none" w:sz="0" w:space="0" w:color="auto"/>
        <w:right w:val="none" w:sz="0" w:space="0" w:color="auto"/>
      </w:divBdr>
    </w:div>
    <w:div w:id="945769300">
      <w:bodyDiv w:val="1"/>
      <w:marLeft w:val="0"/>
      <w:marRight w:val="0"/>
      <w:marTop w:val="0"/>
      <w:marBottom w:val="0"/>
      <w:divBdr>
        <w:top w:val="none" w:sz="0" w:space="0" w:color="auto"/>
        <w:left w:val="none" w:sz="0" w:space="0" w:color="auto"/>
        <w:bottom w:val="none" w:sz="0" w:space="0" w:color="auto"/>
        <w:right w:val="none" w:sz="0" w:space="0" w:color="auto"/>
      </w:divBdr>
    </w:div>
    <w:div w:id="1008865795">
      <w:bodyDiv w:val="1"/>
      <w:marLeft w:val="0"/>
      <w:marRight w:val="0"/>
      <w:marTop w:val="0"/>
      <w:marBottom w:val="0"/>
      <w:divBdr>
        <w:top w:val="none" w:sz="0" w:space="0" w:color="auto"/>
        <w:left w:val="none" w:sz="0" w:space="0" w:color="auto"/>
        <w:bottom w:val="none" w:sz="0" w:space="0" w:color="auto"/>
        <w:right w:val="none" w:sz="0" w:space="0" w:color="auto"/>
      </w:divBdr>
    </w:div>
    <w:div w:id="1014964152">
      <w:bodyDiv w:val="1"/>
      <w:marLeft w:val="0"/>
      <w:marRight w:val="0"/>
      <w:marTop w:val="0"/>
      <w:marBottom w:val="0"/>
      <w:divBdr>
        <w:top w:val="none" w:sz="0" w:space="0" w:color="auto"/>
        <w:left w:val="none" w:sz="0" w:space="0" w:color="auto"/>
        <w:bottom w:val="none" w:sz="0" w:space="0" w:color="auto"/>
        <w:right w:val="none" w:sz="0" w:space="0" w:color="auto"/>
      </w:divBdr>
    </w:div>
    <w:div w:id="1118643742">
      <w:bodyDiv w:val="1"/>
      <w:marLeft w:val="0"/>
      <w:marRight w:val="0"/>
      <w:marTop w:val="0"/>
      <w:marBottom w:val="0"/>
      <w:divBdr>
        <w:top w:val="none" w:sz="0" w:space="0" w:color="auto"/>
        <w:left w:val="none" w:sz="0" w:space="0" w:color="auto"/>
        <w:bottom w:val="none" w:sz="0" w:space="0" w:color="auto"/>
        <w:right w:val="none" w:sz="0" w:space="0" w:color="auto"/>
      </w:divBdr>
    </w:div>
    <w:div w:id="1317762756">
      <w:bodyDiv w:val="1"/>
      <w:marLeft w:val="0"/>
      <w:marRight w:val="0"/>
      <w:marTop w:val="0"/>
      <w:marBottom w:val="0"/>
      <w:divBdr>
        <w:top w:val="none" w:sz="0" w:space="0" w:color="auto"/>
        <w:left w:val="none" w:sz="0" w:space="0" w:color="auto"/>
        <w:bottom w:val="none" w:sz="0" w:space="0" w:color="auto"/>
        <w:right w:val="none" w:sz="0" w:space="0" w:color="auto"/>
      </w:divBdr>
    </w:div>
    <w:div w:id="1581058919">
      <w:bodyDiv w:val="1"/>
      <w:marLeft w:val="0"/>
      <w:marRight w:val="0"/>
      <w:marTop w:val="0"/>
      <w:marBottom w:val="0"/>
      <w:divBdr>
        <w:top w:val="none" w:sz="0" w:space="0" w:color="auto"/>
        <w:left w:val="none" w:sz="0" w:space="0" w:color="auto"/>
        <w:bottom w:val="none" w:sz="0" w:space="0" w:color="auto"/>
        <w:right w:val="none" w:sz="0" w:space="0" w:color="auto"/>
      </w:divBdr>
    </w:div>
    <w:div w:id="1616984794">
      <w:bodyDiv w:val="1"/>
      <w:marLeft w:val="0"/>
      <w:marRight w:val="0"/>
      <w:marTop w:val="0"/>
      <w:marBottom w:val="0"/>
      <w:divBdr>
        <w:top w:val="none" w:sz="0" w:space="0" w:color="auto"/>
        <w:left w:val="none" w:sz="0" w:space="0" w:color="auto"/>
        <w:bottom w:val="none" w:sz="0" w:space="0" w:color="auto"/>
        <w:right w:val="none" w:sz="0" w:space="0" w:color="auto"/>
      </w:divBdr>
    </w:div>
    <w:div w:id="1689334986">
      <w:bodyDiv w:val="1"/>
      <w:marLeft w:val="0"/>
      <w:marRight w:val="0"/>
      <w:marTop w:val="0"/>
      <w:marBottom w:val="0"/>
      <w:divBdr>
        <w:top w:val="none" w:sz="0" w:space="0" w:color="auto"/>
        <w:left w:val="none" w:sz="0" w:space="0" w:color="auto"/>
        <w:bottom w:val="none" w:sz="0" w:space="0" w:color="auto"/>
        <w:right w:val="none" w:sz="0" w:space="0" w:color="auto"/>
      </w:divBdr>
    </w:div>
    <w:div w:id="1698651646">
      <w:bodyDiv w:val="1"/>
      <w:marLeft w:val="0"/>
      <w:marRight w:val="0"/>
      <w:marTop w:val="0"/>
      <w:marBottom w:val="0"/>
      <w:divBdr>
        <w:top w:val="none" w:sz="0" w:space="0" w:color="auto"/>
        <w:left w:val="none" w:sz="0" w:space="0" w:color="auto"/>
        <w:bottom w:val="none" w:sz="0" w:space="0" w:color="auto"/>
        <w:right w:val="none" w:sz="0" w:space="0" w:color="auto"/>
      </w:divBdr>
    </w:div>
    <w:div w:id="1822113117">
      <w:bodyDiv w:val="1"/>
      <w:marLeft w:val="0"/>
      <w:marRight w:val="0"/>
      <w:marTop w:val="0"/>
      <w:marBottom w:val="0"/>
      <w:divBdr>
        <w:top w:val="none" w:sz="0" w:space="0" w:color="auto"/>
        <w:left w:val="none" w:sz="0" w:space="0" w:color="auto"/>
        <w:bottom w:val="none" w:sz="0" w:space="0" w:color="auto"/>
        <w:right w:val="none" w:sz="0" w:space="0" w:color="auto"/>
      </w:divBdr>
    </w:div>
    <w:div w:id="1837110138">
      <w:bodyDiv w:val="1"/>
      <w:marLeft w:val="0"/>
      <w:marRight w:val="0"/>
      <w:marTop w:val="0"/>
      <w:marBottom w:val="0"/>
      <w:divBdr>
        <w:top w:val="none" w:sz="0" w:space="0" w:color="auto"/>
        <w:left w:val="none" w:sz="0" w:space="0" w:color="auto"/>
        <w:bottom w:val="none" w:sz="0" w:space="0" w:color="auto"/>
        <w:right w:val="none" w:sz="0" w:space="0" w:color="auto"/>
      </w:divBdr>
    </w:div>
    <w:div w:id="1907304630">
      <w:bodyDiv w:val="1"/>
      <w:marLeft w:val="0"/>
      <w:marRight w:val="0"/>
      <w:marTop w:val="0"/>
      <w:marBottom w:val="0"/>
      <w:divBdr>
        <w:top w:val="none" w:sz="0" w:space="0" w:color="auto"/>
        <w:left w:val="none" w:sz="0" w:space="0" w:color="auto"/>
        <w:bottom w:val="none" w:sz="0" w:space="0" w:color="auto"/>
        <w:right w:val="none" w:sz="0" w:space="0" w:color="auto"/>
      </w:divBdr>
    </w:div>
    <w:div w:id="1924873798">
      <w:bodyDiv w:val="1"/>
      <w:marLeft w:val="0"/>
      <w:marRight w:val="0"/>
      <w:marTop w:val="0"/>
      <w:marBottom w:val="0"/>
      <w:divBdr>
        <w:top w:val="none" w:sz="0" w:space="0" w:color="auto"/>
        <w:left w:val="none" w:sz="0" w:space="0" w:color="auto"/>
        <w:bottom w:val="none" w:sz="0" w:space="0" w:color="auto"/>
        <w:right w:val="none" w:sz="0" w:space="0" w:color="auto"/>
      </w:divBdr>
    </w:div>
    <w:div w:id="2002654873">
      <w:bodyDiv w:val="1"/>
      <w:marLeft w:val="0"/>
      <w:marRight w:val="0"/>
      <w:marTop w:val="0"/>
      <w:marBottom w:val="0"/>
      <w:divBdr>
        <w:top w:val="none" w:sz="0" w:space="0" w:color="auto"/>
        <w:left w:val="none" w:sz="0" w:space="0" w:color="auto"/>
        <w:bottom w:val="none" w:sz="0" w:space="0" w:color="auto"/>
        <w:right w:val="none" w:sz="0" w:space="0" w:color="auto"/>
      </w:divBdr>
    </w:div>
    <w:div w:id="2051539115">
      <w:bodyDiv w:val="1"/>
      <w:marLeft w:val="0"/>
      <w:marRight w:val="0"/>
      <w:marTop w:val="0"/>
      <w:marBottom w:val="0"/>
      <w:divBdr>
        <w:top w:val="none" w:sz="0" w:space="0" w:color="auto"/>
        <w:left w:val="none" w:sz="0" w:space="0" w:color="auto"/>
        <w:bottom w:val="none" w:sz="0" w:space="0" w:color="auto"/>
        <w:right w:val="none" w:sz="0" w:space="0" w:color="auto"/>
      </w:divBdr>
    </w:div>
    <w:div w:id="2092579347">
      <w:bodyDiv w:val="1"/>
      <w:marLeft w:val="0"/>
      <w:marRight w:val="0"/>
      <w:marTop w:val="0"/>
      <w:marBottom w:val="0"/>
      <w:divBdr>
        <w:top w:val="none" w:sz="0" w:space="0" w:color="auto"/>
        <w:left w:val="none" w:sz="0" w:space="0" w:color="auto"/>
        <w:bottom w:val="none" w:sz="0" w:space="0" w:color="auto"/>
        <w:right w:val="none" w:sz="0" w:space="0" w:color="auto"/>
      </w:divBdr>
    </w:div>
    <w:div w:id="2105105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5" Type="http://schemas.openxmlformats.org/officeDocument/2006/relationships/hyperlink" Target="https://doi.org/10.3390/cancers16040728" TargetMode="External"/><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86/s12931-024-02668-7" TargetMode="External"/><Relationship Id="rId5" Type="http://schemas.openxmlformats.org/officeDocument/2006/relationships/footnotes" Target="footnotes.xml"/><Relationship Id="rId15" Type="http://schemas.openxmlformats.org/officeDocument/2006/relationships/image" Target="media/image5.png"/><Relationship Id="rId23" Type="http://schemas.microsoft.com/office/2007/relationships/hdphoto" Target="media/hdphoto6.wdp"/><Relationship Id="rId28" Type="http://schemas.openxmlformats.org/officeDocument/2006/relationships/fontTable" Target="fontTable.xml"/><Relationship Id="rId10" Type="http://schemas.microsoft.com/office/2007/relationships/hdphoto" Target="media/hdphoto2.wd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openxmlformats.org/officeDocument/2006/relationships/image" Target="media/image11.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19013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mypc</cp:lastModifiedBy>
  <cp:revision>4</cp:revision>
  <dcterms:created xsi:type="dcterms:W3CDTF">2024-07-19T14:54:00Z</dcterms:created>
  <dcterms:modified xsi:type="dcterms:W3CDTF">2024-07-19T15:00:00Z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ICV">
    <vt:lpwstr>dfdb2b94d2bc40e8a3f2a700068f400a</vt:lpwstr>
  </property>
</Properties>
</file>