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EBAE2" w14:textId="77777777" w:rsidR="00EA5B03" w:rsidRDefault="00EA5B03" w:rsidP="00EA5B03">
      <w:pPr>
        <w:jc w:val="center"/>
        <w:rPr>
          <w:rFonts w:ascii="Times New Roman" w:hAnsi="Times New Roman" w:cs="Times New Roman"/>
          <w:b/>
          <w:sz w:val="36"/>
          <w:szCs w:val="32"/>
        </w:rPr>
      </w:pPr>
      <w:r w:rsidRPr="00044D75">
        <w:rPr>
          <w:rFonts w:ascii="Times New Roman" w:hAnsi="Times New Roman" w:cs="Times New Roman"/>
          <w:b/>
          <w:noProof/>
          <w:sz w:val="36"/>
          <w:szCs w:val="32"/>
          <w:lang w:eastAsia="en-GB"/>
        </w:rPr>
        <w:drawing>
          <wp:anchor distT="0" distB="0" distL="114300" distR="114300" simplePos="0" relativeHeight="251659264" behindDoc="0" locked="0" layoutInCell="1" allowOverlap="1" wp14:anchorId="1521BD81" wp14:editId="4A6FC8B7">
            <wp:simplePos x="0" y="0"/>
            <wp:positionH relativeFrom="column">
              <wp:posOffset>-95250</wp:posOffset>
            </wp:positionH>
            <wp:positionV relativeFrom="paragraph">
              <wp:posOffset>66675</wp:posOffset>
            </wp:positionV>
            <wp:extent cx="838200" cy="58102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38200" cy="581025"/>
                    </a:xfrm>
                    <a:prstGeom prst="rect">
                      <a:avLst/>
                    </a:prstGeom>
                    <a:noFill/>
                    <a:ln w="9525">
                      <a:noFill/>
                      <a:miter lim="800000"/>
                      <a:headEnd/>
                      <a:tailEnd/>
                    </a:ln>
                  </pic:spPr>
                </pic:pic>
              </a:graphicData>
            </a:graphic>
          </wp:anchor>
        </w:drawing>
      </w:r>
    </w:p>
    <w:p w14:paraId="68941903" w14:textId="77777777" w:rsidR="00EA5B03" w:rsidRDefault="00EA5B03" w:rsidP="00EA5B03">
      <w:pPr>
        <w:jc w:val="center"/>
        <w:rPr>
          <w:rFonts w:ascii="Times New Roman" w:hAnsi="Times New Roman" w:cs="Times New Roman"/>
          <w:b/>
          <w:sz w:val="36"/>
          <w:szCs w:val="32"/>
        </w:rPr>
      </w:pPr>
    </w:p>
    <w:p w14:paraId="149068AD" w14:textId="77777777" w:rsidR="00EA5B03" w:rsidRPr="00044D75" w:rsidRDefault="00EA5B03" w:rsidP="00EA5B03">
      <w:pPr>
        <w:jc w:val="center"/>
        <w:rPr>
          <w:sz w:val="32"/>
          <w:szCs w:val="28"/>
        </w:rPr>
      </w:pPr>
      <w:r w:rsidRPr="00044D75">
        <w:rPr>
          <w:sz w:val="36"/>
          <w:szCs w:val="32"/>
        </w:rPr>
        <w:t>London School of Commerce</w:t>
      </w:r>
      <w:r>
        <w:rPr>
          <w:sz w:val="36"/>
          <w:szCs w:val="32"/>
        </w:rPr>
        <w:t xml:space="preserve"> </w:t>
      </w:r>
      <w:r w:rsidRPr="00044D75">
        <w:rPr>
          <w:sz w:val="36"/>
          <w:szCs w:val="32"/>
        </w:rPr>
        <w:t>In association with the University of Suffolk</w:t>
      </w:r>
    </w:p>
    <w:p w14:paraId="030C6D7F" w14:textId="77777777" w:rsidR="00EA5B03" w:rsidRPr="00044D75" w:rsidRDefault="00EA5B03" w:rsidP="00EA5B03">
      <w:pPr>
        <w:jc w:val="center"/>
        <w:rPr>
          <w:rFonts w:cs="Times New Roman"/>
          <w:b/>
          <w:sz w:val="32"/>
          <w:szCs w:val="28"/>
        </w:rPr>
      </w:pPr>
      <w:r w:rsidRPr="00044D75">
        <w:rPr>
          <w:rFonts w:cs="Times New Roman"/>
          <w:b/>
          <w:sz w:val="32"/>
          <w:szCs w:val="28"/>
        </w:rPr>
        <w:t>Assignment Brief</w:t>
      </w:r>
    </w:p>
    <w:tbl>
      <w:tblPr>
        <w:tblStyle w:val="TableGrid"/>
        <w:tblW w:w="5000" w:type="pct"/>
        <w:tblCellMar>
          <w:top w:w="85" w:type="dxa"/>
          <w:bottom w:w="85" w:type="dxa"/>
        </w:tblCellMar>
        <w:tblLook w:val="04A0" w:firstRow="1" w:lastRow="0" w:firstColumn="1" w:lastColumn="0" w:noHBand="0" w:noVBand="1"/>
      </w:tblPr>
      <w:tblGrid>
        <w:gridCol w:w="3188"/>
        <w:gridCol w:w="828"/>
        <w:gridCol w:w="1800"/>
        <w:gridCol w:w="822"/>
        <w:gridCol w:w="2400"/>
      </w:tblGrid>
      <w:tr w:rsidR="00EA5B03" w:rsidRPr="00044D75" w14:paraId="5AE6D237" w14:textId="77777777" w:rsidTr="00DE2AC2">
        <w:tc>
          <w:tcPr>
            <w:tcW w:w="1763" w:type="pct"/>
          </w:tcPr>
          <w:p w14:paraId="0ED160E7" w14:textId="77777777" w:rsidR="00EA5B03" w:rsidRPr="00044D75" w:rsidRDefault="00EA5B03" w:rsidP="00F27788">
            <w:pPr>
              <w:jc w:val="left"/>
              <w:rPr>
                <w:rFonts w:cs="Times New Roman"/>
              </w:rPr>
            </w:pPr>
            <w:r w:rsidRPr="00044D75">
              <w:rPr>
                <w:rFonts w:cs="Times New Roman"/>
              </w:rPr>
              <w:t>Course/Programme:</w:t>
            </w:r>
          </w:p>
        </w:tc>
        <w:tc>
          <w:tcPr>
            <w:tcW w:w="3237" w:type="pct"/>
            <w:gridSpan w:val="4"/>
          </w:tcPr>
          <w:p w14:paraId="117F4781" w14:textId="77777777" w:rsidR="00EA5B03" w:rsidRPr="00044D75" w:rsidRDefault="00EA5B03" w:rsidP="00F27788">
            <w:pPr>
              <w:jc w:val="left"/>
              <w:rPr>
                <w:rFonts w:cs="Times New Roman"/>
              </w:rPr>
            </w:pPr>
            <w:r w:rsidRPr="00044D75">
              <w:rPr>
                <w:rFonts w:cs="Times New Roman"/>
              </w:rPr>
              <w:t>BABS Foundation</w:t>
            </w:r>
          </w:p>
        </w:tc>
      </w:tr>
      <w:tr w:rsidR="00EA5B03" w:rsidRPr="00044D75" w14:paraId="0507A143" w14:textId="77777777" w:rsidTr="00DE2AC2">
        <w:tc>
          <w:tcPr>
            <w:tcW w:w="1763" w:type="pct"/>
          </w:tcPr>
          <w:p w14:paraId="641B6437" w14:textId="77777777" w:rsidR="00EA5B03" w:rsidRPr="00044D75" w:rsidRDefault="00EA5B03" w:rsidP="00F27788">
            <w:pPr>
              <w:jc w:val="left"/>
              <w:rPr>
                <w:rFonts w:cs="Times New Roman"/>
              </w:rPr>
            </w:pPr>
            <w:r w:rsidRPr="00044D75">
              <w:rPr>
                <w:rFonts w:cs="Times New Roman"/>
              </w:rPr>
              <w:t>Level:</w:t>
            </w:r>
          </w:p>
        </w:tc>
        <w:tc>
          <w:tcPr>
            <w:tcW w:w="3237" w:type="pct"/>
            <w:gridSpan w:val="4"/>
          </w:tcPr>
          <w:p w14:paraId="09E082D3" w14:textId="77777777" w:rsidR="00EA5B03" w:rsidRPr="00044D75" w:rsidRDefault="00EA5B03" w:rsidP="00F27788">
            <w:pPr>
              <w:jc w:val="left"/>
              <w:rPr>
                <w:rFonts w:cs="Times New Roman"/>
              </w:rPr>
            </w:pPr>
            <w:r w:rsidRPr="00044D75">
              <w:rPr>
                <w:rFonts w:cs="Times New Roman"/>
              </w:rPr>
              <w:t>3</w:t>
            </w:r>
          </w:p>
        </w:tc>
      </w:tr>
      <w:tr w:rsidR="00EA5B03" w:rsidRPr="00044D75" w14:paraId="0210196E" w14:textId="77777777" w:rsidTr="00DE2AC2">
        <w:tc>
          <w:tcPr>
            <w:tcW w:w="1763" w:type="pct"/>
          </w:tcPr>
          <w:p w14:paraId="10C23B32" w14:textId="77777777" w:rsidR="00EA5B03" w:rsidRPr="00044D75" w:rsidRDefault="00EA5B03" w:rsidP="00F27788">
            <w:pPr>
              <w:jc w:val="left"/>
              <w:rPr>
                <w:rFonts w:cs="Times New Roman"/>
              </w:rPr>
            </w:pPr>
            <w:r w:rsidRPr="00044D75">
              <w:rPr>
                <w:rFonts w:cs="Times New Roman"/>
              </w:rPr>
              <w:t>Module Title:</w:t>
            </w:r>
          </w:p>
        </w:tc>
        <w:tc>
          <w:tcPr>
            <w:tcW w:w="3237" w:type="pct"/>
            <w:gridSpan w:val="4"/>
          </w:tcPr>
          <w:p w14:paraId="066594F4" w14:textId="77777777" w:rsidR="00EA5B03" w:rsidRPr="00044D75" w:rsidRDefault="009F0851" w:rsidP="00F27788">
            <w:pPr>
              <w:jc w:val="left"/>
              <w:rPr>
                <w:rFonts w:cs="Times New Roman"/>
              </w:rPr>
            </w:pPr>
            <w:r>
              <w:rPr>
                <w:rFonts w:cs="Times New Roman"/>
                <w:b/>
                <w:bCs/>
              </w:rPr>
              <w:t>Numeracy</w:t>
            </w:r>
            <w:r w:rsidR="003012DA">
              <w:rPr>
                <w:rFonts w:cs="Times New Roman"/>
                <w:b/>
                <w:bCs/>
              </w:rPr>
              <w:t xml:space="preserve"> and Data Analysis</w:t>
            </w:r>
          </w:p>
        </w:tc>
      </w:tr>
      <w:tr w:rsidR="00EA5B03" w:rsidRPr="00044D75" w14:paraId="796B4A06" w14:textId="77777777" w:rsidTr="00DE2AC2">
        <w:tc>
          <w:tcPr>
            <w:tcW w:w="1763" w:type="pct"/>
          </w:tcPr>
          <w:p w14:paraId="3EAC3AB2" w14:textId="77777777" w:rsidR="00EA5B03" w:rsidRPr="00044D75" w:rsidRDefault="00EA5B03" w:rsidP="00F27788">
            <w:pPr>
              <w:jc w:val="left"/>
              <w:rPr>
                <w:rFonts w:cs="Times New Roman"/>
              </w:rPr>
            </w:pPr>
            <w:r w:rsidRPr="00044D75">
              <w:rPr>
                <w:rFonts w:cs="Times New Roman"/>
              </w:rPr>
              <w:t>Module Leader:</w:t>
            </w:r>
          </w:p>
        </w:tc>
        <w:tc>
          <w:tcPr>
            <w:tcW w:w="3237" w:type="pct"/>
            <w:gridSpan w:val="4"/>
          </w:tcPr>
          <w:p w14:paraId="70549F2C" w14:textId="77777777" w:rsidR="00EA5B03" w:rsidRPr="00044D75" w:rsidRDefault="003012DA" w:rsidP="00F27788">
            <w:pPr>
              <w:jc w:val="left"/>
              <w:rPr>
                <w:rFonts w:cs="Times New Roman"/>
              </w:rPr>
            </w:pPr>
            <w:r>
              <w:rPr>
                <w:rFonts w:cs="Times New Roman"/>
              </w:rPr>
              <w:t>Dr. Uma Mohan</w:t>
            </w:r>
          </w:p>
        </w:tc>
      </w:tr>
      <w:tr w:rsidR="00EA5B03" w:rsidRPr="00044D75" w14:paraId="665F78C1" w14:textId="77777777" w:rsidTr="00DE2AC2">
        <w:tc>
          <w:tcPr>
            <w:tcW w:w="1763" w:type="pct"/>
          </w:tcPr>
          <w:p w14:paraId="2403CFE0" w14:textId="77777777" w:rsidR="00EA5B03" w:rsidRPr="00044D75" w:rsidRDefault="00EA5B03" w:rsidP="00F27788">
            <w:pPr>
              <w:jc w:val="left"/>
              <w:rPr>
                <w:rFonts w:cs="Times New Roman"/>
              </w:rPr>
            </w:pPr>
            <w:r w:rsidRPr="00044D75">
              <w:rPr>
                <w:rFonts w:cs="Times New Roman"/>
              </w:rPr>
              <w:t>Assignment title:</w:t>
            </w:r>
          </w:p>
        </w:tc>
        <w:tc>
          <w:tcPr>
            <w:tcW w:w="3237" w:type="pct"/>
            <w:gridSpan w:val="4"/>
          </w:tcPr>
          <w:p w14:paraId="414A9C6A" w14:textId="77777777" w:rsidR="00EA5B03" w:rsidRPr="00044D75" w:rsidRDefault="003012DA" w:rsidP="00F27788">
            <w:pPr>
              <w:jc w:val="left"/>
              <w:rPr>
                <w:rFonts w:cs="Times New Roman"/>
              </w:rPr>
            </w:pPr>
            <w:r>
              <w:rPr>
                <w:rFonts w:cs="Times New Roman"/>
              </w:rPr>
              <w:t>Data Analysis and Forecasting</w:t>
            </w:r>
          </w:p>
        </w:tc>
      </w:tr>
      <w:tr w:rsidR="00EA5B03" w:rsidRPr="00044D75" w14:paraId="5F3369BE" w14:textId="77777777" w:rsidTr="00DE2AC2">
        <w:tc>
          <w:tcPr>
            <w:tcW w:w="1763" w:type="pct"/>
          </w:tcPr>
          <w:p w14:paraId="77A873AE" w14:textId="77777777" w:rsidR="00EA5B03" w:rsidRPr="00044D75" w:rsidRDefault="00EA5B03" w:rsidP="00F27788">
            <w:pPr>
              <w:jc w:val="left"/>
              <w:rPr>
                <w:rFonts w:cs="Times New Roman"/>
              </w:rPr>
            </w:pPr>
            <w:r w:rsidRPr="00044D75">
              <w:rPr>
                <w:rFonts w:cs="Times New Roman"/>
              </w:rPr>
              <w:t>Assignment number:</w:t>
            </w:r>
          </w:p>
        </w:tc>
        <w:tc>
          <w:tcPr>
            <w:tcW w:w="3237" w:type="pct"/>
            <w:gridSpan w:val="4"/>
          </w:tcPr>
          <w:p w14:paraId="146AC5D0" w14:textId="77777777" w:rsidR="00EA5B03" w:rsidRPr="00044D75" w:rsidRDefault="00EA5B03" w:rsidP="00F27788">
            <w:pPr>
              <w:jc w:val="left"/>
              <w:rPr>
                <w:rFonts w:cs="Times New Roman"/>
              </w:rPr>
            </w:pPr>
          </w:p>
        </w:tc>
      </w:tr>
      <w:tr w:rsidR="00EA5B03" w:rsidRPr="00044D75" w14:paraId="54E021DE" w14:textId="77777777" w:rsidTr="00DE2AC2">
        <w:tc>
          <w:tcPr>
            <w:tcW w:w="1763" w:type="pct"/>
          </w:tcPr>
          <w:p w14:paraId="526C8C2B" w14:textId="77777777" w:rsidR="00EA5B03" w:rsidRPr="00044D75" w:rsidRDefault="00EA5B03" w:rsidP="00F27788">
            <w:pPr>
              <w:jc w:val="left"/>
              <w:rPr>
                <w:rFonts w:cs="Times New Roman"/>
              </w:rPr>
            </w:pPr>
            <w:r w:rsidRPr="00044D75">
              <w:rPr>
                <w:rFonts w:cs="Times New Roman"/>
              </w:rPr>
              <w:t>Weighting:</w:t>
            </w:r>
          </w:p>
        </w:tc>
        <w:tc>
          <w:tcPr>
            <w:tcW w:w="3237" w:type="pct"/>
            <w:gridSpan w:val="4"/>
          </w:tcPr>
          <w:p w14:paraId="294A27E9" w14:textId="77777777" w:rsidR="00EA5B03" w:rsidRPr="00044D75" w:rsidRDefault="003012DA" w:rsidP="00F27788">
            <w:pPr>
              <w:jc w:val="left"/>
              <w:rPr>
                <w:rFonts w:cs="Times New Roman"/>
              </w:rPr>
            </w:pPr>
            <w:r>
              <w:rPr>
                <w:rFonts w:cs="Times New Roman"/>
              </w:rPr>
              <w:t xml:space="preserve">Individual </w:t>
            </w:r>
            <w:r w:rsidR="00EA5B03" w:rsidRPr="00044D75">
              <w:rPr>
                <w:rFonts w:cs="Times New Roman"/>
              </w:rPr>
              <w:t>Assignment</w:t>
            </w:r>
            <w:r>
              <w:rPr>
                <w:rFonts w:cs="Times New Roman"/>
              </w:rPr>
              <w:t xml:space="preserve"> </w:t>
            </w:r>
            <w:r w:rsidR="00EA5B03" w:rsidRPr="00044D75">
              <w:rPr>
                <w:rFonts w:cs="Times New Roman"/>
              </w:rPr>
              <w:t>: 30% of overall module grade</w:t>
            </w:r>
          </w:p>
          <w:p w14:paraId="1CE9EAC4" w14:textId="77777777" w:rsidR="00EA5B03" w:rsidRPr="00044D75" w:rsidRDefault="003012DA" w:rsidP="00F27788">
            <w:pPr>
              <w:jc w:val="left"/>
              <w:rPr>
                <w:rFonts w:cs="Times New Roman"/>
              </w:rPr>
            </w:pPr>
            <w:r>
              <w:rPr>
                <w:rFonts w:cs="Times New Roman"/>
              </w:rPr>
              <w:t xml:space="preserve">End of Term Exam </w:t>
            </w:r>
            <w:r w:rsidR="00EA5B03" w:rsidRPr="00044D75">
              <w:rPr>
                <w:rFonts w:cs="Times New Roman"/>
              </w:rPr>
              <w:t>: 70% of overall module grade</w:t>
            </w:r>
          </w:p>
        </w:tc>
      </w:tr>
      <w:tr w:rsidR="00EA5B03" w:rsidRPr="00044D75" w14:paraId="0696B6B0" w14:textId="77777777" w:rsidTr="00DE2AC2">
        <w:tc>
          <w:tcPr>
            <w:tcW w:w="1763" w:type="pct"/>
          </w:tcPr>
          <w:p w14:paraId="3580121F" w14:textId="77777777" w:rsidR="00EA5B03" w:rsidRPr="00044D75" w:rsidRDefault="00EA5B03" w:rsidP="00F27788">
            <w:pPr>
              <w:jc w:val="left"/>
              <w:rPr>
                <w:rFonts w:cs="Times New Roman"/>
              </w:rPr>
            </w:pPr>
            <w:r w:rsidRPr="00044D75">
              <w:rPr>
                <w:rFonts w:cs="Times New Roman"/>
              </w:rPr>
              <w:t>Date given out:</w:t>
            </w:r>
          </w:p>
        </w:tc>
        <w:tc>
          <w:tcPr>
            <w:tcW w:w="3237" w:type="pct"/>
            <w:gridSpan w:val="4"/>
          </w:tcPr>
          <w:p w14:paraId="0D440C40" w14:textId="68728CBF" w:rsidR="00EA5B03" w:rsidRPr="007500B1" w:rsidRDefault="00202E87" w:rsidP="003012DA">
            <w:pPr>
              <w:jc w:val="left"/>
              <w:rPr>
                <w:rFonts w:cs="Times New Roman"/>
                <w:b/>
                <w:bCs/>
              </w:rPr>
            </w:pPr>
            <w:r>
              <w:rPr>
                <w:rFonts w:cs="Times New Roman"/>
                <w:b/>
                <w:bCs/>
                <w:color w:val="FF0000"/>
              </w:rPr>
              <w:t>April 2020</w:t>
            </w:r>
          </w:p>
        </w:tc>
      </w:tr>
      <w:tr w:rsidR="00EA5B03" w:rsidRPr="00044D75" w14:paraId="0B2C886D" w14:textId="77777777" w:rsidTr="00DE2AC2">
        <w:tc>
          <w:tcPr>
            <w:tcW w:w="1763" w:type="pct"/>
          </w:tcPr>
          <w:p w14:paraId="5EEB43B2" w14:textId="77777777" w:rsidR="00EA5B03" w:rsidRPr="00044D75" w:rsidRDefault="00EA5B03" w:rsidP="00F27788">
            <w:pPr>
              <w:jc w:val="left"/>
              <w:rPr>
                <w:rFonts w:cs="Times New Roman"/>
              </w:rPr>
            </w:pPr>
            <w:r w:rsidRPr="00044D75">
              <w:rPr>
                <w:rFonts w:cs="Times New Roman"/>
              </w:rPr>
              <w:t>Submission date:</w:t>
            </w:r>
          </w:p>
        </w:tc>
        <w:tc>
          <w:tcPr>
            <w:tcW w:w="3237" w:type="pct"/>
            <w:gridSpan w:val="4"/>
          </w:tcPr>
          <w:p w14:paraId="0290E1A1" w14:textId="2D8562EC" w:rsidR="00EA5B03" w:rsidRPr="00407628" w:rsidRDefault="00F7130D" w:rsidP="0017620A">
            <w:pPr>
              <w:jc w:val="left"/>
              <w:rPr>
                <w:rFonts w:cs="Times New Roman"/>
                <w:b/>
                <w:color w:val="FF0000"/>
              </w:rPr>
            </w:pPr>
            <w:r>
              <w:rPr>
                <w:rFonts w:cs="Times New Roman"/>
                <w:b/>
                <w:color w:val="FF0000"/>
              </w:rPr>
              <w:t>26</w:t>
            </w:r>
            <w:r w:rsidRPr="00F7130D">
              <w:rPr>
                <w:rFonts w:cs="Times New Roman"/>
                <w:b/>
                <w:color w:val="FF0000"/>
                <w:vertAlign w:val="superscript"/>
              </w:rPr>
              <w:t>th</w:t>
            </w:r>
            <w:r>
              <w:rPr>
                <w:rFonts w:cs="Times New Roman"/>
                <w:b/>
                <w:color w:val="FF0000"/>
              </w:rPr>
              <w:t xml:space="preserve"> May 2020</w:t>
            </w:r>
            <w:bookmarkStart w:id="0" w:name="_GoBack"/>
            <w:bookmarkEnd w:id="0"/>
          </w:p>
        </w:tc>
      </w:tr>
      <w:tr w:rsidR="00EA5B03" w:rsidRPr="00044D75" w14:paraId="7A586D97" w14:textId="77777777" w:rsidTr="00DE2AC2">
        <w:tc>
          <w:tcPr>
            <w:tcW w:w="1763" w:type="pct"/>
          </w:tcPr>
          <w:p w14:paraId="467A7426" w14:textId="77777777" w:rsidR="00EA5B03" w:rsidRPr="00044D75" w:rsidRDefault="00EA5B03" w:rsidP="00F27788">
            <w:pPr>
              <w:jc w:val="left"/>
              <w:rPr>
                <w:rFonts w:cs="Times New Roman"/>
              </w:rPr>
            </w:pPr>
            <w:r w:rsidRPr="00044D75">
              <w:rPr>
                <w:rFonts w:cs="Times New Roman"/>
              </w:rPr>
              <w:t>Eligible for late submission (3 working days, with penalty)?</w:t>
            </w:r>
          </w:p>
        </w:tc>
        <w:tc>
          <w:tcPr>
            <w:tcW w:w="3237" w:type="pct"/>
            <w:gridSpan w:val="4"/>
          </w:tcPr>
          <w:p w14:paraId="62C6A943" w14:textId="77777777" w:rsidR="00EA5B03" w:rsidRPr="00044D75" w:rsidRDefault="00EA5B03" w:rsidP="00F27788">
            <w:pPr>
              <w:jc w:val="left"/>
              <w:rPr>
                <w:rFonts w:cs="Times New Roman"/>
                <w:szCs w:val="24"/>
              </w:rPr>
            </w:pPr>
            <w:r w:rsidRPr="00044D75">
              <w:rPr>
                <w:rFonts w:cs="Times New Roman"/>
                <w:szCs w:val="24"/>
              </w:rPr>
              <w:t>Yes / No</w:t>
            </w:r>
          </w:p>
        </w:tc>
      </w:tr>
      <w:tr w:rsidR="00EA5B03" w:rsidRPr="00044D75" w14:paraId="0CC20C76" w14:textId="77777777" w:rsidTr="00DE2AC2">
        <w:tc>
          <w:tcPr>
            <w:tcW w:w="1763" w:type="pct"/>
          </w:tcPr>
          <w:p w14:paraId="2D713C88" w14:textId="77777777" w:rsidR="00EA5B03" w:rsidRPr="00044D75" w:rsidRDefault="00EA5B03" w:rsidP="00F27788">
            <w:pPr>
              <w:jc w:val="left"/>
              <w:rPr>
                <w:rFonts w:cs="Times New Roman"/>
              </w:rPr>
            </w:pPr>
            <w:r w:rsidRPr="00044D75">
              <w:rPr>
                <w:rFonts w:cs="Times New Roman"/>
              </w:rPr>
              <w:t>Method of submission:</w:t>
            </w:r>
          </w:p>
        </w:tc>
        <w:tc>
          <w:tcPr>
            <w:tcW w:w="458" w:type="pct"/>
          </w:tcPr>
          <w:p w14:paraId="6C2BFEDA" w14:textId="77777777" w:rsidR="00EA5B03" w:rsidRPr="00044D75" w:rsidRDefault="00EA5B03" w:rsidP="00F27788">
            <w:pPr>
              <w:jc w:val="left"/>
              <w:rPr>
                <w:rFonts w:cs="Times New Roman"/>
              </w:rPr>
            </w:pPr>
            <w:r w:rsidRPr="00044D75">
              <w:rPr>
                <w:rFonts w:cs="Times New Roman"/>
              </w:rPr>
              <w:t>X</w:t>
            </w:r>
          </w:p>
        </w:tc>
        <w:tc>
          <w:tcPr>
            <w:tcW w:w="996" w:type="pct"/>
          </w:tcPr>
          <w:p w14:paraId="6EDCDC0A" w14:textId="77777777" w:rsidR="00EA5B03" w:rsidRPr="00044D75" w:rsidRDefault="00EA5B03" w:rsidP="00F27788">
            <w:pPr>
              <w:jc w:val="left"/>
              <w:rPr>
                <w:rFonts w:cs="Times New Roman"/>
              </w:rPr>
            </w:pPr>
            <w:r w:rsidRPr="00044D75">
              <w:rPr>
                <w:rFonts w:cs="Times New Roman"/>
              </w:rPr>
              <w:t>Online only</w:t>
            </w:r>
          </w:p>
        </w:tc>
        <w:tc>
          <w:tcPr>
            <w:tcW w:w="455" w:type="pct"/>
          </w:tcPr>
          <w:p w14:paraId="29F26CBC" w14:textId="77777777" w:rsidR="00EA5B03" w:rsidRPr="00044D75" w:rsidRDefault="00EA5B03" w:rsidP="00F27788">
            <w:pPr>
              <w:jc w:val="left"/>
              <w:rPr>
                <w:rFonts w:cs="Times New Roman"/>
              </w:rPr>
            </w:pPr>
          </w:p>
        </w:tc>
        <w:tc>
          <w:tcPr>
            <w:tcW w:w="1328" w:type="pct"/>
          </w:tcPr>
          <w:p w14:paraId="544240F0" w14:textId="77777777" w:rsidR="00EA5B03" w:rsidRPr="00044D75" w:rsidRDefault="00EA5B03" w:rsidP="00F27788">
            <w:pPr>
              <w:jc w:val="left"/>
              <w:rPr>
                <w:rFonts w:cs="Times New Roman"/>
              </w:rPr>
            </w:pPr>
            <w:r w:rsidRPr="00044D75">
              <w:rPr>
                <w:rFonts w:cs="Times New Roman"/>
              </w:rPr>
              <w:t>Online and paper copy</w:t>
            </w:r>
          </w:p>
        </w:tc>
      </w:tr>
      <w:tr w:rsidR="00EA5B03" w:rsidRPr="00044D75" w14:paraId="46DAEC5E" w14:textId="77777777" w:rsidTr="00DE2AC2">
        <w:tc>
          <w:tcPr>
            <w:tcW w:w="1763" w:type="pct"/>
          </w:tcPr>
          <w:p w14:paraId="0B64B31B" w14:textId="77777777" w:rsidR="00EA5B03" w:rsidRPr="00044D75" w:rsidRDefault="00EA5B03" w:rsidP="00F27788">
            <w:pPr>
              <w:jc w:val="left"/>
              <w:rPr>
                <w:rFonts w:cs="Times New Roman"/>
              </w:rPr>
            </w:pPr>
            <w:r w:rsidRPr="00044D75">
              <w:rPr>
                <w:rFonts w:cs="Times New Roman"/>
              </w:rPr>
              <w:t>Special instructions for submission (if any):</w:t>
            </w:r>
          </w:p>
        </w:tc>
        <w:tc>
          <w:tcPr>
            <w:tcW w:w="3237" w:type="pct"/>
            <w:gridSpan w:val="4"/>
          </w:tcPr>
          <w:p w14:paraId="3137DB0A" w14:textId="77777777" w:rsidR="00EA5B03" w:rsidRPr="00044D75" w:rsidRDefault="000F07C6" w:rsidP="00F27788">
            <w:pPr>
              <w:jc w:val="left"/>
              <w:rPr>
                <w:rFonts w:cs="Times New Roman"/>
              </w:rPr>
            </w:pPr>
            <w:r>
              <w:rPr>
                <w:rFonts w:cs="Times New Roman"/>
              </w:rPr>
              <w:t>Data Source to be specified</w:t>
            </w:r>
            <w:r w:rsidR="00A57E90">
              <w:rPr>
                <w:rFonts w:cs="Times New Roman"/>
              </w:rPr>
              <w:t>.</w:t>
            </w:r>
          </w:p>
        </w:tc>
      </w:tr>
      <w:tr w:rsidR="00EA5B03" w:rsidRPr="00044D75" w14:paraId="314D9882" w14:textId="77777777" w:rsidTr="00DE2AC2">
        <w:tc>
          <w:tcPr>
            <w:tcW w:w="1763" w:type="pct"/>
          </w:tcPr>
          <w:p w14:paraId="57AAB4E7" w14:textId="77777777" w:rsidR="00EA5B03" w:rsidRPr="00044D75" w:rsidRDefault="00EA5B03" w:rsidP="00F27788">
            <w:pPr>
              <w:jc w:val="left"/>
              <w:rPr>
                <w:rFonts w:cs="Times New Roman"/>
              </w:rPr>
            </w:pPr>
            <w:r w:rsidRPr="00044D75">
              <w:rPr>
                <w:rFonts w:cs="Times New Roman"/>
              </w:rPr>
              <w:t>Date for results and feedback:</w:t>
            </w:r>
          </w:p>
        </w:tc>
        <w:tc>
          <w:tcPr>
            <w:tcW w:w="3237" w:type="pct"/>
            <w:gridSpan w:val="4"/>
          </w:tcPr>
          <w:p w14:paraId="4AEAEB31" w14:textId="77777777" w:rsidR="00EA5B03" w:rsidRPr="00044D75" w:rsidRDefault="00EA5B03" w:rsidP="00F27788">
            <w:pPr>
              <w:jc w:val="left"/>
              <w:rPr>
                <w:rFonts w:cs="Times New Roman"/>
              </w:rPr>
            </w:pPr>
          </w:p>
        </w:tc>
      </w:tr>
      <w:tr w:rsidR="00EA5B03" w:rsidRPr="00044D75" w14:paraId="1DCCBE03" w14:textId="77777777" w:rsidTr="00DE2AC2">
        <w:tc>
          <w:tcPr>
            <w:tcW w:w="1763" w:type="pct"/>
          </w:tcPr>
          <w:p w14:paraId="08E087AD" w14:textId="77777777" w:rsidR="00EA5B03" w:rsidRPr="00044D75" w:rsidRDefault="00EA5B03" w:rsidP="00F27788">
            <w:pPr>
              <w:jc w:val="left"/>
              <w:rPr>
                <w:rFonts w:cs="Times New Roman"/>
              </w:rPr>
            </w:pPr>
            <w:r w:rsidRPr="00044D75">
              <w:rPr>
                <w:rFonts w:cs="Times New Roman"/>
              </w:rPr>
              <w:lastRenderedPageBreak/>
              <w:t>Employability skills assessed:</w:t>
            </w:r>
          </w:p>
        </w:tc>
        <w:tc>
          <w:tcPr>
            <w:tcW w:w="3237" w:type="pct"/>
            <w:gridSpan w:val="4"/>
          </w:tcPr>
          <w:p w14:paraId="28C1A029" w14:textId="77777777" w:rsidR="00EA5B03" w:rsidRDefault="000F07C6" w:rsidP="00EA5B03">
            <w:pPr>
              <w:pStyle w:val="ListParagraph"/>
              <w:numPr>
                <w:ilvl w:val="0"/>
                <w:numId w:val="1"/>
              </w:numPr>
              <w:spacing w:after="0"/>
              <w:jc w:val="left"/>
              <w:rPr>
                <w:rFonts w:cs="Times New Roman"/>
              </w:rPr>
            </w:pPr>
            <w:r>
              <w:rPr>
                <w:rFonts w:cs="Times New Roman"/>
              </w:rPr>
              <w:t>Applications of</w:t>
            </w:r>
            <w:r w:rsidR="00E8113B">
              <w:rPr>
                <w:rFonts w:cs="Times New Roman"/>
              </w:rPr>
              <w:t xml:space="preserve"> summarising and analysing data</w:t>
            </w:r>
            <w:r>
              <w:rPr>
                <w:rFonts w:cs="Times New Roman"/>
              </w:rPr>
              <w:t>.</w:t>
            </w:r>
          </w:p>
          <w:p w14:paraId="272A1418" w14:textId="77777777" w:rsidR="000F07C6" w:rsidRDefault="000F07C6" w:rsidP="00EA5B03">
            <w:pPr>
              <w:pStyle w:val="ListParagraph"/>
              <w:numPr>
                <w:ilvl w:val="0"/>
                <w:numId w:val="1"/>
              </w:numPr>
              <w:spacing w:after="0"/>
              <w:jc w:val="left"/>
              <w:rPr>
                <w:rFonts w:cs="Times New Roman"/>
              </w:rPr>
            </w:pPr>
            <w:r>
              <w:rPr>
                <w:rFonts w:cs="Times New Roman"/>
              </w:rPr>
              <w:t>Logical Reasoning.</w:t>
            </w:r>
          </w:p>
          <w:p w14:paraId="1451B656" w14:textId="77777777" w:rsidR="000F07C6" w:rsidRPr="00044D75" w:rsidRDefault="000F07C6" w:rsidP="00EA5B03">
            <w:pPr>
              <w:pStyle w:val="ListParagraph"/>
              <w:numPr>
                <w:ilvl w:val="0"/>
                <w:numId w:val="1"/>
              </w:numPr>
              <w:spacing w:after="0"/>
              <w:jc w:val="left"/>
              <w:rPr>
                <w:rFonts w:cs="Times New Roman"/>
              </w:rPr>
            </w:pPr>
            <w:r>
              <w:rPr>
                <w:rFonts w:cs="Times New Roman"/>
              </w:rPr>
              <w:t>Ability to understand and apply forecasting techniques to real life situations.</w:t>
            </w:r>
          </w:p>
        </w:tc>
      </w:tr>
      <w:tr w:rsidR="00EA5B03" w:rsidRPr="00044D75" w14:paraId="672ECBBF" w14:textId="77777777" w:rsidTr="00DE2AC2">
        <w:tc>
          <w:tcPr>
            <w:tcW w:w="1763" w:type="pct"/>
          </w:tcPr>
          <w:p w14:paraId="52A2387A" w14:textId="77777777" w:rsidR="00EA5B03" w:rsidRPr="00044D75" w:rsidRDefault="00EA5B03" w:rsidP="00F27788">
            <w:pPr>
              <w:jc w:val="left"/>
              <w:rPr>
                <w:rFonts w:cs="Times New Roman"/>
              </w:rPr>
            </w:pPr>
            <w:r w:rsidRPr="00044D75">
              <w:rPr>
                <w:rFonts w:cs="Times New Roman"/>
              </w:rPr>
              <w:t>Learning outcomes assessed:</w:t>
            </w:r>
          </w:p>
        </w:tc>
        <w:tc>
          <w:tcPr>
            <w:tcW w:w="3237" w:type="pct"/>
            <w:gridSpan w:val="4"/>
          </w:tcPr>
          <w:p w14:paraId="345D93C9" w14:textId="77777777" w:rsidR="00A57E90" w:rsidRDefault="00A57E90" w:rsidP="00E8113B">
            <w:pPr>
              <w:pStyle w:val="ListParagraph"/>
              <w:numPr>
                <w:ilvl w:val="0"/>
                <w:numId w:val="1"/>
              </w:numPr>
              <w:spacing w:after="0"/>
              <w:jc w:val="left"/>
              <w:rPr>
                <w:rFonts w:cs="Times New Roman"/>
              </w:rPr>
            </w:pPr>
            <w:r>
              <w:rPr>
                <w:rFonts w:cs="Times New Roman"/>
              </w:rPr>
              <w:t>Identify and apply techniques for summarising and analysing data.</w:t>
            </w:r>
          </w:p>
          <w:p w14:paraId="04FB5C57" w14:textId="77777777" w:rsidR="00EA5B03" w:rsidRDefault="00E8113B" w:rsidP="00E8113B">
            <w:pPr>
              <w:pStyle w:val="ListParagraph"/>
              <w:numPr>
                <w:ilvl w:val="0"/>
                <w:numId w:val="1"/>
              </w:numPr>
              <w:spacing w:after="0"/>
              <w:jc w:val="left"/>
              <w:rPr>
                <w:rFonts w:cs="Times New Roman"/>
              </w:rPr>
            </w:pPr>
            <w:r>
              <w:rPr>
                <w:rFonts w:cs="Times New Roman"/>
              </w:rPr>
              <w:t>Show reasonableness in the calculation of answers</w:t>
            </w:r>
            <w:r w:rsidR="00A57E90">
              <w:rPr>
                <w:rFonts w:cs="Times New Roman"/>
              </w:rPr>
              <w:t>.</w:t>
            </w:r>
          </w:p>
          <w:p w14:paraId="3A1232AC" w14:textId="77777777" w:rsidR="00E8113B" w:rsidRPr="00044D75" w:rsidRDefault="00E8113B" w:rsidP="00E8113B">
            <w:pPr>
              <w:pStyle w:val="ListParagraph"/>
              <w:numPr>
                <w:ilvl w:val="0"/>
                <w:numId w:val="1"/>
              </w:numPr>
              <w:spacing w:after="0"/>
              <w:jc w:val="left"/>
              <w:rPr>
                <w:rFonts w:cs="Times New Roman"/>
              </w:rPr>
            </w:pPr>
            <w:r>
              <w:rPr>
                <w:rFonts w:cs="Times New Roman"/>
              </w:rPr>
              <w:t>Demonstrate and analyse techniques used for forecasting</w:t>
            </w:r>
            <w:r w:rsidR="00A57E90">
              <w:rPr>
                <w:rFonts w:cs="Times New Roman"/>
              </w:rPr>
              <w:t>.</w:t>
            </w:r>
          </w:p>
        </w:tc>
      </w:tr>
    </w:tbl>
    <w:tbl>
      <w:tblPr>
        <w:tblpPr w:leftFromText="180" w:rightFromText="180" w:bottomFromText="200" w:vertAnchor="text" w:horzAnchor="margin" w:tblpY="495"/>
        <w:tblW w:w="91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485"/>
        <w:gridCol w:w="7663"/>
      </w:tblGrid>
      <w:tr w:rsidR="00EA5B03" w:rsidRPr="007E1DE4" w14:paraId="4D3AFB13" w14:textId="77777777" w:rsidTr="00F27788">
        <w:trPr>
          <w:trHeight w:val="421"/>
        </w:trPr>
        <w:tc>
          <w:tcPr>
            <w:tcW w:w="1485" w:type="dxa"/>
            <w:shd w:val="clear" w:color="auto" w:fill="D9D9D9"/>
          </w:tcPr>
          <w:p w14:paraId="094B415F" w14:textId="77777777" w:rsidR="00EA5B03" w:rsidRPr="007E1DE4" w:rsidRDefault="00EA5B03" w:rsidP="00F27788">
            <w:pPr>
              <w:spacing w:after="0" w:line="280" w:lineRule="atLeast"/>
              <w:jc w:val="left"/>
              <w:rPr>
                <w:rFonts w:cstheme="minorHAnsi"/>
                <w:b/>
              </w:rPr>
            </w:pPr>
            <w:r w:rsidRPr="003D2C1C">
              <w:rPr>
                <w:rFonts w:cstheme="minorHAnsi"/>
              </w:rPr>
              <w:t>Referencing</w:t>
            </w:r>
            <w:r w:rsidRPr="007E1DE4">
              <w:rPr>
                <w:rFonts w:cstheme="minorHAnsi"/>
                <w:b/>
              </w:rPr>
              <w:t>:</w:t>
            </w:r>
          </w:p>
        </w:tc>
        <w:tc>
          <w:tcPr>
            <w:tcW w:w="7663" w:type="dxa"/>
          </w:tcPr>
          <w:p w14:paraId="27178AF7" w14:textId="77777777" w:rsidR="00EA5B03" w:rsidRPr="003D2C1C" w:rsidRDefault="00EA5B03" w:rsidP="00226C02">
            <w:pPr>
              <w:pStyle w:val="BodyText2"/>
              <w:spacing w:after="0" w:line="280" w:lineRule="atLeast"/>
              <w:rPr>
                <w:rFonts w:asciiTheme="minorHAnsi" w:hAnsiTheme="minorHAnsi" w:cstheme="minorHAnsi"/>
                <w:sz w:val="24"/>
                <w:szCs w:val="24"/>
              </w:rPr>
            </w:pPr>
            <w:r w:rsidRPr="003D2C1C">
              <w:rPr>
                <w:rFonts w:asciiTheme="minorHAnsi" w:hAnsiTheme="minorHAnsi" w:cstheme="minorHAnsi"/>
                <w:sz w:val="24"/>
                <w:szCs w:val="24"/>
              </w:rPr>
              <w:t xml:space="preserve">In the main body of your submission you must </w:t>
            </w:r>
            <w:r w:rsidR="00E8113B">
              <w:rPr>
                <w:rFonts w:asciiTheme="minorHAnsi" w:hAnsiTheme="minorHAnsi" w:cstheme="minorHAnsi"/>
                <w:sz w:val="24"/>
                <w:szCs w:val="24"/>
              </w:rPr>
              <w:t>provide correct Harvard references from where you collected weather data</w:t>
            </w:r>
            <w:r w:rsidR="00226C02">
              <w:rPr>
                <w:rFonts w:asciiTheme="minorHAnsi" w:hAnsiTheme="minorHAnsi" w:cstheme="minorHAnsi"/>
                <w:sz w:val="24"/>
                <w:szCs w:val="24"/>
              </w:rPr>
              <w:t xml:space="preserve"> for ten days</w:t>
            </w:r>
            <w:r w:rsidR="00E8113B">
              <w:rPr>
                <w:rFonts w:asciiTheme="minorHAnsi" w:hAnsiTheme="minorHAnsi" w:cstheme="minorHAnsi"/>
                <w:sz w:val="24"/>
                <w:szCs w:val="24"/>
              </w:rPr>
              <w:t>.</w:t>
            </w:r>
            <w:r w:rsidRPr="003D2C1C">
              <w:rPr>
                <w:rFonts w:asciiTheme="minorHAnsi" w:hAnsiTheme="minorHAnsi" w:cstheme="minorHAnsi"/>
                <w:sz w:val="24"/>
                <w:szCs w:val="24"/>
              </w:rPr>
              <w:t xml:space="preserve"> Append to your submission a reference list that in order to complete this assignment (e.g. for books: surname of author and initials, year of publication, </w:t>
            </w:r>
            <w:r w:rsidRPr="003D2C1C">
              <w:rPr>
                <w:rFonts w:asciiTheme="minorHAnsi" w:hAnsiTheme="minorHAnsi" w:cstheme="minorHAnsi"/>
                <w:sz w:val="24"/>
                <w:szCs w:val="24"/>
                <w:u w:val="single"/>
              </w:rPr>
              <w:t>title of book</w:t>
            </w:r>
            <w:r w:rsidRPr="003D2C1C">
              <w:rPr>
                <w:rFonts w:asciiTheme="minorHAnsi" w:hAnsiTheme="minorHAnsi" w:cstheme="minorHAnsi"/>
                <w:sz w:val="24"/>
                <w:szCs w:val="24"/>
              </w:rPr>
              <w:t xml:space="preserve">, edition, </w:t>
            </w:r>
            <w:proofErr w:type="gramStart"/>
            <w:r w:rsidRPr="003D2C1C">
              <w:rPr>
                <w:rFonts w:asciiTheme="minorHAnsi" w:hAnsiTheme="minorHAnsi" w:cstheme="minorHAnsi"/>
                <w:sz w:val="24"/>
                <w:szCs w:val="24"/>
              </w:rPr>
              <w:t>publisher</w:t>
            </w:r>
            <w:proofErr w:type="gramEnd"/>
            <w:r w:rsidRPr="003D2C1C">
              <w:rPr>
                <w:rFonts w:asciiTheme="minorHAnsi" w:hAnsiTheme="minorHAnsi" w:cstheme="minorHAnsi"/>
                <w:sz w:val="24"/>
                <w:szCs w:val="24"/>
              </w:rPr>
              <w:t xml:space="preserve">: place of publication). </w:t>
            </w:r>
          </w:p>
        </w:tc>
      </w:tr>
    </w:tbl>
    <w:p w14:paraId="6C39943C" w14:textId="77777777" w:rsidR="00EA5B03" w:rsidRDefault="00EA5B03" w:rsidP="00EA5B03">
      <w:pPr>
        <w:rPr>
          <w:rFonts w:cs="Times New Roman"/>
          <w:b/>
          <w:bCs/>
          <w:sz w:val="32"/>
          <w:szCs w:val="24"/>
        </w:rPr>
      </w:pPr>
    </w:p>
    <w:tbl>
      <w:tblPr>
        <w:tblpPr w:leftFromText="180" w:rightFromText="180" w:vertAnchor="text" w:horzAnchor="margin" w:tblpY="3849"/>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5"/>
        <w:gridCol w:w="2903"/>
        <w:gridCol w:w="425"/>
        <w:gridCol w:w="1276"/>
      </w:tblGrid>
      <w:tr w:rsidR="00661661" w:rsidRPr="00044D75" w14:paraId="78D0BD34" w14:textId="77777777" w:rsidTr="00EA5B03">
        <w:trPr>
          <w:cantSplit/>
        </w:trPr>
        <w:tc>
          <w:tcPr>
            <w:tcW w:w="4745" w:type="dxa"/>
            <w:vMerge w:val="restart"/>
            <w:shd w:val="pct15" w:color="auto" w:fill="auto"/>
            <w:vAlign w:val="center"/>
          </w:tcPr>
          <w:p w14:paraId="77F8AB11" w14:textId="77777777" w:rsidR="00661661" w:rsidRPr="00044D75" w:rsidRDefault="00661661" w:rsidP="00EA5B03">
            <w:pPr>
              <w:rPr>
                <w:sz w:val="16"/>
                <w:szCs w:val="16"/>
              </w:rPr>
            </w:pPr>
            <w:r w:rsidRPr="00044D75">
              <w:rPr>
                <w:rFonts w:cs="Arial"/>
                <w:b/>
                <w:bCs/>
              </w:rPr>
              <w:t xml:space="preserve">Assignment Mark </w:t>
            </w:r>
            <w:r w:rsidRPr="00044D75">
              <w:rPr>
                <w:rFonts w:cs="Arial"/>
                <w:bCs/>
              </w:rPr>
              <w:t>(</w:t>
            </w:r>
            <w:r w:rsidRPr="00044D75">
              <w:rPr>
                <w:sz w:val="16"/>
                <w:szCs w:val="16"/>
              </w:rPr>
              <w:t xml:space="preserve">Assessment marks are subject to ratification at the Assessment Board.  </w:t>
            </w:r>
          </w:p>
          <w:p w14:paraId="19C7B353" w14:textId="77777777" w:rsidR="00661661" w:rsidRPr="00044D75" w:rsidRDefault="00661661" w:rsidP="00EA5B03">
            <w:pPr>
              <w:rPr>
                <w:sz w:val="16"/>
                <w:szCs w:val="16"/>
              </w:rPr>
            </w:pPr>
            <w:r w:rsidRPr="00044D75">
              <w:rPr>
                <w:sz w:val="16"/>
                <w:szCs w:val="16"/>
              </w:rPr>
              <w:t>These comments and marks are to give feedback on module work and are for guidance only until they are confirmed. )</w:t>
            </w:r>
          </w:p>
        </w:tc>
        <w:tc>
          <w:tcPr>
            <w:tcW w:w="3328" w:type="dxa"/>
            <w:gridSpan w:val="2"/>
            <w:tcBorders>
              <w:bottom w:val="single" w:sz="4" w:space="0" w:color="auto"/>
            </w:tcBorders>
            <w:shd w:val="pct15" w:color="auto" w:fill="auto"/>
            <w:vAlign w:val="bottom"/>
          </w:tcPr>
          <w:p w14:paraId="1D372C47" w14:textId="77777777" w:rsidR="00661661" w:rsidRPr="00044D75" w:rsidRDefault="00661661" w:rsidP="00EA5B03">
            <w:pPr>
              <w:rPr>
                <w:rFonts w:cs="Arial"/>
                <w:b/>
                <w:bCs/>
                <w:sz w:val="16"/>
                <w:szCs w:val="16"/>
              </w:rPr>
            </w:pPr>
            <w:r w:rsidRPr="00044D75">
              <w:rPr>
                <w:rFonts w:cs="Arial"/>
                <w:b/>
                <w:sz w:val="16"/>
                <w:szCs w:val="16"/>
              </w:rPr>
              <w:t>Late Submission Penalties (X if appropriate)</w:t>
            </w:r>
          </w:p>
        </w:tc>
        <w:tc>
          <w:tcPr>
            <w:tcW w:w="1276" w:type="dxa"/>
            <w:vAlign w:val="center"/>
          </w:tcPr>
          <w:p w14:paraId="68AA7150" w14:textId="77777777" w:rsidR="00661661" w:rsidRPr="00044D75" w:rsidRDefault="00661661" w:rsidP="00EA5B03">
            <w:pPr>
              <w:jc w:val="right"/>
              <w:rPr>
                <w:rFonts w:cs="Arial"/>
                <w:b/>
                <w:bCs/>
              </w:rPr>
            </w:pPr>
            <w:r w:rsidRPr="00044D75">
              <w:rPr>
                <w:rFonts w:cs="Arial"/>
                <w:b/>
                <w:bCs/>
              </w:rPr>
              <w:t xml:space="preserve"> </w:t>
            </w:r>
          </w:p>
          <w:p w14:paraId="6DC9FBE0" w14:textId="77777777" w:rsidR="00661661" w:rsidRPr="00044D75" w:rsidRDefault="00661661" w:rsidP="00EA5B03">
            <w:pPr>
              <w:jc w:val="center"/>
              <w:rPr>
                <w:rFonts w:cs="Arial"/>
                <w:b/>
                <w:bCs/>
              </w:rPr>
            </w:pPr>
            <w:r w:rsidRPr="00044D75">
              <w:rPr>
                <w:rFonts w:cs="Arial"/>
                <w:b/>
                <w:bCs/>
              </w:rPr>
              <w:t xml:space="preserve">Capped at </w:t>
            </w:r>
          </w:p>
        </w:tc>
      </w:tr>
      <w:tr w:rsidR="00661661" w:rsidRPr="00044D75" w14:paraId="418073EF" w14:textId="77777777" w:rsidTr="00EA5B03">
        <w:trPr>
          <w:cantSplit/>
          <w:trHeight w:val="719"/>
        </w:trPr>
        <w:tc>
          <w:tcPr>
            <w:tcW w:w="4745" w:type="dxa"/>
            <w:vMerge/>
            <w:vAlign w:val="bottom"/>
          </w:tcPr>
          <w:p w14:paraId="7AF76567" w14:textId="77777777" w:rsidR="00661661" w:rsidRPr="00044D75" w:rsidRDefault="00661661" w:rsidP="00EA5B03">
            <w:pPr>
              <w:rPr>
                <w:rFonts w:cs="Arial"/>
              </w:rPr>
            </w:pPr>
          </w:p>
        </w:tc>
        <w:tc>
          <w:tcPr>
            <w:tcW w:w="2903" w:type="dxa"/>
            <w:vAlign w:val="bottom"/>
          </w:tcPr>
          <w:p w14:paraId="7FFA27CF" w14:textId="77777777" w:rsidR="00661661" w:rsidRPr="00044D75" w:rsidRDefault="00661661" w:rsidP="00EA5B03">
            <w:r w:rsidRPr="00044D75">
              <w:rPr>
                <w:sz w:val="22"/>
              </w:rPr>
              <w:t>Up 72 hours late</w:t>
            </w:r>
          </w:p>
        </w:tc>
        <w:tc>
          <w:tcPr>
            <w:tcW w:w="425" w:type="dxa"/>
            <w:vAlign w:val="bottom"/>
          </w:tcPr>
          <w:p w14:paraId="3AD63918" w14:textId="77777777" w:rsidR="00661661" w:rsidRPr="00044D75" w:rsidRDefault="00661661" w:rsidP="00EA5B03">
            <w:pPr>
              <w:jc w:val="center"/>
              <w:rPr>
                <w:rFonts w:cs="Arial"/>
              </w:rPr>
            </w:pPr>
            <w:r w:rsidRPr="00044D75">
              <w:rPr>
                <w:rFonts w:cs="Arial"/>
                <w:sz w:val="22"/>
              </w:rPr>
              <w:t>X</w:t>
            </w:r>
          </w:p>
        </w:tc>
        <w:tc>
          <w:tcPr>
            <w:tcW w:w="1276" w:type="dxa"/>
            <w:vAlign w:val="bottom"/>
          </w:tcPr>
          <w:p w14:paraId="4759222A" w14:textId="77777777" w:rsidR="00661661" w:rsidRPr="00044D75" w:rsidRDefault="00661661" w:rsidP="00661661">
            <w:pPr>
              <w:ind w:leftChars="71" w:left="170"/>
              <w:jc w:val="center"/>
              <w:rPr>
                <w:rFonts w:cs="Arial"/>
              </w:rPr>
            </w:pPr>
            <w:r w:rsidRPr="00044D75">
              <w:rPr>
                <w:rFonts w:cs="Arial"/>
                <w:b/>
                <w:bCs/>
              </w:rPr>
              <w:t>40%</w:t>
            </w:r>
          </w:p>
        </w:tc>
      </w:tr>
      <w:tr w:rsidR="00661661" w:rsidRPr="00044D75" w14:paraId="77210A17" w14:textId="77777777" w:rsidTr="00EA5B03">
        <w:trPr>
          <w:cantSplit/>
        </w:trPr>
        <w:tc>
          <w:tcPr>
            <w:tcW w:w="4745" w:type="dxa"/>
            <w:vMerge/>
            <w:vAlign w:val="bottom"/>
          </w:tcPr>
          <w:p w14:paraId="77EC6705" w14:textId="77777777" w:rsidR="00661661" w:rsidRPr="00044D75" w:rsidRDefault="00661661" w:rsidP="00EA5B03">
            <w:pPr>
              <w:rPr>
                <w:rFonts w:cs="Arial"/>
              </w:rPr>
            </w:pPr>
          </w:p>
        </w:tc>
        <w:tc>
          <w:tcPr>
            <w:tcW w:w="2903" w:type="dxa"/>
            <w:vAlign w:val="bottom"/>
          </w:tcPr>
          <w:p w14:paraId="43392ACB" w14:textId="77777777" w:rsidR="00661661" w:rsidRPr="00044D75" w:rsidRDefault="00661661" w:rsidP="00EA5B03">
            <w:r w:rsidRPr="00044D75">
              <w:rPr>
                <w:sz w:val="22"/>
              </w:rPr>
              <w:t>Over 72 hours late</w:t>
            </w:r>
          </w:p>
        </w:tc>
        <w:tc>
          <w:tcPr>
            <w:tcW w:w="425" w:type="dxa"/>
            <w:vAlign w:val="bottom"/>
          </w:tcPr>
          <w:p w14:paraId="032B90E1" w14:textId="77777777" w:rsidR="00661661" w:rsidRPr="00044D75" w:rsidRDefault="00661661" w:rsidP="00EA5B03">
            <w:pPr>
              <w:jc w:val="center"/>
              <w:rPr>
                <w:rFonts w:cs="Arial"/>
                <w:sz w:val="12"/>
                <w:szCs w:val="12"/>
              </w:rPr>
            </w:pPr>
          </w:p>
        </w:tc>
        <w:tc>
          <w:tcPr>
            <w:tcW w:w="1276" w:type="dxa"/>
            <w:vAlign w:val="bottom"/>
          </w:tcPr>
          <w:p w14:paraId="3961C721" w14:textId="77777777" w:rsidR="00661661" w:rsidRPr="00044D75" w:rsidRDefault="00661661" w:rsidP="00893C34">
            <w:pPr>
              <w:ind w:firstLineChars="141" w:firstLine="340"/>
              <w:jc w:val="center"/>
              <w:rPr>
                <w:rFonts w:eastAsiaTheme="majorEastAsia" w:cs="Arial"/>
                <w:b/>
                <w:bCs/>
                <w:color w:val="5B9BD5" w:themeColor="accent1"/>
              </w:rPr>
            </w:pPr>
            <w:r w:rsidRPr="00044D75">
              <w:rPr>
                <w:rFonts w:cs="Arial"/>
                <w:b/>
                <w:bCs/>
              </w:rPr>
              <w:t>100%</w:t>
            </w:r>
          </w:p>
        </w:tc>
      </w:tr>
    </w:tbl>
    <w:p w14:paraId="498D01AD" w14:textId="77777777" w:rsidR="00EA5B03" w:rsidRDefault="00EA5B03" w:rsidP="00EA5B03">
      <w:pPr>
        <w:spacing w:line="276" w:lineRule="auto"/>
        <w:jc w:val="left"/>
        <w:rPr>
          <w:rFonts w:cs="Times New Roman"/>
          <w:b/>
          <w:bCs/>
          <w:sz w:val="32"/>
          <w:szCs w:val="24"/>
        </w:rPr>
      </w:pPr>
      <w:r>
        <w:rPr>
          <w:rFonts w:cs="Times New Roman"/>
          <w:b/>
          <w:bCs/>
          <w:sz w:val="32"/>
          <w:szCs w:val="24"/>
        </w:rPr>
        <w:br w:type="page"/>
      </w:r>
    </w:p>
    <w:tbl>
      <w:tblPr>
        <w:tblpPr w:leftFromText="180" w:rightFromText="180" w:vertAnchor="text" w:horzAnchor="margin"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38"/>
      </w:tblGrid>
      <w:tr w:rsidR="00EA5B03" w:rsidRPr="00EE6F25" w14:paraId="522AE793" w14:textId="77777777" w:rsidTr="00F27788">
        <w:tc>
          <w:tcPr>
            <w:tcW w:w="9242" w:type="dxa"/>
            <w:shd w:val="clear" w:color="auto" w:fill="C0C0C0"/>
          </w:tcPr>
          <w:p w14:paraId="41862449" w14:textId="77777777" w:rsidR="00EA5B03" w:rsidRPr="00732C54" w:rsidRDefault="00EA5B03" w:rsidP="003A7198">
            <w:pPr>
              <w:pBdr>
                <w:top w:val="single" w:sz="4" w:space="1" w:color="auto"/>
                <w:left w:val="single" w:sz="4" w:space="4" w:color="auto"/>
                <w:bottom w:val="single" w:sz="4" w:space="1" w:color="auto"/>
                <w:right w:val="single" w:sz="4" w:space="4" w:color="auto"/>
              </w:pBdr>
              <w:jc w:val="center"/>
              <w:rPr>
                <w:b/>
                <w:sz w:val="28"/>
                <w:szCs w:val="28"/>
              </w:rPr>
            </w:pPr>
            <w:r>
              <w:rPr>
                <w:sz w:val="32"/>
              </w:rPr>
              <w:lastRenderedPageBreak/>
              <w:br w:type="page"/>
            </w:r>
            <w:r w:rsidRPr="00732C54">
              <w:rPr>
                <w:b/>
                <w:sz w:val="28"/>
                <w:szCs w:val="28"/>
              </w:rPr>
              <w:t xml:space="preserve">TASK DESCRIPTION - </w:t>
            </w:r>
            <w:r w:rsidR="003A7198">
              <w:rPr>
                <w:rFonts w:cs="Times New Roman"/>
                <w:b/>
                <w:bCs/>
                <w:sz w:val="28"/>
                <w:szCs w:val="28"/>
              </w:rPr>
              <w:t>INDIVIDUAL ASSIGNMENT: DATA ANALYSIS TECHNIQUES</w:t>
            </w:r>
          </w:p>
        </w:tc>
      </w:tr>
    </w:tbl>
    <w:p w14:paraId="5302D130" w14:textId="77777777" w:rsidR="00EA5B03" w:rsidRDefault="00EA5B03" w:rsidP="00EA5B03">
      <w:pPr>
        <w:rPr>
          <w:rFonts w:cs="Times New Roman"/>
          <w:b/>
          <w:bCs/>
          <w:sz w:val="32"/>
          <w:szCs w:val="24"/>
        </w:rPr>
      </w:pPr>
    </w:p>
    <w:p w14:paraId="2E1FEFA9" w14:textId="77777777" w:rsidR="00EA5B03" w:rsidRPr="00044D75" w:rsidRDefault="00EA5B03" w:rsidP="00EA5B03">
      <w:pPr>
        <w:rPr>
          <w:rFonts w:cs="Times New Roman"/>
          <w:b/>
          <w:bCs/>
          <w:szCs w:val="24"/>
        </w:rPr>
      </w:pPr>
      <w:r w:rsidRPr="00044D75">
        <w:rPr>
          <w:rFonts w:cs="Times New Roman"/>
          <w:b/>
          <w:bCs/>
          <w:szCs w:val="24"/>
        </w:rPr>
        <w:t>Assignment brief:</w:t>
      </w:r>
    </w:p>
    <w:p w14:paraId="1A39FC57" w14:textId="50EDF8EA" w:rsidR="00EA5B03" w:rsidRDefault="003A7198" w:rsidP="003A7198">
      <w:pPr>
        <w:rPr>
          <w:rFonts w:cs="Times New Roman"/>
          <w:szCs w:val="24"/>
        </w:rPr>
      </w:pPr>
      <w:r>
        <w:rPr>
          <w:rFonts w:cs="Times New Roman"/>
          <w:szCs w:val="24"/>
        </w:rPr>
        <w:t xml:space="preserve">You are required to collect </w:t>
      </w:r>
      <w:r w:rsidR="00B56D71">
        <w:rPr>
          <w:rFonts w:cs="Times New Roman"/>
          <w:b/>
          <w:szCs w:val="24"/>
        </w:rPr>
        <w:t>the</w:t>
      </w:r>
      <w:r w:rsidR="00AC2A93">
        <w:rPr>
          <w:rFonts w:cs="Times New Roman"/>
          <w:b/>
          <w:szCs w:val="24"/>
        </w:rPr>
        <w:t xml:space="preserve"> number of</w:t>
      </w:r>
      <w:r w:rsidR="00B56D71">
        <w:rPr>
          <w:rFonts w:cs="Times New Roman"/>
          <w:b/>
          <w:szCs w:val="24"/>
        </w:rPr>
        <w:t xml:space="preserve"> hours of sleep</w:t>
      </w:r>
      <w:r w:rsidR="00AC2A93">
        <w:rPr>
          <w:rFonts w:cs="Times New Roman"/>
          <w:b/>
          <w:szCs w:val="24"/>
        </w:rPr>
        <w:t xml:space="preserve"> per day</w:t>
      </w:r>
      <w:r w:rsidR="00407628">
        <w:rPr>
          <w:rFonts w:cs="Times New Roman"/>
          <w:szCs w:val="24"/>
        </w:rPr>
        <w:t xml:space="preserve"> </w:t>
      </w:r>
      <w:r w:rsidR="00FC2AD7">
        <w:rPr>
          <w:rFonts w:cs="Times New Roman"/>
          <w:szCs w:val="24"/>
        </w:rPr>
        <w:t xml:space="preserve">for </w:t>
      </w:r>
      <w:r w:rsidR="00FC2AD7" w:rsidRPr="00A6424E">
        <w:rPr>
          <w:rFonts w:cs="Times New Roman"/>
          <w:b/>
          <w:szCs w:val="24"/>
        </w:rPr>
        <w:t>ten</w:t>
      </w:r>
      <w:r w:rsidR="00C1508A" w:rsidRPr="00A6424E">
        <w:rPr>
          <w:rFonts w:cs="Times New Roman"/>
          <w:b/>
          <w:szCs w:val="24"/>
        </w:rPr>
        <w:t xml:space="preserve"> consecutive</w:t>
      </w:r>
      <w:r w:rsidR="00FC2AD7" w:rsidRPr="00A6424E">
        <w:rPr>
          <w:rFonts w:cs="Times New Roman"/>
          <w:b/>
          <w:szCs w:val="24"/>
        </w:rPr>
        <w:t xml:space="preserve"> </w:t>
      </w:r>
      <w:r w:rsidR="00F20F2E">
        <w:rPr>
          <w:rFonts w:cs="Times New Roman"/>
          <w:b/>
          <w:szCs w:val="24"/>
        </w:rPr>
        <w:t>days</w:t>
      </w:r>
      <w:r w:rsidR="00C1508A">
        <w:rPr>
          <w:rFonts w:cs="Times New Roman"/>
          <w:szCs w:val="24"/>
        </w:rPr>
        <w:t xml:space="preserve"> </w:t>
      </w:r>
      <w:r w:rsidR="00407628">
        <w:rPr>
          <w:rFonts w:cs="Times New Roman"/>
          <w:szCs w:val="24"/>
        </w:rPr>
        <w:t>of</w:t>
      </w:r>
      <w:r w:rsidR="00FC2AD7">
        <w:rPr>
          <w:rFonts w:cs="Times New Roman"/>
          <w:szCs w:val="24"/>
        </w:rPr>
        <w:t xml:space="preserve"> your choice.</w:t>
      </w:r>
      <w:r w:rsidR="00A052FA">
        <w:rPr>
          <w:rFonts w:cs="Times New Roman"/>
          <w:szCs w:val="24"/>
        </w:rPr>
        <w:t xml:space="preserve"> You can easily collect the data manuall</w:t>
      </w:r>
      <w:r w:rsidR="00B946CE">
        <w:rPr>
          <w:rFonts w:cs="Times New Roman"/>
          <w:szCs w:val="24"/>
        </w:rPr>
        <w:t>y or using an electronic tracker.</w:t>
      </w:r>
      <w:r w:rsidR="00A052FA">
        <w:rPr>
          <w:rFonts w:cs="Times New Roman"/>
          <w:szCs w:val="24"/>
        </w:rPr>
        <w:t xml:space="preserve"> </w:t>
      </w:r>
      <w:r w:rsidR="00FC2AD7">
        <w:rPr>
          <w:rFonts w:cs="Times New Roman"/>
          <w:szCs w:val="24"/>
        </w:rPr>
        <w:t>Once you have collected</w:t>
      </w:r>
      <w:r w:rsidR="00435D43">
        <w:rPr>
          <w:rFonts w:cs="Times New Roman"/>
          <w:szCs w:val="24"/>
        </w:rPr>
        <w:t xml:space="preserve"> the</w:t>
      </w:r>
      <w:r w:rsidR="00FC2AD7">
        <w:rPr>
          <w:rFonts w:cs="Times New Roman"/>
          <w:szCs w:val="24"/>
        </w:rPr>
        <w:t xml:space="preserve"> </w:t>
      </w:r>
      <w:r w:rsidR="00F20F2E">
        <w:rPr>
          <w:rFonts w:cs="Times New Roman"/>
          <w:szCs w:val="24"/>
        </w:rPr>
        <w:t>h</w:t>
      </w:r>
      <w:r w:rsidR="00B56D71">
        <w:rPr>
          <w:rFonts w:cs="Times New Roman"/>
          <w:szCs w:val="24"/>
        </w:rPr>
        <w:t>ours of sleep</w:t>
      </w:r>
      <w:r w:rsidR="006D627A">
        <w:rPr>
          <w:rFonts w:cs="Times New Roman"/>
          <w:szCs w:val="24"/>
        </w:rPr>
        <w:t xml:space="preserve"> </w:t>
      </w:r>
      <w:r w:rsidR="00407628">
        <w:rPr>
          <w:rFonts w:cs="Times New Roman"/>
          <w:szCs w:val="24"/>
        </w:rPr>
        <w:t>data</w:t>
      </w:r>
      <w:r w:rsidR="009302A8">
        <w:rPr>
          <w:rFonts w:cs="Times New Roman"/>
          <w:szCs w:val="24"/>
        </w:rPr>
        <w:t xml:space="preserve"> for ten </w:t>
      </w:r>
      <w:r w:rsidR="00F20F2E">
        <w:rPr>
          <w:rFonts w:cs="Times New Roman"/>
          <w:szCs w:val="24"/>
        </w:rPr>
        <w:t>days</w:t>
      </w:r>
      <w:r w:rsidR="00407628">
        <w:rPr>
          <w:rFonts w:cs="Times New Roman"/>
          <w:szCs w:val="24"/>
        </w:rPr>
        <w:t xml:space="preserve">, </w:t>
      </w:r>
      <w:r w:rsidR="00FC2AD7">
        <w:rPr>
          <w:rFonts w:cs="Times New Roman"/>
          <w:szCs w:val="24"/>
        </w:rPr>
        <w:t>you are required to</w:t>
      </w:r>
      <w:r w:rsidR="00F20F2E">
        <w:rPr>
          <w:rFonts w:cs="Times New Roman"/>
          <w:szCs w:val="24"/>
        </w:rPr>
        <w:t xml:space="preserve"> </w:t>
      </w:r>
      <w:r w:rsidR="00F20F2E" w:rsidRPr="00F20F2E">
        <w:rPr>
          <w:rFonts w:cs="Times New Roman"/>
          <w:b/>
          <w:bCs/>
          <w:szCs w:val="24"/>
        </w:rPr>
        <w:t>prepare a report</w:t>
      </w:r>
      <w:r w:rsidR="00FC2AD7">
        <w:rPr>
          <w:rFonts w:cs="Times New Roman"/>
          <w:szCs w:val="24"/>
        </w:rPr>
        <w:t xml:space="preserve"> undertak</w:t>
      </w:r>
      <w:r w:rsidR="00F20F2E">
        <w:rPr>
          <w:rFonts w:cs="Times New Roman"/>
          <w:szCs w:val="24"/>
        </w:rPr>
        <w:t>ing</w:t>
      </w:r>
      <w:r w:rsidR="00FC2AD7">
        <w:rPr>
          <w:rFonts w:cs="Times New Roman"/>
          <w:szCs w:val="24"/>
        </w:rPr>
        <w:t xml:space="preserve"> followings:</w:t>
      </w:r>
    </w:p>
    <w:p w14:paraId="3D925632" w14:textId="198A1300" w:rsidR="00FC2AD7" w:rsidRDefault="00FC2AD7" w:rsidP="003A7198">
      <w:pPr>
        <w:rPr>
          <w:rFonts w:cs="Times New Roman"/>
          <w:szCs w:val="24"/>
        </w:rPr>
      </w:pPr>
      <w:r>
        <w:rPr>
          <w:rFonts w:cs="Times New Roman"/>
          <w:szCs w:val="24"/>
        </w:rPr>
        <w:t xml:space="preserve">1. Arrange the data in a </w:t>
      </w:r>
      <w:r w:rsidRPr="0063178B">
        <w:rPr>
          <w:rFonts w:cs="Times New Roman"/>
          <w:b/>
          <w:szCs w:val="24"/>
        </w:rPr>
        <w:t>table</w:t>
      </w:r>
      <w:r>
        <w:rPr>
          <w:rFonts w:cs="Times New Roman"/>
          <w:szCs w:val="24"/>
        </w:rPr>
        <w:t xml:space="preserve"> format.</w:t>
      </w:r>
      <w:r w:rsidR="00407628">
        <w:rPr>
          <w:rFonts w:cs="Times New Roman"/>
          <w:szCs w:val="24"/>
        </w:rPr>
        <w:t xml:space="preserve"> (</w:t>
      </w:r>
      <w:r w:rsidR="00F20F2E">
        <w:rPr>
          <w:rFonts w:cs="Times New Roman"/>
          <w:szCs w:val="24"/>
        </w:rPr>
        <w:t>5</w:t>
      </w:r>
      <w:r w:rsidR="00407628">
        <w:rPr>
          <w:rFonts w:cs="Times New Roman"/>
          <w:szCs w:val="24"/>
        </w:rPr>
        <w:t xml:space="preserve"> marks)</w:t>
      </w:r>
    </w:p>
    <w:p w14:paraId="320185AB" w14:textId="6004FA4A" w:rsidR="00FC2AD7" w:rsidRDefault="00FC2AD7" w:rsidP="003A7198">
      <w:pPr>
        <w:rPr>
          <w:rFonts w:cs="Times New Roman"/>
          <w:szCs w:val="24"/>
        </w:rPr>
      </w:pPr>
      <w:r>
        <w:rPr>
          <w:rFonts w:cs="Times New Roman"/>
          <w:szCs w:val="24"/>
        </w:rPr>
        <w:t xml:space="preserve">2. </w:t>
      </w:r>
      <w:r w:rsidR="00BB1BC8">
        <w:rPr>
          <w:rFonts w:cs="Times New Roman"/>
          <w:szCs w:val="24"/>
        </w:rPr>
        <w:t xml:space="preserve">Present the data using </w:t>
      </w:r>
      <w:r w:rsidR="00407628" w:rsidRPr="002106D5">
        <w:rPr>
          <w:rFonts w:cs="Times New Roman"/>
          <w:b/>
          <w:szCs w:val="24"/>
        </w:rPr>
        <w:t>any two</w:t>
      </w:r>
      <w:r w:rsidR="00BB1BC8" w:rsidRPr="002106D5">
        <w:rPr>
          <w:rFonts w:cs="Times New Roman"/>
          <w:b/>
          <w:szCs w:val="24"/>
        </w:rPr>
        <w:t xml:space="preserve"> type</w:t>
      </w:r>
      <w:r w:rsidR="003E0F9D">
        <w:rPr>
          <w:rFonts w:cs="Times New Roman"/>
          <w:b/>
          <w:szCs w:val="24"/>
        </w:rPr>
        <w:t>s</w:t>
      </w:r>
      <w:r w:rsidR="00BB1BC8">
        <w:rPr>
          <w:rFonts w:cs="Times New Roman"/>
          <w:szCs w:val="24"/>
        </w:rPr>
        <w:t xml:space="preserve"> of chart</w:t>
      </w:r>
      <w:r w:rsidR="003E0F9D">
        <w:rPr>
          <w:rFonts w:cs="Times New Roman"/>
          <w:szCs w:val="24"/>
        </w:rPr>
        <w:t>s</w:t>
      </w:r>
      <w:r w:rsidR="00407628">
        <w:rPr>
          <w:rFonts w:cs="Times New Roman"/>
          <w:szCs w:val="24"/>
        </w:rPr>
        <w:t xml:space="preserve"> of</w:t>
      </w:r>
      <w:r w:rsidR="00BB1BC8">
        <w:rPr>
          <w:rFonts w:cs="Times New Roman"/>
          <w:szCs w:val="24"/>
        </w:rPr>
        <w:t xml:space="preserve"> your choice.</w:t>
      </w:r>
      <w:r w:rsidR="00407628">
        <w:rPr>
          <w:rFonts w:cs="Times New Roman"/>
          <w:szCs w:val="24"/>
        </w:rPr>
        <w:t xml:space="preserve"> Example: </w:t>
      </w:r>
      <w:r w:rsidR="002106D5">
        <w:rPr>
          <w:rFonts w:cs="Times New Roman"/>
          <w:szCs w:val="24"/>
        </w:rPr>
        <w:t>Column chart, bar chart, sca</w:t>
      </w:r>
      <w:r w:rsidR="00C1508A">
        <w:rPr>
          <w:rFonts w:cs="Times New Roman"/>
          <w:szCs w:val="24"/>
        </w:rPr>
        <w:t>tter plot, line chart, pictograms, histograms</w:t>
      </w:r>
      <w:r w:rsidR="002106D5">
        <w:rPr>
          <w:rFonts w:cs="Times New Roman"/>
          <w:szCs w:val="24"/>
        </w:rPr>
        <w:t xml:space="preserve"> etc.</w:t>
      </w:r>
      <w:r w:rsidR="00407628">
        <w:rPr>
          <w:rFonts w:cs="Times New Roman"/>
          <w:szCs w:val="24"/>
        </w:rPr>
        <w:t xml:space="preserve"> (</w:t>
      </w:r>
      <w:r w:rsidR="00F20F2E">
        <w:rPr>
          <w:rFonts w:cs="Times New Roman"/>
          <w:szCs w:val="24"/>
        </w:rPr>
        <w:t>10</w:t>
      </w:r>
      <w:r w:rsidR="00407628">
        <w:rPr>
          <w:rFonts w:cs="Times New Roman"/>
          <w:szCs w:val="24"/>
        </w:rPr>
        <w:t xml:space="preserve"> marks)</w:t>
      </w:r>
    </w:p>
    <w:p w14:paraId="7F71D23A" w14:textId="12FB2FEE" w:rsidR="00BB1BC8" w:rsidRPr="002106D5" w:rsidRDefault="00C23430" w:rsidP="003A7198">
      <w:pPr>
        <w:rPr>
          <w:rFonts w:cs="Times New Roman"/>
          <w:szCs w:val="24"/>
        </w:rPr>
      </w:pPr>
      <w:r>
        <w:rPr>
          <w:rFonts w:cs="Times New Roman"/>
          <w:szCs w:val="24"/>
        </w:rPr>
        <w:t xml:space="preserve">3. </w:t>
      </w:r>
      <w:r w:rsidRPr="00CB31AD">
        <w:rPr>
          <w:rFonts w:cs="Times New Roman"/>
          <w:b/>
          <w:szCs w:val="24"/>
        </w:rPr>
        <w:t>Calculate</w:t>
      </w:r>
      <w:r w:rsidR="00F20F2E">
        <w:rPr>
          <w:rFonts w:cs="Times New Roman"/>
          <w:b/>
          <w:szCs w:val="24"/>
        </w:rPr>
        <w:t xml:space="preserve"> and discuss</w:t>
      </w:r>
      <w:r>
        <w:rPr>
          <w:rFonts w:cs="Times New Roman"/>
          <w:szCs w:val="24"/>
        </w:rPr>
        <w:t xml:space="preserve"> the following</w:t>
      </w:r>
      <w:r w:rsidR="00811639">
        <w:rPr>
          <w:rFonts w:cs="Times New Roman"/>
          <w:szCs w:val="24"/>
        </w:rPr>
        <w:t>s.</w:t>
      </w:r>
      <w:r>
        <w:rPr>
          <w:rFonts w:cs="Times New Roman"/>
          <w:szCs w:val="24"/>
        </w:rPr>
        <w:t xml:space="preserve"> </w:t>
      </w:r>
      <w:r w:rsidR="00811639">
        <w:rPr>
          <w:rFonts w:cs="Times New Roman"/>
          <w:szCs w:val="24"/>
        </w:rPr>
        <w:t>Please p</w:t>
      </w:r>
      <w:r>
        <w:rPr>
          <w:rFonts w:cs="Times New Roman"/>
          <w:szCs w:val="24"/>
        </w:rPr>
        <w:t xml:space="preserve">rovide the </w:t>
      </w:r>
      <w:r w:rsidR="002106D5">
        <w:rPr>
          <w:rFonts w:cs="Times New Roman"/>
          <w:b/>
          <w:szCs w:val="24"/>
        </w:rPr>
        <w:t>steps</w:t>
      </w:r>
      <w:r>
        <w:rPr>
          <w:rFonts w:cs="Times New Roman"/>
          <w:szCs w:val="24"/>
        </w:rPr>
        <w:t xml:space="preserve"> for the </w:t>
      </w:r>
      <w:r w:rsidR="002106D5">
        <w:rPr>
          <w:rFonts w:cs="Times New Roman"/>
          <w:szCs w:val="24"/>
        </w:rPr>
        <w:t xml:space="preserve">calculation and </w:t>
      </w:r>
      <w:r w:rsidR="002106D5" w:rsidRPr="002106D5">
        <w:rPr>
          <w:rFonts w:cs="Times New Roman"/>
          <w:b/>
          <w:szCs w:val="24"/>
        </w:rPr>
        <w:t>highlight the final value</w:t>
      </w:r>
      <w:r w:rsidR="002106D5">
        <w:rPr>
          <w:rFonts w:cs="Times New Roman"/>
          <w:szCs w:val="24"/>
        </w:rPr>
        <w:t>.</w:t>
      </w:r>
    </w:p>
    <w:p w14:paraId="4C9AE47E" w14:textId="17D81AAA" w:rsidR="00BB1BC8" w:rsidRDefault="00BB1BC8" w:rsidP="00BB1BC8">
      <w:pPr>
        <w:pStyle w:val="ListParagraph"/>
        <w:numPr>
          <w:ilvl w:val="0"/>
          <w:numId w:val="6"/>
        </w:numPr>
        <w:rPr>
          <w:rFonts w:cs="Times New Roman"/>
          <w:szCs w:val="24"/>
        </w:rPr>
      </w:pPr>
      <w:r>
        <w:rPr>
          <w:rFonts w:cs="Times New Roman"/>
          <w:szCs w:val="24"/>
        </w:rPr>
        <w:t>Mean</w:t>
      </w:r>
      <w:r w:rsidR="002106D5">
        <w:rPr>
          <w:rFonts w:cs="Times New Roman"/>
          <w:szCs w:val="24"/>
        </w:rPr>
        <w:t xml:space="preserve"> </w:t>
      </w:r>
      <w:r w:rsidR="002106D5">
        <w:rPr>
          <w:rFonts w:cs="Times New Roman"/>
          <w:szCs w:val="24"/>
        </w:rPr>
        <w:tab/>
      </w:r>
      <w:r w:rsidR="002106D5">
        <w:rPr>
          <w:rFonts w:cs="Times New Roman"/>
          <w:szCs w:val="24"/>
        </w:rPr>
        <w:tab/>
      </w:r>
      <w:r w:rsidR="002106D5">
        <w:rPr>
          <w:rFonts w:cs="Times New Roman"/>
          <w:szCs w:val="24"/>
        </w:rPr>
        <w:tab/>
        <w:t>(</w:t>
      </w:r>
      <w:r w:rsidR="00F20F2E">
        <w:rPr>
          <w:rFonts w:cs="Times New Roman"/>
          <w:szCs w:val="24"/>
        </w:rPr>
        <w:t>8</w:t>
      </w:r>
      <w:r w:rsidR="002106D5">
        <w:rPr>
          <w:rFonts w:cs="Times New Roman"/>
          <w:szCs w:val="24"/>
        </w:rPr>
        <w:t xml:space="preserve"> marks)</w:t>
      </w:r>
    </w:p>
    <w:p w14:paraId="6D3CA57D" w14:textId="4F63513B" w:rsidR="00BB1BC8" w:rsidRDefault="00BB1BC8" w:rsidP="00BB1BC8">
      <w:pPr>
        <w:pStyle w:val="ListParagraph"/>
        <w:numPr>
          <w:ilvl w:val="0"/>
          <w:numId w:val="6"/>
        </w:numPr>
        <w:rPr>
          <w:rFonts w:cs="Times New Roman"/>
          <w:szCs w:val="24"/>
        </w:rPr>
      </w:pPr>
      <w:r>
        <w:rPr>
          <w:rFonts w:cs="Times New Roman"/>
          <w:szCs w:val="24"/>
        </w:rPr>
        <w:t>Median</w:t>
      </w:r>
      <w:r w:rsidR="002106D5">
        <w:rPr>
          <w:rFonts w:cs="Times New Roman"/>
          <w:szCs w:val="24"/>
        </w:rPr>
        <w:tab/>
      </w:r>
      <w:r w:rsidR="002106D5">
        <w:rPr>
          <w:rFonts w:cs="Times New Roman"/>
          <w:szCs w:val="24"/>
        </w:rPr>
        <w:tab/>
        <w:t>(</w:t>
      </w:r>
      <w:r w:rsidR="00F20F2E">
        <w:rPr>
          <w:rFonts w:cs="Times New Roman"/>
          <w:szCs w:val="24"/>
        </w:rPr>
        <w:t>8</w:t>
      </w:r>
      <w:r w:rsidR="002106D5">
        <w:rPr>
          <w:rFonts w:cs="Times New Roman"/>
          <w:szCs w:val="24"/>
        </w:rPr>
        <w:t xml:space="preserve"> marks)</w:t>
      </w:r>
    </w:p>
    <w:p w14:paraId="4AA5A5F2" w14:textId="4336BBE2" w:rsidR="00BB1BC8" w:rsidRDefault="00BB1BC8" w:rsidP="00BB1BC8">
      <w:pPr>
        <w:pStyle w:val="ListParagraph"/>
        <w:numPr>
          <w:ilvl w:val="0"/>
          <w:numId w:val="6"/>
        </w:numPr>
        <w:rPr>
          <w:rFonts w:cs="Times New Roman"/>
          <w:szCs w:val="24"/>
        </w:rPr>
      </w:pPr>
      <w:r>
        <w:rPr>
          <w:rFonts w:cs="Times New Roman"/>
          <w:szCs w:val="24"/>
        </w:rPr>
        <w:t>Mode</w:t>
      </w:r>
      <w:r w:rsidR="002106D5">
        <w:rPr>
          <w:rFonts w:cs="Times New Roman"/>
          <w:szCs w:val="24"/>
        </w:rPr>
        <w:tab/>
      </w:r>
      <w:r w:rsidR="002106D5">
        <w:rPr>
          <w:rFonts w:cs="Times New Roman"/>
          <w:szCs w:val="24"/>
        </w:rPr>
        <w:tab/>
      </w:r>
      <w:r w:rsidR="002106D5">
        <w:rPr>
          <w:rFonts w:cs="Times New Roman"/>
          <w:szCs w:val="24"/>
        </w:rPr>
        <w:tab/>
        <w:t>(</w:t>
      </w:r>
      <w:r w:rsidR="00F20F2E">
        <w:rPr>
          <w:rFonts w:cs="Times New Roman"/>
          <w:szCs w:val="24"/>
        </w:rPr>
        <w:t>8</w:t>
      </w:r>
      <w:r w:rsidR="002106D5">
        <w:rPr>
          <w:rFonts w:cs="Times New Roman"/>
          <w:szCs w:val="24"/>
        </w:rPr>
        <w:t xml:space="preserve"> marks)</w:t>
      </w:r>
    </w:p>
    <w:p w14:paraId="4FDC005E" w14:textId="1D979A82" w:rsidR="00BB1BC8" w:rsidRDefault="00C23430" w:rsidP="00BB1BC8">
      <w:pPr>
        <w:pStyle w:val="ListParagraph"/>
        <w:numPr>
          <w:ilvl w:val="0"/>
          <w:numId w:val="6"/>
        </w:numPr>
        <w:rPr>
          <w:rFonts w:cs="Times New Roman"/>
          <w:szCs w:val="24"/>
        </w:rPr>
      </w:pPr>
      <w:r>
        <w:rPr>
          <w:rFonts w:cs="Times New Roman"/>
          <w:szCs w:val="24"/>
        </w:rPr>
        <w:t>Range</w:t>
      </w:r>
      <w:r w:rsidR="002106D5">
        <w:rPr>
          <w:rFonts w:cs="Times New Roman"/>
          <w:szCs w:val="24"/>
        </w:rPr>
        <w:tab/>
      </w:r>
      <w:r w:rsidR="002106D5">
        <w:rPr>
          <w:rFonts w:cs="Times New Roman"/>
          <w:szCs w:val="24"/>
        </w:rPr>
        <w:tab/>
      </w:r>
      <w:r w:rsidR="002106D5">
        <w:rPr>
          <w:rFonts w:cs="Times New Roman"/>
          <w:szCs w:val="24"/>
        </w:rPr>
        <w:tab/>
        <w:t>(</w:t>
      </w:r>
      <w:r w:rsidR="00F20F2E">
        <w:rPr>
          <w:rFonts w:cs="Times New Roman"/>
          <w:szCs w:val="24"/>
        </w:rPr>
        <w:t>8</w:t>
      </w:r>
      <w:r w:rsidR="002106D5">
        <w:rPr>
          <w:rFonts w:cs="Times New Roman"/>
          <w:szCs w:val="24"/>
        </w:rPr>
        <w:t xml:space="preserve"> marks)</w:t>
      </w:r>
    </w:p>
    <w:p w14:paraId="4606EC9E" w14:textId="4F9C5A91" w:rsidR="00C23430" w:rsidRDefault="00C23430" w:rsidP="00C23430">
      <w:pPr>
        <w:pStyle w:val="ListParagraph"/>
        <w:numPr>
          <w:ilvl w:val="0"/>
          <w:numId w:val="6"/>
        </w:numPr>
        <w:rPr>
          <w:rFonts w:cs="Times New Roman"/>
          <w:szCs w:val="24"/>
        </w:rPr>
      </w:pPr>
      <w:r>
        <w:rPr>
          <w:rFonts w:cs="Times New Roman"/>
          <w:szCs w:val="24"/>
        </w:rPr>
        <w:t>Standard Deviation</w:t>
      </w:r>
      <w:r w:rsidR="002106D5">
        <w:rPr>
          <w:rFonts w:cs="Times New Roman"/>
          <w:szCs w:val="24"/>
        </w:rPr>
        <w:tab/>
        <w:t>(1</w:t>
      </w:r>
      <w:r w:rsidR="00F20F2E">
        <w:rPr>
          <w:rFonts w:cs="Times New Roman"/>
          <w:szCs w:val="24"/>
        </w:rPr>
        <w:t>3</w:t>
      </w:r>
      <w:r w:rsidR="002106D5">
        <w:rPr>
          <w:rFonts w:cs="Times New Roman"/>
          <w:szCs w:val="24"/>
        </w:rPr>
        <w:t xml:space="preserve"> marks)</w:t>
      </w:r>
    </w:p>
    <w:p w14:paraId="12B03468" w14:textId="0C9A7109" w:rsidR="0063178B" w:rsidRDefault="00C23430" w:rsidP="0063178B">
      <w:pPr>
        <w:rPr>
          <w:rFonts w:cs="Times New Roman"/>
          <w:szCs w:val="24"/>
        </w:rPr>
      </w:pPr>
      <w:r>
        <w:rPr>
          <w:rFonts w:cs="Times New Roman"/>
          <w:szCs w:val="24"/>
        </w:rPr>
        <w:t xml:space="preserve">4. </w:t>
      </w:r>
      <w:r w:rsidR="002106D5">
        <w:rPr>
          <w:rFonts w:cs="Times New Roman"/>
          <w:szCs w:val="24"/>
        </w:rPr>
        <w:t xml:space="preserve">For your data, use the linear forecasting model which is </w:t>
      </w:r>
      <w:r w:rsidR="002106D5" w:rsidRPr="002106D5">
        <w:rPr>
          <w:rFonts w:cs="Times New Roman"/>
          <w:b/>
          <w:szCs w:val="24"/>
        </w:rPr>
        <w:t>y = mx + c</w:t>
      </w:r>
      <w:r w:rsidR="002106D5">
        <w:rPr>
          <w:rFonts w:cs="Times New Roman"/>
          <w:szCs w:val="24"/>
        </w:rPr>
        <w:t xml:space="preserve"> to </w:t>
      </w:r>
      <w:r w:rsidR="002106D5" w:rsidRPr="004D4520">
        <w:rPr>
          <w:rFonts w:cs="Times New Roman"/>
          <w:b/>
          <w:bCs/>
          <w:szCs w:val="24"/>
        </w:rPr>
        <w:t>calculate</w:t>
      </w:r>
      <w:r w:rsidR="004D4520" w:rsidRPr="004D4520">
        <w:rPr>
          <w:rFonts w:cs="Times New Roman"/>
          <w:b/>
          <w:bCs/>
          <w:szCs w:val="24"/>
        </w:rPr>
        <w:t xml:space="preserve"> and discuss</w:t>
      </w:r>
      <w:r w:rsidR="004D4520">
        <w:rPr>
          <w:rFonts w:cs="Times New Roman"/>
          <w:szCs w:val="24"/>
        </w:rPr>
        <w:t xml:space="preserve"> the</w:t>
      </w:r>
      <w:r w:rsidR="002106D5">
        <w:rPr>
          <w:rFonts w:cs="Times New Roman"/>
          <w:szCs w:val="24"/>
        </w:rPr>
        <w:t xml:space="preserve"> followings</w:t>
      </w:r>
      <w:r w:rsidR="0063178B">
        <w:rPr>
          <w:rFonts w:cs="Times New Roman"/>
          <w:szCs w:val="24"/>
        </w:rPr>
        <w:t>:</w:t>
      </w:r>
    </w:p>
    <w:p w14:paraId="0CD72671" w14:textId="289533C5" w:rsidR="0063178B" w:rsidRDefault="002106D5" w:rsidP="0063178B">
      <w:pPr>
        <w:pStyle w:val="ListParagraph"/>
        <w:numPr>
          <w:ilvl w:val="0"/>
          <w:numId w:val="8"/>
        </w:numPr>
        <w:ind w:left="1434" w:hanging="357"/>
        <w:rPr>
          <w:rFonts w:cs="Times New Roman"/>
          <w:szCs w:val="24"/>
        </w:rPr>
      </w:pPr>
      <w:r w:rsidRPr="0063178B">
        <w:rPr>
          <w:rFonts w:cs="Times New Roman"/>
          <w:szCs w:val="24"/>
        </w:rPr>
        <w:t xml:space="preserve">Show the steps </w:t>
      </w:r>
      <w:r w:rsidR="003B1231" w:rsidRPr="0063178B">
        <w:rPr>
          <w:rFonts w:cs="Times New Roman"/>
          <w:szCs w:val="24"/>
        </w:rPr>
        <w:t xml:space="preserve">of </w:t>
      </w:r>
      <w:r w:rsidRPr="0063178B">
        <w:rPr>
          <w:rFonts w:cs="Times New Roman"/>
          <w:szCs w:val="24"/>
        </w:rPr>
        <w:t>calculation</w:t>
      </w:r>
      <w:r w:rsidR="003B1231" w:rsidRPr="0063178B">
        <w:rPr>
          <w:rFonts w:cs="Times New Roman"/>
          <w:szCs w:val="24"/>
        </w:rPr>
        <w:t xml:space="preserve"> of</w:t>
      </w:r>
      <w:r w:rsidRPr="0063178B">
        <w:rPr>
          <w:rFonts w:cs="Times New Roman"/>
          <w:szCs w:val="24"/>
        </w:rPr>
        <w:t xml:space="preserve"> </w:t>
      </w:r>
      <w:r w:rsidRPr="0063178B">
        <w:rPr>
          <w:rFonts w:cs="Times New Roman"/>
          <w:b/>
          <w:szCs w:val="24"/>
        </w:rPr>
        <w:t>m</w:t>
      </w:r>
      <w:r w:rsidR="003B1231" w:rsidRPr="0063178B">
        <w:rPr>
          <w:rFonts w:cs="Times New Roman"/>
          <w:szCs w:val="24"/>
        </w:rPr>
        <w:t xml:space="preserve"> value</w:t>
      </w:r>
      <w:r w:rsidR="004D4520">
        <w:rPr>
          <w:rFonts w:cs="Times New Roman"/>
          <w:szCs w:val="24"/>
        </w:rPr>
        <w:t xml:space="preserve"> and discuss the answer</w:t>
      </w:r>
      <w:r w:rsidR="003B1231" w:rsidRPr="0063178B">
        <w:rPr>
          <w:rFonts w:cs="Times New Roman"/>
          <w:szCs w:val="24"/>
        </w:rPr>
        <w:t xml:space="preserve">. </w:t>
      </w:r>
      <w:r w:rsidR="004D4520">
        <w:rPr>
          <w:rFonts w:cs="Times New Roman"/>
          <w:szCs w:val="24"/>
        </w:rPr>
        <w:tab/>
      </w:r>
      <w:r w:rsidR="003B1231" w:rsidRPr="0063178B">
        <w:rPr>
          <w:rFonts w:cs="Times New Roman"/>
          <w:szCs w:val="24"/>
        </w:rPr>
        <w:t>(15 marks)</w:t>
      </w:r>
    </w:p>
    <w:p w14:paraId="34EA7A6B" w14:textId="69F64A81" w:rsidR="0063178B" w:rsidRDefault="003B1231" w:rsidP="0063178B">
      <w:pPr>
        <w:pStyle w:val="ListParagraph"/>
        <w:numPr>
          <w:ilvl w:val="0"/>
          <w:numId w:val="8"/>
        </w:numPr>
        <w:ind w:left="1434" w:hanging="357"/>
        <w:rPr>
          <w:rFonts w:cs="Times New Roman"/>
          <w:szCs w:val="24"/>
        </w:rPr>
      </w:pPr>
      <w:r w:rsidRPr="0063178B">
        <w:rPr>
          <w:rFonts w:cs="Times New Roman"/>
          <w:szCs w:val="24"/>
        </w:rPr>
        <w:t xml:space="preserve">Show the steps of calculation of </w:t>
      </w:r>
      <w:r w:rsidRPr="0063178B">
        <w:rPr>
          <w:rFonts w:cs="Times New Roman"/>
          <w:b/>
          <w:szCs w:val="24"/>
        </w:rPr>
        <w:t>c</w:t>
      </w:r>
      <w:r w:rsidRPr="0063178B">
        <w:rPr>
          <w:rFonts w:cs="Times New Roman"/>
          <w:szCs w:val="24"/>
        </w:rPr>
        <w:t xml:space="preserve"> value</w:t>
      </w:r>
      <w:r w:rsidR="004D4520">
        <w:rPr>
          <w:rFonts w:cs="Times New Roman"/>
          <w:szCs w:val="24"/>
        </w:rPr>
        <w:t xml:space="preserve"> and discuss the answer</w:t>
      </w:r>
      <w:r w:rsidRPr="0063178B">
        <w:rPr>
          <w:rFonts w:cs="Times New Roman"/>
          <w:szCs w:val="24"/>
        </w:rPr>
        <w:t>.</w:t>
      </w:r>
      <w:r w:rsidRPr="0063178B">
        <w:rPr>
          <w:rFonts w:cs="Times New Roman"/>
          <w:szCs w:val="24"/>
        </w:rPr>
        <w:tab/>
        <w:t>(15 marks)</w:t>
      </w:r>
    </w:p>
    <w:p w14:paraId="4D494100" w14:textId="0BA0A075" w:rsidR="003B1231" w:rsidRPr="00903237" w:rsidRDefault="003B1231" w:rsidP="00C23430">
      <w:pPr>
        <w:pStyle w:val="ListParagraph"/>
        <w:numPr>
          <w:ilvl w:val="0"/>
          <w:numId w:val="8"/>
        </w:numPr>
        <w:ind w:left="1434" w:hanging="357"/>
        <w:rPr>
          <w:rFonts w:cs="Times New Roman"/>
          <w:szCs w:val="24"/>
        </w:rPr>
      </w:pPr>
      <w:r w:rsidRPr="0063178B">
        <w:rPr>
          <w:rFonts w:cs="Times New Roman"/>
          <w:szCs w:val="24"/>
        </w:rPr>
        <w:t>Using the calculated</w:t>
      </w:r>
      <w:r w:rsidR="002B1C45">
        <w:rPr>
          <w:rFonts w:cs="Times New Roman"/>
          <w:szCs w:val="24"/>
        </w:rPr>
        <w:t xml:space="preserve"> 'm' and 'c'</w:t>
      </w:r>
      <w:r w:rsidRPr="0063178B">
        <w:rPr>
          <w:rFonts w:cs="Times New Roman"/>
          <w:szCs w:val="24"/>
        </w:rPr>
        <w:t xml:space="preserve"> values, forecast the</w:t>
      </w:r>
      <w:r w:rsidR="00AC2A93">
        <w:rPr>
          <w:rFonts w:cs="Times New Roman"/>
          <w:szCs w:val="24"/>
        </w:rPr>
        <w:t xml:space="preserve"> number of</w:t>
      </w:r>
      <w:r w:rsidRPr="0063178B">
        <w:rPr>
          <w:rFonts w:cs="Times New Roman"/>
          <w:szCs w:val="24"/>
        </w:rPr>
        <w:t xml:space="preserve"> </w:t>
      </w:r>
      <w:r w:rsidR="001C50C9">
        <w:rPr>
          <w:rFonts w:cs="Times New Roman"/>
          <w:szCs w:val="24"/>
        </w:rPr>
        <w:t>hours of sleep</w:t>
      </w:r>
      <w:r w:rsidRPr="0063178B">
        <w:rPr>
          <w:rFonts w:cs="Times New Roman"/>
          <w:szCs w:val="24"/>
        </w:rPr>
        <w:t xml:space="preserve"> for </w:t>
      </w:r>
      <w:r w:rsidR="00F20F2E" w:rsidRPr="004D4520">
        <w:rPr>
          <w:rFonts w:cs="Times New Roman"/>
          <w:b/>
          <w:szCs w:val="24"/>
        </w:rPr>
        <w:t>day</w:t>
      </w:r>
      <w:r w:rsidR="00CA2705" w:rsidRPr="004D4520">
        <w:rPr>
          <w:rFonts w:cs="Times New Roman"/>
          <w:b/>
          <w:szCs w:val="24"/>
        </w:rPr>
        <w:t xml:space="preserve"> </w:t>
      </w:r>
      <w:r w:rsidR="001C50C9">
        <w:rPr>
          <w:rFonts w:cs="Times New Roman"/>
          <w:b/>
          <w:szCs w:val="24"/>
        </w:rPr>
        <w:t>11</w:t>
      </w:r>
      <w:r w:rsidR="006D627A" w:rsidRPr="004D4520">
        <w:rPr>
          <w:rFonts w:cs="Times New Roman"/>
          <w:b/>
          <w:szCs w:val="24"/>
        </w:rPr>
        <w:t xml:space="preserve"> and </w:t>
      </w:r>
      <w:r w:rsidR="00F20F2E" w:rsidRPr="004D4520">
        <w:rPr>
          <w:rFonts w:cs="Times New Roman"/>
          <w:b/>
          <w:szCs w:val="24"/>
        </w:rPr>
        <w:t xml:space="preserve">day </w:t>
      </w:r>
      <w:r w:rsidR="001C50C9">
        <w:rPr>
          <w:rFonts w:cs="Times New Roman"/>
          <w:b/>
          <w:szCs w:val="24"/>
        </w:rPr>
        <w:t>15</w:t>
      </w:r>
      <w:r w:rsidRPr="004D4520">
        <w:rPr>
          <w:rFonts w:cs="Times New Roman"/>
          <w:szCs w:val="24"/>
        </w:rPr>
        <w:t>.</w:t>
      </w:r>
      <w:r w:rsidR="0063178B" w:rsidRPr="004D4520">
        <w:rPr>
          <w:rFonts w:cs="Times New Roman"/>
          <w:szCs w:val="24"/>
        </w:rPr>
        <w:t xml:space="preserve">  </w:t>
      </w:r>
      <w:r w:rsidRPr="004D4520">
        <w:rPr>
          <w:rFonts w:cs="Times New Roman"/>
          <w:szCs w:val="24"/>
        </w:rPr>
        <w:t>(10 marks)</w:t>
      </w:r>
    </w:p>
    <w:p w14:paraId="0E4F8AA0" w14:textId="77777777" w:rsidR="003B1231" w:rsidRDefault="003B1231" w:rsidP="00EA5B03">
      <w:pPr>
        <w:rPr>
          <w:rFonts w:cs="Times New Roman"/>
          <w:szCs w:val="24"/>
          <w:shd w:val="clear" w:color="auto" w:fill="FFFFFF"/>
        </w:rPr>
      </w:pPr>
    </w:p>
    <w:p w14:paraId="1C85C5A3" w14:textId="77777777" w:rsidR="003B1231" w:rsidRDefault="003B1231" w:rsidP="00EA5B03">
      <w:pPr>
        <w:rPr>
          <w:rFonts w:cs="Times New Roman"/>
          <w:szCs w:val="24"/>
          <w:shd w:val="clear" w:color="auto" w:fill="FFFFFF"/>
        </w:rPr>
      </w:pPr>
    </w:p>
    <w:p w14:paraId="52FBC9D1" w14:textId="77777777" w:rsidR="0063178B" w:rsidRDefault="0063178B" w:rsidP="00EA5B03">
      <w:pPr>
        <w:rPr>
          <w:rFonts w:cs="Times New Roman"/>
          <w:szCs w:val="24"/>
          <w:shd w:val="clear" w:color="auto" w:fill="FFFFFF"/>
        </w:rPr>
      </w:pPr>
    </w:p>
    <w:p w14:paraId="207A3B55" w14:textId="77777777" w:rsidR="0063178B" w:rsidRPr="00522A1C" w:rsidRDefault="00A57E90" w:rsidP="00A57E90">
      <w:pPr>
        <w:spacing w:after="160" w:line="259" w:lineRule="auto"/>
        <w:jc w:val="left"/>
        <w:rPr>
          <w:rFonts w:cs="Times New Roman"/>
          <w:szCs w:val="24"/>
          <w:shd w:val="clear" w:color="auto" w:fill="FFFFFF"/>
        </w:rPr>
      </w:pPr>
      <w:r>
        <w:rPr>
          <w:rFonts w:cs="Times New Roman"/>
          <w:szCs w:val="24"/>
          <w:shd w:val="clear" w:color="auto" w:fill="FFFFF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ook w:val="00A0" w:firstRow="1" w:lastRow="0" w:firstColumn="1" w:lastColumn="0" w:noHBand="0" w:noVBand="0"/>
      </w:tblPr>
      <w:tblGrid>
        <w:gridCol w:w="2148"/>
      </w:tblGrid>
      <w:tr w:rsidR="00EA5B03" w:rsidRPr="00953E74" w14:paraId="7EC9DD58" w14:textId="77777777" w:rsidTr="00F27788">
        <w:tc>
          <w:tcPr>
            <w:tcW w:w="214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C42EEA5" w14:textId="77777777" w:rsidR="00EA5B03" w:rsidRPr="00953E74" w:rsidRDefault="00EA5B03" w:rsidP="00F27788">
            <w:pPr>
              <w:keepNext/>
              <w:spacing w:before="60" w:after="60"/>
              <w:outlineLvl w:val="1"/>
              <w:rPr>
                <w:rFonts w:cstheme="minorHAnsi"/>
                <w:b/>
                <w:bCs/>
                <w:szCs w:val="24"/>
              </w:rPr>
            </w:pPr>
            <w:r w:rsidRPr="00953E74">
              <w:rPr>
                <w:rFonts w:cstheme="minorHAnsi"/>
                <w:b/>
                <w:bCs/>
                <w:szCs w:val="24"/>
              </w:rPr>
              <w:lastRenderedPageBreak/>
              <w:t>L</w:t>
            </w:r>
            <w:r>
              <w:rPr>
                <w:rFonts w:cstheme="minorHAnsi"/>
                <w:b/>
                <w:bCs/>
                <w:szCs w:val="24"/>
              </w:rPr>
              <w:t>ength</w:t>
            </w:r>
            <w:r w:rsidRPr="00953E74">
              <w:rPr>
                <w:rFonts w:cstheme="minorHAnsi"/>
                <w:b/>
                <w:bCs/>
                <w:szCs w:val="24"/>
              </w:rPr>
              <w:t xml:space="preserve"> R</w:t>
            </w:r>
            <w:r>
              <w:rPr>
                <w:rFonts w:cstheme="minorHAnsi"/>
                <w:b/>
                <w:bCs/>
                <w:szCs w:val="24"/>
              </w:rPr>
              <w:t>equired</w:t>
            </w:r>
          </w:p>
        </w:tc>
      </w:tr>
    </w:tbl>
    <w:p w14:paraId="213D7C05" w14:textId="77777777" w:rsidR="00EA5B03" w:rsidRPr="002026B9" w:rsidRDefault="00497942" w:rsidP="00EA5B03">
      <w:pPr>
        <w:rPr>
          <w:rFonts w:cstheme="minorHAnsi"/>
          <w:szCs w:val="24"/>
        </w:rPr>
      </w:pPr>
      <w:r>
        <w:rPr>
          <w:rFonts w:cstheme="minorHAnsi"/>
          <w:szCs w:val="24"/>
        </w:rPr>
        <w:t>Approximately 1000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ook w:val="00A0" w:firstRow="1" w:lastRow="0" w:firstColumn="1" w:lastColumn="0" w:noHBand="0" w:noVBand="0"/>
      </w:tblPr>
      <w:tblGrid>
        <w:gridCol w:w="3114"/>
      </w:tblGrid>
      <w:tr w:rsidR="00EA5B03" w:rsidRPr="00953E74" w14:paraId="73D8C422" w14:textId="77777777" w:rsidTr="00F27788">
        <w:tc>
          <w:tcPr>
            <w:tcW w:w="311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ECB99D1" w14:textId="77777777" w:rsidR="00EA5B03" w:rsidRPr="00953E74" w:rsidRDefault="00EA5B03" w:rsidP="00F27788">
            <w:pPr>
              <w:keepNext/>
              <w:spacing w:before="60" w:after="60"/>
              <w:outlineLvl w:val="1"/>
              <w:rPr>
                <w:rFonts w:cstheme="minorHAnsi"/>
                <w:b/>
                <w:bCs/>
                <w:szCs w:val="24"/>
              </w:rPr>
            </w:pPr>
            <w:r>
              <w:rPr>
                <w:rFonts w:cstheme="minorHAnsi"/>
                <w:b/>
                <w:bCs/>
                <w:szCs w:val="24"/>
              </w:rPr>
              <w:t xml:space="preserve">Formatting </w:t>
            </w:r>
            <w:r w:rsidR="00962C1D">
              <w:rPr>
                <w:rFonts w:cstheme="minorHAnsi"/>
                <w:b/>
                <w:bCs/>
                <w:szCs w:val="24"/>
              </w:rPr>
              <w:t>and Layout</w:t>
            </w:r>
          </w:p>
        </w:tc>
      </w:tr>
    </w:tbl>
    <w:p w14:paraId="5DE94B0E" w14:textId="77777777" w:rsidR="00EA5B03" w:rsidRPr="00FD6CBA" w:rsidRDefault="00EA5B03" w:rsidP="00EA5B03">
      <w:pPr>
        <w:spacing w:after="0"/>
        <w:rPr>
          <w:rFonts w:cs="Calibri"/>
          <w:szCs w:val="24"/>
        </w:rPr>
      </w:pPr>
    </w:p>
    <w:p w14:paraId="59F137EB" w14:textId="77777777" w:rsidR="00EA5B03" w:rsidRPr="00FD6CBA" w:rsidRDefault="00EA5B03" w:rsidP="00EA5B03">
      <w:pPr>
        <w:rPr>
          <w:rFonts w:cs="Arial"/>
        </w:rPr>
      </w:pPr>
      <w:r w:rsidRPr="00FD6CBA">
        <w:rPr>
          <w:rFonts w:cs="Arial"/>
        </w:rPr>
        <w:t>Please note the following when completing your written assignment:</w:t>
      </w:r>
    </w:p>
    <w:p w14:paraId="15FB186D" w14:textId="77777777" w:rsidR="00EA5B03" w:rsidRPr="00750BFB" w:rsidRDefault="00EA5B03" w:rsidP="00EA5B03">
      <w:pPr>
        <w:pStyle w:val="ListParagraph"/>
        <w:numPr>
          <w:ilvl w:val="0"/>
          <w:numId w:val="2"/>
        </w:numPr>
        <w:spacing w:after="0"/>
        <w:ind w:left="927"/>
        <w:rPr>
          <w:rFonts w:cs="Arial"/>
          <w:b/>
        </w:rPr>
      </w:pPr>
      <w:r w:rsidRPr="00750BFB">
        <w:rPr>
          <w:rFonts w:cs="Arial"/>
          <w:b/>
        </w:rPr>
        <w:t>Writing:</w:t>
      </w:r>
      <w:r w:rsidRPr="00750BFB">
        <w:rPr>
          <w:rFonts w:cs="Arial"/>
        </w:rPr>
        <w:t xml:space="preserve"> Written in English </w:t>
      </w:r>
      <w:r w:rsidR="000F07C6">
        <w:rPr>
          <w:rFonts w:cs="Arial"/>
        </w:rPr>
        <w:t>using</w:t>
      </w:r>
      <w:r w:rsidRPr="00750BFB">
        <w:rPr>
          <w:rFonts w:cs="Arial"/>
        </w:rPr>
        <w:t xml:space="preserve"> appropriate business/academic style</w:t>
      </w:r>
    </w:p>
    <w:p w14:paraId="5CE4D035" w14:textId="77777777" w:rsidR="00EA5B03" w:rsidRPr="00750BFB" w:rsidRDefault="00EA5B03" w:rsidP="00EA5B03">
      <w:pPr>
        <w:pStyle w:val="ListParagraph"/>
        <w:numPr>
          <w:ilvl w:val="0"/>
          <w:numId w:val="2"/>
        </w:numPr>
        <w:spacing w:after="0"/>
        <w:ind w:left="927"/>
        <w:rPr>
          <w:rFonts w:cs="Arial"/>
        </w:rPr>
      </w:pPr>
      <w:r w:rsidRPr="00750BFB">
        <w:rPr>
          <w:rFonts w:cs="Arial"/>
          <w:b/>
        </w:rPr>
        <w:t>Focus:</w:t>
      </w:r>
      <w:r w:rsidRPr="00750BFB">
        <w:rPr>
          <w:rFonts w:cs="Arial"/>
        </w:rPr>
        <w:t xml:space="preserve"> Focus only on the tasks set in the assignment.</w:t>
      </w:r>
    </w:p>
    <w:p w14:paraId="51146D73" w14:textId="77777777" w:rsidR="00EA5B03" w:rsidRPr="00750BFB" w:rsidRDefault="00EA5B03" w:rsidP="00EA5B03">
      <w:pPr>
        <w:pStyle w:val="ListParagraph"/>
        <w:numPr>
          <w:ilvl w:val="0"/>
          <w:numId w:val="2"/>
        </w:numPr>
        <w:spacing w:after="0"/>
        <w:ind w:left="927"/>
        <w:rPr>
          <w:rFonts w:cs="Arial"/>
        </w:rPr>
      </w:pPr>
      <w:r w:rsidRPr="00750BFB">
        <w:rPr>
          <w:rFonts w:cs="Arial"/>
          <w:b/>
        </w:rPr>
        <w:t>Length:</w:t>
      </w:r>
      <w:r>
        <w:rPr>
          <w:rFonts w:cs="Arial"/>
          <w:b/>
        </w:rPr>
        <w:t xml:space="preserve"> </w:t>
      </w:r>
      <w:r w:rsidR="002320CD" w:rsidRPr="002320CD">
        <w:rPr>
          <w:rFonts w:cs="Arial"/>
        </w:rPr>
        <w:t>Approximately</w:t>
      </w:r>
      <w:r>
        <w:rPr>
          <w:rFonts w:cs="Arial"/>
          <w:b/>
        </w:rPr>
        <w:t xml:space="preserve"> </w:t>
      </w:r>
      <w:r>
        <w:rPr>
          <w:rFonts w:cs="Arial"/>
        </w:rPr>
        <w:t>1</w:t>
      </w:r>
      <w:r w:rsidRPr="00750BFB">
        <w:rPr>
          <w:rFonts w:cs="Arial"/>
        </w:rPr>
        <w:t>000 words</w:t>
      </w:r>
      <w:r>
        <w:rPr>
          <w:rFonts w:cs="Arial"/>
        </w:rPr>
        <w:t xml:space="preserve"> </w:t>
      </w:r>
    </w:p>
    <w:p w14:paraId="17B7B9B5" w14:textId="77777777" w:rsidR="00EA5B03" w:rsidRPr="00750BFB" w:rsidRDefault="00EA5B03" w:rsidP="00EA5B03">
      <w:pPr>
        <w:pStyle w:val="ListParagraph"/>
        <w:numPr>
          <w:ilvl w:val="0"/>
          <w:numId w:val="2"/>
        </w:numPr>
        <w:spacing w:after="0"/>
        <w:ind w:left="927"/>
        <w:rPr>
          <w:rFonts w:cs="Arial"/>
        </w:rPr>
      </w:pPr>
      <w:r w:rsidRPr="00750BFB">
        <w:rPr>
          <w:rFonts w:cs="Arial"/>
          <w:b/>
        </w:rPr>
        <w:t>Document format:</w:t>
      </w:r>
      <w:r>
        <w:rPr>
          <w:rFonts w:cs="Arial"/>
          <w:b/>
        </w:rPr>
        <w:t xml:space="preserve"> </w:t>
      </w:r>
      <w:r w:rsidRPr="00F27788">
        <w:rPr>
          <w:rFonts w:cs="Arial"/>
          <w:b/>
        </w:rPr>
        <w:t xml:space="preserve">Individual </w:t>
      </w:r>
      <w:r w:rsidR="00522A1C">
        <w:rPr>
          <w:rFonts w:cs="Arial"/>
          <w:b/>
        </w:rPr>
        <w:t>Assignment</w:t>
      </w:r>
    </w:p>
    <w:p w14:paraId="7E5C21ED" w14:textId="77777777" w:rsidR="002320CD" w:rsidRDefault="002320CD" w:rsidP="002320CD">
      <w:pPr>
        <w:pStyle w:val="ListParagraph"/>
        <w:spacing w:after="0"/>
        <w:ind w:left="927"/>
        <w:rPr>
          <w:rFonts w:cs="Arial"/>
        </w:rPr>
      </w:pPr>
    </w:p>
    <w:p w14:paraId="2F8E84BF" w14:textId="77777777" w:rsidR="002320CD" w:rsidRDefault="002320CD" w:rsidP="002320CD">
      <w:pPr>
        <w:pStyle w:val="ListParagraph"/>
        <w:numPr>
          <w:ilvl w:val="0"/>
          <w:numId w:val="9"/>
        </w:numPr>
        <w:spacing w:after="0"/>
        <w:rPr>
          <w:rFonts w:cs="Arial"/>
        </w:rPr>
      </w:pPr>
      <w:r w:rsidRPr="002320CD">
        <w:rPr>
          <w:rFonts w:cs="Arial"/>
          <w:b/>
        </w:rPr>
        <w:t>Cover page</w:t>
      </w:r>
      <w:r>
        <w:rPr>
          <w:rFonts w:cs="Arial"/>
        </w:rPr>
        <w:t xml:space="preserve"> - </w:t>
      </w:r>
      <w:r w:rsidR="00EA5B03" w:rsidRPr="00750BFB">
        <w:rPr>
          <w:rFonts w:cs="Arial"/>
        </w:rPr>
        <w:t xml:space="preserve">Ensure a clear title, course, name </w:t>
      </w:r>
      <w:r w:rsidR="00EA5B03">
        <w:rPr>
          <w:rFonts w:cs="Arial"/>
        </w:rPr>
        <w:t>and</w:t>
      </w:r>
      <w:r w:rsidR="00537EE7">
        <w:rPr>
          <w:rFonts w:cs="Arial"/>
        </w:rPr>
        <w:t xml:space="preserve"> student</w:t>
      </w:r>
      <w:r>
        <w:rPr>
          <w:rFonts w:cs="Arial"/>
        </w:rPr>
        <w:t xml:space="preserve"> ID number is on the cover sheet</w:t>
      </w:r>
      <w:r w:rsidR="000F07C6">
        <w:rPr>
          <w:rFonts w:cs="Arial"/>
        </w:rPr>
        <w:t>.</w:t>
      </w:r>
    </w:p>
    <w:p w14:paraId="098772C6" w14:textId="77777777" w:rsidR="002320CD" w:rsidRPr="002320CD" w:rsidRDefault="002320CD" w:rsidP="002320CD">
      <w:pPr>
        <w:pStyle w:val="ListParagraph"/>
        <w:numPr>
          <w:ilvl w:val="0"/>
          <w:numId w:val="9"/>
        </w:numPr>
        <w:spacing w:after="0"/>
        <w:rPr>
          <w:rFonts w:cs="Arial"/>
          <w:b/>
        </w:rPr>
      </w:pPr>
      <w:r w:rsidRPr="002320CD">
        <w:rPr>
          <w:rFonts w:cs="Arial"/>
          <w:b/>
        </w:rPr>
        <w:t>Table of Contents</w:t>
      </w:r>
      <w:r w:rsidR="000F07C6">
        <w:rPr>
          <w:rFonts w:cs="Arial"/>
          <w:b/>
        </w:rPr>
        <w:t xml:space="preserve"> </w:t>
      </w:r>
      <w:r w:rsidR="000F07C6">
        <w:rPr>
          <w:rFonts w:cs="Arial"/>
        </w:rPr>
        <w:t>– Provide headings with appropriate page numbers.</w:t>
      </w:r>
    </w:p>
    <w:p w14:paraId="2C4AD22C" w14:textId="77777777" w:rsidR="002320CD" w:rsidRDefault="002320CD" w:rsidP="002320CD">
      <w:pPr>
        <w:pStyle w:val="ListParagraph"/>
        <w:numPr>
          <w:ilvl w:val="0"/>
          <w:numId w:val="9"/>
        </w:numPr>
        <w:spacing w:after="0"/>
        <w:rPr>
          <w:rFonts w:cs="Arial"/>
        </w:rPr>
      </w:pPr>
      <w:r w:rsidRPr="002320CD">
        <w:rPr>
          <w:rFonts w:cs="Arial"/>
          <w:b/>
        </w:rPr>
        <w:t>Main Body</w:t>
      </w:r>
      <w:r>
        <w:rPr>
          <w:rFonts w:cs="Arial"/>
        </w:rPr>
        <w:t xml:space="preserve"> - Attempt all the given tasks</w:t>
      </w:r>
      <w:r w:rsidR="000F07C6">
        <w:rPr>
          <w:rFonts w:cs="Arial"/>
        </w:rPr>
        <w:t>.</w:t>
      </w:r>
    </w:p>
    <w:p w14:paraId="4D6DBD52" w14:textId="77777777" w:rsidR="00EA5B03" w:rsidRDefault="002320CD" w:rsidP="002320CD">
      <w:pPr>
        <w:pStyle w:val="ListParagraph"/>
        <w:numPr>
          <w:ilvl w:val="0"/>
          <w:numId w:val="9"/>
        </w:numPr>
        <w:spacing w:after="0"/>
        <w:rPr>
          <w:rFonts w:cs="Arial"/>
        </w:rPr>
      </w:pPr>
      <w:r w:rsidRPr="002320CD">
        <w:rPr>
          <w:rFonts w:cs="Arial"/>
          <w:b/>
        </w:rPr>
        <w:t>R</w:t>
      </w:r>
      <w:r w:rsidR="00EA5B03" w:rsidRPr="002320CD">
        <w:rPr>
          <w:rFonts w:cs="Arial"/>
          <w:b/>
        </w:rPr>
        <w:t>eference list</w:t>
      </w:r>
      <w:r w:rsidR="00EA5B03">
        <w:rPr>
          <w:rFonts w:cs="Arial"/>
        </w:rPr>
        <w:t xml:space="preserve"> </w:t>
      </w:r>
      <w:r w:rsidR="00EA5B03" w:rsidRPr="00750BFB">
        <w:rPr>
          <w:rFonts w:cs="Arial"/>
        </w:rPr>
        <w:t xml:space="preserve">using Harvard </w:t>
      </w:r>
      <w:r w:rsidR="00EA5B03">
        <w:rPr>
          <w:rFonts w:cs="Arial"/>
        </w:rPr>
        <w:t>R</w:t>
      </w:r>
      <w:r w:rsidR="00EA5B03" w:rsidRPr="00750BFB">
        <w:rPr>
          <w:rFonts w:cs="Arial"/>
        </w:rPr>
        <w:t xml:space="preserve">eferencing </w:t>
      </w:r>
      <w:r>
        <w:rPr>
          <w:rFonts w:cs="Arial"/>
        </w:rPr>
        <w:t>Style</w:t>
      </w:r>
      <w:r w:rsidR="000F07C6">
        <w:rPr>
          <w:rFonts w:cs="Arial"/>
        </w:rPr>
        <w:t>.</w:t>
      </w:r>
    </w:p>
    <w:p w14:paraId="0604DCBE" w14:textId="77777777" w:rsidR="00EA5B03" w:rsidRDefault="00EA5B03" w:rsidP="00EA5B03">
      <w:pPr>
        <w:pStyle w:val="ListParagraph"/>
        <w:spacing w:after="0"/>
        <w:ind w:left="927"/>
        <w:rPr>
          <w:rFonts w:cs="Arial"/>
        </w:rPr>
      </w:pPr>
    </w:p>
    <w:p w14:paraId="0395125C" w14:textId="77777777" w:rsidR="00656F39" w:rsidRDefault="00656F39">
      <w:pPr>
        <w:spacing w:after="160" w:line="259" w:lineRule="auto"/>
        <w:jc w:val="left"/>
        <w:rPr>
          <w:rFonts w:cs="Arial"/>
        </w:rPr>
      </w:pPr>
      <w:r>
        <w:rPr>
          <w:rFonts w:cs="Arial"/>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016"/>
      </w:tblGrid>
      <w:tr w:rsidR="00656F39" w14:paraId="2DED5E57" w14:textId="77777777" w:rsidTr="008C56D2">
        <w:trPr>
          <w:jc w:val="center"/>
        </w:trPr>
        <w:tc>
          <w:tcPr>
            <w:tcW w:w="9016" w:type="dxa"/>
            <w:shd w:val="clear" w:color="auto" w:fill="BFBFBF"/>
          </w:tcPr>
          <w:p w14:paraId="08EE02C8" w14:textId="77777777" w:rsidR="00656F39" w:rsidRDefault="00656F39" w:rsidP="008C56D2">
            <w:pPr>
              <w:jc w:val="center"/>
            </w:pPr>
            <w:r w:rsidRPr="00F8223A">
              <w:rPr>
                <w:sz w:val="32"/>
                <w:szCs w:val="32"/>
              </w:rPr>
              <w:lastRenderedPageBreak/>
              <w:br w:type="page"/>
            </w:r>
            <w:r w:rsidRPr="00F8223A">
              <w:rPr>
                <w:rFonts w:cs="Arial"/>
                <w:b/>
                <w:caps/>
                <w:sz w:val="28"/>
              </w:rPr>
              <w:t xml:space="preserve">marking criteria and Student FEEDBACK – Assignment </w:t>
            </w:r>
          </w:p>
        </w:tc>
      </w:tr>
    </w:tbl>
    <w:p w14:paraId="0649057A" w14:textId="77777777" w:rsidR="00656F39" w:rsidRPr="00566C6F" w:rsidRDefault="00656F39" w:rsidP="00656F39">
      <w:pPr>
        <w:pStyle w:val="BodyText20"/>
        <w:tabs>
          <w:tab w:val="clear" w:pos="720"/>
          <w:tab w:val="clear" w:pos="1440"/>
        </w:tabs>
        <w:jc w:val="both"/>
        <w:rPr>
          <w:rFonts w:ascii="Calibri" w:hAnsi="Calibri"/>
          <w:sz w:val="20"/>
        </w:rPr>
      </w:pPr>
      <w:r w:rsidRPr="003223E0">
        <w:rPr>
          <w:rFonts w:ascii="Calibri" w:hAnsi="Calibri"/>
          <w:sz w:val="20"/>
        </w:rPr>
        <w:t xml:space="preserve">This section details the assessment criteria. The </w:t>
      </w:r>
      <w:r w:rsidRPr="003223E0">
        <w:rPr>
          <w:rFonts w:ascii="Calibri" w:hAnsi="Calibri"/>
          <w:i/>
          <w:sz w:val="20"/>
        </w:rPr>
        <w:t>extent</w:t>
      </w:r>
      <w:r w:rsidRPr="003223E0">
        <w:rPr>
          <w:rFonts w:ascii="Calibri" w:hAnsi="Calibri"/>
          <w:sz w:val="20"/>
        </w:rPr>
        <w:t xml:space="preserve"> to which these are demonstrated by you determines your mark. The marks available for each criterion are shown. Lecturers will use the space provided to comment on the achievement of the task(s), including those areas in which you have performed well and areas that would benefit from development/improvement.</w:t>
      </w:r>
    </w:p>
    <w:tbl>
      <w:tblPr>
        <w:tblW w:w="4933" w:type="pct"/>
        <w:tblLayout w:type="fixed"/>
        <w:tblLook w:val="04A0" w:firstRow="1" w:lastRow="0" w:firstColumn="1" w:lastColumn="0" w:noHBand="0" w:noVBand="1"/>
      </w:tblPr>
      <w:tblGrid>
        <w:gridCol w:w="7711"/>
        <w:gridCol w:w="703"/>
        <w:gridCol w:w="503"/>
      </w:tblGrid>
      <w:tr w:rsidR="00656F39" w:rsidRPr="00266B32" w14:paraId="323991A7" w14:textId="77777777" w:rsidTr="00656F39">
        <w:trPr>
          <w:trHeight w:val="1287"/>
        </w:trPr>
        <w:tc>
          <w:tcPr>
            <w:tcW w:w="4324" w:type="pct"/>
            <w:tcBorders>
              <w:top w:val="single" w:sz="4" w:space="0" w:color="auto"/>
              <w:left w:val="single" w:sz="4" w:space="0" w:color="auto"/>
              <w:right w:val="single" w:sz="4" w:space="0" w:color="auto"/>
            </w:tcBorders>
            <w:shd w:val="clear" w:color="auto" w:fill="BFBFBF"/>
            <w:vAlign w:val="center"/>
          </w:tcPr>
          <w:p w14:paraId="3A63D2F1" w14:textId="77777777" w:rsidR="00656F39" w:rsidRPr="00F61A20" w:rsidRDefault="00656F39" w:rsidP="008C56D2">
            <w:pPr>
              <w:rPr>
                <w:b/>
              </w:rPr>
            </w:pPr>
            <w:r w:rsidRPr="00F61A20">
              <w:rPr>
                <w:b/>
                <w:szCs w:val="16"/>
              </w:rPr>
              <w:t xml:space="preserve">Common Assessment Criteria </w:t>
            </w:r>
            <w:r w:rsidRPr="00F61A20">
              <w:rPr>
                <w:b/>
              </w:rPr>
              <w:t>Applied</w:t>
            </w:r>
          </w:p>
        </w:tc>
        <w:tc>
          <w:tcPr>
            <w:tcW w:w="394" w:type="pct"/>
            <w:tcBorders>
              <w:top w:val="single" w:sz="4" w:space="0" w:color="auto"/>
              <w:left w:val="single" w:sz="4" w:space="0" w:color="auto"/>
              <w:right w:val="single" w:sz="4" w:space="0" w:color="auto"/>
            </w:tcBorders>
            <w:shd w:val="clear" w:color="auto" w:fill="BFBFBF"/>
            <w:textDirection w:val="btLr"/>
          </w:tcPr>
          <w:p w14:paraId="22A0352E" w14:textId="77777777" w:rsidR="00656F39" w:rsidRDefault="00656F39" w:rsidP="008C56D2">
            <w:pPr>
              <w:ind w:left="34" w:right="113"/>
              <w:jc w:val="center"/>
              <w:rPr>
                <w:b/>
                <w:sz w:val="14"/>
                <w:szCs w:val="14"/>
              </w:rPr>
            </w:pPr>
            <w:r>
              <w:rPr>
                <w:b/>
                <w:sz w:val="14"/>
                <w:szCs w:val="14"/>
              </w:rPr>
              <w:t>Marks available</w:t>
            </w:r>
          </w:p>
        </w:tc>
        <w:tc>
          <w:tcPr>
            <w:tcW w:w="282" w:type="pct"/>
            <w:tcBorders>
              <w:top w:val="single" w:sz="4" w:space="0" w:color="auto"/>
              <w:left w:val="single" w:sz="4" w:space="0" w:color="auto"/>
              <w:bottom w:val="single" w:sz="4" w:space="0" w:color="auto"/>
              <w:right w:val="single" w:sz="4" w:space="0" w:color="auto"/>
            </w:tcBorders>
            <w:shd w:val="clear" w:color="auto" w:fill="BFBFBF"/>
            <w:textDirection w:val="btLr"/>
            <w:vAlign w:val="center"/>
          </w:tcPr>
          <w:p w14:paraId="7724E014" w14:textId="77777777" w:rsidR="00656F39" w:rsidRDefault="00656F39" w:rsidP="008C56D2">
            <w:pPr>
              <w:ind w:left="113" w:right="113"/>
              <w:jc w:val="center"/>
              <w:rPr>
                <w:b/>
                <w:sz w:val="14"/>
                <w:szCs w:val="14"/>
              </w:rPr>
            </w:pPr>
            <w:r>
              <w:rPr>
                <w:b/>
                <w:sz w:val="14"/>
                <w:szCs w:val="14"/>
              </w:rPr>
              <w:t xml:space="preserve">Marks </w:t>
            </w:r>
          </w:p>
          <w:p w14:paraId="5CB54C36" w14:textId="77777777" w:rsidR="00656F39" w:rsidRPr="00423934" w:rsidRDefault="00656F39" w:rsidP="008C56D2">
            <w:pPr>
              <w:ind w:left="113" w:right="113"/>
              <w:jc w:val="center"/>
              <w:rPr>
                <w:b/>
                <w:sz w:val="14"/>
                <w:szCs w:val="14"/>
              </w:rPr>
            </w:pPr>
            <w:r>
              <w:rPr>
                <w:b/>
                <w:sz w:val="14"/>
                <w:szCs w:val="14"/>
              </w:rPr>
              <w:t>Marks Awarded</w:t>
            </w:r>
          </w:p>
        </w:tc>
      </w:tr>
      <w:tr w:rsidR="00656F39" w:rsidRPr="00CC0370" w14:paraId="1D89FAE2" w14:textId="77777777" w:rsidTr="005B0B00">
        <w:trPr>
          <w:trHeight w:val="491"/>
        </w:trPr>
        <w:tc>
          <w:tcPr>
            <w:tcW w:w="4324" w:type="pct"/>
            <w:tcBorders>
              <w:top w:val="single" w:sz="4" w:space="0" w:color="auto"/>
              <w:left w:val="single" w:sz="4" w:space="0" w:color="auto"/>
              <w:right w:val="single" w:sz="4" w:space="0" w:color="auto"/>
            </w:tcBorders>
            <w:shd w:val="clear" w:color="auto" w:fill="D9D9D9" w:themeFill="background1" w:themeFillShade="D9"/>
          </w:tcPr>
          <w:p w14:paraId="65958BEE" w14:textId="77CDE1D7" w:rsidR="00656F39" w:rsidRPr="00656F39" w:rsidRDefault="00656F39" w:rsidP="00FC4A21">
            <w:pPr>
              <w:rPr>
                <w:b/>
                <w:i/>
                <w:sz w:val="14"/>
                <w:szCs w:val="14"/>
              </w:rPr>
            </w:pPr>
            <w:r w:rsidRPr="00656F39">
              <w:rPr>
                <w:b/>
                <w:i/>
              </w:rPr>
              <w:t xml:space="preserve">Arrange the collected </w:t>
            </w:r>
            <w:r w:rsidR="00BA1A7A">
              <w:rPr>
                <w:b/>
                <w:i/>
              </w:rPr>
              <w:t xml:space="preserve">hours of </w:t>
            </w:r>
            <w:proofErr w:type="spellStart"/>
            <w:r w:rsidR="00BA1A7A">
              <w:rPr>
                <w:b/>
                <w:i/>
              </w:rPr>
              <w:t>aleep</w:t>
            </w:r>
            <w:proofErr w:type="spellEnd"/>
            <w:r w:rsidRPr="00656F39">
              <w:rPr>
                <w:b/>
                <w:i/>
              </w:rPr>
              <w:t xml:space="preserve"> data in a table format </w:t>
            </w:r>
          </w:p>
        </w:tc>
        <w:tc>
          <w:tcPr>
            <w:tcW w:w="394" w:type="pct"/>
            <w:tcBorders>
              <w:top w:val="single" w:sz="4" w:space="0" w:color="auto"/>
              <w:left w:val="single" w:sz="4" w:space="0" w:color="auto"/>
              <w:right w:val="single" w:sz="4" w:space="0" w:color="auto"/>
            </w:tcBorders>
            <w:shd w:val="clear" w:color="auto" w:fill="D9D9D9" w:themeFill="background1" w:themeFillShade="D9"/>
          </w:tcPr>
          <w:p w14:paraId="3526289D" w14:textId="0447038A" w:rsidR="00656F39" w:rsidRPr="002E1B68" w:rsidRDefault="00F20F2E" w:rsidP="008C56D2">
            <w:pPr>
              <w:jc w:val="center"/>
              <w:rPr>
                <w:rFonts w:cs="Arial"/>
              </w:rPr>
            </w:pPr>
            <w:r>
              <w:rPr>
                <w:rFonts w:cs="Arial"/>
              </w:rPr>
              <w:t>5</w:t>
            </w:r>
          </w:p>
        </w:tc>
        <w:tc>
          <w:tcPr>
            <w:tcW w:w="2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F0F23E" w14:textId="77777777" w:rsidR="00656F39" w:rsidRPr="00F61A20" w:rsidRDefault="00656F39" w:rsidP="008C56D2">
            <w:pPr>
              <w:jc w:val="center"/>
              <w:rPr>
                <w:sz w:val="32"/>
              </w:rPr>
            </w:pPr>
          </w:p>
        </w:tc>
      </w:tr>
      <w:tr w:rsidR="00656F39" w:rsidRPr="00CC0370" w14:paraId="4B37D72B" w14:textId="77777777" w:rsidTr="005B0B00">
        <w:trPr>
          <w:trHeight w:val="491"/>
        </w:trPr>
        <w:tc>
          <w:tcPr>
            <w:tcW w:w="4324" w:type="pct"/>
            <w:tcBorders>
              <w:top w:val="single" w:sz="4" w:space="0" w:color="auto"/>
              <w:left w:val="single" w:sz="4" w:space="0" w:color="auto"/>
              <w:right w:val="single" w:sz="4" w:space="0" w:color="auto"/>
            </w:tcBorders>
            <w:shd w:val="clear" w:color="auto" w:fill="D9D9D9" w:themeFill="background1" w:themeFillShade="D9"/>
          </w:tcPr>
          <w:p w14:paraId="516A7915" w14:textId="77777777" w:rsidR="00656F39" w:rsidRDefault="00656F39" w:rsidP="00656F39">
            <w:pPr>
              <w:pStyle w:val="ListParagraph"/>
              <w:ind w:left="0"/>
              <w:rPr>
                <w:rFonts w:cs="Arial"/>
                <w:b/>
                <w:i/>
                <w:szCs w:val="24"/>
              </w:rPr>
            </w:pPr>
            <w:r>
              <w:rPr>
                <w:rFonts w:cs="Arial"/>
                <w:b/>
                <w:i/>
                <w:szCs w:val="24"/>
              </w:rPr>
              <w:t xml:space="preserve">Present the data using any two type of charts </w:t>
            </w:r>
          </w:p>
          <w:p w14:paraId="7CB3F151" w14:textId="2D3BB424" w:rsidR="00656F39" w:rsidRPr="00656F39" w:rsidRDefault="00656F39" w:rsidP="00656F39">
            <w:pPr>
              <w:pStyle w:val="ListParagraph"/>
              <w:ind w:left="0"/>
              <w:rPr>
                <w:rFonts w:cs="Arial"/>
                <w:b/>
                <w:i/>
                <w:szCs w:val="24"/>
              </w:rPr>
            </w:pPr>
            <w:r>
              <w:rPr>
                <w:rFonts w:cs="Arial"/>
                <w:b/>
                <w:i/>
                <w:szCs w:val="24"/>
              </w:rPr>
              <w:t xml:space="preserve">(Presentation of each chart is awarded </w:t>
            </w:r>
            <w:r w:rsidR="00903237">
              <w:rPr>
                <w:rFonts w:cs="Arial"/>
                <w:b/>
                <w:i/>
                <w:szCs w:val="24"/>
              </w:rPr>
              <w:t>5</w:t>
            </w:r>
            <w:r>
              <w:rPr>
                <w:rFonts w:cs="Arial"/>
                <w:b/>
                <w:i/>
                <w:szCs w:val="24"/>
              </w:rPr>
              <w:t xml:space="preserve"> marks)</w:t>
            </w:r>
          </w:p>
          <w:p w14:paraId="1E3DB6B3" w14:textId="77777777" w:rsidR="00656F39" w:rsidRPr="00F61A20" w:rsidRDefault="00656F39" w:rsidP="008C56D2">
            <w:pPr>
              <w:spacing w:after="120"/>
              <w:rPr>
                <w:sz w:val="14"/>
                <w:szCs w:val="14"/>
              </w:rPr>
            </w:pPr>
          </w:p>
        </w:tc>
        <w:tc>
          <w:tcPr>
            <w:tcW w:w="394" w:type="pct"/>
            <w:tcBorders>
              <w:top w:val="single" w:sz="4" w:space="0" w:color="auto"/>
              <w:left w:val="single" w:sz="4" w:space="0" w:color="auto"/>
              <w:right w:val="single" w:sz="4" w:space="0" w:color="auto"/>
            </w:tcBorders>
            <w:shd w:val="clear" w:color="auto" w:fill="D9D9D9" w:themeFill="background1" w:themeFillShade="D9"/>
          </w:tcPr>
          <w:p w14:paraId="4096B7AF" w14:textId="711E64C8" w:rsidR="00656F39" w:rsidRPr="002E1B68" w:rsidRDefault="00F20F2E" w:rsidP="008C56D2">
            <w:pPr>
              <w:jc w:val="center"/>
              <w:rPr>
                <w:rFonts w:cs="Arial"/>
              </w:rPr>
            </w:pPr>
            <w:r>
              <w:rPr>
                <w:rFonts w:cs="Arial"/>
              </w:rPr>
              <w:t>1</w:t>
            </w:r>
            <w:r w:rsidR="00656F39">
              <w:rPr>
                <w:rFonts w:cs="Arial"/>
              </w:rPr>
              <w:t>0</w:t>
            </w:r>
          </w:p>
        </w:tc>
        <w:tc>
          <w:tcPr>
            <w:tcW w:w="2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11996D" w14:textId="77777777" w:rsidR="00656F39" w:rsidRPr="00F61A20" w:rsidRDefault="00656F39" w:rsidP="008C56D2">
            <w:pPr>
              <w:jc w:val="center"/>
              <w:rPr>
                <w:sz w:val="32"/>
              </w:rPr>
            </w:pPr>
          </w:p>
        </w:tc>
      </w:tr>
      <w:tr w:rsidR="00656F39" w:rsidRPr="00CC0370" w14:paraId="6C68303A" w14:textId="77777777" w:rsidTr="005B0B00">
        <w:trPr>
          <w:trHeight w:val="491"/>
        </w:trPr>
        <w:tc>
          <w:tcPr>
            <w:tcW w:w="4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466E1B" w14:textId="0EDCD277" w:rsidR="00656F39" w:rsidRDefault="00656F39" w:rsidP="00656F39">
            <w:pPr>
              <w:rPr>
                <w:b/>
                <w:i/>
              </w:rPr>
            </w:pPr>
            <w:r w:rsidRPr="00656F39">
              <w:rPr>
                <w:b/>
                <w:i/>
              </w:rPr>
              <w:t>Calculation</w:t>
            </w:r>
            <w:r w:rsidR="00F20F2E">
              <w:rPr>
                <w:b/>
                <w:i/>
              </w:rPr>
              <w:t xml:space="preserve"> and Discussion</w:t>
            </w:r>
            <w:r w:rsidRPr="00656F39">
              <w:rPr>
                <w:b/>
                <w:i/>
              </w:rPr>
              <w:t xml:space="preserve"> of  followings:</w:t>
            </w:r>
          </w:p>
          <w:p w14:paraId="00FAC15A" w14:textId="77777777" w:rsidR="00656F39" w:rsidRDefault="00656F39" w:rsidP="00656F39">
            <w:pPr>
              <w:rPr>
                <w:b/>
                <w:i/>
              </w:rPr>
            </w:pPr>
            <w:r>
              <w:rPr>
                <w:b/>
                <w:i/>
              </w:rPr>
              <w:t>Mean</w:t>
            </w:r>
          </w:p>
          <w:p w14:paraId="2ED84E5F" w14:textId="77777777" w:rsidR="00656F39" w:rsidRDefault="00656F39" w:rsidP="00656F39">
            <w:pPr>
              <w:rPr>
                <w:b/>
                <w:i/>
              </w:rPr>
            </w:pPr>
            <w:r>
              <w:rPr>
                <w:b/>
                <w:i/>
              </w:rPr>
              <w:t>Median</w:t>
            </w:r>
          </w:p>
          <w:p w14:paraId="3B436097" w14:textId="77777777" w:rsidR="00656F39" w:rsidRDefault="00656F39" w:rsidP="00656F39">
            <w:pPr>
              <w:rPr>
                <w:b/>
                <w:i/>
              </w:rPr>
            </w:pPr>
            <w:r>
              <w:rPr>
                <w:b/>
                <w:i/>
              </w:rPr>
              <w:t>Mode</w:t>
            </w:r>
          </w:p>
          <w:p w14:paraId="22DD4A2D" w14:textId="77777777" w:rsidR="00656F39" w:rsidRDefault="00656F39" w:rsidP="00656F39">
            <w:pPr>
              <w:rPr>
                <w:b/>
                <w:i/>
              </w:rPr>
            </w:pPr>
            <w:r>
              <w:rPr>
                <w:b/>
                <w:i/>
              </w:rPr>
              <w:t>Range</w:t>
            </w:r>
          </w:p>
          <w:p w14:paraId="1E735CE4" w14:textId="77777777" w:rsidR="00656F39" w:rsidRPr="00656F39" w:rsidRDefault="00656F39" w:rsidP="00656F39">
            <w:pPr>
              <w:rPr>
                <w:b/>
                <w:i/>
                <w:szCs w:val="24"/>
              </w:rPr>
            </w:pPr>
            <w:r>
              <w:rPr>
                <w:b/>
                <w:i/>
              </w:rPr>
              <w:t>Standard Deviation</w:t>
            </w:r>
          </w:p>
          <w:p w14:paraId="4ABF67AD" w14:textId="77777777" w:rsidR="00656F39" w:rsidRPr="00BC3BDD" w:rsidRDefault="00656F39" w:rsidP="008C56D2">
            <w:pPr>
              <w:rPr>
                <w:sz w:val="14"/>
                <w:szCs w:val="14"/>
              </w:rPr>
            </w:pPr>
          </w:p>
        </w:tc>
        <w:tc>
          <w:tcPr>
            <w:tcW w:w="39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F93150" w14:textId="77777777" w:rsidR="00656F39" w:rsidRDefault="00656F39" w:rsidP="008C56D2">
            <w:pPr>
              <w:jc w:val="center"/>
              <w:rPr>
                <w:rFonts w:cs="Arial"/>
              </w:rPr>
            </w:pPr>
          </w:p>
          <w:p w14:paraId="11E59F42" w14:textId="5C44EDA9" w:rsidR="00656F39" w:rsidRDefault="00F20F2E" w:rsidP="008C56D2">
            <w:pPr>
              <w:jc w:val="center"/>
              <w:rPr>
                <w:rFonts w:cs="Arial"/>
              </w:rPr>
            </w:pPr>
            <w:r>
              <w:rPr>
                <w:rFonts w:cs="Arial"/>
              </w:rPr>
              <w:t>8</w:t>
            </w:r>
          </w:p>
          <w:p w14:paraId="311B6E9C" w14:textId="4B7F948B" w:rsidR="00656F39" w:rsidRDefault="00F20F2E" w:rsidP="008C56D2">
            <w:pPr>
              <w:jc w:val="center"/>
              <w:rPr>
                <w:rFonts w:cs="Arial"/>
              </w:rPr>
            </w:pPr>
            <w:r>
              <w:rPr>
                <w:rFonts w:cs="Arial"/>
              </w:rPr>
              <w:t>8</w:t>
            </w:r>
          </w:p>
          <w:p w14:paraId="046F2307" w14:textId="5CE918C3" w:rsidR="00656F39" w:rsidRDefault="00F20F2E" w:rsidP="008C56D2">
            <w:pPr>
              <w:jc w:val="center"/>
              <w:rPr>
                <w:rFonts w:cs="Arial"/>
              </w:rPr>
            </w:pPr>
            <w:r>
              <w:rPr>
                <w:rFonts w:cs="Arial"/>
              </w:rPr>
              <w:t>8</w:t>
            </w:r>
          </w:p>
          <w:p w14:paraId="369F7A8B" w14:textId="2B91F2F8" w:rsidR="00656F39" w:rsidRDefault="00F20F2E" w:rsidP="008C56D2">
            <w:pPr>
              <w:jc w:val="center"/>
              <w:rPr>
                <w:rFonts w:cs="Arial"/>
              </w:rPr>
            </w:pPr>
            <w:r>
              <w:rPr>
                <w:rFonts w:cs="Arial"/>
              </w:rPr>
              <w:t>8</w:t>
            </w:r>
          </w:p>
          <w:p w14:paraId="1F2CE66A" w14:textId="68DE6039" w:rsidR="00656F39" w:rsidRPr="00AB0DF8" w:rsidRDefault="00656F39" w:rsidP="008C56D2">
            <w:pPr>
              <w:jc w:val="center"/>
              <w:rPr>
                <w:rFonts w:cs="Arial"/>
              </w:rPr>
            </w:pPr>
            <w:r>
              <w:rPr>
                <w:rFonts w:cs="Arial"/>
              </w:rPr>
              <w:t>1</w:t>
            </w:r>
            <w:r w:rsidR="00F20F2E">
              <w:rPr>
                <w:rFonts w:cs="Arial"/>
              </w:rPr>
              <w:t>3</w:t>
            </w:r>
          </w:p>
        </w:tc>
        <w:tc>
          <w:tcPr>
            <w:tcW w:w="2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9021AA" w14:textId="77777777" w:rsidR="00656F39" w:rsidRPr="00F61A20" w:rsidRDefault="00656F39" w:rsidP="008C56D2">
            <w:pPr>
              <w:jc w:val="center"/>
              <w:rPr>
                <w:sz w:val="32"/>
              </w:rPr>
            </w:pPr>
          </w:p>
        </w:tc>
      </w:tr>
      <w:tr w:rsidR="00656F39" w:rsidRPr="00CC0370" w14:paraId="306F2A1B" w14:textId="77777777" w:rsidTr="005B0B00">
        <w:trPr>
          <w:trHeight w:val="491"/>
        </w:trPr>
        <w:tc>
          <w:tcPr>
            <w:tcW w:w="4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0F071F" w14:textId="77777777" w:rsidR="00656F39" w:rsidRDefault="00656F39" w:rsidP="00656F39">
            <w:pPr>
              <w:rPr>
                <w:b/>
                <w:i/>
              </w:rPr>
            </w:pPr>
            <w:r>
              <w:rPr>
                <w:b/>
                <w:i/>
              </w:rPr>
              <w:t>Calculation of Followings:</w:t>
            </w:r>
          </w:p>
          <w:p w14:paraId="7F911962" w14:textId="3072E02E" w:rsidR="00656F39" w:rsidRDefault="00656F39" w:rsidP="00656F39">
            <w:pPr>
              <w:rPr>
                <w:b/>
                <w:i/>
              </w:rPr>
            </w:pPr>
            <w:r>
              <w:rPr>
                <w:b/>
                <w:i/>
              </w:rPr>
              <w:t>Steps of calculation of 'm' value</w:t>
            </w:r>
            <w:r w:rsidR="00903237">
              <w:rPr>
                <w:b/>
                <w:i/>
              </w:rPr>
              <w:t xml:space="preserve"> and discussion</w:t>
            </w:r>
          </w:p>
          <w:p w14:paraId="7C87BECE" w14:textId="1149C9CE" w:rsidR="00656F39" w:rsidRDefault="00656F39" w:rsidP="00656F39">
            <w:pPr>
              <w:rPr>
                <w:b/>
                <w:i/>
              </w:rPr>
            </w:pPr>
            <w:r>
              <w:rPr>
                <w:b/>
                <w:i/>
              </w:rPr>
              <w:t>Steps of calculation of 'c' value</w:t>
            </w:r>
            <w:r w:rsidR="00903237">
              <w:rPr>
                <w:b/>
                <w:i/>
              </w:rPr>
              <w:t xml:space="preserve"> and discussion</w:t>
            </w:r>
          </w:p>
          <w:p w14:paraId="7EAFEEED" w14:textId="559ED766" w:rsidR="00656F39" w:rsidRDefault="00656F39" w:rsidP="00656F39">
            <w:pPr>
              <w:rPr>
                <w:b/>
                <w:i/>
              </w:rPr>
            </w:pPr>
            <w:r>
              <w:rPr>
                <w:b/>
                <w:i/>
              </w:rPr>
              <w:t>Forecasting the</w:t>
            </w:r>
            <w:r w:rsidR="00AC2A93">
              <w:rPr>
                <w:b/>
                <w:i/>
              </w:rPr>
              <w:t xml:space="preserve"> number of</w:t>
            </w:r>
            <w:r>
              <w:rPr>
                <w:b/>
                <w:i/>
              </w:rPr>
              <w:t xml:space="preserve"> </w:t>
            </w:r>
            <w:r w:rsidR="00BA1A7A">
              <w:rPr>
                <w:b/>
                <w:i/>
              </w:rPr>
              <w:t>hours of sleep</w:t>
            </w:r>
            <w:r w:rsidR="00323BBD">
              <w:rPr>
                <w:b/>
                <w:i/>
              </w:rPr>
              <w:t xml:space="preserve"> </w:t>
            </w:r>
            <w:r>
              <w:rPr>
                <w:b/>
                <w:i/>
              </w:rPr>
              <w:t xml:space="preserve">of </w:t>
            </w:r>
            <w:r w:rsidR="00323BBD">
              <w:rPr>
                <w:b/>
                <w:i/>
              </w:rPr>
              <w:t>day 1</w:t>
            </w:r>
            <w:r w:rsidR="00BA1A7A">
              <w:rPr>
                <w:b/>
                <w:i/>
              </w:rPr>
              <w:t>1</w:t>
            </w:r>
          </w:p>
          <w:p w14:paraId="3E6DF14F" w14:textId="1C68A8E8" w:rsidR="00656F39" w:rsidRPr="00656F39" w:rsidRDefault="00656F39" w:rsidP="00FC4A21">
            <w:pPr>
              <w:rPr>
                <w:b/>
                <w:i/>
              </w:rPr>
            </w:pPr>
            <w:r>
              <w:rPr>
                <w:b/>
                <w:i/>
              </w:rPr>
              <w:t>Forecasting the</w:t>
            </w:r>
            <w:r w:rsidR="004C4F11">
              <w:rPr>
                <w:b/>
                <w:i/>
              </w:rPr>
              <w:t xml:space="preserve"> number of</w:t>
            </w:r>
            <w:r w:rsidR="00BA1A7A">
              <w:rPr>
                <w:b/>
                <w:i/>
              </w:rPr>
              <w:t xml:space="preserve"> hours of sleep</w:t>
            </w:r>
            <w:r>
              <w:rPr>
                <w:b/>
                <w:i/>
              </w:rPr>
              <w:t xml:space="preserve"> of </w:t>
            </w:r>
            <w:r w:rsidR="00323BBD">
              <w:rPr>
                <w:b/>
                <w:i/>
              </w:rPr>
              <w:t xml:space="preserve">day </w:t>
            </w:r>
            <w:r w:rsidR="00BA1A7A">
              <w:rPr>
                <w:b/>
                <w:i/>
              </w:rPr>
              <w:t>15</w:t>
            </w:r>
          </w:p>
        </w:tc>
        <w:tc>
          <w:tcPr>
            <w:tcW w:w="39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CF3D3E" w14:textId="77777777" w:rsidR="00656F39" w:rsidRDefault="00656F39" w:rsidP="008C56D2">
            <w:pPr>
              <w:jc w:val="center"/>
              <w:rPr>
                <w:rFonts w:cs="Arial"/>
              </w:rPr>
            </w:pPr>
          </w:p>
          <w:p w14:paraId="1B6D2953" w14:textId="77777777" w:rsidR="00656F39" w:rsidRDefault="00656F39" w:rsidP="008C56D2">
            <w:pPr>
              <w:jc w:val="center"/>
              <w:rPr>
                <w:rFonts w:cs="Arial"/>
              </w:rPr>
            </w:pPr>
            <w:r>
              <w:rPr>
                <w:rFonts w:cs="Arial"/>
              </w:rPr>
              <w:t>15</w:t>
            </w:r>
          </w:p>
          <w:p w14:paraId="45D718AA" w14:textId="77777777" w:rsidR="00656F39" w:rsidRDefault="00656F39" w:rsidP="008C56D2">
            <w:pPr>
              <w:jc w:val="center"/>
              <w:rPr>
                <w:rFonts w:cs="Arial"/>
              </w:rPr>
            </w:pPr>
            <w:r>
              <w:rPr>
                <w:rFonts w:cs="Arial"/>
              </w:rPr>
              <w:t>15</w:t>
            </w:r>
          </w:p>
          <w:p w14:paraId="67D9FE7B" w14:textId="77777777" w:rsidR="00656F39" w:rsidRDefault="00656F39" w:rsidP="008C56D2">
            <w:pPr>
              <w:jc w:val="center"/>
              <w:rPr>
                <w:rFonts w:cs="Arial"/>
              </w:rPr>
            </w:pPr>
            <w:r>
              <w:rPr>
                <w:rFonts w:cs="Arial"/>
              </w:rPr>
              <w:t>5</w:t>
            </w:r>
          </w:p>
          <w:p w14:paraId="3104B4E3" w14:textId="77777777" w:rsidR="00656F39" w:rsidRDefault="00656F39" w:rsidP="008C56D2">
            <w:pPr>
              <w:jc w:val="center"/>
              <w:rPr>
                <w:rFonts w:cs="Arial"/>
              </w:rPr>
            </w:pPr>
            <w:r>
              <w:rPr>
                <w:rFonts w:cs="Arial"/>
              </w:rPr>
              <w:t>5</w:t>
            </w:r>
          </w:p>
        </w:tc>
        <w:tc>
          <w:tcPr>
            <w:tcW w:w="2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9C3A24" w14:textId="77777777" w:rsidR="00656F39" w:rsidRPr="00F61A20" w:rsidRDefault="00656F39" w:rsidP="008C56D2">
            <w:pPr>
              <w:jc w:val="center"/>
              <w:rPr>
                <w:sz w:val="32"/>
              </w:rPr>
            </w:pPr>
          </w:p>
        </w:tc>
      </w:tr>
      <w:tr w:rsidR="00656F39" w:rsidRPr="00CC0370" w14:paraId="1A8B0F30" w14:textId="77777777" w:rsidTr="00656F39">
        <w:trPr>
          <w:trHeight w:val="491"/>
        </w:trPr>
        <w:tc>
          <w:tcPr>
            <w:tcW w:w="4324" w:type="pct"/>
            <w:tcBorders>
              <w:top w:val="single" w:sz="4" w:space="0" w:color="auto"/>
              <w:left w:val="single" w:sz="4" w:space="0" w:color="auto"/>
              <w:right w:val="single" w:sz="4" w:space="0" w:color="auto"/>
            </w:tcBorders>
            <w:shd w:val="clear" w:color="auto" w:fill="auto"/>
          </w:tcPr>
          <w:p w14:paraId="33AF1C09" w14:textId="77777777" w:rsidR="00656F39" w:rsidRDefault="00656F39" w:rsidP="00656F39">
            <w:pPr>
              <w:rPr>
                <w:b/>
                <w:i/>
              </w:rPr>
            </w:pPr>
          </w:p>
          <w:p w14:paraId="5FD35105" w14:textId="77777777" w:rsidR="00656F39" w:rsidRDefault="00656F39" w:rsidP="00656F39">
            <w:pPr>
              <w:rPr>
                <w:b/>
                <w:i/>
              </w:rPr>
            </w:pPr>
            <w:r>
              <w:rPr>
                <w:b/>
                <w:i/>
              </w:rPr>
              <w:t>Total Marks</w:t>
            </w:r>
          </w:p>
        </w:tc>
        <w:tc>
          <w:tcPr>
            <w:tcW w:w="394" w:type="pct"/>
            <w:tcBorders>
              <w:top w:val="single" w:sz="4" w:space="0" w:color="auto"/>
              <w:left w:val="single" w:sz="4" w:space="0" w:color="auto"/>
              <w:right w:val="single" w:sz="4" w:space="0" w:color="auto"/>
            </w:tcBorders>
            <w:shd w:val="clear" w:color="auto" w:fill="auto"/>
          </w:tcPr>
          <w:p w14:paraId="48D81F28" w14:textId="77777777" w:rsidR="00656F39" w:rsidRDefault="00656F39" w:rsidP="008C56D2">
            <w:pPr>
              <w:jc w:val="center"/>
              <w:rPr>
                <w:rFonts w:cs="Arial"/>
              </w:rPr>
            </w:pPr>
          </w:p>
          <w:p w14:paraId="2630226A" w14:textId="77777777" w:rsidR="00656F39" w:rsidRDefault="00656F39" w:rsidP="008C56D2">
            <w:pPr>
              <w:jc w:val="center"/>
              <w:rPr>
                <w:rFonts w:cs="Arial"/>
              </w:rPr>
            </w:pPr>
            <w:r>
              <w:rPr>
                <w:rFonts w:cs="Arial"/>
              </w:rPr>
              <w:t>100</w:t>
            </w:r>
          </w:p>
        </w:tc>
        <w:tc>
          <w:tcPr>
            <w:tcW w:w="282" w:type="pct"/>
            <w:tcBorders>
              <w:top w:val="single" w:sz="4" w:space="0" w:color="auto"/>
              <w:left w:val="single" w:sz="4" w:space="0" w:color="auto"/>
              <w:bottom w:val="single" w:sz="4" w:space="0" w:color="auto"/>
              <w:right w:val="single" w:sz="4" w:space="0" w:color="auto"/>
            </w:tcBorders>
            <w:shd w:val="clear" w:color="auto" w:fill="auto"/>
          </w:tcPr>
          <w:p w14:paraId="1FA51107" w14:textId="77777777" w:rsidR="00656F39" w:rsidRPr="00F61A20" w:rsidRDefault="00656F39" w:rsidP="008C56D2">
            <w:pPr>
              <w:jc w:val="center"/>
              <w:rPr>
                <w:sz w:val="32"/>
              </w:rPr>
            </w:pPr>
          </w:p>
        </w:tc>
      </w:tr>
    </w:tbl>
    <w:p w14:paraId="63D26F84" w14:textId="77777777" w:rsidR="00656F39" w:rsidRPr="00750BFB" w:rsidRDefault="00656F39" w:rsidP="00EA5B03">
      <w:pPr>
        <w:pStyle w:val="ListParagraph"/>
        <w:spacing w:after="0"/>
        <w:ind w:left="927"/>
        <w:rPr>
          <w:rFonts w:cs="Arial"/>
        </w:rPr>
      </w:pPr>
    </w:p>
    <w:p w14:paraId="1B0CF4F2" w14:textId="77777777" w:rsidR="00522A1C" w:rsidRPr="003B1231" w:rsidRDefault="00522A1C" w:rsidP="003B1231">
      <w:pPr>
        <w:spacing w:line="276" w:lineRule="auto"/>
        <w:jc w:val="left"/>
        <w:rPr>
          <w:rFonts w:cs="Times New Roman"/>
          <w:sz w:val="22"/>
        </w:rPr>
      </w:pPr>
      <w:r>
        <w:rPr>
          <w:rFonts w:cs="Arial"/>
        </w:rPr>
        <w:br w:type="page"/>
      </w:r>
    </w:p>
    <w:p w14:paraId="5B1DA128" w14:textId="77777777" w:rsidR="00EA5B03" w:rsidRDefault="00EA5B03" w:rsidP="00EA5B03">
      <w:pPr>
        <w:spacing w:line="276" w:lineRule="auto"/>
        <w:jc w:val="left"/>
        <w:rPr>
          <w:rFonts w:cs="Times New Roman"/>
          <w:b/>
        </w:rPr>
      </w:pPr>
    </w:p>
    <w:tbl>
      <w:tblPr>
        <w:tblpPr w:leftFromText="180" w:rightFromText="180" w:vertAnchor="page" w:horzAnchor="margin" w:tblpX="-318" w:tblpY="103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65"/>
      </w:tblGrid>
      <w:tr w:rsidR="00EA5B03" w:rsidRPr="00044D75" w14:paraId="4A963BF8" w14:textId="77777777" w:rsidTr="00F27788">
        <w:tc>
          <w:tcPr>
            <w:tcW w:w="10065" w:type="dxa"/>
            <w:shd w:val="clear" w:color="auto" w:fill="D9D9D9"/>
            <w:vAlign w:val="center"/>
          </w:tcPr>
          <w:p w14:paraId="1ABC730B" w14:textId="77777777" w:rsidR="00EA5B03" w:rsidRPr="00044D75" w:rsidRDefault="00EA5B03" w:rsidP="00F27788">
            <w:pPr>
              <w:pStyle w:val="Heading3"/>
              <w:jc w:val="center"/>
              <w:rPr>
                <w:rFonts w:asciiTheme="minorHAnsi" w:hAnsiTheme="minorHAnsi" w:cs="Times New Roman"/>
                <w:sz w:val="18"/>
                <w:szCs w:val="18"/>
              </w:rPr>
            </w:pPr>
            <w:r w:rsidRPr="00044D75">
              <w:rPr>
                <w:rFonts w:asciiTheme="minorHAnsi" w:hAnsiTheme="minorHAnsi" w:cs="Times New Roman"/>
                <w:sz w:val="18"/>
                <w:szCs w:val="18"/>
              </w:rPr>
              <w:br w:type="page"/>
            </w:r>
            <w:r w:rsidRPr="00044D75">
              <w:rPr>
                <w:rFonts w:asciiTheme="minorHAnsi" w:hAnsiTheme="minorHAnsi" w:cs="Times New Roman"/>
                <w:sz w:val="40"/>
                <w:szCs w:val="40"/>
              </w:rPr>
              <w:t>LEVEL 3 INDICATIVE PERFORMANCE INDICATORS</w:t>
            </w:r>
          </w:p>
        </w:tc>
      </w:tr>
    </w:tbl>
    <w:p w14:paraId="0087842C" w14:textId="77777777" w:rsidR="00EA5B03" w:rsidRPr="00044D75" w:rsidRDefault="00EA5B03" w:rsidP="00EA5B03">
      <w:pPr>
        <w:spacing w:line="276" w:lineRule="auto"/>
        <w:jc w:val="left"/>
        <w:rPr>
          <w:rFonts w:cs="Times New Roman"/>
          <w:b/>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22"/>
        <w:gridCol w:w="828"/>
        <w:gridCol w:w="7371"/>
      </w:tblGrid>
      <w:tr w:rsidR="00EA5B03" w:rsidRPr="00044D75" w14:paraId="41C097E7" w14:textId="77777777" w:rsidTr="00F27788">
        <w:trPr>
          <w:cantSplit/>
        </w:trPr>
        <w:tc>
          <w:tcPr>
            <w:tcW w:w="1844" w:type="dxa"/>
          </w:tcPr>
          <w:p w14:paraId="69E62EC0" w14:textId="77777777" w:rsidR="00EA5B03" w:rsidRPr="00044D75" w:rsidRDefault="00EA5B03" w:rsidP="00F27788">
            <w:pPr>
              <w:rPr>
                <w:rFonts w:cs="Times New Roman"/>
                <w:sz w:val="20"/>
              </w:rPr>
            </w:pPr>
            <w:r w:rsidRPr="00044D75">
              <w:rPr>
                <w:rFonts w:cs="Times New Roman"/>
                <w:sz w:val="20"/>
              </w:rPr>
              <w:t>An outstanding Distinction</w:t>
            </w:r>
          </w:p>
        </w:tc>
        <w:tc>
          <w:tcPr>
            <w:tcW w:w="850" w:type="dxa"/>
            <w:gridSpan w:val="2"/>
          </w:tcPr>
          <w:p w14:paraId="3E9C6061" w14:textId="77777777" w:rsidR="00EA5B03" w:rsidRPr="00044D75" w:rsidRDefault="00EA5B03" w:rsidP="00F27788">
            <w:pPr>
              <w:rPr>
                <w:rFonts w:cs="Times New Roman"/>
                <w:sz w:val="20"/>
              </w:rPr>
            </w:pPr>
            <w:r w:rsidRPr="00044D75">
              <w:rPr>
                <w:rFonts w:cs="Times New Roman"/>
                <w:sz w:val="20"/>
              </w:rPr>
              <w:t>90 - 100</w:t>
            </w:r>
          </w:p>
        </w:tc>
        <w:tc>
          <w:tcPr>
            <w:tcW w:w="7371" w:type="dxa"/>
          </w:tcPr>
          <w:p w14:paraId="102A4C5F" w14:textId="77777777" w:rsidR="00EA5B03" w:rsidRPr="00044D75" w:rsidRDefault="00EA5B03" w:rsidP="00F27788">
            <w:pPr>
              <w:rPr>
                <w:rFonts w:cs="Times New Roman"/>
                <w:sz w:val="20"/>
              </w:rPr>
            </w:pPr>
            <w:r w:rsidRPr="00044D75">
              <w:rPr>
                <w:rFonts w:cs="Times New Roman"/>
                <w:sz w:val="20"/>
              </w:rPr>
              <w:t xml:space="preserve">Work which fulfils all the criteria of the grade below, but at an </w:t>
            </w:r>
            <w:r w:rsidRPr="00044D75">
              <w:rPr>
                <w:rFonts w:cs="Times New Roman"/>
                <w:b/>
                <w:sz w:val="20"/>
              </w:rPr>
              <w:t>exceptional</w:t>
            </w:r>
            <w:r w:rsidRPr="00044D75">
              <w:rPr>
                <w:rFonts w:cs="Times New Roman"/>
                <w:sz w:val="20"/>
              </w:rPr>
              <w:t xml:space="preserve"> standard. </w:t>
            </w:r>
          </w:p>
        </w:tc>
      </w:tr>
      <w:tr w:rsidR="00EA5B03" w:rsidRPr="00044D75" w14:paraId="1ADF26FF" w14:textId="77777777" w:rsidTr="00F27788">
        <w:trPr>
          <w:cantSplit/>
        </w:trPr>
        <w:tc>
          <w:tcPr>
            <w:tcW w:w="1844" w:type="dxa"/>
          </w:tcPr>
          <w:p w14:paraId="14904606" w14:textId="77777777" w:rsidR="00EA5B03" w:rsidRPr="00044D75" w:rsidRDefault="00EA5B03" w:rsidP="00F27788">
            <w:pPr>
              <w:rPr>
                <w:rFonts w:cs="Times New Roman"/>
                <w:sz w:val="20"/>
              </w:rPr>
            </w:pPr>
            <w:r w:rsidRPr="00044D75">
              <w:rPr>
                <w:rFonts w:cs="Times New Roman"/>
                <w:sz w:val="20"/>
              </w:rPr>
              <w:t>A very strong distinction</w:t>
            </w:r>
          </w:p>
        </w:tc>
        <w:tc>
          <w:tcPr>
            <w:tcW w:w="850" w:type="dxa"/>
            <w:gridSpan w:val="2"/>
          </w:tcPr>
          <w:p w14:paraId="7DDB0421" w14:textId="77777777" w:rsidR="00EA5B03" w:rsidRPr="00044D75" w:rsidRDefault="00EA5B03" w:rsidP="00F27788">
            <w:pPr>
              <w:rPr>
                <w:rFonts w:cs="Times New Roman"/>
                <w:sz w:val="20"/>
              </w:rPr>
            </w:pPr>
            <w:r w:rsidRPr="00044D75">
              <w:rPr>
                <w:rFonts w:cs="Times New Roman"/>
                <w:sz w:val="20"/>
              </w:rPr>
              <w:t>80 - 89</w:t>
            </w:r>
          </w:p>
        </w:tc>
        <w:tc>
          <w:tcPr>
            <w:tcW w:w="7371" w:type="dxa"/>
          </w:tcPr>
          <w:p w14:paraId="563A6FC8"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distinguished</w:t>
            </w:r>
            <w:r w:rsidRPr="00044D75">
              <w:rPr>
                <w:rFonts w:cs="Times New Roman"/>
                <w:sz w:val="20"/>
              </w:rPr>
              <w:t xml:space="preserve"> quality which is based on a rigorous and broad knowledge base, and demonstrating sustained ability to analyse, synthesise, evaluate and interpret concepts, principles and data within field of study, using defined principles, techniques and/or standard formats and applications.  This will form the basis for the development of sound arguments and judgements appropriate to the field of study/ assessment task.  There will be strong evidence of competence across a range of specialised skills, using them to plan, develop and evaluate problem solving strategies, and of the capability to operate autonomously and self-evaluate with guidance in varied structured contexts. Outputs will be communicated effectively, accurately and reliably.</w:t>
            </w:r>
          </w:p>
        </w:tc>
      </w:tr>
      <w:tr w:rsidR="00EA5B03" w:rsidRPr="00044D75" w14:paraId="348BB7A2" w14:textId="77777777" w:rsidTr="00F27788">
        <w:trPr>
          <w:cantSplit/>
        </w:trPr>
        <w:tc>
          <w:tcPr>
            <w:tcW w:w="1844" w:type="dxa"/>
          </w:tcPr>
          <w:p w14:paraId="7DE7C838" w14:textId="77777777" w:rsidR="00EA5B03" w:rsidRPr="00044D75" w:rsidRDefault="00EA5B03" w:rsidP="00F27788">
            <w:pPr>
              <w:rPr>
                <w:rFonts w:cs="Times New Roman"/>
                <w:sz w:val="20"/>
              </w:rPr>
            </w:pPr>
            <w:r w:rsidRPr="00044D75">
              <w:rPr>
                <w:rFonts w:cs="Times New Roman"/>
                <w:sz w:val="20"/>
              </w:rPr>
              <w:t>A clear Distinction</w:t>
            </w:r>
          </w:p>
        </w:tc>
        <w:tc>
          <w:tcPr>
            <w:tcW w:w="850" w:type="dxa"/>
            <w:gridSpan w:val="2"/>
          </w:tcPr>
          <w:p w14:paraId="3FF90667" w14:textId="77777777" w:rsidR="00EA5B03" w:rsidRPr="00044D75" w:rsidRDefault="00EA5B03" w:rsidP="00F27788">
            <w:pPr>
              <w:rPr>
                <w:rFonts w:cs="Times New Roman"/>
                <w:sz w:val="20"/>
              </w:rPr>
            </w:pPr>
            <w:r w:rsidRPr="00044D75">
              <w:rPr>
                <w:rFonts w:cs="Times New Roman"/>
                <w:sz w:val="20"/>
              </w:rPr>
              <w:t>71 - 79</w:t>
            </w:r>
          </w:p>
        </w:tc>
        <w:tc>
          <w:tcPr>
            <w:tcW w:w="7371" w:type="dxa"/>
          </w:tcPr>
          <w:p w14:paraId="4F777336"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very good</w:t>
            </w:r>
            <w:r w:rsidRPr="00044D75">
              <w:rPr>
                <w:rFonts w:cs="Times New Roman"/>
                <w:sz w:val="20"/>
              </w:rPr>
              <w:t xml:space="preserve"> quality which displays most but not all of the criteria for the grade above.</w:t>
            </w:r>
          </w:p>
        </w:tc>
      </w:tr>
      <w:tr w:rsidR="00EA5B03" w:rsidRPr="00044D75" w14:paraId="35D977E7" w14:textId="77777777" w:rsidTr="00F27788">
        <w:trPr>
          <w:cantSplit/>
        </w:trPr>
        <w:tc>
          <w:tcPr>
            <w:tcW w:w="1844" w:type="dxa"/>
          </w:tcPr>
          <w:p w14:paraId="6F109399" w14:textId="77777777" w:rsidR="00EA5B03" w:rsidRPr="00044D75" w:rsidRDefault="00EA5B03" w:rsidP="00F27788">
            <w:pPr>
              <w:rPr>
                <w:rFonts w:cs="Times New Roman"/>
                <w:sz w:val="20"/>
              </w:rPr>
            </w:pPr>
            <w:r w:rsidRPr="00044D75">
              <w:rPr>
                <w:rFonts w:cs="Times New Roman"/>
                <w:sz w:val="20"/>
              </w:rPr>
              <w:t>A Distinction</w:t>
            </w:r>
          </w:p>
        </w:tc>
        <w:tc>
          <w:tcPr>
            <w:tcW w:w="850" w:type="dxa"/>
            <w:gridSpan w:val="2"/>
          </w:tcPr>
          <w:p w14:paraId="69FB34F0" w14:textId="77777777" w:rsidR="00EA5B03" w:rsidRPr="00044D75" w:rsidRDefault="00EA5B03" w:rsidP="00F27788">
            <w:pPr>
              <w:rPr>
                <w:rFonts w:cs="Times New Roman"/>
                <w:sz w:val="20"/>
              </w:rPr>
            </w:pPr>
            <w:r w:rsidRPr="00044D75">
              <w:rPr>
                <w:rFonts w:cs="Times New Roman"/>
                <w:sz w:val="20"/>
              </w:rPr>
              <w:t>70</w:t>
            </w:r>
          </w:p>
        </w:tc>
        <w:tc>
          <w:tcPr>
            <w:tcW w:w="7371" w:type="dxa"/>
          </w:tcPr>
          <w:p w14:paraId="652ACBCE" w14:textId="77777777" w:rsidR="00EA5B03" w:rsidRPr="00044D75" w:rsidRDefault="00EA5B03" w:rsidP="00F27788">
            <w:pPr>
              <w:rPr>
                <w:rFonts w:cs="Times New Roman"/>
                <w:sz w:val="20"/>
              </w:rPr>
            </w:pPr>
            <w:r w:rsidRPr="00044D75">
              <w:rPr>
                <w:rFonts w:cs="Times New Roman"/>
                <w:sz w:val="20"/>
              </w:rPr>
              <w:t xml:space="preserve">Work of highly commendable quality which clearly fulfils the criteria for the grade below, but shows a </w:t>
            </w:r>
            <w:r w:rsidRPr="00044D75">
              <w:rPr>
                <w:rFonts w:cs="Times New Roman"/>
                <w:b/>
                <w:sz w:val="20"/>
              </w:rPr>
              <w:t>greater degree of capability</w:t>
            </w:r>
            <w:r w:rsidRPr="00044D75">
              <w:rPr>
                <w:rFonts w:cs="Times New Roman"/>
                <w:sz w:val="20"/>
              </w:rPr>
              <w:t xml:space="preserve"> in relevant intellectual/subject/key skills.</w:t>
            </w:r>
          </w:p>
        </w:tc>
      </w:tr>
      <w:tr w:rsidR="00EA5B03" w:rsidRPr="00044D75" w14:paraId="2E08240B" w14:textId="77777777" w:rsidTr="00F27788">
        <w:trPr>
          <w:cantSplit/>
          <w:trHeight w:val="208"/>
        </w:trPr>
        <w:tc>
          <w:tcPr>
            <w:tcW w:w="1844" w:type="dxa"/>
          </w:tcPr>
          <w:p w14:paraId="72D99921" w14:textId="77777777" w:rsidR="00EA5B03" w:rsidRPr="00044D75" w:rsidRDefault="00EA5B03" w:rsidP="00F27788">
            <w:pPr>
              <w:rPr>
                <w:rFonts w:cs="Times New Roman"/>
                <w:sz w:val="20"/>
              </w:rPr>
            </w:pPr>
            <w:r w:rsidRPr="00044D75">
              <w:rPr>
                <w:rFonts w:cs="Times New Roman"/>
                <w:sz w:val="20"/>
              </w:rPr>
              <w:t>A very strong Merit</w:t>
            </w:r>
          </w:p>
        </w:tc>
        <w:tc>
          <w:tcPr>
            <w:tcW w:w="850" w:type="dxa"/>
            <w:gridSpan w:val="2"/>
          </w:tcPr>
          <w:p w14:paraId="20D47A61" w14:textId="77777777" w:rsidR="00EA5B03" w:rsidRPr="00044D75" w:rsidRDefault="00EA5B03" w:rsidP="00F27788">
            <w:pPr>
              <w:rPr>
                <w:rFonts w:cs="Times New Roman"/>
                <w:sz w:val="20"/>
              </w:rPr>
            </w:pPr>
            <w:r w:rsidRPr="00044D75">
              <w:rPr>
                <w:rFonts w:cs="Times New Roman"/>
                <w:sz w:val="20"/>
              </w:rPr>
              <w:t>67 - 69</w:t>
            </w:r>
          </w:p>
        </w:tc>
        <w:tc>
          <w:tcPr>
            <w:tcW w:w="7371" w:type="dxa"/>
          </w:tcPr>
          <w:p w14:paraId="1267AA97"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commendable</w:t>
            </w:r>
            <w:r w:rsidRPr="00044D75">
              <w:rPr>
                <w:rFonts w:cs="Times New Roman"/>
                <w:sz w:val="20"/>
              </w:rPr>
              <w:t xml:space="preserve"> quality based on a strong factual/conceptual knowledge base for the field of study, including an assured grasp of concepts and principles, together with effective deployment of skills relevant to the discipline and assessment task.  There will be clear evidence of analysis, synthesis, evaluation and application, and the ability to work effectively within defined guidelines to meet defined objectives.  There will be consistent evidence of capability in all relevant subject based and key skills, including the ability to self-evaluate and work autonomously under guidance and to use effectively specified standard techniques in appropriate contexts.</w:t>
            </w:r>
          </w:p>
        </w:tc>
      </w:tr>
      <w:tr w:rsidR="00EA5B03" w:rsidRPr="00044D75" w14:paraId="2004B19F" w14:textId="77777777" w:rsidTr="00F27788">
        <w:trPr>
          <w:cantSplit/>
          <w:trHeight w:val="819"/>
        </w:trPr>
        <w:tc>
          <w:tcPr>
            <w:tcW w:w="1844" w:type="dxa"/>
          </w:tcPr>
          <w:p w14:paraId="095B94E3" w14:textId="77777777" w:rsidR="00EA5B03" w:rsidRPr="00044D75" w:rsidRDefault="00EA5B03" w:rsidP="00F27788">
            <w:pPr>
              <w:rPr>
                <w:rFonts w:cs="Times New Roman"/>
                <w:sz w:val="20"/>
              </w:rPr>
            </w:pPr>
            <w:r w:rsidRPr="00044D75">
              <w:rPr>
                <w:rFonts w:cs="Times New Roman"/>
                <w:sz w:val="20"/>
              </w:rPr>
              <w:t>A strong merit</w:t>
            </w:r>
          </w:p>
        </w:tc>
        <w:tc>
          <w:tcPr>
            <w:tcW w:w="850" w:type="dxa"/>
            <w:gridSpan w:val="2"/>
          </w:tcPr>
          <w:p w14:paraId="196B889B" w14:textId="77777777" w:rsidR="00EA5B03" w:rsidRPr="00044D75" w:rsidRDefault="00EA5B03" w:rsidP="00F27788">
            <w:pPr>
              <w:rPr>
                <w:rFonts w:cs="Times New Roman"/>
                <w:sz w:val="20"/>
              </w:rPr>
            </w:pPr>
            <w:r w:rsidRPr="00044D75">
              <w:rPr>
                <w:rFonts w:cs="Times New Roman"/>
                <w:sz w:val="20"/>
              </w:rPr>
              <w:t>64 - 66</w:t>
            </w:r>
          </w:p>
        </w:tc>
        <w:tc>
          <w:tcPr>
            <w:tcW w:w="7371" w:type="dxa"/>
          </w:tcPr>
          <w:p w14:paraId="4D64685E"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good</w:t>
            </w:r>
            <w:r w:rsidRPr="00044D75">
              <w:rPr>
                <w:rFonts w:cs="Times New Roman"/>
                <w:sz w:val="20"/>
              </w:rPr>
              <w:t xml:space="preserve"> quality which contains most, but not all of the characteristics of the grade above.</w:t>
            </w:r>
          </w:p>
        </w:tc>
      </w:tr>
      <w:tr w:rsidR="00EA5B03" w:rsidRPr="00044D75" w14:paraId="2CEDCCE3" w14:textId="77777777" w:rsidTr="00F27788">
        <w:trPr>
          <w:cantSplit/>
          <w:trHeight w:val="819"/>
        </w:trPr>
        <w:tc>
          <w:tcPr>
            <w:tcW w:w="1844" w:type="dxa"/>
          </w:tcPr>
          <w:p w14:paraId="6F1EE192" w14:textId="77777777" w:rsidR="00EA5B03" w:rsidRPr="00044D75" w:rsidRDefault="00EA5B03" w:rsidP="00F27788">
            <w:pPr>
              <w:rPr>
                <w:rFonts w:cs="Times New Roman"/>
                <w:sz w:val="20"/>
              </w:rPr>
            </w:pPr>
            <w:r w:rsidRPr="00044D75">
              <w:rPr>
                <w:rFonts w:cs="Times New Roman"/>
                <w:sz w:val="20"/>
              </w:rPr>
              <w:t>A clear Merit</w:t>
            </w:r>
          </w:p>
        </w:tc>
        <w:tc>
          <w:tcPr>
            <w:tcW w:w="850" w:type="dxa"/>
            <w:gridSpan w:val="2"/>
          </w:tcPr>
          <w:p w14:paraId="0EC0A2D1" w14:textId="77777777" w:rsidR="00EA5B03" w:rsidRPr="00044D75" w:rsidRDefault="00EA5B03" w:rsidP="00F27788">
            <w:pPr>
              <w:tabs>
                <w:tab w:val="left" w:pos="614"/>
              </w:tabs>
              <w:rPr>
                <w:rFonts w:cs="Times New Roman"/>
                <w:sz w:val="20"/>
              </w:rPr>
            </w:pPr>
            <w:r w:rsidRPr="00044D75">
              <w:rPr>
                <w:rFonts w:cs="Times New Roman"/>
                <w:sz w:val="20"/>
              </w:rPr>
              <w:t>61 - 63</w:t>
            </w:r>
          </w:p>
        </w:tc>
        <w:tc>
          <w:tcPr>
            <w:tcW w:w="7371" w:type="dxa"/>
          </w:tcPr>
          <w:p w14:paraId="0F32DA4F" w14:textId="77777777" w:rsidR="00EA5B03" w:rsidRPr="00044D75" w:rsidRDefault="00EA5B03" w:rsidP="00F27788">
            <w:pPr>
              <w:rPr>
                <w:rFonts w:cs="Times New Roman"/>
                <w:sz w:val="20"/>
              </w:rPr>
            </w:pPr>
            <w:r w:rsidRPr="00044D75">
              <w:rPr>
                <w:rFonts w:cs="Times New Roman"/>
                <w:sz w:val="20"/>
              </w:rPr>
              <w:t xml:space="preserve">Work which clearly fulfils all the criteria of the grade below, but shows </w:t>
            </w:r>
            <w:r w:rsidRPr="00044D75">
              <w:rPr>
                <w:rFonts w:cs="Times New Roman"/>
                <w:b/>
                <w:sz w:val="20"/>
              </w:rPr>
              <w:t>a greater degree of capability</w:t>
            </w:r>
            <w:r w:rsidRPr="00044D75">
              <w:rPr>
                <w:rFonts w:cs="Times New Roman"/>
                <w:sz w:val="20"/>
              </w:rPr>
              <w:t xml:space="preserve"> in relevant intellectual/subject/key skills.</w:t>
            </w:r>
          </w:p>
        </w:tc>
      </w:tr>
      <w:tr w:rsidR="00EA5B03" w:rsidRPr="00044D75" w14:paraId="0F5CA5CD" w14:textId="77777777" w:rsidTr="00F27788">
        <w:trPr>
          <w:cantSplit/>
        </w:trPr>
        <w:tc>
          <w:tcPr>
            <w:tcW w:w="1844" w:type="dxa"/>
          </w:tcPr>
          <w:p w14:paraId="39D9DF2E" w14:textId="77777777" w:rsidR="00EA5B03" w:rsidRPr="00044D75" w:rsidRDefault="00EA5B03" w:rsidP="00F27788">
            <w:pPr>
              <w:rPr>
                <w:rFonts w:cs="Times New Roman"/>
                <w:sz w:val="20"/>
              </w:rPr>
            </w:pPr>
            <w:r w:rsidRPr="00044D75">
              <w:rPr>
                <w:rFonts w:cs="Times New Roman"/>
                <w:sz w:val="20"/>
              </w:rPr>
              <w:t>Merit</w:t>
            </w:r>
          </w:p>
        </w:tc>
        <w:tc>
          <w:tcPr>
            <w:tcW w:w="850" w:type="dxa"/>
            <w:gridSpan w:val="2"/>
          </w:tcPr>
          <w:p w14:paraId="7653C2D2" w14:textId="77777777" w:rsidR="00EA5B03" w:rsidRPr="00044D75" w:rsidRDefault="00EA5B03" w:rsidP="00F27788">
            <w:pPr>
              <w:rPr>
                <w:rFonts w:cs="Times New Roman"/>
                <w:sz w:val="20"/>
              </w:rPr>
            </w:pPr>
            <w:r w:rsidRPr="00044D75">
              <w:rPr>
                <w:rFonts w:cs="Times New Roman"/>
                <w:sz w:val="20"/>
              </w:rPr>
              <w:t>60</w:t>
            </w:r>
          </w:p>
        </w:tc>
        <w:tc>
          <w:tcPr>
            <w:tcW w:w="7371" w:type="dxa"/>
          </w:tcPr>
          <w:p w14:paraId="0665EDB3"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sound</w:t>
            </w:r>
            <w:r w:rsidRPr="00044D75">
              <w:rPr>
                <w:rFonts w:cs="Times New Roman"/>
                <w:sz w:val="20"/>
              </w:rPr>
              <w:t xml:space="preserve"> quality based on a firm factual/ conceptual knowledge base for the field of study, demonstrating a good grasp of relevant principles/concepts, together with the ability to organise and communicate effectively.  The work may be rather standard, but will be mostly accurate and provide some evidence of the ability to analyse, synthesise, evaluate and apply standard methods/techniques, under guidance. There will be no serious omissions or inaccuracies.  There will be good evidence of ability to take responsibility for own learning, to operate with limited autonomy in predictable defined contexts, selecting and using relevant techniques, and to demonstrate competence in relevant key skills.</w:t>
            </w:r>
          </w:p>
        </w:tc>
      </w:tr>
      <w:tr w:rsidR="00EA5B03" w:rsidRPr="00044D75" w14:paraId="6488F8F4" w14:textId="77777777" w:rsidTr="00F27788">
        <w:trPr>
          <w:cantSplit/>
        </w:trPr>
        <w:tc>
          <w:tcPr>
            <w:tcW w:w="1844" w:type="dxa"/>
          </w:tcPr>
          <w:p w14:paraId="70515EAB" w14:textId="77777777" w:rsidR="00EA5B03" w:rsidRPr="00044D75" w:rsidRDefault="00EA5B03" w:rsidP="00F27788">
            <w:pPr>
              <w:rPr>
                <w:rFonts w:cs="Times New Roman"/>
                <w:sz w:val="20"/>
              </w:rPr>
            </w:pPr>
            <w:r w:rsidRPr="00044D75">
              <w:rPr>
                <w:rFonts w:cs="Times New Roman"/>
                <w:sz w:val="20"/>
              </w:rPr>
              <w:t>A very strong Pass</w:t>
            </w:r>
          </w:p>
        </w:tc>
        <w:tc>
          <w:tcPr>
            <w:tcW w:w="850" w:type="dxa"/>
            <w:gridSpan w:val="2"/>
          </w:tcPr>
          <w:p w14:paraId="7CA9C4F9" w14:textId="77777777" w:rsidR="00EA5B03" w:rsidRPr="00044D75" w:rsidRDefault="00EA5B03" w:rsidP="00F27788">
            <w:pPr>
              <w:rPr>
                <w:rFonts w:cs="Times New Roman"/>
                <w:sz w:val="20"/>
              </w:rPr>
            </w:pPr>
            <w:r w:rsidRPr="00044D75">
              <w:rPr>
                <w:rFonts w:cs="Times New Roman"/>
                <w:sz w:val="20"/>
              </w:rPr>
              <w:t>55 - 59</w:t>
            </w:r>
          </w:p>
        </w:tc>
        <w:tc>
          <w:tcPr>
            <w:tcW w:w="7371" w:type="dxa"/>
          </w:tcPr>
          <w:p w14:paraId="17F6723B"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 xml:space="preserve">capable </w:t>
            </w:r>
            <w:r w:rsidRPr="00044D75">
              <w:rPr>
                <w:rFonts w:cs="Times New Roman"/>
                <w:sz w:val="20"/>
              </w:rPr>
              <w:t>quality which contains some of the characteristics of grade above.</w:t>
            </w:r>
          </w:p>
        </w:tc>
      </w:tr>
      <w:tr w:rsidR="00EA5B03" w:rsidRPr="00044D75" w14:paraId="1E3E4DCB" w14:textId="77777777" w:rsidTr="00F27788">
        <w:trPr>
          <w:cantSplit/>
        </w:trPr>
        <w:tc>
          <w:tcPr>
            <w:tcW w:w="1844" w:type="dxa"/>
          </w:tcPr>
          <w:p w14:paraId="75C39954" w14:textId="77777777" w:rsidR="00EA5B03" w:rsidRPr="00044D75" w:rsidRDefault="00EA5B03" w:rsidP="00F27788">
            <w:pPr>
              <w:rPr>
                <w:rFonts w:cs="Times New Roman"/>
                <w:sz w:val="20"/>
              </w:rPr>
            </w:pPr>
            <w:r w:rsidRPr="00044D75">
              <w:rPr>
                <w:rFonts w:cs="Times New Roman"/>
                <w:sz w:val="20"/>
              </w:rPr>
              <w:t>A strong Pass</w:t>
            </w:r>
          </w:p>
        </w:tc>
        <w:tc>
          <w:tcPr>
            <w:tcW w:w="850" w:type="dxa"/>
            <w:gridSpan w:val="2"/>
          </w:tcPr>
          <w:p w14:paraId="6BDE32E9" w14:textId="77777777" w:rsidR="00EA5B03" w:rsidRPr="00044D75" w:rsidRDefault="00EA5B03" w:rsidP="00F27788">
            <w:pPr>
              <w:rPr>
                <w:rFonts w:cs="Times New Roman"/>
                <w:sz w:val="20"/>
              </w:rPr>
            </w:pPr>
            <w:r w:rsidRPr="00044D75">
              <w:rPr>
                <w:rFonts w:cs="Times New Roman"/>
                <w:sz w:val="20"/>
              </w:rPr>
              <w:t>50 - 54</w:t>
            </w:r>
          </w:p>
        </w:tc>
        <w:tc>
          <w:tcPr>
            <w:tcW w:w="7371" w:type="dxa"/>
          </w:tcPr>
          <w:p w14:paraId="4653F72D"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satisfactory</w:t>
            </w:r>
            <w:r w:rsidRPr="00044D75">
              <w:rPr>
                <w:rFonts w:cs="Times New Roman"/>
                <w:sz w:val="20"/>
              </w:rPr>
              <w:t xml:space="preserve"> quality demonstrating a reliable knowledge base and evidence of developed key skills and/or subject based skills, but containing limited evidence of analysis, synthesis, evaluation or application.</w:t>
            </w:r>
          </w:p>
        </w:tc>
      </w:tr>
      <w:tr w:rsidR="00EA5B03" w:rsidRPr="00044D75" w14:paraId="0571F652" w14:textId="77777777" w:rsidTr="00F27788">
        <w:trPr>
          <w:cantSplit/>
          <w:trHeight w:val="2301"/>
        </w:trPr>
        <w:tc>
          <w:tcPr>
            <w:tcW w:w="1844" w:type="dxa"/>
          </w:tcPr>
          <w:p w14:paraId="573B336B" w14:textId="77777777" w:rsidR="00EA5B03" w:rsidRPr="00044D75" w:rsidRDefault="00EA5B03" w:rsidP="00F27788">
            <w:pPr>
              <w:rPr>
                <w:rFonts w:cs="Times New Roman"/>
                <w:sz w:val="20"/>
              </w:rPr>
            </w:pPr>
            <w:r w:rsidRPr="00044D75">
              <w:rPr>
                <w:rFonts w:cs="Times New Roman"/>
                <w:sz w:val="20"/>
              </w:rPr>
              <w:lastRenderedPageBreak/>
              <w:t>A Pass</w:t>
            </w:r>
          </w:p>
        </w:tc>
        <w:tc>
          <w:tcPr>
            <w:tcW w:w="850" w:type="dxa"/>
            <w:gridSpan w:val="2"/>
          </w:tcPr>
          <w:p w14:paraId="15308570" w14:textId="77777777" w:rsidR="00EA5B03" w:rsidRPr="00044D75" w:rsidRDefault="00EA5B03" w:rsidP="00F27788">
            <w:pPr>
              <w:rPr>
                <w:rFonts w:cs="Times New Roman"/>
                <w:sz w:val="20"/>
              </w:rPr>
            </w:pPr>
            <w:r w:rsidRPr="00044D75">
              <w:rPr>
                <w:rFonts w:cs="Times New Roman"/>
                <w:sz w:val="20"/>
              </w:rPr>
              <w:t>41 - 49</w:t>
            </w:r>
          </w:p>
        </w:tc>
        <w:tc>
          <w:tcPr>
            <w:tcW w:w="7371" w:type="dxa"/>
          </w:tcPr>
          <w:p w14:paraId="017BCCF1"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 xml:space="preserve">broadly satisfactory </w:t>
            </w:r>
            <w:r w:rsidRPr="00044D75">
              <w:rPr>
                <w:rFonts w:cs="Times New Roman"/>
                <w:sz w:val="20"/>
              </w:rPr>
              <w:t>quality covering adequately the factual and/or conceptual knowledge base of the field of study and appropriately presented and organised, but is primarily descriptive or derivative, with only occasional evidence of analysis, synthesis, evaluation or application.  There may be some misunderstanding of key concepts/principles and limitations in the ability to select relevant material or techniques and/or in communication or other relevant skills, so that the work may include some errors, omissions or irrelevancies.  There will be evidence of ability to operate with limited autonomy in predictable defined contexts, using standard techniques, and to meet threshold standards in relevant key skills.</w:t>
            </w:r>
          </w:p>
        </w:tc>
      </w:tr>
      <w:tr w:rsidR="00EA5B03" w:rsidRPr="00044D75" w14:paraId="0351199A" w14:textId="77777777" w:rsidTr="00F27788">
        <w:trPr>
          <w:cantSplit/>
        </w:trPr>
        <w:tc>
          <w:tcPr>
            <w:tcW w:w="1844" w:type="dxa"/>
          </w:tcPr>
          <w:p w14:paraId="0003672F" w14:textId="77777777" w:rsidR="00EA5B03" w:rsidRPr="00044D75" w:rsidRDefault="00EA5B03" w:rsidP="00F27788">
            <w:pPr>
              <w:rPr>
                <w:rFonts w:cs="Times New Roman"/>
                <w:sz w:val="20"/>
              </w:rPr>
            </w:pPr>
            <w:r w:rsidRPr="00044D75">
              <w:rPr>
                <w:rFonts w:cs="Times New Roman"/>
                <w:sz w:val="20"/>
              </w:rPr>
              <w:t>A bare Pass</w:t>
            </w:r>
          </w:p>
        </w:tc>
        <w:tc>
          <w:tcPr>
            <w:tcW w:w="850" w:type="dxa"/>
            <w:gridSpan w:val="2"/>
          </w:tcPr>
          <w:p w14:paraId="1D9A2850" w14:textId="77777777" w:rsidR="00EA5B03" w:rsidRPr="00044D75" w:rsidRDefault="00EA5B03" w:rsidP="00F27788">
            <w:pPr>
              <w:rPr>
                <w:rFonts w:cs="Times New Roman"/>
                <w:sz w:val="20"/>
              </w:rPr>
            </w:pPr>
            <w:r w:rsidRPr="00044D75">
              <w:rPr>
                <w:rFonts w:cs="Times New Roman"/>
                <w:sz w:val="20"/>
              </w:rPr>
              <w:t>40</w:t>
            </w:r>
          </w:p>
        </w:tc>
        <w:tc>
          <w:tcPr>
            <w:tcW w:w="7371" w:type="dxa"/>
          </w:tcPr>
          <w:p w14:paraId="3E093C0A" w14:textId="77777777" w:rsidR="00EA5B03" w:rsidRPr="00044D75" w:rsidRDefault="00EA5B03" w:rsidP="00F27788">
            <w:pPr>
              <w:rPr>
                <w:rFonts w:cs="Times New Roman"/>
              </w:rPr>
            </w:pPr>
            <w:r w:rsidRPr="00044D75">
              <w:rPr>
                <w:rFonts w:cs="Times New Roman"/>
                <w:sz w:val="20"/>
              </w:rPr>
              <w:t xml:space="preserve">Work of </w:t>
            </w:r>
            <w:r w:rsidRPr="00044D75">
              <w:rPr>
                <w:rFonts w:cs="Times New Roman"/>
                <w:b/>
                <w:sz w:val="20"/>
              </w:rPr>
              <w:t>bare pass</w:t>
            </w:r>
            <w:r w:rsidRPr="00044D75">
              <w:rPr>
                <w:rFonts w:cs="Times New Roman"/>
                <w:sz w:val="20"/>
              </w:rPr>
              <w:t xml:space="preserve"> standard demonstrating some familiarity with and grasp of a factual/conceptual knowledge base for the field of study, together with evidence of some ability to employ specialist skills to solve problems within area of study, but only just meeting threshold standards in e.g. evaluation and interpretation of data and information, reasoning and soundness of judgment, communication, application, or quality of outputs. Work may be characterised by some significant errors, omissions or problems, but there will be sufficient evidence of development and competence to operate in specified contexts taking responsibility for the nature and quality of outputs.</w:t>
            </w:r>
          </w:p>
        </w:tc>
      </w:tr>
      <w:tr w:rsidR="00EA5B03" w:rsidRPr="00044D75" w14:paraId="69CADDE5" w14:textId="77777777" w:rsidTr="00F27788">
        <w:trPr>
          <w:cantSplit/>
        </w:trPr>
        <w:tc>
          <w:tcPr>
            <w:tcW w:w="1866" w:type="dxa"/>
            <w:gridSpan w:val="2"/>
          </w:tcPr>
          <w:p w14:paraId="594FC92A" w14:textId="77777777" w:rsidR="00EA5B03" w:rsidRPr="00044D75" w:rsidRDefault="00EA5B03" w:rsidP="00F27788">
            <w:pPr>
              <w:rPr>
                <w:rFonts w:cs="Times New Roman"/>
                <w:sz w:val="20"/>
              </w:rPr>
            </w:pPr>
            <w:r w:rsidRPr="00044D75">
              <w:rPr>
                <w:rFonts w:cs="Times New Roman"/>
                <w:sz w:val="20"/>
              </w:rPr>
              <w:t>A marginal Fail</w:t>
            </w:r>
          </w:p>
        </w:tc>
        <w:tc>
          <w:tcPr>
            <w:tcW w:w="828" w:type="dxa"/>
          </w:tcPr>
          <w:p w14:paraId="64E52E25" w14:textId="77777777" w:rsidR="00EA5B03" w:rsidRPr="00044D75" w:rsidRDefault="00EA5B03" w:rsidP="00F27788">
            <w:pPr>
              <w:rPr>
                <w:rFonts w:cs="Times New Roman"/>
                <w:sz w:val="20"/>
              </w:rPr>
            </w:pPr>
            <w:r w:rsidRPr="00044D75">
              <w:rPr>
                <w:rFonts w:cs="Times New Roman"/>
                <w:sz w:val="20"/>
              </w:rPr>
              <w:t>30 - 39</w:t>
            </w:r>
          </w:p>
        </w:tc>
        <w:tc>
          <w:tcPr>
            <w:tcW w:w="7371" w:type="dxa"/>
          </w:tcPr>
          <w:p w14:paraId="472822C6" w14:textId="77777777" w:rsidR="00EA5B03" w:rsidRPr="00044D75" w:rsidRDefault="00EA5B03" w:rsidP="00F27788">
            <w:pPr>
              <w:rPr>
                <w:rFonts w:cs="Times New Roman"/>
                <w:sz w:val="20"/>
              </w:rPr>
            </w:pPr>
            <w:r w:rsidRPr="00044D75">
              <w:rPr>
                <w:rFonts w:cs="Times New Roman"/>
                <w:sz w:val="20"/>
              </w:rPr>
              <w:t xml:space="preserve">Work which indicates </w:t>
            </w:r>
            <w:r w:rsidRPr="00044D75">
              <w:rPr>
                <w:rFonts w:cs="Times New Roman"/>
                <w:b/>
                <w:sz w:val="20"/>
              </w:rPr>
              <w:t>some evidence of engagement</w:t>
            </w:r>
            <w:r w:rsidRPr="00044D75">
              <w:rPr>
                <w:rFonts w:cs="Times New Roman"/>
                <w:sz w:val="20"/>
              </w:rPr>
              <w:t xml:space="preserve"> with area of study in relation to acquisition of knowledge and understanding of concepts and principles, and of specialist skills, but which is essentially misinterpreted, and misapplied and/or contains some significant omission or misunderstanding, or otherwise just fails to meet threshold standards in e.g. communication, application or quality of outputs.</w:t>
            </w:r>
          </w:p>
        </w:tc>
      </w:tr>
      <w:tr w:rsidR="00EA5B03" w:rsidRPr="00044D75" w14:paraId="4C68394E" w14:textId="77777777" w:rsidTr="00F27788">
        <w:trPr>
          <w:cantSplit/>
        </w:trPr>
        <w:tc>
          <w:tcPr>
            <w:tcW w:w="1866" w:type="dxa"/>
            <w:gridSpan w:val="2"/>
          </w:tcPr>
          <w:p w14:paraId="26AF7D79" w14:textId="77777777" w:rsidR="00EA5B03" w:rsidRPr="00044D75" w:rsidRDefault="00EA5B03" w:rsidP="00F27788">
            <w:pPr>
              <w:rPr>
                <w:rFonts w:cs="Times New Roman"/>
                <w:sz w:val="20"/>
              </w:rPr>
            </w:pPr>
            <w:r w:rsidRPr="00044D75">
              <w:rPr>
                <w:rFonts w:cs="Times New Roman"/>
                <w:sz w:val="20"/>
              </w:rPr>
              <w:t>A Fail</w:t>
            </w:r>
          </w:p>
        </w:tc>
        <w:tc>
          <w:tcPr>
            <w:tcW w:w="828" w:type="dxa"/>
          </w:tcPr>
          <w:p w14:paraId="356D5849" w14:textId="77777777" w:rsidR="00EA5B03" w:rsidRPr="00044D75" w:rsidRDefault="00EA5B03" w:rsidP="00F27788">
            <w:pPr>
              <w:rPr>
                <w:rFonts w:cs="Times New Roman"/>
                <w:sz w:val="20"/>
              </w:rPr>
            </w:pPr>
            <w:r w:rsidRPr="00044D75">
              <w:rPr>
                <w:rFonts w:cs="Times New Roman"/>
                <w:sz w:val="20"/>
              </w:rPr>
              <w:t>20 - 29</w:t>
            </w:r>
          </w:p>
        </w:tc>
        <w:tc>
          <w:tcPr>
            <w:tcW w:w="7371" w:type="dxa"/>
          </w:tcPr>
          <w:p w14:paraId="3EE0AD61" w14:textId="77777777" w:rsidR="00EA5B03" w:rsidRPr="00044D75" w:rsidRDefault="00EA5B03" w:rsidP="00F27788">
            <w:pPr>
              <w:rPr>
                <w:rFonts w:cs="Times New Roman"/>
                <w:sz w:val="20"/>
              </w:rPr>
            </w:pPr>
            <w:r w:rsidRPr="00044D75">
              <w:rPr>
                <w:rFonts w:cs="Times New Roman"/>
                <w:sz w:val="20"/>
              </w:rPr>
              <w:t xml:space="preserve">Work that </w:t>
            </w:r>
            <w:r w:rsidRPr="00044D75">
              <w:rPr>
                <w:rFonts w:cs="Times New Roman"/>
                <w:b/>
                <w:sz w:val="20"/>
              </w:rPr>
              <w:t>falls well short of the threshold standards</w:t>
            </w:r>
            <w:r w:rsidRPr="00044D75">
              <w:rPr>
                <w:rFonts w:cs="Times New Roman"/>
                <w:sz w:val="20"/>
              </w:rPr>
              <w:t xml:space="preserve"> in relation to one or more area of knowledge, intellectual, subject based or key skills. It may address the assessment task to some extent, or include evidence of successful engagement with some of the subject matter, but such satisfactory characteristics will be clearly outweighed by major deficiencies across remaining areas.</w:t>
            </w:r>
          </w:p>
        </w:tc>
      </w:tr>
      <w:tr w:rsidR="00EA5B03" w:rsidRPr="00044D75" w14:paraId="68DA465F" w14:textId="77777777" w:rsidTr="00F27788">
        <w:trPr>
          <w:cantSplit/>
        </w:trPr>
        <w:tc>
          <w:tcPr>
            <w:tcW w:w="1866" w:type="dxa"/>
            <w:gridSpan w:val="2"/>
          </w:tcPr>
          <w:p w14:paraId="556B41B9" w14:textId="77777777" w:rsidR="00EA5B03" w:rsidRPr="00044D75" w:rsidRDefault="00EA5B03" w:rsidP="00F27788">
            <w:pPr>
              <w:rPr>
                <w:rFonts w:cs="Times New Roman"/>
                <w:sz w:val="20"/>
              </w:rPr>
            </w:pPr>
            <w:r w:rsidRPr="00044D75">
              <w:rPr>
                <w:rFonts w:cs="Times New Roman"/>
                <w:sz w:val="20"/>
              </w:rPr>
              <w:t>A comprehensive Fail</w:t>
            </w:r>
          </w:p>
        </w:tc>
        <w:tc>
          <w:tcPr>
            <w:tcW w:w="828" w:type="dxa"/>
          </w:tcPr>
          <w:p w14:paraId="0EC52EA0" w14:textId="77777777" w:rsidR="00EA5B03" w:rsidRPr="00044D75" w:rsidRDefault="00EA5B03" w:rsidP="00F27788">
            <w:pPr>
              <w:rPr>
                <w:rFonts w:cs="Times New Roman"/>
                <w:sz w:val="20"/>
              </w:rPr>
            </w:pPr>
            <w:r w:rsidRPr="00044D75">
              <w:rPr>
                <w:rFonts w:cs="Times New Roman"/>
                <w:sz w:val="20"/>
              </w:rPr>
              <w:t>0 - 19</w:t>
            </w:r>
          </w:p>
        </w:tc>
        <w:tc>
          <w:tcPr>
            <w:tcW w:w="7371" w:type="dxa"/>
          </w:tcPr>
          <w:p w14:paraId="3D9A707D" w14:textId="77777777" w:rsidR="00EA5B03" w:rsidRPr="00044D75" w:rsidRDefault="00EA5B03" w:rsidP="00F27788">
            <w:pPr>
              <w:rPr>
                <w:rFonts w:cs="Times New Roman"/>
                <w:sz w:val="20"/>
              </w:rPr>
            </w:pPr>
            <w:r w:rsidRPr="00044D75">
              <w:rPr>
                <w:rFonts w:cs="Times New Roman"/>
                <w:sz w:val="20"/>
              </w:rPr>
              <w:t xml:space="preserve">Work of </w:t>
            </w:r>
            <w:r w:rsidRPr="00044D75">
              <w:rPr>
                <w:rFonts w:cs="Times New Roman"/>
                <w:b/>
                <w:sz w:val="20"/>
              </w:rPr>
              <w:t>poor quality</w:t>
            </w:r>
            <w:r w:rsidRPr="00044D75">
              <w:rPr>
                <w:rFonts w:cs="Times New Roman"/>
                <w:sz w:val="20"/>
              </w:rPr>
              <w:t xml:space="preserve"> which is based on only minimal understanding, application or effort. It will offer only very limited evidence of familiarity with knowledge or skills appropriate to the field of study or task and/or demonstrate inadequate capability in key skills essential to the task concerned.</w:t>
            </w:r>
          </w:p>
        </w:tc>
      </w:tr>
      <w:tr w:rsidR="00EA5B03" w:rsidRPr="00044D75" w14:paraId="49C6FCDA" w14:textId="77777777" w:rsidTr="00F27788">
        <w:trPr>
          <w:cantSplit/>
          <w:trHeight w:val="636"/>
        </w:trPr>
        <w:tc>
          <w:tcPr>
            <w:tcW w:w="1866" w:type="dxa"/>
            <w:gridSpan w:val="2"/>
          </w:tcPr>
          <w:p w14:paraId="18CA97FC" w14:textId="77777777" w:rsidR="00EA5B03" w:rsidRPr="00044D75" w:rsidRDefault="00EA5B03" w:rsidP="00F27788">
            <w:pPr>
              <w:rPr>
                <w:rFonts w:cs="Times New Roman"/>
                <w:sz w:val="20"/>
              </w:rPr>
            </w:pPr>
            <w:r w:rsidRPr="00044D75">
              <w:rPr>
                <w:rFonts w:cs="Times New Roman"/>
                <w:sz w:val="20"/>
              </w:rPr>
              <w:t>Non-submission/Nil attempt</w:t>
            </w:r>
          </w:p>
        </w:tc>
        <w:tc>
          <w:tcPr>
            <w:tcW w:w="828" w:type="dxa"/>
          </w:tcPr>
          <w:p w14:paraId="2F35607C" w14:textId="77777777" w:rsidR="00EA5B03" w:rsidRPr="00044D75" w:rsidRDefault="00EA5B03" w:rsidP="00F27788">
            <w:pPr>
              <w:rPr>
                <w:rFonts w:cs="Times New Roman"/>
                <w:sz w:val="20"/>
              </w:rPr>
            </w:pPr>
            <w:r w:rsidRPr="00044D75">
              <w:rPr>
                <w:rFonts w:cs="Times New Roman"/>
                <w:sz w:val="20"/>
              </w:rPr>
              <w:t>0</w:t>
            </w:r>
          </w:p>
        </w:tc>
        <w:tc>
          <w:tcPr>
            <w:tcW w:w="7371" w:type="dxa"/>
          </w:tcPr>
          <w:p w14:paraId="2DC348E5" w14:textId="77777777" w:rsidR="00EA5B03" w:rsidRPr="00044D75" w:rsidRDefault="00EA5B03" w:rsidP="00F27788">
            <w:pPr>
              <w:rPr>
                <w:rFonts w:cs="Times New Roman"/>
                <w:sz w:val="20"/>
              </w:rPr>
            </w:pPr>
            <w:r w:rsidRPr="00044D75">
              <w:rPr>
                <w:rFonts w:cs="Times New Roman"/>
                <w:sz w:val="20"/>
              </w:rPr>
              <w:t>Nothing, or nothing of merit, presented.</w:t>
            </w:r>
          </w:p>
          <w:p w14:paraId="37D0367C" w14:textId="77777777" w:rsidR="00EA5B03" w:rsidRPr="00044D75" w:rsidRDefault="00EA5B03" w:rsidP="00F27788">
            <w:pPr>
              <w:rPr>
                <w:rFonts w:cs="Times New Roman"/>
                <w:sz w:val="20"/>
              </w:rPr>
            </w:pPr>
          </w:p>
        </w:tc>
      </w:tr>
    </w:tbl>
    <w:p w14:paraId="71DF0DCF" w14:textId="77777777" w:rsidR="00A6039C" w:rsidRPr="00522A1C" w:rsidRDefault="00A6039C" w:rsidP="00522A1C">
      <w:pPr>
        <w:tabs>
          <w:tab w:val="left" w:pos="3750"/>
        </w:tabs>
      </w:pPr>
    </w:p>
    <w:sectPr w:rsidR="00A6039C" w:rsidRPr="00522A1C" w:rsidSect="00522A1C">
      <w:footerReference w:type="default" r:id="rId8"/>
      <w:pgSz w:w="11906" w:h="16838"/>
      <w:pgMar w:top="1440" w:right="1418"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4D7A2" w14:textId="77777777" w:rsidR="00F207A5" w:rsidRDefault="00F207A5">
      <w:pPr>
        <w:spacing w:after="0"/>
      </w:pPr>
      <w:r>
        <w:separator/>
      </w:r>
    </w:p>
  </w:endnote>
  <w:endnote w:type="continuationSeparator" w:id="0">
    <w:p w14:paraId="5FEFEC38" w14:textId="77777777" w:rsidR="00F207A5" w:rsidRDefault="00F20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1C87E" w14:textId="77777777" w:rsidR="00A67F50" w:rsidRPr="00226C02" w:rsidRDefault="00EA5B03" w:rsidP="00226C02">
    <w:pPr>
      <w:pStyle w:val="Footer"/>
      <w:pBdr>
        <w:top w:val="thinThickSmallGap" w:sz="24" w:space="1" w:color="823B0B" w:themeColor="accent2" w:themeShade="7F"/>
      </w:pBdr>
      <w:rPr>
        <w:rFonts w:asciiTheme="majorHAnsi" w:hAnsiTheme="majorHAnsi"/>
      </w:rPr>
    </w:pPr>
    <w:proofErr w:type="spellStart"/>
    <w:r>
      <w:rPr>
        <w:rFonts w:asciiTheme="majorHAnsi" w:hAnsiTheme="majorHAnsi"/>
      </w:rPr>
      <w:t>LSC_UoS</w:t>
    </w:r>
    <w:proofErr w:type="spellEnd"/>
    <w:r>
      <w:rPr>
        <w:rFonts w:asciiTheme="majorHAnsi" w:hAnsiTheme="majorHAnsi"/>
      </w:rPr>
      <w:t xml:space="preserve"> Foundation in </w:t>
    </w:r>
    <w:r w:rsidRPr="00226C02">
      <w:rPr>
        <w:rFonts w:asciiTheme="majorHAnsi" w:hAnsiTheme="majorHAnsi"/>
      </w:rPr>
      <w:t>Business</w:t>
    </w:r>
    <w:r w:rsidR="00226C02">
      <w:rPr>
        <w:rFonts w:asciiTheme="majorHAnsi" w:hAnsiTheme="majorHAnsi"/>
      </w:rPr>
      <w:t xml:space="preserve"> </w:t>
    </w:r>
    <w:r w:rsidR="00226C02">
      <w:rPr>
        <w:rFonts w:asciiTheme="majorHAnsi" w:hAnsiTheme="majorHAnsi"/>
        <w:b/>
      </w:rPr>
      <w:t>_</w:t>
    </w:r>
    <w:r w:rsidR="00226C02" w:rsidRPr="00226C02">
      <w:rPr>
        <w:rFonts w:asciiTheme="majorHAnsi" w:hAnsiTheme="majorHAnsi"/>
        <w:b/>
      </w:rPr>
      <w:t>Numeracy</w:t>
    </w:r>
    <w:r w:rsidR="00226C02">
      <w:rPr>
        <w:rFonts w:asciiTheme="majorHAnsi" w:hAnsiTheme="majorHAnsi"/>
        <w:b/>
      </w:rPr>
      <w:t xml:space="preserve"> and Data Analysis</w:t>
    </w:r>
    <w:r>
      <w:rPr>
        <w:rFonts w:asciiTheme="majorHAnsi" w:hAnsiTheme="majorHAnsi"/>
        <w:b/>
      </w:rPr>
      <w:t xml:space="preserve"> </w:t>
    </w:r>
    <w:r>
      <w:rPr>
        <w:rFonts w:asciiTheme="majorHAnsi" w:hAnsiTheme="majorHAnsi"/>
      </w:rPr>
      <w:t xml:space="preserve">Assignment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7538DA">
      <w:fldChar w:fldCharType="begin"/>
    </w:r>
    <w:r>
      <w:instrText xml:space="preserve"> PAGE   \* MERGEFORMAT </w:instrText>
    </w:r>
    <w:r w:rsidR="007538DA">
      <w:fldChar w:fldCharType="separate"/>
    </w:r>
    <w:r w:rsidR="00F7130D" w:rsidRPr="00F7130D">
      <w:rPr>
        <w:rFonts w:asciiTheme="majorHAnsi" w:hAnsiTheme="majorHAnsi"/>
        <w:noProof/>
      </w:rPr>
      <w:t>7</w:t>
    </w:r>
    <w:r w:rsidR="007538DA">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F3B37" w14:textId="77777777" w:rsidR="00F207A5" w:rsidRDefault="00F207A5">
      <w:pPr>
        <w:spacing w:after="0"/>
      </w:pPr>
      <w:r>
        <w:separator/>
      </w:r>
    </w:p>
  </w:footnote>
  <w:footnote w:type="continuationSeparator" w:id="0">
    <w:p w14:paraId="017A239B" w14:textId="77777777" w:rsidR="00F207A5" w:rsidRDefault="00F207A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6D70"/>
    <w:multiLevelType w:val="hybridMultilevel"/>
    <w:tmpl w:val="8130851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1C20073"/>
    <w:multiLevelType w:val="hybridMultilevel"/>
    <w:tmpl w:val="DFCE6FF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3D6B35"/>
    <w:multiLevelType w:val="hybridMultilevel"/>
    <w:tmpl w:val="4B48831E"/>
    <w:lvl w:ilvl="0" w:tplc="08090013">
      <w:start w:val="1"/>
      <w:numFmt w:val="upperRoman"/>
      <w:lvlText w:val="%1."/>
      <w:lvlJc w:val="righ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3">
    <w:nsid w:val="645567B8"/>
    <w:multiLevelType w:val="hybridMultilevel"/>
    <w:tmpl w:val="856861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7846F75"/>
    <w:multiLevelType w:val="hybridMultilevel"/>
    <w:tmpl w:val="6DF24FA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72C70439"/>
    <w:multiLevelType w:val="multilevel"/>
    <w:tmpl w:val="A404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E8215A"/>
    <w:multiLevelType w:val="hybridMultilevel"/>
    <w:tmpl w:val="C0C8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4068BF"/>
    <w:multiLevelType w:val="hybridMultilevel"/>
    <w:tmpl w:val="56E86CE4"/>
    <w:lvl w:ilvl="0" w:tplc="FA16C574">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DE4DA0"/>
    <w:multiLevelType w:val="hybridMultilevel"/>
    <w:tmpl w:val="95F675F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6"/>
  </w:num>
  <w:num w:numId="2">
    <w:abstractNumId w:val="3"/>
  </w:num>
  <w:num w:numId="3">
    <w:abstractNumId w:val="5"/>
  </w:num>
  <w:num w:numId="4">
    <w:abstractNumId w:val="7"/>
  </w:num>
  <w:num w:numId="5">
    <w:abstractNumId w:val="8"/>
  </w:num>
  <w:num w:numId="6">
    <w:abstractNumId w:val="0"/>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03"/>
    <w:rsid w:val="000F07C6"/>
    <w:rsid w:val="0017620A"/>
    <w:rsid w:val="0019232D"/>
    <w:rsid w:val="001C50C9"/>
    <w:rsid w:val="001D27C6"/>
    <w:rsid w:val="00202E87"/>
    <w:rsid w:val="002106D5"/>
    <w:rsid w:val="00226C02"/>
    <w:rsid w:val="002320CD"/>
    <w:rsid w:val="0024398D"/>
    <w:rsid w:val="002636BA"/>
    <w:rsid w:val="002B1C45"/>
    <w:rsid w:val="002B394B"/>
    <w:rsid w:val="003012DA"/>
    <w:rsid w:val="00323BBD"/>
    <w:rsid w:val="00373CEC"/>
    <w:rsid w:val="00396BD5"/>
    <w:rsid w:val="003A7198"/>
    <w:rsid w:val="003B1231"/>
    <w:rsid w:val="003C7304"/>
    <w:rsid w:val="003E0F9D"/>
    <w:rsid w:val="00407628"/>
    <w:rsid w:val="00435D43"/>
    <w:rsid w:val="00497942"/>
    <w:rsid w:val="004C4F11"/>
    <w:rsid w:val="004D4520"/>
    <w:rsid w:val="00522A1C"/>
    <w:rsid w:val="00537EE7"/>
    <w:rsid w:val="00554648"/>
    <w:rsid w:val="00557892"/>
    <w:rsid w:val="00577202"/>
    <w:rsid w:val="005B0B00"/>
    <w:rsid w:val="0063178B"/>
    <w:rsid w:val="00656F39"/>
    <w:rsid w:val="00661661"/>
    <w:rsid w:val="00696520"/>
    <w:rsid w:val="006D627A"/>
    <w:rsid w:val="007500B1"/>
    <w:rsid w:val="0075016B"/>
    <w:rsid w:val="007538DA"/>
    <w:rsid w:val="007E59B6"/>
    <w:rsid w:val="007E6E73"/>
    <w:rsid w:val="00811639"/>
    <w:rsid w:val="00893C34"/>
    <w:rsid w:val="00903237"/>
    <w:rsid w:val="009302A8"/>
    <w:rsid w:val="009322F0"/>
    <w:rsid w:val="009337F6"/>
    <w:rsid w:val="00962C1D"/>
    <w:rsid w:val="00977E7F"/>
    <w:rsid w:val="009F0851"/>
    <w:rsid w:val="00A052FA"/>
    <w:rsid w:val="00A57E90"/>
    <w:rsid w:val="00A6039C"/>
    <w:rsid w:val="00A6424E"/>
    <w:rsid w:val="00A64ECF"/>
    <w:rsid w:val="00A946BF"/>
    <w:rsid w:val="00AA7881"/>
    <w:rsid w:val="00AC2A93"/>
    <w:rsid w:val="00AF0452"/>
    <w:rsid w:val="00B05E2B"/>
    <w:rsid w:val="00B209A1"/>
    <w:rsid w:val="00B56D71"/>
    <w:rsid w:val="00B946CE"/>
    <w:rsid w:val="00BA1939"/>
    <w:rsid w:val="00BA1A7A"/>
    <w:rsid w:val="00BB1BC8"/>
    <w:rsid w:val="00BB232D"/>
    <w:rsid w:val="00BD19DF"/>
    <w:rsid w:val="00C1508A"/>
    <w:rsid w:val="00C23430"/>
    <w:rsid w:val="00CA2705"/>
    <w:rsid w:val="00CB31AD"/>
    <w:rsid w:val="00CE05AC"/>
    <w:rsid w:val="00D21FFD"/>
    <w:rsid w:val="00D43CEB"/>
    <w:rsid w:val="00D7693E"/>
    <w:rsid w:val="00DC48DD"/>
    <w:rsid w:val="00DE2AC2"/>
    <w:rsid w:val="00E8113B"/>
    <w:rsid w:val="00EA5B03"/>
    <w:rsid w:val="00EA6689"/>
    <w:rsid w:val="00F207A5"/>
    <w:rsid w:val="00F20F2E"/>
    <w:rsid w:val="00F7130D"/>
    <w:rsid w:val="00FB4A3D"/>
    <w:rsid w:val="00FC2AD7"/>
    <w:rsid w:val="00FC4A21"/>
    <w:rsid w:val="00FE7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5312"/>
  <w15:docId w15:val="{64088ADF-2161-4F57-A15F-DE5DF185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B03"/>
    <w:pPr>
      <w:spacing w:after="200" w:line="240" w:lineRule="auto"/>
      <w:jc w:val="both"/>
    </w:pPr>
    <w:rPr>
      <w:rFonts w:eastAsiaTheme="minorEastAsia"/>
      <w:sz w:val="24"/>
      <w:lang w:eastAsia="zh-CN"/>
    </w:rPr>
  </w:style>
  <w:style w:type="paragraph" w:styleId="Heading3">
    <w:name w:val="heading 3"/>
    <w:basedOn w:val="Normal"/>
    <w:next w:val="Normal"/>
    <w:link w:val="Heading3Char"/>
    <w:uiPriority w:val="9"/>
    <w:unhideWhenUsed/>
    <w:qFormat/>
    <w:rsid w:val="00EA5B0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B03"/>
    <w:rPr>
      <w:rFonts w:asciiTheme="majorHAnsi" w:eastAsiaTheme="majorEastAsia" w:hAnsiTheme="majorHAnsi" w:cstheme="majorBidi"/>
      <w:b/>
      <w:bCs/>
      <w:color w:val="5B9BD5" w:themeColor="accent1"/>
      <w:sz w:val="24"/>
      <w:lang w:eastAsia="zh-CN"/>
    </w:rPr>
  </w:style>
  <w:style w:type="table" w:styleId="TableGrid">
    <w:name w:val="Table Grid"/>
    <w:basedOn w:val="TableNormal"/>
    <w:uiPriority w:val="59"/>
    <w:rsid w:val="00EA5B03"/>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EA5B03"/>
    <w:pPr>
      <w:ind w:left="720"/>
      <w:contextualSpacing/>
    </w:pPr>
  </w:style>
  <w:style w:type="character" w:customStyle="1" w:styleId="ListParagraphChar">
    <w:name w:val="List Paragraph Char"/>
    <w:link w:val="ListParagraph"/>
    <w:uiPriority w:val="99"/>
    <w:locked/>
    <w:rsid w:val="00EA5B03"/>
    <w:rPr>
      <w:rFonts w:eastAsiaTheme="minorEastAsia"/>
      <w:sz w:val="24"/>
      <w:lang w:eastAsia="zh-CN"/>
    </w:rPr>
  </w:style>
  <w:style w:type="paragraph" w:styleId="Footer">
    <w:name w:val="footer"/>
    <w:basedOn w:val="Normal"/>
    <w:link w:val="FooterChar"/>
    <w:uiPriority w:val="99"/>
    <w:unhideWhenUsed/>
    <w:rsid w:val="00EA5B03"/>
    <w:pPr>
      <w:tabs>
        <w:tab w:val="center" w:pos="4513"/>
        <w:tab w:val="right" w:pos="9026"/>
      </w:tabs>
      <w:spacing w:after="0"/>
    </w:pPr>
  </w:style>
  <w:style w:type="character" w:customStyle="1" w:styleId="FooterChar">
    <w:name w:val="Footer Char"/>
    <w:basedOn w:val="DefaultParagraphFont"/>
    <w:link w:val="Footer"/>
    <w:uiPriority w:val="99"/>
    <w:rsid w:val="00EA5B03"/>
    <w:rPr>
      <w:rFonts w:eastAsiaTheme="minorEastAsia"/>
      <w:sz w:val="24"/>
      <w:lang w:eastAsia="zh-CN"/>
    </w:rPr>
  </w:style>
  <w:style w:type="paragraph" w:styleId="BodyText2">
    <w:name w:val="Body Text 2"/>
    <w:basedOn w:val="Normal"/>
    <w:link w:val="BodyText2Char"/>
    <w:uiPriority w:val="99"/>
    <w:rsid w:val="00EA5B03"/>
    <w:pPr>
      <w:spacing w:after="120" w:line="480" w:lineRule="auto"/>
      <w:jc w:val="left"/>
    </w:pPr>
    <w:rPr>
      <w:rFonts w:ascii="Calibri" w:eastAsia="SimSun" w:hAnsi="Calibri" w:cs="Times New Roman"/>
      <w:sz w:val="22"/>
      <w:lang w:eastAsia="en-US"/>
    </w:rPr>
  </w:style>
  <w:style w:type="character" w:customStyle="1" w:styleId="BodyText2Char">
    <w:name w:val="Body Text 2 Char"/>
    <w:basedOn w:val="DefaultParagraphFont"/>
    <w:link w:val="BodyText2"/>
    <w:uiPriority w:val="99"/>
    <w:rsid w:val="00EA5B03"/>
    <w:rPr>
      <w:rFonts w:ascii="Calibri" w:eastAsia="SimSun" w:hAnsi="Calibri" w:cs="Times New Roman"/>
    </w:rPr>
  </w:style>
  <w:style w:type="character" w:customStyle="1" w:styleId="apple-converted-space">
    <w:name w:val="apple-converted-space"/>
    <w:basedOn w:val="DefaultParagraphFont"/>
    <w:rsid w:val="00EA5B03"/>
  </w:style>
  <w:style w:type="paragraph" w:styleId="Header">
    <w:name w:val="header"/>
    <w:basedOn w:val="Normal"/>
    <w:link w:val="HeaderChar"/>
    <w:uiPriority w:val="99"/>
    <w:semiHidden/>
    <w:unhideWhenUsed/>
    <w:rsid w:val="00522A1C"/>
    <w:pPr>
      <w:tabs>
        <w:tab w:val="center" w:pos="4513"/>
        <w:tab w:val="right" w:pos="9026"/>
      </w:tabs>
      <w:spacing w:after="0"/>
    </w:pPr>
  </w:style>
  <w:style w:type="character" w:customStyle="1" w:styleId="HeaderChar">
    <w:name w:val="Header Char"/>
    <w:basedOn w:val="DefaultParagraphFont"/>
    <w:link w:val="Header"/>
    <w:uiPriority w:val="99"/>
    <w:semiHidden/>
    <w:rsid w:val="00522A1C"/>
    <w:rPr>
      <w:rFonts w:eastAsiaTheme="minorEastAsia"/>
      <w:sz w:val="24"/>
      <w:lang w:eastAsia="zh-CN"/>
    </w:rPr>
  </w:style>
  <w:style w:type="paragraph" w:customStyle="1" w:styleId="BodyText20">
    <w:name w:val="Body Text2"/>
    <w:basedOn w:val="Normal"/>
    <w:rsid w:val="00656F39"/>
    <w:pPr>
      <w:tabs>
        <w:tab w:val="left" w:pos="720"/>
        <w:tab w:val="left" w:pos="1440"/>
      </w:tabs>
      <w:spacing w:after="0"/>
      <w:jc w:val="left"/>
    </w:pPr>
    <w:rPr>
      <w:rFonts w:ascii="CG Times (WN)" w:eastAsia="Times New Roman" w:hAnsi="CG Times (W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LSC</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suresh.koralage</dc:creator>
  <cp:lastModifiedBy>User</cp:lastModifiedBy>
  <cp:revision>14</cp:revision>
  <cp:lastPrinted>2019-03-14T11:13:00Z</cp:lastPrinted>
  <dcterms:created xsi:type="dcterms:W3CDTF">2019-09-22T21:10:00Z</dcterms:created>
  <dcterms:modified xsi:type="dcterms:W3CDTF">2020-04-22T12:01:00Z</dcterms:modified>
</cp:coreProperties>
</file>