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3"/>
        <w:pBdr>
          <w:top w:val="none" w:color="000000" w:sz="4" w:space="0"/>
          <w:left w:val="none" w:color="000000" w:sz="4" w:space="0"/>
          <w:bottom w:val="none" w:color="000000" w:sz="4" w:space="0"/>
          <w:right w:val="none" w:color="000000" w:sz="4" w:space="0"/>
        </w:pBdr>
        <w:spacing w:after="216" w:afterAutospacing="0" w:before="0" w:beforeAutospacing="0" w:line="276" w:lineRule="auto"/>
        <w:ind w:right="0" w:firstLine="0" w:left="0"/>
        <w:jc w:val="center"/>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themeColor="text1"/>
          <w:sz w:val="24"/>
          <w:highlight w:val="none"/>
        </w:rPr>
        <w:t xml:space="preserve">A Comparative Study and Hyperparameter Optimization of </w:t>
      </w:r>
      <w:r>
        <w:rPr>
          <w:rFonts w:ascii="Times New Roman" w:hAnsi="Times New Roman" w:eastAsia="Times New Roman" w:cs="Times New Roman"/>
          <w:b/>
          <w:bCs/>
          <w:color w:val="000000"/>
          <w:sz w:val="24"/>
          <w:szCs w:val="24"/>
        </w:rPr>
      </w:r>
    </w:p>
    <w:p>
      <w:pPr>
        <w:pStyle w:val="903"/>
        <w:pBdr>
          <w:top w:val="none" w:color="000000" w:sz="4" w:space="0"/>
          <w:left w:val="none" w:color="000000" w:sz="4" w:space="0"/>
          <w:bottom w:val="none" w:color="000000" w:sz="4" w:space="0"/>
          <w:right w:val="none" w:color="000000" w:sz="4" w:space="0"/>
        </w:pBdr>
        <w:spacing w:after="216" w:afterAutospacing="0" w:before="0" w:beforeAutospacing="0" w:line="276" w:lineRule="auto"/>
        <w:ind w:right="0" w:firstLine="0" w:left="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themeColor="text1"/>
          <w:sz w:val="24"/>
          <w:highlight w:val="none"/>
        </w:rPr>
        <w:t xml:space="preserve">Multiple Machine Learning Algorithms for</w:t>
      </w:r>
      <w:r>
        <w:rPr>
          <w:rFonts w:ascii="Times New Roman" w:hAnsi="Times New Roman" w:eastAsia="Times New Roman" w:cs="Times New Roman"/>
          <w:b/>
          <w:color w:val="000000"/>
          <w:sz w:val="24"/>
          <w:szCs w:val="24"/>
        </w:rPr>
        <w:t xml:space="preserve"> Epileptic Seizure Detection</w:t>
      </w:r>
      <w:r>
        <w:rPr>
          <w:rFonts w:ascii="Times New Roman" w:hAnsi="Times New Roman" w:eastAsia="Times New Roman" w:cs="Times New Roman"/>
          <w:b/>
          <w:bCs/>
          <w:color w:val="000000"/>
          <w:sz w:val="24"/>
          <w:szCs w:val="24"/>
        </w:rPr>
      </w:r>
      <w:r/>
    </w:p>
    <w:p>
      <w:pPr>
        <w:pBdr/>
        <w:spacing w:line="276" w:lineRule="auto"/>
        <w:ind/>
        <w:jc w:val="center"/>
        <w:rPr>
          <w:rFonts w:ascii="Times New Roman" w:hAnsi="Times New Roman" w:eastAsia="Times New Roman" w:cs="Times New Roman"/>
          <w:b w:val="0"/>
          <w:bCs w:val="0"/>
          <w:color w:val="000000"/>
          <w:sz w:val="20"/>
          <w:szCs w:val="20"/>
          <w:highlight w:val="none"/>
        </w:rPr>
      </w:pPr>
      <w:r>
        <w:rPr>
          <w:rFonts w:ascii="Times New Roman" w:hAnsi="Times New Roman" w:eastAsia="Times New Roman" w:cs="Times New Roman"/>
          <w:b w:val="0"/>
          <w:bCs w:val="0"/>
          <w:color w:val="000000"/>
          <w:sz w:val="20"/>
          <w:szCs w:val="20"/>
        </w:rPr>
        <w:t xml:space="preserve">Chan Evan Wesley</w:t>
      </w:r>
      <w:r>
        <w:rPr>
          <w:rFonts w:ascii="Times New Roman" w:hAnsi="Times New Roman" w:eastAsia="Times New Roman" w:cs="Times New Roman"/>
          <w:b w:val="0"/>
          <w:bCs w:val="0"/>
          <w:color w:val="000000"/>
          <w:sz w:val="20"/>
          <w:szCs w:val="20"/>
          <w:highlight w:val="none"/>
        </w:rPr>
      </w:r>
      <w:r>
        <w:rPr>
          <w:rFonts w:ascii="Times New Roman" w:hAnsi="Times New Roman" w:eastAsia="Times New Roman" w:cs="Times New Roman"/>
          <w:b w:val="0"/>
          <w:bCs w:val="0"/>
          <w:color w:val="000000"/>
          <w:sz w:val="20"/>
          <w:szCs w:val="20"/>
          <w:highlight w:val="none"/>
        </w:rPr>
      </w:r>
    </w:p>
    <w:p>
      <w:pPr>
        <w:pBdr/>
        <w:spacing w:line="276" w:lineRule="auto"/>
        <w:ind/>
        <w:jc w:val="center"/>
        <w:rPr>
          <w:rFonts w:ascii="Times New Roman" w:hAnsi="Times New Roman" w:eastAsia="Times New Roman" w:cs="Times New Roman"/>
          <w:b w:val="0"/>
          <w:bCs w:val="0"/>
          <w:color w:val="000000"/>
          <w:sz w:val="20"/>
          <w:szCs w:val="20"/>
          <w:highlight w:val="none"/>
        </w:rPr>
      </w:pPr>
      <w:r>
        <w:rPr>
          <w:rFonts w:ascii="Times New Roman" w:hAnsi="Times New Roman" w:eastAsia="Times New Roman" w:cs="Times New Roman"/>
          <w:b w:val="0"/>
          <w:bCs w:val="0"/>
          <w:color w:val="000000"/>
          <w:sz w:val="20"/>
          <w:szCs w:val="20"/>
          <w:highlight w:val="none"/>
        </w:rPr>
        <w:t xml:space="preserve">Department of Information and Communication Technology, Marwadi University</w:t>
      </w:r>
      <w:r>
        <w:rPr>
          <w:rFonts w:ascii="Times New Roman" w:hAnsi="Times New Roman" w:eastAsia="Times New Roman" w:cs="Times New Roman"/>
          <w:b w:val="0"/>
          <w:bCs w:val="0"/>
          <w:color w:val="000000"/>
          <w:sz w:val="20"/>
          <w:szCs w:val="20"/>
          <w:highlight w:val="none"/>
        </w:rPr>
      </w:r>
      <w:r>
        <w:rPr>
          <w:rFonts w:ascii="Times New Roman" w:hAnsi="Times New Roman" w:eastAsia="Times New Roman" w:cs="Times New Roman"/>
          <w:b w:val="0"/>
          <w:bCs w:val="0"/>
          <w:color w:val="000000"/>
          <w:sz w:val="20"/>
          <w:szCs w:val="20"/>
          <w:highlight w:val="none"/>
        </w:rPr>
      </w:r>
    </w:p>
    <w:p>
      <w:pPr>
        <w:pBdr/>
        <w:spacing w:line="276" w:lineRule="auto"/>
        <w:ind/>
        <w:jc w:val="left"/>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spacing w:line="276" w:lineRule="auto"/>
        <w:ind/>
        <w:jc w:val="left"/>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bCs/>
          <w:color w:val="000000"/>
          <w:sz w:val="24"/>
          <w:szCs w:val="24"/>
          <w:highlight w:val="none"/>
        </w:rPr>
        <w:t xml:space="preserve">Abstract.</w:t>
      </w:r>
      <w:r>
        <w:rPr>
          <w:rFonts w:ascii="Times New Roman" w:hAnsi="Times New Roman" w:eastAsia="Times New Roman" w:cs="Times New Roman"/>
          <w:b w:val="0"/>
          <w:bCs w:val="0"/>
          <w:color w:val="000000"/>
          <w:sz w:val="24"/>
          <w:szCs w:val="24"/>
          <w:highlight w:val="none"/>
        </w:rPr>
        <w:t xml:space="preserve"> </w:t>
      </w:r>
      <w:r>
        <w:rPr>
          <w:rFonts w:ascii="Times New Roman" w:hAnsi="Times New Roman" w:eastAsia="Times New Roman" w:cs="Times New Roman"/>
          <w:color w:val="000000"/>
          <w:sz w:val="24"/>
          <w:szCs w:val="24"/>
        </w:rPr>
        <w:t xml:space="preserve">Speech Emotion Recognition (SER) has always been a studied problem in human-computer interaction systems in applications like healthcare, education, and security. This paper presents a comparative analysis of binary emotion classifica</w:t>
      </w:r>
      <w:r>
        <w:rPr>
          <w:rFonts w:ascii="Times New Roman" w:hAnsi="Times New Roman" w:eastAsia="Times New Roman" w:cs="Times New Roman"/>
          <w:color w:val="000000"/>
          <w:sz w:val="24"/>
          <w:szCs w:val="24"/>
        </w:rPr>
        <w:t xml:space="preserve">tion methods using Support Vector Machines (SVM) with Radial Basis Function (RBF) kernel on the </w:t>
      </w:r>
      <w:r>
        <w:rPr>
          <w:rFonts w:ascii="Times New Roman" w:hAnsi="Times New Roman" w:eastAsia="Times New Roman" w:cs="Times New Roman"/>
          <w:color w:val="000000"/>
          <w:sz w:val="24"/>
          <w:szCs w:val="24"/>
        </w:rPr>
        <w:t xml:space="preserve">Ryerson Audio-Visual Database of Emotional Speech and Song </w:t>
      </w:r>
      <w:r>
        <w:rPr>
          <w:rFonts w:ascii="Times New Roman" w:hAnsi="Times New Roman" w:eastAsia="Times New Roman" w:cs="Times New Roman"/>
          <w:color w:val="000000"/>
          <w:sz w:val="24"/>
          <w:szCs w:val="24"/>
        </w:rPr>
        <w:t xml:space="preserve">(RAVDESS)</w:t>
      </w:r>
      <w:r>
        <w:rPr>
          <w:rFonts w:ascii="Times New Roman" w:hAnsi="Times New Roman" w:eastAsia="Times New Roman" w:cs="Times New Roman"/>
          <w:color w:val="000000"/>
          <w:sz w:val="24"/>
          <w:szCs w:val="24"/>
        </w:rPr>
        <w:t xml:space="preserve"> dataset. We implemented four classification schemes contrasting valence (positive vs. negative), arousal (high vs. low), polar emotions (</w:t>
      </w:r>
      <w:r>
        <w:rPr>
          <w:rFonts w:ascii="Times New Roman" w:hAnsi="Times New Roman" w:eastAsia="Times New Roman" w:cs="Times New Roman"/>
          <w:color w:val="000000"/>
          <w:sz w:val="24"/>
          <w:szCs w:val="24"/>
        </w:rPr>
        <w:t xml:space="preserve">anger vs. sadness), and emotional versus neutr</w:t>
      </w:r>
      <w:r>
        <w:rPr>
          <w:rFonts w:ascii="Times New Roman" w:hAnsi="Times New Roman" w:eastAsia="Times New Roman" w:cs="Times New Roman"/>
          <w:color w:val="000000"/>
          <w:sz w:val="24"/>
          <w:szCs w:val="24"/>
        </w:rPr>
        <w:t xml:space="preserve">al states. After several k-fold cross-validation and hyperparameter optimization, we obtained various variations across classification schemes, with all of them achieving more that 85% accuracy and emotional versus neutral having the highest among the four</w:t>
      </w:r>
      <w:r>
        <w:rPr>
          <w:rFonts w:ascii="Times New Roman" w:hAnsi="Times New Roman" w:eastAsia="Times New Roman" w:cs="Times New Roman"/>
          <w:color w:val="000000"/>
          <w:sz w:val="24"/>
          <w:szCs w:val="24"/>
        </w:rPr>
        <w:t xml:space="preserve"> due to clearer prosodic differentiation. The results shows the potential of SVM in speech emotion classification and contributes to the development of more robust and efficient SER systems for real world and practical applications</w:t>
      </w:r>
      <w:r>
        <w:rPr>
          <w:rFonts w:ascii="Times New Roman" w:hAnsi="Times New Roman" w:eastAsia="Times New Roman" w:cs="Times New Roman"/>
          <w:color w:val="000000"/>
          <w:sz w:val="24"/>
          <w:szCs w:val="24"/>
        </w:rPr>
        <w:t xml:space="preserve">.</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Keywords</w:t>
      </w:r>
      <w:r>
        <w:rPr>
          <w:rFonts w:ascii="Times New Roman" w:hAnsi="Times New Roman" w:eastAsia="Times New Roman" w:cs="Times New Roman"/>
          <w:color w:val="000000"/>
          <w:sz w:val="24"/>
          <w:szCs w:val="24"/>
        </w:rPr>
        <w:t xml:space="preserve">: Speech Emotion Recognition, SVM, RAVDESS, Acoustic Features, Binary Classification, Emotion Recognition</w:t>
      </w:r>
      <w:r>
        <w:rPr>
          <w:sz w:val="24"/>
          <w:szCs w:val="24"/>
        </w:rPr>
      </w:r>
      <w:r>
        <w:rPr>
          <w:sz w:val="24"/>
          <w:szCs w:val="24"/>
        </w:rPr>
      </w:r>
    </w:p>
    <w:p>
      <w:pPr>
        <w:pStyle w:val="904"/>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highlight w:val="none"/>
        </w:rPr>
      </w:r>
      <w:r>
        <w:rPr>
          <w:sz w:val="24"/>
          <w:szCs w:val="24"/>
        </w:rPr>
      </w:r>
      <w:r>
        <w:rPr>
          <w:sz w:val="24"/>
          <w:szCs w:val="24"/>
        </w:rPr>
      </w:r>
    </w:p>
    <w:p>
      <w:pPr>
        <w:pStyle w:val="904"/>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1 Introduction</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color w:val="000000"/>
          <w:sz w:val="24"/>
          <w:szCs w:val="24"/>
        </w:rPr>
        <w:t xml:space="preserve">Speech Emotion Recognition (SER) is a rapidly evolving subfield of audio signal processing that aims to automatically identify human emotional states from speech signals. SER is also useful for numerous domains including healthcare</w:t>
      </w:r>
      <w:r>
        <w:rPr>
          <w:rFonts w:ascii="Times New Roman" w:hAnsi="Times New Roman" w:eastAsia="Times New Roman" w:cs="Times New Roman"/>
          <w:color w:val="000000"/>
          <w:sz w:val="24"/>
          <w:szCs w:val="24"/>
        </w:rPr>
        <w:t xml:space="preserve">, where it could be</w:t>
      </w:r>
      <w:r>
        <w:rPr>
          <w:rFonts w:ascii="Times New Roman" w:hAnsi="Times New Roman" w:eastAsia="Times New Roman" w:cs="Times New Roman"/>
          <w:color w:val="000000"/>
          <w:sz w:val="24"/>
          <w:szCs w:val="24"/>
        </w:rPr>
        <w:t xml:space="preserve"> for mental health assessment</w:t>
      </w:r>
      <w:r>
        <w:rPr>
          <w:rFonts w:ascii="Times New Roman" w:hAnsi="Times New Roman" w:eastAsia="Times New Roman" w:cs="Times New Roman"/>
          <w:color w:val="000000"/>
          <w:sz w:val="24"/>
          <w:szCs w:val="24"/>
        </w:rPr>
        <w:t xml:space="preserve">, human-computer interaction, security systems, and automotive safety applications.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color w:val="000000"/>
          <w:sz w:val="24"/>
          <w:szCs w:val="24"/>
        </w:rPr>
        <w:t xml:space="preserve">The RAVDESS (Ryerson Audio-Visual Database of Emotional Speech and Song) dataset has become a benchmark in SER research thanks to its comprehensive validation, gender b</w:t>
      </w:r>
      <w:r>
        <w:rPr>
          <w:rFonts w:ascii="Times New Roman" w:hAnsi="Times New Roman" w:eastAsia="Times New Roman" w:cs="Times New Roman"/>
          <w:color w:val="000000"/>
          <w:sz w:val="24"/>
          <w:szCs w:val="24"/>
        </w:rPr>
        <w:t xml:space="preserve">ala</w:t>
      </w:r>
      <w:r>
        <w:rPr>
          <w:rFonts w:ascii="Times New Roman" w:hAnsi="Times New Roman" w:eastAsia="Times New Roman" w:cs="Times New Roman"/>
          <w:color w:val="000000"/>
          <w:sz w:val="24"/>
          <w:szCs w:val="24"/>
        </w:rPr>
        <w:t xml:space="preserve">nce, and presence of multiple emotion categories at different intensity levels</w:t>
      </w:r>
      <w:r>
        <w:rPr>
          <w:rFonts w:ascii="Times New Roman" w:hAnsi="Times New Roman" w:eastAsia="Times New Roman" w:cs="Times New Roman"/>
          <w:color w:val="000000"/>
          <w:sz w:val="24"/>
          <w:szCs w:val="24"/>
        </w:rPr>
        <w:t xml:space="preserve">. It contains 24 professional actors vocalizing lexically-matched statements for eight emotional categories, this diversified database provides an ideal foundation for comparative SER studies. The dataset quality gotten through several human rating ensure</w:t>
      </w:r>
      <w:r>
        <w:rPr>
          <w:rFonts w:ascii="Times New Roman" w:hAnsi="Times New Roman" w:eastAsia="Times New Roman" w:cs="Times New Roman"/>
          <w:color w:val="000000"/>
          <w:sz w:val="24"/>
          <w:szCs w:val="24"/>
        </w:rPr>
        <w:t xml:space="preserve">s high emotional validity which makes it very suitable for </w:t>
      </w:r>
      <w:r>
        <w:rPr>
          <w:rFonts w:ascii="Times New Roman" w:hAnsi="Times New Roman" w:eastAsia="Times New Roman" w:cs="Times New Roman"/>
          <w:color w:val="000000"/>
          <w:sz w:val="24"/>
          <w:szCs w:val="24"/>
        </w:rPr>
        <w:t xml:space="preserve">machine learning approaches</w:t>
      </w:r>
      <w:r>
        <w:rPr>
          <w:rFonts w:ascii="Times New Roman" w:hAnsi="Times New Roman" w:eastAsia="Times New Roman" w:cs="Times New Roman"/>
          <w:color w:val="000000"/>
          <w:sz w:val="24"/>
          <w:szCs w:val="24"/>
        </w:rPr>
        <w:t xml:space="preserve"> development and evaluation to emotion classification.</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color w:val="000000"/>
          <w:sz w:val="24"/>
          <w:szCs w:val="24"/>
        </w:rPr>
        <w:t xml:space="preserve">Nowadays, deep learning methods ha</w:t>
      </w:r>
      <w:r>
        <w:rPr>
          <w:rFonts w:ascii="Times New Roman" w:hAnsi="Times New Roman" w:eastAsia="Times New Roman" w:cs="Times New Roman"/>
          <w:color w:val="000000"/>
          <w:sz w:val="24"/>
          <w:szCs w:val="24"/>
        </w:rPr>
        <w:t xml:space="preserve">ve become more popular in recent SER research compared to machine learning approaches but Support Vector Machines (SVM) with a well tuned kernel functions remains quite reliable for emotion classification tasks, especially when data availability is limited</w:t>
      </w:r>
      <w:r>
        <w:rPr>
          <w:rFonts w:ascii="Times New Roman" w:hAnsi="Times New Roman" w:eastAsia="Times New Roman" w:cs="Times New Roman"/>
          <w:color w:val="000000"/>
          <w:sz w:val="24"/>
          <w:szCs w:val="24"/>
        </w:rPr>
        <w:t xml:space="preserve">. SVMs are effective, robust to overfitting, and capabile to handle high-dimensional feature spaces effectively. If combined with good engineered acoustic features and proper hyperparamete</w:t>
      </w:r>
      <w:r>
        <w:rPr>
          <w:rFonts w:ascii="Times New Roman" w:hAnsi="Times New Roman" w:eastAsia="Times New Roman" w:cs="Times New Roman"/>
          <w:color w:val="000000"/>
          <w:sz w:val="24"/>
          <w:szCs w:val="24"/>
        </w:rPr>
        <w:t xml:space="preserve">r optimization, SVMs can deliver good performance comparable to more complex and recent neural architectures.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This paper presents a step by step analysis of binary emotion classification methods using SVM on the RAVDESS dataset, exploring how well SVM performs on binary emotions. While numerous studies have proposed new features or architectures fo</w:t>
      </w:r>
      <w:r>
        <w:rPr>
          <w:rFonts w:ascii="Times New Roman" w:hAnsi="Times New Roman" w:eastAsia="Times New Roman" w:cs="Times New Roman"/>
          <w:color w:val="000000"/>
          <w:sz w:val="24"/>
          <w:szCs w:val="24"/>
        </w:rPr>
        <w:t xml:space="preserve">r SER, this paper focuses on comparisons of fundamental emotion classification schemes </w:t>
      </w:r>
      <w:r>
        <w:rPr>
          <w:rFonts w:ascii="Times New Roman" w:hAnsi="Times New Roman" w:eastAsia="Times New Roman" w:cs="Times New Roman"/>
          <w:color w:val="000000"/>
          <w:sz w:val="24"/>
          <w:szCs w:val="24"/>
        </w:rPr>
        <w:t xml:space="preserve">u</w:t>
      </w:r>
      <w:r>
        <w:rPr>
          <w:rFonts w:ascii="Times New Roman" w:hAnsi="Times New Roman" w:eastAsia="Times New Roman" w:cs="Times New Roman"/>
          <w:color w:val="000000"/>
          <w:sz w:val="24"/>
          <w:szCs w:val="24"/>
        </w:rPr>
        <w:t xml:space="preserve">nder various experimental conditions. Our research makes four primary contributions: (1) step by step evaluation of four binary emotion classification schem</w:t>
      </w:r>
      <w:r>
        <w:rPr>
          <w:rFonts w:ascii="Times New Roman" w:hAnsi="Times New Roman" w:eastAsia="Times New Roman" w:cs="Times New Roman"/>
          <w:color w:val="000000"/>
          <w:sz w:val="24"/>
          <w:szCs w:val="24"/>
        </w:rPr>
        <w:t xml:space="preserve">es using the same preprocessing and modeling approaches, (2) detailed analysis to find optimal hyperparameter for each classification scheme, (3) identification of the most acoustically distinguishable emotion contrasts, and (4) analysis of th</w:t>
      </w:r>
      <w:r>
        <w:rPr>
          <w:rFonts w:ascii="Times New Roman" w:hAnsi="Times New Roman" w:eastAsia="Times New Roman" w:cs="Times New Roman"/>
          <w:color w:val="000000"/>
          <w:sz w:val="24"/>
          <w:szCs w:val="24"/>
        </w:rPr>
        <w:t xml:space="preserve">e relationship between acoustic feature characteristics and classification performance.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904"/>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2 Literature Review</w:t>
      </w:r>
      <w:r>
        <w:rPr>
          <w:sz w:val="28"/>
          <w:szCs w:val="28"/>
        </w:rPr>
      </w:r>
      <w:r>
        <w:rPr>
          <w:sz w:val="28"/>
          <w:szCs w:val="28"/>
        </w:rPr>
      </w:r>
    </w:p>
    <w:p>
      <w:pPr>
        <w:pStyle w:val="905"/>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2.1 Speech Emotion Recognition and Acoustic Features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color w:val="000000"/>
          <w:sz w:val="24"/>
          <w:szCs w:val="24"/>
        </w:rPr>
        <w:t xml:space="preserve">Speech Emotion Recognition has significantly evolved</w:t>
      </w:r>
      <w:r>
        <w:rPr>
          <w:rFonts w:ascii="Times New Roman" w:hAnsi="Times New Roman" w:eastAsia="Times New Roman" w:cs="Times New Roman"/>
          <w:color w:val="000000"/>
          <w:sz w:val="24"/>
          <w:szCs w:val="24"/>
        </w:rPr>
        <w:t xml:space="preserve"> over the past decade, with research demonstrating the use of various acoustic features for emotion </w:t>
      </w:r>
      <w:r>
        <w:rPr>
          <w:rFonts w:ascii="Times New Roman" w:hAnsi="Times New Roman" w:eastAsia="Times New Roman" w:cs="Times New Roman"/>
          <w:color w:val="000000"/>
          <w:sz w:val="24"/>
          <w:szCs w:val="24"/>
        </w:rPr>
        <w:t xml:space="preserve">differentiation</w:t>
      </w:r>
      <w:r>
        <w:rPr>
          <w:rFonts w:ascii="Times New Roman" w:hAnsi="Times New Roman" w:eastAsia="Times New Roman" w:cs="Times New Roman"/>
          <w:color w:val="000000"/>
          <w:sz w:val="24"/>
          <w:szCs w:val="24"/>
        </w:rPr>
        <w:t xml:space="preserve">. The most commonly used features are spectral features which is related to energy or</w:t>
      </w:r>
      <w:r>
        <w:rPr>
          <w:rFonts w:ascii="Times New Roman" w:hAnsi="Times New Roman" w:eastAsia="Times New Roman" w:cs="Times New Roman"/>
          <w:color w:val="000000"/>
          <w:sz w:val="24"/>
          <w:szCs w:val="24"/>
        </w:rPr>
        <w:t xml:space="preserve"> spectral flatness, prosodic features which describe speech intonation, rhythm and rate, temporal characteristics such as utterance duration and pauses, and cepstral features that effectively capture variations in low frequencies of the signal</w:t>
      </w:r>
      <w:r>
        <w:rPr>
          <w:rFonts w:ascii="Times New Roman" w:hAnsi="Times New Roman" w:eastAsia="Times New Roman" w:cs="Times New Roman"/>
          <w:color w:val="000000"/>
          <w:sz w:val="24"/>
          <w:szCs w:val="24"/>
        </w:rPr>
        <w:t xml:space="preserve">. Among these, Mel-Frequency Cepstral Coefficients (MFCCs) have become quite popular in SER systems thanks to their ability to mimic human auditory perception</w:t>
      </w:r>
      <w:r>
        <w:rPr>
          <w:rFonts w:ascii="Times New Roman" w:hAnsi="Times New Roman" w:eastAsia="Times New Roman" w:cs="Times New Roman"/>
          <w:color w:val="000000"/>
          <w:sz w:val="24"/>
          <w:szCs w:val="24"/>
        </w:rPr>
        <w:t xml:space="preserve"> [4]</w:t>
      </w:r>
      <w:r>
        <w:rPr>
          <w:rFonts w:ascii="Times New Roman" w:hAnsi="Times New Roman" w:eastAsia="Times New Roman" w:cs="Times New Roman"/>
          <w:color w:val="000000"/>
          <w:sz w:val="24"/>
          <w:szCs w:val="24"/>
        </w:rPr>
        <w:t xml:space="preserve">. Studies have repeatedly shown that MFCCs, sometimes combined with prosodic features like pitch, energy, and zero-crossing rate, provide robust representations for emotion classification.</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color w:val="000000"/>
          <w:sz w:val="24"/>
          <w:szCs w:val="24"/>
        </w:rPr>
        <w:t xml:space="preserve">Research has revealed distinctive acoustic patterns associated with different emotional states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t xml:space="preserve">[5]</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000000"/>
          <w:sz w:val="24"/>
          <w:szCs w:val="24"/>
        </w:rPr>
        <w:t xml:space="preserve"> For example, studies have demonstrated that depression is associated with measurable changes in prosody such as reduced speech rate and decreased sub-band e</w:t>
      </w:r>
      <w:r>
        <w:rPr>
          <w:rFonts w:ascii="Times New Roman" w:hAnsi="Times New Roman" w:eastAsia="Times New Roman" w:cs="Times New Roman"/>
          <w:color w:val="000000"/>
          <w:sz w:val="24"/>
          <w:szCs w:val="24"/>
        </w:rPr>
        <w:t xml:space="preserve">nergy variance</w:t>
      </w:r>
      <w:r>
        <w:rPr>
          <w:rFonts w:ascii="Times New Roman" w:hAnsi="Times New Roman" w:eastAsia="Times New Roman" w:cs="Times New Roman"/>
          <w:color w:val="000000"/>
          <w:sz w:val="24"/>
          <w:szCs w:val="24"/>
        </w:rPr>
        <w:t xml:space="preserve">. Similarly, studies on schizophrenia have identified characteristic acoustic patterns like reduced pitch variability, increased pausing, and slower speech rate</w:t>
      </w:r>
      <w:r>
        <w:rPr>
          <w:rFonts w:ascii="Times New Roman" w:hAnsi="Times New Roman" w:eastAsia="Times New Roman" w:cs="Times New Roman"/>
          <w:color w:val="000000"/>
          <w:sz w:val="24"/>
          <w:szCs w:val="24"/>
        </w:rPr>
        <w:t xml:space="preserve">. These findings show the relationship between emotional states and acoustic features, providing a foundation for automated emotion recognition systems.</w:t>
      </w:r>
      <w:r>
        <w:rPr>
          <w:sz w:val="24"/>
          <w:szCs w:val="24"/>
        </w:rPr>
      </w:r>
      <w:r>
        <w:rPr>
          <w:sz w:val="24"/>
          <w:szCs w:val="24"/>
        </w:rPr>
      </w:r>
    </w:p>
    <w:p>
      <w:pPr>
        <w:pStyle w:val="905"/>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2.2 SVM in Emotion Recognition</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color w:val="000000"/>
          <w:sz w:val="24"/>
          <w:szCs w:val="24"/>
        </w:rPr>
        <w:t xml:space="preserve">Support Vector Machines has always been among the most effective classifiers for emotion recognition across various modalities. In EEG-based emotion recognition, SVM classifiers have demonstrated strong performance in differentiating positive</w:t>
      </w:r>
      <w:r>
        <w:rPr>
          <w:rFonts w:ascii="Times New Roman" w:hAnsi="Times New Roman" w:eastAsia="Times New Roman" w:cs="Times New Roman"/>
          <w:color w:val="000000"/>
          <w:sz w:val="24"/>
          <w:szCs w:val="24"/>
        </w:rPr>
        <w:t xml:space="preserve"> and negative emotions, with one study reporting an accuracy of more than 82% for multi-channel classification</w:t>
      </w:r>
      <w:r>
        <w:rPr>
          <w:rFonts w:ascii="Times New Roman" w:hAnsi="Times New Roman" w:eastAsia="Times New Roman" w:cs="Times New Roman"/>
          <w:color w:val="000000"/>
          <w:sz w:val="24"/>
          <w:szCs w:val="24"/>
        </w:rPr>
        <w:t xml:space="preserve">. Similarly, in SER, SVMs have consistently shown competitive results, especially when they are combined with well performed engineered acoustic features</w:t>
      </w:r>
      <w:r>
        <w:rPr>
          <w:rFonts w:ascii="Times New Roman" w:hAnsi="Times New Roman" w:eastAsia="Times New Roman" w:cs="Times New Roman"/>
          <w:color w:val="000000"/>
          <w:sz w:val="24"/>
          <w:szCs w:val="24"/>
        </w:rPr>
        <w:t xml:space="preserve">.</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color w:val="000000"/>
          <w:sz w:val="24"/>
          <w:szCs w:val="24"/>
        </w:rPr>
        <w:t xml:space="preserve">SVM is effective in emotion classification tasks from several factors. Their ability to handle high-dimensional feature spaces makes them suited for SER applications where multiple acoustic features are extracted. And</w:t>
      </w:r>
      <w:r>
        <w:rPr>
          <w:rFonts w:ascii="Times New Roman" w:hAnsi="Times New Roman" w:eastAsia="Times New Roman" w:cs="Times New Roman"/>
          <w:color w:val="000000"/>
          <w:sz w:val="24"/>
          <w:szCs w:val="24"/>
        </w:rPr>
        <w:t xml:space="preserve"> with appropriate kernel selection and hyperparameter optimization, SVM can effectively model complex nonlinear relationships between acoustic features and emotional states. The RBF kernel has been observed as effective for SER applications, likely</w:t>
      </w:r>
      <w:r>
        <w:rPr>
          <w:rFonts w:ascii="Times New Roman" w:hAnsi="Times New Roman" w:eastAsia="Times New Roman" w:cs="Times New Roman"/>
          <w:color w:val="000000"/>
          <w:sz w:val="24"/>
          <w:szCs w:val="24"/>
        </w:rPr>
        <w:t xml:space="preserve"> thanks to its capacity to capture complex feature interactions </w:t>
      </w:r>
      <w:r>
        <w:rPr>
          <w:rFonts w:ascii="Times New Roman" w:hAnsi="Times New Roman" w:eastAsia="Times New Roman" w:cs="Times New Roman"/>
          <w:color w:val="000000"/>
          <w:sz w:val="24"/>
          <w:szCs w:val="24"/>
        </w:rPr>
        <w:t xml:space="preserve">[6]</w:t>
      </w:r>
      <w:r>
        <w:rPr>
          <w:rFonts w:ascii="Times New Roman" w:hAnsi="Times New Roman" w:eastAsia="Times New Roman" w:cs="Times New Roman"/>
          <w:color w:val="000000"/>
          <w:sz w:val="24"/>
          <w:szCs w:val="24"/>
        </w:rPr>
        <w:t xml:space="preserve">.</w:t>
      </w:r>
      <w:r>
        <w:rPr>
          <w:sz w:val="24"/>
          <w:szCs w:val="24"/>
        </w:rPr>
      </w:r>
      <w:r>
        <w:rPr>
          <w:sz w:val="24"/>
          <w:szCs w:val="24"/>
        </w:rPr>
      </w:r>
    </w:p>
    <w:p>
      <w:pPr>
        <w:pStyle w:val="905"/>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2.3 The RAVDESS Dataset in SER Research</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RAVDESS dataset has become a standard benchmark for SER research since it has been created</w:t>
      </w:r>
      <w:r>
        <w:rPr>
          <w:rFonts w:ascii="Times New Roman" w:hAnsi="Times New Roman" w:eastAsia="Times New Roman" w:cs="Times New Roman"/>
          <w:color w:val="000000"/>
          <w:sz w:val="24"/>
          <w:szCs w:val="24"/>
        </w:rPr>
        <w:t xml:space="preserve">. Its features include gender balance (24 professional actors), inclusion of both speech and song modalities, two levels of emotional intensity, and multiple baseline emotions (neutral and calm). The dataset has been  validated by</w:t>
      </w:r>
      <w:r>
        <w:rPr>
          <w:rFonts w:ascii="Times New Roman" w:hAnsi="Times New Roman" w:eastAsia="Times New Roman" w:cs="Times New Roman"/>
          <w:color w:val="000000"/>
          <w:sz w:val="24"/>
          <w:szCs w:val="24"/>
        </w:rPr>
        <w:t xml:space="preserve"> a lot of people in the field which demonstrates high levels of emotional validity and reliability</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This dataset for SER </w:t>
      </w:r>
      <w:r>
        <w:rPr>
          <w:rFonts w:ascii="Times New Roman" w:hAnsi="Times New Roman" w:eastAsia="Times New Roman" w:cs="Times New Roman"/>
          <w:color w:val="000000"/>
          <w:sz w:val="24"/>
          <w:szCs w:val="24"/>
        </w:rPr>
        <w:t xml:space="preserve">have been utilized by several studies for </w:t>
      </w:r>
      <w:r>
        <w:rPr>
          <w:rFonts w:ascii="Times New Roman" w:hAnsi="Times New Roman" w:eastAsia="Times New Roman" w:cs="Times New Roman"/>
          <w:color w:val="000000"/>
          <w:sz w:val="24"/>
          <w:szCs w:val="24"/>
        </w:rPr>
        <w:t xml:space="preserve">development and evaluation</w:t>
      </w:r>
      <w:r>
        <w:rPr>
          <w:rFonts w:ascii="Times New Roman" w:hAnsi="Times New Roman" w:eastAsia="Times New Roman" w:cs="Times New Roman"/>
          <w:color w:val="000000"/>
          <w:sz w:val="24"/>
          <w:szCs w:val="24"/>
        </w:rPr>
        <w:t xml:space="preserve">. For example, Issa et al. used spectral feature combinations with CNN classifiers, achieving 71.61% accuracy on RAVDESS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[2]</w:t>
      </w:r>
      <w:r>
        <w:rPr>
          <w:rFonts w:ascii="Times New Roman" w:hAnsi="Times New Roman" w:eastAsia="Times New Roman" w:cs="Times New Roman"/>
          <w:color w:val="000000"/>
          <w:sz w:val="24"/>
          <w:szCs w:val="24"/>
        </w:rPr>
        <w:t xml:space="preserve">. Similarly, Ancilin et al. reported 64.31% accuracy using modified MFCC features with SVM classi</w:t>
      </w:r>
      <w:r>
        <w:rPr>
          <w:rFonts w:ascii="Times New Roman" w:hAnsi="Times New Roman" w:eastAsia="Times New Roman" w:cs="Times New Roman"/>
          <w:color w:val="000000"/>
          <w:sz w:val="24"/>
          <w:szCs w:val="24"/>
        </w:rPr>
        <w:t xml:space="preserve">fiers </w:t>
      </w:r>
      <w:r>
        <w:rPr>
          <w:rFonts w:ascii="Times New Roman" w:hAnsi="Times New Roman" w:eastAsia="Times New Roman" w:cs="Times New Roman"/>
          <w:color w:val="000000"/>
          <w:sz w:val="24"/>
          <w:szCs w:val="24"/>
        </w:rPr>
        <w:t xml:space="preserve">[3]</w:t>
      </w:r>
      <w:r>
        <w:rPr>
          <w:rFonts w:ascii="Times New Roman" w:hAnsi="Times New Roman" w:eastAsia="Times New Roman" w:cs="Times New Roman"/>
          <w:color w:val="000000"/>
          <w:sz w:val="24"/>
          <w:szCs w:val="24"/>
        </w:rPr>
        <w:t xml:space="preserve">. These results show both the utility of RAVDESS as a benchmark and the challenges in getting high-accuracy in emotion recognition. The datas</w:t>
      </w:r>
      <w:r>
        <w:rPr>
          <w:rFonts w:ascii="Times New Roman" w:hAnsi="Times New Roman" w:eastAsia="Times New Roman" w:cs="Times New Roman"/>
          <w:color w:val="000000"/>
          <w:sz w:val="24"/>
          <w:szCs w:val="24"/>
        </w:rPr>
        <w:t xml:space="preserve">et's lexical matching between speech and song conditions also shows its utility for comparative studies which examine processing differences for different modalities.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904"/>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3 Methodology</w:t>
      </w:r>
      <w:r>
        <w:rPr>
          <w:sz w:val="28"/>
          <w:szCs w:val="28"/>
        </w:rPr>
      </w:r>
      <w:r>
        <w:rPr>
          <w:sz w:val="28"/>
          <w:szCs w:val="28"/>
        </w:rPr>
      </w:r>
    </w:p>
    <w:p>
      <w:pPr>
        <w:pStyle w:val="905"/>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3.1 Dataset Description and Preparation</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In this study, we only used the audio speech samples from the RAVDESS dataset, which contains 1440 speech recordings from 24 professional actors (12 male, 12 female) vocalizing two lexically-matched statements in a neutral North American accent</w:t>
      </w:r>
      <w:r>
        <w:rPr>
          <w:rFonts w:ascii="Times New Roman" w:hAnsi="Times New Roman" w:eastAsia="Times New Roman" w:cs="Times New Roman"/>
          <w:color w:val="000000"/>
          <w:sz w:val="24"/>
          <w:szCs w:val="24"/>
        </w:rPr>
        <w:t xml:space="preserve">. The dataset includes eight emotional categories which are </w:t>
      </w:r>
      <w:r>
        <w:rPr>
          <w:rFonts w:ascii="Times New Roman" w:hAnsi="Times New Roman" w:eastAsia="Times New Roman" w:cs="Times New Roman"/>
          <w:b/>
          <w:color w:val="000000"/>
          <w:sz w:val="24"/>
          <w:szCs w:val="24"/>
        </w:rPr>
        <w:t xml:space="preserve">neutral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calm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happy</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sad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angry</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fearful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disgust</w:t>
      </w:r>
      <w:r>
        <w:rPr>
          <w:rFonts w:ascii="Times New Roman" w:hAnsi="Times New Roman" w:eastAsia="Times New Roman" w:cs="Times New Roman"/>
          <w:color w:val="000000"/>
          <w:sz w:val="24"/>
          <w:szCs w:val="24"/>
        </w:rPr>
        <w:t xml:space="preserve">, and </w:t>
      </w:r>
      <w:r>
        <w:rPr>
          <w:rFonts w:ascii="Times New Roman" w:hAnsi="Times New Roman" w:eastAsia="Times New Roman" w:cs="Times New Roman"/>
          <w:b/>
          <w:color w:val="000000"/>
          <w:sz w:val="24"/>
          <w:szCs w:val="24"/>
        </w:rPr>
        <w:t xml:space="preserve">surprised </w:t>
      </w:r>
      <w:r>
        <w:rPr>
          <w:rFonts w:ascii="Times New Roman" w:hAnsi="Times New Roman" w:eastAsia="Times New Roman" w:cs="Times New Roman"/>
          <w:b w:val="0"/>
          <w:bCs w:val="0"/>
          <w:color w:val="000000"/>
          <w:sz w:val="24"/>
          <w:szCs w:val="24"/>
        </w:rPr>
        <w:t xml:space="preserve">[1]</w:t>
      </w:r>
      <w:r>
        <w:rPr>
          <w:rFonts w:ascii="Times New Roman" w:hAnsi="Times New Roman" w:eastAsia="Times New Roman" w:cs="Times New Roman"/>
          <w:color w:val="000000"/>
          <w:sz w:val="24"/>
          <w:szCs w:val="24"/>
        </w:rPr>
        <w:t xml:space="preserve">. Each are performed at two intensity levels (normal and strong). For this study, we focused ourselves on the speech modality, and excluded song recordings to maintain consistency in our analysis.</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The RAVDESS dataset displays several characteristics that make it really suitable for SER research. The recordings were collected in a controlled studio environment which ensures high audio quality and minimal background noise. Each recording has been</w:t>
      </w:r>
      <w:r>
        <w:rPr>
          <w:rFonts w:ascii="Times New Roman" w:hAnsi="Times New Roman" w:eastAsia="Times New Roman" w:cs="Times New Roman"/>
          <w:color w:val="000000"/>
          <w:sz w:val="24"/>
          <w:szCs w:val="24"/>
        </w:rPr>
        <w:t xml:space="preserve"> validated through human ratings, which demonstrates its emotional validity and reliability</w:t>
      </w:r>
      <w:r>
        <w:rPr>
          <w:rFonts w:ascii="Times New Roman" w:hAnsi="Times New Roman" w:eastAsia="Times New Roman" w:cs="Times New Roman"/>
          <w:color w:val="000000"/>
          <w:sz w:val="24"/>
          <w:szCs w:val="24"/>
        </w:rPr>
        <w:t xml:space="preserve">. The dataset has gender balance and includes multiple intensity levels which enhance its utility for developing robust emotion recognition systems.</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bCs/>
          <w:i/>
          <w:color w:val="000000"/>
          <w:sz w:val="24"/>
          <w:szCs w:val="24"/>
        </w:rPr>
        <w:t xml:space="preserve">Table 1:</w:t>
      </w:r>
      <w:r>
        <w:rPr>
          <w:rFonts w:ascii="Times New Roman" w:hAnsi="Times New Roman" w:eastAsia="Times New Roman" w:cs="Times New Roman"/>
          <w:i/>
          <w:color w:val="000000"/>
          <w:sz w:val="24"/>
          <w:szCs w:val="24"/>
        </w:rPr>
        <w:t xml:space="preserve"> Emotion Distribution in RAVDESS Dataset</w:t>
      </w:r>
      <w:r>
        <w:rPr>
          <w:szCs w:val="24"/>
        </w:rPr>
      </w:r>
      <w:r>
        <w:rPr>
          <w:szCs w:val="24"/>
        </w:rPr>
      </w:r>
    </w:p>
    <w:tbl>
      <w:tblPr>
        <w:tblStyle w:val="77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53"/>
        <w:gridCol w:w="1276"/>
        <w:gridCol w:w="2551"/>
      </w:tblGrid>
      <w:tr>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5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b/>
                <w:color w:val="000000"/>
                <w:sz w:val="24"/>
                <w:szCs w:val="24"/>
              </w:rPr>
              <w:t xml:space="preserve">Emotion</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b/>
                <w:color w:val="000000"/>
                <w:sz w:val="24"/>
                <w:szCs w:val="24"/>
              </w:rPr>
              <w:t xml:space="preserve">Samples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255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b/>
                <w:color w:val="000000"/>
                <w:sz w:val="24"/>
                <w:szCs w:val="24"/>
              </w:rPr>
              <w:t xml:space="preserve">Intensity Levels</w:t>
            </w:r>
            <w:r>
              <w:rPr>
                <w:sz w:val="24"/>
                <w:szCs w:val="24"/>
              </w:rPr>
            </w:r>
            <w:r>
              <w:rPr>
                <w:sz w:val="24"/>
                <w:szCs w:val="24"/>
              </w:rPr>
            </w:r>
          </w:p>
        </w:tc>
      </w:tr>
      <w:tr>
        <w:trPr>
          <w:trHeight w:val="36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5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Neutral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96</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255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Normal only</w:t>
            </w:r>
            <w:r>
              <w:rPr>
                <w:sz w:val="24"/>
                <w:szCs w:val="24"/>
              </w:rPr>
            </w:r>
            <w:r>
              <w:rPr>
                <w:sz w:val="24"/>
                <w:szCs w:val="24"/>
              </w:rPr>
            </w:r>
          </w:p>
        </w:tc>
      </w:tr>
      <w:tr>
        <w:trPr>
          <w:trHeight w:val="36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5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Calm</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192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255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Normal, Strong</w:t>
            </w:r>
            <w:r>
              <w:rPr>
                <w:sz w:val="24"/>
                <w:szCs w:val="24"/>
              </w:rPr>
            </w:r>
            <w:r>
              <w:rPr>
                <w:sz w:val="24"/>
                <w:szCs w:val="24"/>
              </w:rPr>
            </w:r>
          </w:p>
        </w:tc>
      </w:tr>
      <w:tr>
        <w:trPr>
          <w:trHeight w:val="36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5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Happy</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192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255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Normal, Strong</w:t>
            </w:r>
            <w:r>
              <w:rPr>
                <w:sz w:val="24"/>
                <w:szCs w:val="24"/>
              </w:rPr>
            </w:r>
            <w:r>
              <w:rPr>
                <w:sz w:val="24"/>
                <w:szCs w:val="24"/>
              </w:rPr>
            </w:r>
          </w:p>
        </w:tc>
      </w:tr>
      <w:tr>
        <w:trPr>
          <w:trHeight w:val="36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5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Sad</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192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255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Normal, Strong</w:t>
            </w:r>
            <w:r>
              <w:rPr>
                <w:sz w:val="24"/>
                <w:szCs w:val="24"/>
              </w:rPr>
            </w:r>
            <w:r>
              <w:rPr>
                <w:sz w:val="24"/>
                <w:szCs w:val="24"/>
              </w:rPr>
            </w:r>
          </w:p>
        </w:tc>
      </w:tr>
      <w:tr>
        <w:trPr>
          <w:trHeight w:val="40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5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Angry</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192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255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Normal, Strong</w:t>
            </w:r>
            <w:r>
              <w:rPr>
                <w:sz w:val="24"/>
                <w:szCs w:val="24"/>
              </w:rPr>
            </w:r>
            <w:r>
              <w:rPr>
                <w:sz w:val="24"/>
                <w:szCs w:val="24"/>
              </w:rPr>
            </w:r>
          </w:p>
        </w:tc>
      </w:tr>
      <w:tr>
        <w:trPr>
          <w:trHeight w:val="36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5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Fearful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192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255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Normal, Strong</w:t>
            </w:r>
            <w:r>
              <w:rPr>
                <w:sz w:val="24"/>
                <w:szCs w:val="24"/>
              </w:rPr>
            </w:r>
            <w:r>
              <w:rPr>
                <w:sz w:val="24"/>
                <w:szCs w:val="24"/>
              </w:rPr>
            </w:r>
          </w:p>
        </w:tc>
      </w:tr>
      <w:tr>
        <w:trPr>
          <w:trHeight w:val="36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5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Disgust</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192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255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Normal, Strong</w:t>
            </w:r>
            <w:r>
              <w:rPr>
                <w:sz w:val="24"/>
                <w:szCs w:val="24"/>
              </w:rPr>
            </w:r>
            <w:r>
              <w:rPr>
                <w:sz w:val="24"/>
                <w:szCs w:val="24"/>
              </w:rPr>
            </w:r>
          </w:p>
        </w:tc>
      </w:tr>
      <w:tr>
        <w:trPr>
          <w:trHeight w:val="36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5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Surprised</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192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255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Normal, Strong</w:t>
            </w:r>
            <w:r>
              <w:rPr>
                <w:sz w:val="24"/>
                <w:szCs w:val="24"/>
              </w:rPr>
            </w:r>
            <w:r>
              <w:rPr>
                <w:sz w:val="24"/>
                <w:szCs w:val="24"/>
              </w:rPr>
            </w:r>
          </w:p>
        </w:tc>
      </w:tr>
      <w:tr>
        <w:trPr>
          <w:gridAfter w:val="1"/>
          <w:trHeight w:val="36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5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b/>
                <w:color w:val="000000"/>
                <w:sz w:val="24"/>
                <w:szCs w:val="24"/>
              </w:rPr>
              <w:t xml:space="preserve">Total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b/>
                <w:color w:val="000000"/>
                <w:sz w:val="24"/>
                <w:szCs w:val="24"/>
              </w:rPr>
              <w:t xml:space="preserve">1440</w:t>
            </w:r>
            <w:r>
              <w:rPr>
                <w:sz w:val="24"/>
                <w:szCs w:val="24"/>
              </w:rPr>
            </w:r>
            <w:r>
              <w:rPr>
                <w:sz w:val="24"/>
                <w:szCs w:val="24"/>
              </w:rPr>
            </w:r>
          </w:p>
        </w:tc>
      </w:tr>
    </w:tbl>
    <w:p>
      <w:pPr>
        <w:pStyle w:val="905"/>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05"/>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3.2 Feature Extraction</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We extracted a set of acoustic features from each audio file by standardized feature extraction pipeline using the Librosa library in Python. The feature set contains both MFCCs and prosodic features, aggregated using statistica</w:t>
      </w:r>
      <w:r>
        <w:rPr>
          <w:rFonts w:ascii="Times New Roman" w:hAnsi="Times New Roman" w:eastAsia="Times New Roman" w:cs="Times New Roman"/>
          <w:color w:val="000000"/>
          <w:sz w:val="24"/>
          <w:szCs w:val="24"/>
        </w:rPr>
        <w:t xml:space="preserve">l functionals to create fixed-length feature vectors regardless of utterance duration.</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color w:val="000000"/>
          <w:sz w:val="24"/>
          <w:szCs w:val="24"/>
        </w:rPr>
        <w:t xml:space="preserve">MFCC Features</w:t>
      </w:r>
      <w:r>
        <w:rPr>
          <w:rFonts w:ascii="Times New Roman" w:hAnsi="Times New Roman" w:eastAsia="Times New Roman" w:cs="Times New Roman"/>
          <w:color w:val="000000"/>
          <w:sz w:val="24"/>
          <w:szCs w:val="24"/>
        </w:rPr>
        <w:t xml:space="preserve">: We extracted 13 standard MFCC coefficients from each frame, then computed the mean and standard deviation across all frames to create 26 features (13 mean + 13 standard deviation values). MFCCs were chosen thanks to their effectiveness in c</w:t>
      </w:r>
      <w:r>
        <w:rPr>
          <w:rFonts w:ascii="Times New Roman" w:hAnsi="Times New Roman" w:eastAsia="Times New Roman" w:cs="Times New Roman"/>
          <w:color w:val="000000"/>
          <w:sz w:val="24"/>
          <w:szCs w:val="24"/>
        </w:rPr>
        <w:t xml:space="preserve">apturing spectral characteristics relevant to emotion recognition </w:t>
      </w:r>
      <w:r>
        <w:rPr>
          <w:rFonts w:ascii="Times New Roman" w:hAnsi="Times New Roman" w:eastAsia="Times New Roman" w:cs="Times New Roman"/>
          <w:color w:val="000000"/>
          <w:sz w:val="24"/>
          <w:szCs w:val="24"/>
        </w:rPr>
        <w:t xml:space="preserve">[7]</w:t>
      </w:r>
      <w:r>
        <w:rPr>
          <w:rFonts w:ascii="Times New Roman" w:hAnsi="Times New Roman" w:eastAsia="Times New Roman" w:cs="Times New Roman"/>
          <w:color w:val="000000"/>
          <w:sz w:val="24"/>
          <w:szCs w:val="24"/>
        </w:rPr>
        <w:t xml:space="preserve">. The extraction parameters included a sample rate of 22050 Hz, frame length of 2048 samples, and hop length of 512 samples.</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color w:val="000000"/>
          <w:sz w:val="24"/>
          <w:szCs w:val="24"/>
        </w:rPr>
        <w:t xml:space="preserve">Prosodic Features</w:t>
      </w:r>
      <w:r>
        <w:rPr>
          <w:rFonts w:ascii="Times New Roman" w:hAnsi="Times New Roman" w:eastAsia="Times New Roman" w:cs="Times New Roman"/>
          <w:color w:val="000000"/>
          <w:sz w:val="24"/>
          <w:szCs w:val="24"/>
        </w:rPr>
        <w:t xml:space="preserve">: We extracted three categories of prosodic features:</w:t>
      </w:r>
      <w:r>
        <w:rPr>
          <w:szCs w:val="24"/>
        </w:rPr>
      </w:r>
      <w:r>
        <w:rPr>
          <w:szCs w:val="24"/>
        </w:rPr>
      </w:r>
    </w:p>
    <w:p>
      <w:pPr>
        <w:pStyle w:val="966"/>
        <w:numPr>
          <w:ilvl w:val="0"/>
          <w:numId w:val="24"/>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b/>
          <w:color w:val="000000"/>
          <w:sz w:val="24"/>
          <w:szCs w:val="24"/>
        </w:rPr>
        <w:t xml:space="preserve">Pitch Features</w:t>
      </w:r>
      <w:r>
        <w:rPr>
          <w:rFonts w:ascii="Times New Roman" w:hAnsi="Times New Roman" w:eastAsia="Times New Roman" w:cs="Times New Roman"/>
          <w:color w:val="000000"/>
          <w:sz w:val="24"/>
          <w:szCs w:val="24"/>
        </w:rPr>
        <w:t xml:space="preserve">: Computed using the PYIN algorithm, including mean, standard deviation, and range of fundamental frequency (F0). Pitch characteristics</w:t>
      </w:r>
      <w:r>
        <w:rPr>
          <w:rFonts w:ascii="Times New Roman" w:hAnsi="Times New Roman" w:eastAsia="Times New Roman" w:cs="Times New Roman"/>
          <w:color w:val="000000"/>
          <w:sz w:val="24"/>
          <w:szCs w:val="24"/>
        </w:rPr>
        <w:t xml:space="preserve"> vary significantly across emotional states, with high-arousal emotions generally showing greater p</w:t>
      </w:r>
      <w:r>
        <w:rPr>
          <w:rFonts w:ascii="Times New Roman" w:hAnsi="Times New Roman" w:eastAsia="Times New Roman" w:cs="Times New Roman"/>
          <w:color w:val="000000"/>
          <w:sz w:val="24"/>
          <w:szCs w:val="24"/>
        </w:rPr>
        <w:t xml:space="preserve">itch variability </w:t>
      </w:r>
      <w:r>
        <w:rPr>
          <w:rFonts w:ascii="Times New Roman" w:hAnsi="Times New Roman" w:eastAsia="Times New Roman" w:cs="Times New Roman"/>
          <w:color w:val="000000"/>
          <w:sz w:val="24"/>
          <w:szCs w:val="24"/>
        </w:rPr>
        <w:t xml:space="preserve">[8]</w:t>
      </w:r>
      <w:r>
        <w:rPr>
          <w:rFonts w:ascii="Times New Roman" w:hAnsi="Times New Roman" w:eastAsia="Times New Roman" w:cs="Times New Roman"/>
          <w:color w:val="000000"/>
          <w:sz w:val="24"/>
          <w:szCs w:val="24"/>
        </w:rPr>
        <w:t xml:space="preserve">.</w:t>
      </w:r>
      <w:r>
        <w:rPr>
          <w:szCs w:val="24"/>
        </w:rPr>
      </w:r>
      <w:r>
        <w:rPr>
          <w:szCs w:val="24"/>
        </w:rPr>
      </w:r>
    </w:p>
    <w:p>
      <w:pPr>
        <w:pStyle w:val="966"/>
        <w:numPr>
          <w:ilvl w:val="0"/>
          <w:numId w:val="24"/>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b/>
          <w:color w:val="000000"/>
          <w:sz w:val="24"/>
          <w:szCs w:val="24"/>
        </w:rPr>
        <w:t xml:space="preserve">Energy Features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Root Mean Square (RMS) energy mean</w:t>
      </w:r>
      <w:r>
        <w:rPr>
          <w:rFonts w:ascii="Times New Roman" w:hAnsi="Times New Roman" w:eastAsia="Times New Roman" w:cs="Times New Roman"/>
          <w:color w:val="000000"/>
          <w:sz w:val="24"/>
          <w:szCs w:val="24"/>
        </w:rPr>
        <w:t xml:space="preserve"> and standard deviation which capture intensity variations throughout utterances.</w:t>
      </w:r>
      <w:r>
        <w:rPr>
          <w:szCs w:val="24"/>
        </w:rPr>
      </w:r>
      <w:r>
        <w:rPr>
          <w:szCs w:val="24"/>
        </w:rPr>
      </w:r>
    </w:p>
    <w:p>
      <w:pPr>
        <w:pStyle w:val="966"/>
        <w:numPr>
          <w:ilvl w:val="0"/>
          <w:numId w:val="24"/>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b/>
          <w:color w:val="000000"/>
          <w:sz w:val="24"/>
          <w:szCs w:val="24"/>
        </w:rPr>
        <w:t xml:space="preserve">Spectral Features</w:t>
      </w:r>
      <w:r>
        <w:rPr>
          <w:rFonts w:ascii="Times New Roman" w:hAnsi="Times New Roman" w:eastAsia="Times New Roman" w:cs="Times New Roman"/>
          <w:color w:val="000000"/>
          <w:sz w:val="24"/>
          <w:szCs w:val="24"/>
        </w:rPr>
        <w:t xml:space="preserve">: Spectral centroid mean and standard deviation which provide information about the center of mass of the frequency spectrum.</w:t>
      </w:r>
      <w:r>
        <w:rPr>
          <w:szCs w:val="24"/>
        </w:rPr>
      </w:r>
      <w:r>
        <w:rPr>
          <w:szCs w:val="24"/>
        </w:rPr>
      </w:r>
    </w:p>
    <w:p>
      <w:pPr>
        <w:pStyle w:val="966"/>
        <w:numPr>
          <w:ilvl w:val="0"/>
          <w:numId w:val="24"/>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b/>
          <w:color w:val="000000"/>
          <w:sz w:val="24"/>
          <w:szCs w:val="24"/>
        </w:rPr>
        <w:t xml:space="preserve">Zero-Crossing Rate</w:t>
      </w:r>
      <w:r>
        <w:rPr>
          <w:rFonts w:ascii="Times New Roman" w:hAnsi="Times New Roman" w:eastAsia="Times New Roman" w:cs="Times New Roman"/>
          <w:color w:val="000000"/>
          <w:sz w:val="24"/>
          <w:szCs w:val="24"/>
        </w:rPr>
        <w:t xml:space="preserve">: Mean and standard deviation of zero-crossing rate which indicate the noisiness or breathiness of speech.</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The combined feature extraction approach resulted in a 34-dimensional feature vector for each audio sample (26 MFCC features + 8 prosodic features), giving a comprehensive representation of both spectral and </w:t>
      </w:r>
      <w:r>
        <w:rPr>
          <w:rFonts w:ascii="Times New Roman" w:hAnsi="Times New Roman" w:eastAsia="Times New Roman" w:cs="Times New Roman"/>
          <w:color w:val="000000"/>
          <w:sz w:val="24"/>
          <w:szCs w:val="24"/>
        </w:rPr>
        <w:t xml:space="preserve">prosodic characteristics relevant to emotion</w:t>
      </w:r>
      <w:r>
        <w:rPr>
          <w:rFonts w:ascii="Times New Roman" w:hAnsi="Times New Roman" w:eastAsia="Times New Roman" w:cs="Times New Roman"/>
          <w:color w:val="000000"/>
          <w:sz w:val="24"/>
          <w:szCs w:val="24"/>
        </w:rPr>
        <w:t xml:space="preserve"> discrim</w:t>
      </w:r>
      <w:r>
        <w:rPr>
          <w:rFonts w:ascii="Times New Roman" w:hAnsi="Times New Roman" w:eastAsia="Times New Roman" w:cs="Times New Roman"/>
          <w:color w:val="000000"/>
          <w:sz w:val="24"/>
          <w:szCs w:val="24"/>
        </w:rPr>
        <w:t xml:space="preserve">ination.</w:t>
      </w:r>
      <w:r>
        <w:rPr>
          <w:szCs w:val="24"/>
        </w:rPr>
      </w:r>
      <w:r>
        <w:rPr>
          <w:szCs w:val="24"/>
        </w:rPr>
      </w:r>
    </w:p>
    <w:p>
      <w:pPr>
        <w:pStyle w:val="905"/>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3.3 Classification Schemes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We implemented four distinct binary classification schemes to evaluate the effectiveness of different emotion contrast methods:</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color w:val="000000"/>
          <w:sz w:val="24"/>
          <w:szCs w:val="24"/>
        </w:rPr>
        <w:t xml:space="preserve">Scheme 1 (Valence Contrast)</w:t>
      </w:r>
      <w:r>
        <w:rPr>
          <w:rFonts w:ascii="Times New Roman" w:hAnsi="Times New Roman" w:eastAsia="Times New Roman" w:cs="Times New Roman"/>
          <w:color w:val="000000"/>
          <w:sz w:val="24"/>
          <w:szCs w:val="24"/>
        </w:rPr>
        <w:t xml:space="preserve">: This scheme contrasted positive valence emotions (happy, calm, neutral, surprised) against negative valence emotions (sad, angry, fearful, disgust).</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color w:val="000000"/>
          <w:sz w:val="24"/>
          <w:szCs w:val="24"/>
        </w:rPr>
        <w:t xml:space="preserve">Scheme 2 (Arousal Contrast)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This scheme contrasted high arousal </w:t>
      </w:r>
      <w:r>
        <w:rPr>
          <w:rFonts w:ascii="Times New Roman" w:hAnsi="Times New Roman" w:eastAsia="Times New Roman" w:cs="Times New Roman"/>
          <w:color w:val="000000"/>
          <w:sz w:val="24"/>
          <w:szCs w:val="24"/>
        </w:rPr>
        <w:t xml:space="preserve">emotions (angry, fearful, happy, surprised) against low arousal emotions (calm, neutral, sad, disgust).</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color w:val="000000"/>
          <w:sz w:val="24"/>
          <w:szCs w:val="24"/>
        </w:rPr>
        <w:t xml:space="preserve">Scheme 3 (Polar Contrast)</w:t>
      </w:r>
      <w:r>
        <w:rPr>
          <w:rFonts w:ascii="Times New Roman" w:hAnsi="Times New Roman" w:eastAsia="Times New Roman" w:cs="Times New Roman"/>
          <w:color w:val="000000"/>
          <w:sz w:val="24"/>
          <w:szCs w:val="24"/>
        </w:rPr>
        <w:t xml:space="preserve">: This scheme directly contrasted two highly distinct emotions: anger (high arousal, negative valence) versus sadness (low arousal, negative valence). We tested the system's ability to differentiate between emotions having the same valence but dif</w:t>
      </w:r>
      <w:r>
        <w:rPr>
          <w:rFonts w:ascii="Times New Roman" w:hAnsi="Times New Roman" w:eastAsia="Times New Roman" w:cs="Times New Roman"/>
          <w:color w:val="000000"/>
          <w:sz w:val="24"/>
          <w:szCs w:val="24"/>
        </w:rPr>
        <w:t xml:space="preserve">fering in arousal.</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color w:val="000000"/>
          <w:sz w:val="24"/>
          <w:szCs w:val="24"/>
        </w:rPr>
        <w:t xml:space="preserve">Scheme 4 (Emotion vs. Neutral)</w:t>
      </w:r>
      <w:r>
        <w:rPr>
          <w:rFonts w:ascii="Times New Roman" w:hAnsi="Times New Roman" w:eastAsia="Times New Roman" w:cs="Times New Roman"/>
          <w:color w:val="000000"/>
          <w:sz w:val="24"/>
          <w:szCs w:val="24"/>
        </w:rPr>
        <w:t xml:space="preserve">: This scheme contrasted all emotional states (happy, sad, angry, fearful, disgust, surprised, calm) against neutral expressions.</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bCs/>
          <w:i/>
          <w:iCs/>
          <w:color w:val="000000"/>
          <w:sz w:val="24"/>
          <w:szCs w:val="24"/>
        </w:rPr>
        <w:t xml:space="preserve">Table 2:</w:t>
      </w:r>
      <w:r>
        <w:rPr>
          <w:rFonts w:ascii="Times New Roman" w:hAnsi="Times New Roman" w:eastAsia="Times New Roman" w:cs="Times New Roman"/>
          <w:i/>
          <w:color w:val="000000"/>
          <w:sz w:val="24"/>
          <w:szCs w:val="24"/>
        </w:rPr>
        <w:t xml:space="preserve"> Binary Classification Schemes</w:t>
      </w:r>
      <w:r>
        <w:rPr>
          <w:szCs w:val="24"/>
        </w:rPr>
      </w:r>
      <w:r>
        <w:rPr>
          <w:szCs w:val="24"/>
        </w:rPr>
      </w:r>
    </w:p>
    <w:tbl>
      <w:tblPr>
        <w:tblStyle w:val="77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111"/>
        <w:gridCol w:w="1320"/>
        <w:gridCol w:w="1230"/>
        <w:gridCol w:w="1143"/>
        <w:gridCol w:w="4555"/>
      </w:tblGrid>
      <w:tr>
        <w:trPr>
          <w:trHeight w:val="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11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b/>
                <w:color w:val="000000"/>
                <w:sz w:val="24"/>
                <w:szCs w:val="24"/>
              </w:rPr>
              <w:t xml:space="preserve">Scheme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320"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b/>
                <w:color w:val="000000"/>
                <w:sz w:val="24"/>
                <w:szCs w:val="24"/>
              </w:rPr>
              <w:t xml:space="preserve">Name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30"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b/>
                <w:color w:val="000000"/>
                <w:sz w:val="24"/>
                <w:szCs w:val="24"/>
              </w:rPr>
              <w:t xml:space="preserve">Class 1</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14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b/>
                <w:color w:val="000000"/>
                <w:sz w:val="24"/>
                <w:szCs w:val="24"/>
              </w:rPr>
              <w:t xml:space="preserve">Class 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4555"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b/>
                <w:color w:val="000000"/>
                <w:sz w:val="24"/>
                <w:szCs w:val="24"/>
              </w:rPr>
              <w:t xml:space="preserve">Emotions Included</w:t>
            </w:r>
            <w:r>
              <w:rPr>
                <w:sz w:val="24"/>
                <w:szCs w:val="24"/>
              </w:rPr>
            </w:r>
            <w:r>
              <w:rPr>
                <w:sz w:val="24"/>
                <w:szCs w:val="24"/>
              </w:rPr>
            </w:r>
          </w:p>
        </w:tc>
      </w:tr>
      <w:tr>
        <w:trPr>
          <w:trHeight w:val="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11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S1</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320"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Valence Contrast</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30"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Positive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14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Negative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4555" w:type="dxa"/>
            <w:vAlign w:val="center"/>
            <w:textDirection w:val="lrTb"/>
            <w:noWrap w:val="false"/>
          </w:tcPr>
          <w:p>
            <w:pPr>
              <w:pBdr/>
              <w:spacing w:after="0" w:before="0" w:line="24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Positive: Happy, Calm, Neutral, Surprise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 Negative: Sad, Angry, Fearful, Disgust</w:t>
            </w:r>
            <w:r>
              <w:rPr>
                <w:sz w:val="24"/>
                <w:szCs w:val="24"/>
              </w:rPr>
            </w:r>
            <w:r>
              <w:rPr>
                <w:sz w:val="24"/>
                <w:szCs w:val="24"/>
              </w:rPr>
            </w:r>
          </w:p>
        </w:tc>
      </w:tr>
      <w:tr>
        <w:trPr>
          <w:trHeight w:val="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11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S2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320"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Arousal Contrast</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30"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High Arousal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14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Low Arousal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4555" w:type="dxa"/>
            <w:vAlign w:val="center"/>
            <w:textDirection w:val="lrTb"/>
            <w:noWrap w:val="false"/>
          </w:tcPr>
          <w:p>
            <w:pPr>
              <w:pBdr/>
              <w:spacing w:after="0" w:before="0" w:line="24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High: Angry, Fearful, Happy, Surprise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 Low: Calm, Neutral, Sad, Disgust</w:t>
            </w:r>
            <w:r>
              <w:rPr>
                <w:sz w:val="24"/>
                <w:szCs w:val="24"/>
              </w:rPr>
            </w:r>
            <w:r>
              <w:rPr>
                <w:sz w:val="24"/>
                <w:szCs w:val="24"/>
              </w:rPr>
            </w:r>
          </w:p>
        </w:tc>
      </w:tr>
      <w:tr>
        <w:trPr>
          <w:trHeight w:val="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11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S3</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320"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Polar Contrast</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30"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Anger</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14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Sadness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4555"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Anger vs Sad </w:t>
            </w:r>
            <w:r>
              <w:rPr>
                <w:sz w:val="24"/>
                <w:szCs w:val="24"/>
              </w:rPr>
            </w:r>
            <w:r>
              <w:rPr>
                <w:sz w:val="24"/>
                <w:szCs w:val="24"/>
              </w:rPr>
            </w:r>
          </w:p>
        </w:tc>
      </w:tr>
      <w:tr>
        <w:trPr>
          <w:trHeight w:val="0"/>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111"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S4</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320"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Emotion vs. Neutral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30"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Emotional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143" w:type="dxa"/>
            <w:vAlign w:val="center"/>
            <w:textDirection w:val="lrTb"/>
            <w:noWrap w:val="false"/>
          </w:tcPr>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Neutral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4555" w:type="dxa"/>
            <w:vAlign w:val="center"/>
            <w:textDirection w:val="lrTb"/>
            <w:noWrap w:val="false"/>
          </w:tcPr>
          <w:p>
            <w:pPr>
              <w:pBdr/>
              <w:spacing w:after="0" w:before="0" w:line="24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Emotional: Happy, Sad, Angry, Fearful, Disgust, Surprise, Calm</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Bdr/>
              <w:spacing w:after="0" w:before="0" w:line="240" w:lineRule="auto"/>
              <w:ind/>
              <w:jc w:val="both"/>
              <w:rPr>
                <w:sz w:val="24"/>
                <w:szCs w:val="24"/>
              </w:rPr>
            </w:pPr>
            <w:r>
              <w:rPr>
                <w:rFonts w:ascii="Times New Roman" w:hAnsi="Times New Roman" w:eastAsia="Times New Roman" w:cs="Times New Roman"/>
                <w:color w:val="000000"/>
                <w:sz w:val="24"/>
                <w:szCs w:val="24"/>
              </w:rPr>
              <w:t xml:space="preserve">- Neutral: Neutral</w:t>
            </w:r>
            <w:r>
              <w:rPr>
                <w:sz w:val="24"/>
                <w:szCs w:val="24"/>
              </w:rPr>
            </w:r>
            <w:r>
              <w:rPr>
                <w:sz w:val="24"/>
                <w:szCs w:val="24"/>
              </w:rPr>
            </w:r>
          </w:p>
        </w:tc>
      </w:tr>
    </w:tbl>
    <w:p>
      <w:pPr>
        <w:pStyle w:val="905"/>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Style w:val="905"/>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3.4 Model Training and Evaluation</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We implemented SVM classifiers with </w:t>
      </w:r>
      <w:r>
        <w:rPr>
          <w:rFonts w:ascii="Times New Roman" w:hAnsi="Times New Roman" w:eastAsia="Times New Roman" w:cs="Times New Roman"/>
          <w:color w:val="000000"/>
          <w:sz w:val="24"/>
          <w:szCs w:val="24"/>
        </w:rPr>
        <w:t xml:space="preserve">RBF kernel for all of the experiments</w:t>
      </w:r>
      <w:r>
        <w:rPr>
          <w:rFonts w:ascii="Times New Roman" w:hAnsi="Times New Roman" w:eastAsia="Times New Roman" w:cs="Times New Roman"/>
          <w:color w:val="000000"/>
          <w:sz w:val="24"/>
          <w:szCs w:val="24"/>
        </w:rPr>
        <w:t xml:space="preserve"> while following best practices for model development and evaluation </w:t>
      </w:r>
      <w:r>
        <w:rPr>
          <w:rFonts w:ascii="Times New Roman" w:hAnsi="Times New Roman" w:eastAsia="Times New Roman" w:cs="Times New Roman"/>
          <w:color w:val="000000"/>
          <w:sz w:val="24"/>
          <w:szCs w:val="24"/>
        </w:rPr>
        <w:t xml:space="preserve">[9]</w:t>
      </w:r>
      <w:r>
        <w:rPr>
          <w:rFonts w:ascii="Times New Roman" w:hAnsi="Times New Roman" w:eastAsia="Times New Roman" w:cs="Times New Roman"/>
          <w:color w:val="000000"/>
          <w:sz w:val="24"/>
          <w:szCs w:val="24"/>
        </w:rPr>
        <w:t xml:space="preserve">.</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color w:val="000000"/>
          <w:sz w:val="24"/>
          <w:szCs w:val="24"/>
        </w:rPr>
        <w:t xml:space="preserve">Data Preprocessing</w:t>
      </w:r>
      <w:r>
        <w:rPr>
          <w:rFonts w:ascii="Times New Roman" w:hAnsi="Times New Roman" w:eastAsia="Times New Roman" w:cs="Times New Roman"/>
          <w:color w:val="000000"/>
          <w:sz w:val="24"/>
          <w:szCs w:val="24"/>
        </w:rPr>
        <w:t xml:space="preserve">: We applied StandardScaler to normalize all features to zero mean and unit variance which removes feature scale variations that could affect SVM performance. The dataset was split using stratified sampling with 80% training and 20% test sets while pres</w:t>
      </w:r>
      <w:r>
        <w:rPr>
          <w:rFonts w:ascii="Times New Roman" w:hAnsi="Times New Roman" w:eastAsia="Times New Roman" w:cs="Times New Roman"/>
          <w:color w:val="000000"/>
          <w:sz w:val="24"/>
          <w:szCs w:val="24"/>
        </w:rPr>
        <w:t xml:space="preserve">erving class distribution in both splits.</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color w:val="000000"/>
          <w:sz w:val="24"/>
          <w:szCs w:val="24"/>
        </w:rPr>
        <w:t xml:space="preserve">Hyperparameter Optimization</w:t>
      </w:r>
      <w:r>
        <w:rPr>
          <w:rFonts w:ascii="Times New Roman" w:hAnsi="Times New Roman" w:eastAsia="Times New Roman" w:cs="Times New Roman"/>
          <w:color w:val="000000"/>
          <w:sz w:val="24"/>
          <w:szCs w:val="24"/>
        </w:rPr>
        <w:t xml:space="preserve">: We performed hyperparameter tuning using GridSearchCV with 5-fold stratified cross-validation on the training set. The search space included:</w:t>
      </w:r>
      <w:r>
        <w:rPr>
          <w:szCs w:val="24"/>
        </w:rPr>
      </w:r>
      <w:r>
        <w:rPr>
          <w:szCs w:val="24"/>
        </w:rPr>
      </w:r>
    </w:p>
    <w:p>
      <w:pPr>
        <w:pStyle w:val="966"/>
        <w:numPr>
          <w:ilvl w:val="0"/>
          <w:numId w:val="25"/>
        </w:numPr>
        <w:pBdr>
          <w:top w:val="none" w:color="000000" w:sz="4" w:space="0"/>
          <w:left w:val="none" w:color="000000" w:sz="4" w:space="0"/>
          <w:bottom w:val="none" w:color="000000" w:sz="4" w:space="0"/>
          <w:right w:val="none" w:color="000000" w:sz="4" w:space="0"/>
        </w:pBdr>
        <w:spacing/>
        <w:ind w:right="0"/>
        <w:jc w:val="left"/>
        <w:rPr>
          <w:szCs w:val="24"/>
        </w:rPr>
      </w:pPr>
      <w:r>
        <w:rPr>
          <w:rFonts w:ascii="Times New Roman" w:hAnsi="Times New Roman" w:eastAsia="Times New Roman" w:cs="Times New Roman"/>
          <w:color w:val="000000"/>
          <w:sz w:val="24"/>
          <w:szCs w:val="24"/>
        </w:rPr>
        <w:t xml:space="preserve">Regularization parameter (C): [0.1, 1, 10, 100]</w:t>
      </w:r>
      <w:r>
        <w:rPr>
          <w:szCs w:val="24"/>
        </w:rPr>
      </w:r>
      <w:r>
        <w:rPr>
          <w:szCs w:val="24"/>
        </w:rPr>
      </w:r>
    </w:p>
    <w:p>
      <w:pPr>
        <w:pStyle w:val="966"/>
        <w:numPr>
          <w:ilvl w:val="0"/>
          <w:numId w:val="25"/>
        </w:numPr>
        <w:pBdr>
          <w:top w:val="none" w:color="000000" w:sz="4" w:space="0"/>
          <w:left w:val="none" w:color="000000" w:sz="4" w:space="0"/>
          <w:bottom w:val="none" w:color="000000" w:sz="4" w:space="0"/>
          <w:right w:val="none" w:color="000000" w:sz="4" w:space="0"/>
        </w:pBdr>
        <w:spacing/>
        <w:ind w:right="0"/>
        <w:jc w:val="left"/>
        <w:rPr>
          <w:szCs w:val="24"/>
        </w:rPr>
      </w:pPr>
      <w:r>
        <w:rPr>
          <w:rFonts w:ascii="Times New Roman" w:hAnsi="Times New Roman" w:eastAsia="Times New Roman" w:cs="Times New Roman"/>
          <w:color w:val="000000"/>
          <w:sz w:val="24"/>
          <w:szCs w:val="24"/>
        </w:rPr>
        <w:t xml:space="preserve">Kernel coefficient (γ): [0.001, 0.01, 0.1, 1, 'scale']</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color w:val="000000"/>
          <w:sz w:val="24"/>
          <w:szCs w:val="24"/>
        </w:rPr>
        <w:t xml:space="preserve">Model Evaluation</w:t>
      </w:r>
      <w:r>
        <w:rPr>
          <w:rFonts w:ascii="Times New Roman" w:hAnsi="Times New Roman" w:eastAsia="Times New Roman" w:cs="Times New Roman"/>
          <w:color w:val="000000"/>
          <w:sz w:val="24"/>
          <w:szCs w:val="24"/>
        </w:rPr>
        <w:t xml:space="preserve">: We evaluated model performance using multiple metrics: accuracy, precision, recall, and F1-score. Statistical significance of performance differences was done using McNemar's test with Bonferroni correction for multiple comparisons. The 5-fo</w:t>
      </w:r>
      <w:r>
        <w:rPr>
          <w:rFonts w:ascii="Times New Roman" w:hAnsi="Times New Roman" w:eastAsia="Times New Roman" w:cs="Times New Roman"/>
          <w:color w:val="000000"/>
          <w:sz w:val="24"/>
          <w:szCs w:val="24"/>
        </w:rPr>
        <w:t xml:space="preserve">ld cross-validation approach provided robust performance estimates while preventing overfitting concerns.</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cs="Times New Roman"/>
          <w:color w:val="000000"/>
          <w:sz w:val="24"/>
          <w:szCs w:val="24"/>
          <w:highlight w:val="none"/>
        </w:rPr>
      </w:r>
      <w:r>
        <w:rPr>
          <w:rFonts w:ascii="Times New Roman" w:hAnsi="Times New Roman" w:cs="Times New Roman"/>
          <w:color w:val="000000"/>
          <w:sz w:val="24"/>
          <w:szCs w:val="24"/>
          <w:highlight w:val="none"/>
        </w:rPr>
      </w:r>
    </w:p>
    <w:p>
      <w:pPr>
        <w:pStyle w:val="904"/>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4 Results</w:t>
      </w:r>
      <w:r>
        <w:rPr>
          <w:sz w:val="28"/>
          <w:szCs w:val="28"/>
        </w:rPr>
      </w:r>
      <w:r>
        <w:rPr>
          <w:sz w:val="28"/>
          <w:szCs w:val="28"/>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Our experimental results revealed good performance for each of the four classification schemes, with Emotion vs Neutral classification achieving highest results and arousal-based classification having the lowest results.</w:t>
      </w:r>
      <w:r>
        <w:rPr>
          <w:szCs w:val="24"/>
        </w:rPr>
      </w:r>
      <w:r>
        <w:rPr>
          <w:szCs w:val="24"/>
        </w:rPr>
      </w:r>
    </w:p>
    <w:p>
      <w:pPr>
        <w:pStyle w:val="905"/>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4.1 Performance Metrics Across Schemes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b/>
          <w:bCs/>
          <w:i/>
          <w:color w:val="000000"/>
          <w:sz w:val="24"/>
          <w:szCs w:val="24"/>
        </w:rPr>
        <w:t xml:space="preserve">Table 3: </w:t>
      </w:r>
      <w:r>
        <w:rPr>
          <w:rFonts w:ascii="Times New Roman" w:hAnsi="Times New Roman" w:eastAsia="Times New Roman" w:cs="Times New Roman"/>
          <w:i/>
          <w:color w:val="000000"/>
          <w:sz w:val="24"/>
          <w:szCs w:val="24"/>
        </w:rPr>
        <w:t xml:space="preserve">Performance Comparison of Classification Schemes</w:t>
      </w:r>
      <w:r>
        <w:rPr>
          <w:szCs w:val="24"/>
        </w:rPr>
      </w:r>
      <w:r>
        <w:rPr>
          <w:szCs w:val="24"/>
        </w:rPr>
      </w:r>
    </w:p>
    <w:tbl>
      <w:tblPr>
        <w:tblStyle w:val="77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20"/>
        <w:gridCol w:w="1276"/>
        <w:gridCol w:w="1276"/>
        <w:gridCol w:w="992"/>
        <w:gridCol w:w="1276"/>
        <w:gridCol w:w="1417"/>
        <w:gridCol w:w="1276"/>
      </w:tblGrid>
      <w:tr>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820"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b/>
                <w:color w:val="000000"/>
                <w:sz w:val="24"/>
                <w:szCs w:val="24"/>
              </w:rPr>
              <w:t xml:space="preserve">Scheme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b/>
                <w:color w:val="000000"/>
                <w:sz w:val="24"/>
                <w:szCs w:val="24"/>
              </w:rPr>
              <w:t xml:space="preserve">Accuracy</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b/>
                <w:color w:val="000000"/>
                <w:sz w:val="24"/>
                <w:szCs w:val="24"/>
              </w:rPr>
              <w:t xml:space="preserve">Precision</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992"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b/>
                <w:color w:val="000000"/>
                <w:sz w:val="24"/>
                <w:szCs w:val="24"/>
              </w:rPr>
              <w:t xml:space="preserve">Recall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b/>
                <w:color w:val="000000"/>
                <w:sz w:val="24"/>
                <w:szCs w:val="24"/>
              </w:rPr>
              <w:t xml:space="preserve">F1-Score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417"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b/>
                <w:color w:val="000000"/>
                <w:sz w:val="24"/>
                <w:szCs w:val="24"/>
              </w:rPr>
              <w:t xml:space="preserve">Optimal C</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b/>
                <w:color w:val="000000"/>
                <w:sz w:val="24"/>
                <w:szCs w:val="24"/>
              </w:rPr>
              <w:t xml:space="preserve">Optimal γ</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820"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S1 (Valence)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87.50</w:t>
            </w:r>
            <w:r>
              <w:rPr>
                <w:rFonts w:ascii="Times New Roman" w:hAnsi="Times New Roman" w:eastAsia="Times New Roman" w:cs="Times New Roman"/>
                <w:color w:val="000000"/>
                <w:sz w:val="24"/>
                <w:szCs w:val="24"/>
              </w:rPr>
              <w:t xml:space="preserv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0.88</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992"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0.88</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0.87</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417"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10</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0.1</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820"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S2 (Arousal)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83.68%</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0.84</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992"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0.84</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0.84</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417"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10</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scale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820"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S3 (Polar)</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94.81%</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0.95</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992"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0.95</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0.95</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417"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10</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0.01</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820"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S4 (Emotion vs Neutral)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95.83%</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0.95</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992"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0.96</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0.95</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417"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10</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8" w:type="dxa"/>
              <w:top w:w="15" w:type="dxa"/>
              <w:right w:w="15" w:type="dxa"/>
              <w:bottom w:w="15" w:type="dxa"/>
            </w:tcMar>
            <w:tcW w:w="1276" w:type="dxa"/>
            <w:vAlign w:val="center"/>
            <w:textDirection w:val="lrTb"/>
            <w:noWrap w:val="false"/>
          </w:tcPr>
          <w:p>
            <w:pPr>
              <w:pBdr/>
              <w:spacing w:after="0" w:before="0" w:line="240" w:lineRule="auto"/>
              <w:ind/>
              <w:jc w:val="left"/>
              <w:rPr>
                <w:sz w:val="24"/>
                <w:szCs w:val="24"/>
              </w:rPr>
            </w:pPr>
            <w:r>
              <w:rPr>
                <w:rFonts w:ascii="Times New Roman" w:hAnsi="Times New Roman" w:eastAsia="Times New Roman" w:cs="Times New Roman"/>
                <w:color w:val="000000"/>
                <w:sz w:val="24"/>
                <w:szCs w:val="24"/>
              </w:rPr>
              <w:t xml:space="preserve">0.1</w:t>
            </w:r>
            <w:r>
              <w:rPr>
                <w:sz w:val="24"/>
                <w:szCs w:val="24"/>
              </w:rPr>
            </w:r>
            <w:r>
              <w:rPr>
                <w:sz w:val="24"/>
                <w:szCs w:val="24"/>
              </w:rPr>
            </w:r>
          </w:p>
        </w:tc>
      </w:tr>
    </w:tbl>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As evidenced in Table 3, Scheme 4 (</w:t>
      </w:r>
      <w:r>
        <w:rPr>
          <w:rFonts w:ascii="Times New Roman" w:hAnsi="Times New Roman" w:eastAsia="Times New Roman" w:cs="Times New Roman"/>
          <w:color w:val="000000"/>
          <w:sz w:val="24"/>
          <w:szCs w:val="24"/>
        </w:rPr>
        <w:t xml:space="preserve">Emotion vs Neutral</w:t>
      </w:r>
      <w:r>
        <w:rPr>
          <w:rFonts w:ascii="Times New Roman" w:hAnsi="Times New Roman" w:eastAsia="Times New Roman" w:cs="Times New Roman"/>
          <w:color w:val="000000"/>
          <w:sz w:val="24"/>
          <w:szCs w:val="24"/>
        </w:rPr>
        <w:t xml:space="preserve">) achieved the highest performance across all metrics, with 95.83% accuracy, 0.95 precision, 0.96 recall, and 0.95 F1-score. This scheme required a regularization of C=10 and a kernel boundary </w:t>
      </w:r>
      <w:r>
        <w:rPr>
          <w:rFonts w:ascii="Times New Roman" w:hAnsi="Times New Roman" w:eastAsia="Times New Roman" w:cs="Times New Roman"/>
          <w:color w:val="000000"/>
          <w:sz w:val="24"/>
          <w:szCs w:val="24"/>
        </w:rPr>
        <w:t xml:space="preserve">γ=0.1 for optimal performance. Scheme 3 (Polar Contrast) demonstrated the second-highest performance at 94.81% accuracy.</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Scheme 2 (Arousal Contrast) got the lowest 83.68% accuracy showing that Arousal based classification is harder to differentiate. </w:t>
      </w:r>
      <w:r>
        <w:rPr>
          <w:rFonts w:ascii="Times New Roman" w:hAnsi="Times New Roman" w:eastAsia="Times New Roman" w:cs="Times New Roman"/>
          <w:color w:val="000000"/>
          <w:sz w:val="24"/>
          <w:szCs w:val="24"/>
        </w:rPr>
        <w:t xml:space="preserve">Scheme 1 (Valence Contrast)</w:t>
      </w:r>
      <w:r>
        <w:rPr>
          <w:rFonts w:ascii="Times New Roman" w:hAnsi="Times New Roman" w:eastAsia="Times New Roman" w:cs="Times New Roman"/>
          <w:color w:val="000000"/>
          <w:sz w:val="24"/>
          <w:szCs w:val="24"/>
        </w:rPr>
        <w:t xml:space="preserve"> achieved intermediate performance at </w:t>
      </w:r>
      <w:r>
        <w:rPr>
          <w:rFonts w:ascii="Times New Roman" w:hAnsi="Times New Roman" w:eastAsia="Times New Roman" w:cs="Times New Roman"/>
          <w:color w:val="000000"/>
          <w:sz w:val="24"/>
          <w:szCs w:val="24"/>
        </w:rPr>
        <w:t xml:space="preserve">87.50% accuracy</w:t>
      </w:r>
      <w:r>
        <w:rPr>
          <w:rFonts w:ascii="Times New Roman" w:hAnsi="Times New Roman" w:eastAsia="Times New Roman" w:cs="Times New Roman"/>
          <w:color w:val="000000"/>
          <w:sz w:val="24"/>
          <w:szCs w:val="24"/>
        </w:rPr>
        <w:t xml:space="preserve">, indicating moderate difficulty in distinguishing emotional from neutral expressions.</w:t>
      </w:r>
      <w:r>
        <w:rPr>
          <w:szCs w:val="24"/>
        </w:rPr>
      </w:r>
      <w:r>
        <w:rPr>
          <w:szCs w:val="24"/>
        </w:rPr>
      </w:r>
    </w:p>
    <w:p>
      <w:pPr>
        <w:pStyle w:val="905"/>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4.2 Hyperparameter Optimization</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The hyperparameter optimization process shows that all classification scheme </w:t>
      </w:r>
      <w:r>
        <w:rPr>
          <w:rFonts w:ascii="Times New Roman" w:hAnsi="Times New Roman" w:eastAsia="Times New Roman" w:cs="Times New Roman"/>
          <w:color w:val="000000"/>
          <w:sz w:val="24"/>
          <w:szCs w:val="24"/>
        </w:rPr>
        <w:t xml:space="preserve">required a regularization of C=10 but different gamma values</w:t>
      </w:r>
      <w:r>
        <w:rPr>
          <w:rFonts w:ascii="Times New Roman" w:hAnsi="Times New Roman" w:eastAsia="Times New Roman" w:cs="Times New Roman"/>
          <w:color w:val="000000"/>
          <w:sz w:val="24"/>
          <w:szCs w:val="24"/>
        </w:rPr>
        <w:t xml:space="preserve">. The valence contrast scheme (S1) and emotion vs neutral (S4) are having a</w:t>
      </w:r>
      <w:r>
        <w:rPr>
          <w:rFonts w:ascii="Times New Roman" w:hAnsi="Times New Roman" w:eastAsia="Times New Roman" w:cs="Times New Roman"/>
          <w:color w:val="000000"/>
          <w:sz w:val="24"/>
          <w:szCs w:val="24"/>
        </w:rPr>
        <w:t xml:space="preserve"> gamma value of 0.1, while the arousal contrast scheme (S2) having gamma value ‘scale’ and polar contrast (S4) a gamma value of 0.01</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t xml:space="preserve">4.3 Confusion Matrix and Comparison Chart</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i/>
          <w:color w:val="000000"/>
          <w:sz w:val="24"/>
          <w:szCs w:val="24"/>
          <w:highlight w:val="none"/>
        </w:rPr>
      </w:pPr>
      <w:r>
        <w:rPr>
          <w:rFonts w:ascii="Times New Roman" w:hAnsi="Times New Roman" w:eastAsia="Times New Roman" w:cs="Times New Roman"/>
          <w:b/>
          <w:bCs/>
          <w:i/>
          <w:iCs/>
          <w:color w:val="000000"/>
          <w:sz w:val="24"/>
          <w:szCs w:val="24"/>
          <w:highlight w:val="none"/>
        </w:rPr>
        <w:t xml:space="preserve">Figure 1:</w:t>
      </w:r>
      <w:r>
        <w:rPr>
          <w:rFonts w:ascii="Times New Roman" w:hAnsi="Times New Roman" w:eastAsia="Times New Roman" w:cs="Times New Roman"/>
          <w:b w:val="0"/>
          <w:bCs w:val="0"/>
          <w:i/>
          <w:iCs/>
          <w:color w:val="000000"/>
          <w:sz w:val="24"/>
          <w:szCs w:val="24"/>
          <w:highlight w:val="none"/>
        </w:rPr>
        <w:t xml:space="preserve"> Confusion matrix of</w:t>
      </w:r>
      <w:r>
        <w:rPr>
          <w:rFonts w:ascii="Times New Roman" w:hAnsi="Times New Roman" w:eastAsia="Times New Roman" w:cs="Times New Roman"/>
          <w:b w:val="0"/>
          <w:bCs w:val="0"/>
          <w:i/>
          <w:iCs/>
          <w:color w:val="000000"/>
          <w:sz w:val="24"/>
          <w:szCs w:val="24"/>
          <w:highlight w:val="none"/>
        </w:rPr>
        <w:t xml:space="preserve"> valence contrast scheme (S1)</w:t>
      </w:r>
      <w:r>
        <w:rPr>
          <w:rFonts w:ascii="Times New Roman" w:hAnsi="Times New Roman" w:eastAsia="Times New Roman" w:cs="Times New Roman"/>
          <w:b w:val="0"/>
          <w:bCs w:val="0"/>
          <w:i/>
          <w:iCs/>
          <w:color w:val="000000"/>
          <w:sz w:val="24"/>
          <w:szCs w:val="24"/>
          <w:highlight w:val="none"/>
        </w:rPr>
        <w:t xml:space="preserve">.</w:t>
      </w:r>
      <w:r>
        <w:rPr>
          <w:rFonts w:ascii="Times New Roman" w:hAnsi="Times New Roman" w:cs="Times New Roman"/>
          <w:b w:val="0"/>
          <w:bCs/>
          <w:i/>
          <w:color w:val="000000"/>
          <w:sz w:val="24"/>
          <w:szCs w:val="24"/>
          <w:highlight w:val="none"/>
        </w:rPr>
      </w:r>
      <w:r>
        <w:rPr>
          <w:rFonts w:ascii="Times New Roman" w:hAnsi="Times New Roman" w:cs="Times New Roman"/>
          <w:b w:val="0"/>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i/>
          <w:color w:val="000000"/>
          <w:sz w:val="24"/>
          <w:szCs w:val="24"/>
          <w:highlight w:val="none"/>
        </w:rPr>
      </w:pPr>
      <w:r>
        <w:rPr>
          <w:rFonts w:ascii="Times New Roman" w:hAnsi="Times New Roman" w:eastAsia="Times New Roman" w:cs="Times New Roman"/>
          <w:b w:val="0"/>
          <w:bCs w:val="0"/>
          <w:i/>
          <w:iCs/>
          <w:color w:val="000000"/>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539350" cy="298308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29183" name=""/>
                        <pic:cNvPicPr>
                          <a:picLocks noChangeAspect="1"/>
                        </pic:cNvPicPr>
                        <pic:nvPr/>
                      </pic:nvPicPr>
                      <pic:blipFill rotWithShape="1">
                        <a:blip r:embed="rId10"/>
                        <a:stretch/>
                      </pic:blipFill>
                      <pic:spPr bwMode="auto">
                        <a:xfrm flipH="0" flipV="0">
                          <a:off x="0" y="0"/>
                          <a:ext cx="3539349" cy="29830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8.69pt;height:234.89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b w:val="0"/>
          <w:bCs/>
          <w:i/>
          <w:color w:val="000000"/>
          <w:sz w:val="24"/>
          <w:szCs w:val="24"/>
          <w:highlight w:val="none"/>
        </w:rPr>
      </w:r>
      <w:r>
        <w:rPr>
          <w:rFonts w:ascii="Times New Roman" w:hAnsi="Times New Roman" w:cs="Times New Roman"/>
          <w:b w:val="0"/>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val="0"/>
          <w:bCs w:val="0"/>
          <w:color w:val="000000"/>
          <w:sz w:val="24"/>
          <w:szCs w:val="24"/>
          <w:highlight w:val="none"/>
        </w:rPr>
        <w:t xml:space="preserve">The valence contrast scheme (S1) </w:t>
      </w:r>
      <w:r>
        <w:rPr>
          <w:rFonts w:ascii="Times New Roman" w:hAnsi="Times New Roman" w:eastAsia="Times New Roman" w:cs="Times New Roman"/>
          <w:sz w:val="24"/>
          <w:szCs w:val="24"/>
        </w:rPr>
        <w:t xml:space="preserve">has </w:t>
      </w:r>
      <w:r>
        <w:rPr>
          <w:rFonts w:ascii="Times New Roman" w:hAnsi="Times New Roman" w:eastAsia="Times New Roman" w:cs="Times New Roman"/>
          <w:sz w:val="24"/>
          <w:szCs w:val="24"/>
        </w:rPr>
        <w:t xml:space="preserve">good negative detection but weaker positive class identification.</w:t>
      </w:r>
      <w:r>
        <w:rPr>
          <w:rFonts w:ascii="Times New Roman" w:hAnsi="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i/>
          <w:color w:val="000000"/>
          <w:sz w:val="24"/>
          <w:szCs w:val="24"/>
          <w:highlight w:val="none"/>
        </w:rPr>
      </w:pPr>
      <w:r>
        <w:rPr>
          <w:rFonts w:ascii="Times New Roman" w:hAnsi="Times New Roman" w:eastAsia="Times New Roman" w:cs="Times New Roman"/>
          <w:b/>
          <w:bCs/>
          <w:i/>
          <w:iCs/>
          <w:color w:val="000000"/>
          <w:sz w:val="24"/>
          <w:szCs w:val="24"/>
          <w:highlight w:val="none"/>
        </w:rPr>
        <w:t xml:space="preserve">Figure 2:</w:t>
      </w:r>
      <w:r>
        <w:rPr>
          <w:rFonts w:ascii="Times New Roman" w:hAnsi="Times New Roman" w:eastAsia="Times New Roman" w:cs="Times New Roman"/>
          <w:b w:val="0"/>
          <w:bCs w:val="0"/>
          <w:i/>
          <w:iCs/>
          <w:color w:val="000000"/>
          <w:sz w:val="24"/>
          <w:szCs w:val="24"/>
          <w:highlight w:val="none"/>
        </w:rPr>
        <w:t xml:space="preserve"> Confusion matrix of</w:t>
      </w:r>
      <w:r>
        <w:rPr>
          <w:rFonts w:ascii="Times New Roman" w:hAnsi="Times New Roman" w:eastAsia="Times New Roman" w:cs="Times New Roman"/>
          <w:b w:val="0"/>
          <w:bCs w:val="0"/>
          <w:i/>
          <w:iCs/>
          <w:color w:val="000000"/>
          <w:sz w:val="24"/>
          <w:szCs w:val="24"/>
          <w:highlight w:val="none"/>
        </w:rPr>
        <w:t xml:space="preserve"> arousal contrast scheme (S2)</w:t>
      </w:r>
      <w:r>
        <w:rPr>
          <w:rFonts w:ascii="Times New Roman" w:hAnsi="Times New Roman" w:eastAsia="Times New Roman" w:cs="Times New Roman"/>
          <w:b w:val="0"/>
          <w:bCs w:val="0"/>
          <w:i/>
          <w:iCs/>
          <w:color w:val="000000"/>
          <w:sz w:val="24"/>
          <w:szCs w:val="24"/>
          <w:highlight w:val="none"/>
        </w:rPr>
        <w:t xml:space="preserve">.</w:t>
      </w:r>
      <w:r>
        <w:rPr>
          <w:rFonts w:ascii="Times New Roman" w:hAnsi="Times New Roman" w:cs="Times New Roman"/>
          <w:b w:val="0"/>
          <w:bCs/>
          <w:i/>
          <w:color w:val="000000"/>
          <w:sz w:val="24"/>
          <w:szCs w:val="24"/>
          <w:highlight w:val="none"/>
        </w:rPr>
      </w:r>
      <w:r>
        <w:rPr>
          <w:rFonts w:ascii="Times New Roman" w:hAnsi="Times New Roman" w:cs="Times New Roman"/>
          <w:b w:val="0"/>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i/>
          <w:color w:val="000000"/>
          <w:sz w:val="24"/>
          <w:szCs w:val="24"/>
          <w:highlight w:val="none"/>
        </w:rPr>
      </w:pPr>
      <w:r>
        <w:rPr>
          <w:rFonts w:ascii="Times New Roman" w:hAnsi="Times New Roman" w:eastAsia="Times New Roman" w:cs="Times New Roman"/>
          <w:b w:val="0"/>
          <w:bCs/>
          <w:i/>
          <w:color w:val="000000"/>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539350" cy="298308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5011" name=""/>
                        <pic:cNvPicPr>
                          <a:picLocks noChangeAspect="1"/>
                        </pic:cNvPicPr>
                        <pic:nvPr/>
                      </pic:nvPicPr>
                      <pic:blipFill rotWithShape="1">
                        <a:blip r:embed="rId11"/>
                        <a:stretch/>
                      </pic:blipFill>
                      <pic:spPr bwMode="auto">
                        <a:xfrm flipH="0" flipV="0">
                          <a:off x="0" y="0"/>
                          <a:ext cx="3539349" cy="29830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78.69pt;height:234.8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b w:val="0"/>
          <w:bCs/>
          <w:i/>
          <w:color w:val="000000"/>
          <w:sz w:val="24"/>
          <w:szCs w:val="24"/>
          <w:highlight w:val="none"/>
        </w:rPr>
      </w:r>
      <w:r>
        <w:rPr>
          <w:rFonts w:ascii="Times New Roman" w:hAnsi="Times New Roman" w:cs="Times New Roman"/>
          <w:b w:val="0"/>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i/>
          <w:color w:val="000000"/>
          <w:sz w:val="24"/>
          <w:szCs w:val="24"/>
          <w:highlight w:val="none"/>
        </w:rPr>
      </w:pPr>
      <w:r>
        <w:rPr>
          <w:rFonts w:ascii="Times New Roman" w:hAnsi="Times New Roman" w:eastAsia="Times New Roman" w:cs="Times New Roman"/>
          <w:b w:val="0"/>
          <w:bCs/>
          <w:i/>
          <w:color w:val="000000"/>
          <w:sz w:val="24"/>
          <w:szCs w:val="24"/>
          <w:highlight w:val="none"/>
        </w:rPr>
      </w:r>
      <w:r>
        <w:rPr>
          <w:rFonts w:ascii="Times New Roman" w:hAnsi="Times New Roman" w:eastAsia="Times New Roman" w:cs="Times New Roman"/>
          <w:b w:val="0"/>
          <w:bCs w:val="0"/>
          <w:color w:val="000000"/>
          <w:sz w:val="24"/>
          <w:szCs w:val="24"/>
          <w:highlight w:val="none"/>
        </w:rPr>
        <w:t xml:space="preserve">The valence arousal scheme (S2) </w:t>
      </w:r>
      <w:r>
        <w:rPr>
          <w:rFonts w:ascii="Times New Roman" w:hAnsi="Times New Roman" w:eastAsia="Times New Roman" w:cs="Times New Roman"/>
          <w:sz w:val="24"/>
          <w:szCs w:val="24"/>
        </w:rPr>
        <w:t xml:space="preserve">has</w:t>
      </w:r>
      <w:r>
        <w:rPr>
          <w:rFonts w:ascii="Times New Roman" w:hAnsi="Times New Roman" w:eastAsia="Times New Roman" w:cs="Times New Roman"/>
          <w:b w:val="0"/>
          <w:bCs/>
          <w:i/>
          <w:color w:val="000000"/>
          <w:sz w:val="24"/>
          <w:szCs w:val="24"/>
          <w:highlight w:val="none"/>
        </w:rPr>
        <w:t xml:space="preserve"> </w:t>
      </w:r>
      <w:r>
        <w:rPr>
          <w:rFonts w:ascii="Times New Roman" w:hAnsi="Times New Roman" w:eastAsia="Times New Roman" w:cs="Times New Roman"/>
          <w:sz w:val="24"/>
          <w:szCs w:val="24"/>
        </w:rPr>
        <w:t xml:space="preserve">moderate performance with noticeable confusion between high and low valence classes.</w:t>
      </w:r>
      <w:r>
        <w:rPr>
          <w:rFonts w:ascii="Times New Roman" w:hAnsi="Times New Roman" w:eastAsia="Times New Roman" w:cs="Times New Roman"/>
          <w:b w:val="0"/>
          <w:bCs/>
          <w:i/>
          <w:color w:val="000000"/>
          <w:sz w:val="24"/>
          <w:szCs w:val="24"/>
          <w:highlight w:val="none"/>
        </w:rPr>
      </w:r>
      <w:r>
        <w:rPr>
          <w:rFonts w:ascii="Times New Roman" w:hAnsi="Times New Roman" w:eastAsia="Times New Roman" w:cs="Times New Roman"/>
          <w:b w:val="0"/>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i/>
          <w:color w:val="000000"/>
          <w:sz w:val="24"/>
          <w:szCs w:val="24"/>
          <w:highlight w:val="none"/>
        </w:rPr>
      </w:pPr>
      <w:r>
        <w:rPr>
          <w:rFonts w:ascii="Times New Roman" w:hAnsi="Times New Roman" w:eastAsia="Times New Roman" w:cs="Times New Roman"/>
          <w:b/>
          <w:bCs/>
          <w:i/>
          <w:iCs/>
          <w:color w:val="000000"/>
          <w:sz w:val="24"/>
          <w:szCs w:val="24"/>
          <w:highlight w:val="none"/>
        </w:rPr>
        <w:t xml:space="preserve">Figure 3:</w:t>
      </w:r>
      <w:r>
        <w:rPr>
          <w:rFonts w:ascii="Times New Roman" w:hAnsi="Times New Roman" w:eastAsia="Times New Roman" w:cs="Times New Roman"/>
          <w:b w:val="0"/>
          <w:bCs w:val="0"/>
          <w:i/>
          <w:iCs/>
          <w:color w:val="000000"/>
          <w:sz w:val="24"/>
          <w:szCs w:val="24"/>
          <w:highlight w:val="none"/>
        </w:rPr>
        <w:t xml:space="preserve"> Confusion matrix of</w:t>
      </w:r>
      <w:r>
        <w:rPr>
          <w:rFonts w:ascii="Times New Roman" w:hAnsi="Times New Roman" w:eastAsia="Times New Roman" w:cs="Times New Roman"/>
          <w:b w:val="0"/>
          <w:bCs w:val="0"/>
          <w:i/>
          <w:iCs/>
          <w:color w:val="000000"/>
          <w:sz w:val="24"/>
          <w:szCs w:val="24"/>
          <w:highlight w:val="none"/>
        </w:rPr>
        <w:t xml:space="preserve"> polar contrast scheme (S3)</w:t>
      </w:r>
      <w:r>
        <w:rPr>
          <w:rFonts w:ascii="Times New Roman" w:hAnsi="Times New Roman" w:eastAsia="Times New Roman" w:cs="Times New Roman"/>
          <w:b w:val="0"/>
          <w:bCs w:val="0"/>
          <w:i/>
          <w:iCs/>
          <w:color w:val="000000"/>
          <w:sz w:val="24"/>
          <w:szCs w:val="24"/>
          <w:highlight w:val="none"/>
        </w:rPr>
        <w:t xml:space="preserve">.</w:t>
      </w:r>
      <w:r>
        <w:rPr>
          <w:rFonts w:ascii="Times New Roman" w:hAnsi="Times New Roman" w:cs="Times New Roman"/>
          <w:b w:val="0"/>
          <w:bCs/>
          <w:i/>
          <w:color w:val="000000"/>
          <w:sz w:val="24"/>
          <w:szCs w:val="24"/>
          <w:highlight w:val="none"/>
        </w:rPr>
      </w:r>
      <w:r>
        <w:rPr>
          <w:rFonts w:ascii="Times New Roman" w:hAnsi="Times New Roman" w:cs="Times New Roman"/>
          <w:b w:val="0"/>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i/>
          <w:color w:val="000000"/>
          <w:sz w:val="24"/>
          <w:szCs w:val="24"/>
          <w:highlight w:val="none"/>
        </w:rPr>
      </w:pPr>
      <w:r>
        <w:rPr>
          <w:rFonts w:ascii="Times New Roman" w:hAnsi="Times New Roman" w:eastAsia="Times New Roman" w:cs="Times New Roman"/>
          <w:b w:val="0"/>
          <w:bCs/>
          <w:i/>
          <w:color w:val="000000"/>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594912" cy="307252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0520" name=""/>
                        <pic:cNvPicPr>
                          <a:picLocks noChangeAspect="1"/>
                        </pic:cNvPicPr>
                        <pic:nvPr/>
                      </pic:nvPicPr>
                      <pic:blipFill rotWithShape="1">
                        <a:blip r:embed="rId12"/>
                        <a:stretch/>
                      </pic:blipFill>
                      <pic:spPr bwMode="auto">
                        <a:xfrm flipH="0" flipV="0">
                          <a:off x="0" y="0"/>
                          <a:ext cx="3594912" cy="30725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3.06pt;height:241.9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b w:val="0"/>
          <w:bCs/>
          <w:i/>
          <w:color w:val="000000"/>
          <w:sz w:val="24"/>
          <w:szCs w:val="24"/>
          <w:highlight w:val="none"/>
        </w:rPr>
      </w:r>
      <w:r>
        <w:rPr>
          <w:rFonts w:ascii="Times New Roman" w:hAnsi="Times New Roman" w:cs="Times New Roman"/>
          <w:b w:val="0"/>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i/>
          <w:color w:val="000000"/>
          <w:sz w:val="24"/>
          <w:szCs w:val="24"/>
          <w:highlight w:val="none"/>
        </w:rPr>
      </w:pPr>
      <w:r>
        <w:rPr>
          <w:rFonts w:ascii="Times New Roman" w:hAnsi="Times New Roman" w:eastAsia="Times New Roman" w:cs="Times New Roman"/>
          <w:b w:val="0"/>
          <w:bCs/>
          <w:i/>
          <w:color w:val="000000"/>
          <w:sz w:val="24"/>
          <w:szCs w:val="24"/>
          <w:highlight w:val="none"/>
        </w:rPr>
      </w:r>
      <w:r>
        <w:rPr>
          <w:rFonts w:ascii="Times New Roman" w:hAnsi="Times New Roman" w:eastAsia="Times New Roman" w:cs="Times New Roman"/>
          <w:b w:val="0"/>
          <w:bCs w:val="0"/>
          <w:color w:val="000000"/>
          <w:sz w:val="24"/>
          <w:szCs w:val="24"/>
          <w:highlight w:val="none"/>
        </w:rPr>
        <w:t xml:space="preserve">The polar contrast scheme (S3) </w:t>
      </w:r>
      <w:r>
        <w:rPr>
          <w:rFonts w:ascii="Times New Roman" w:hAnsi="Times New Roman" w:eastAsia="Times New Roman" w:cs="Times New Roman"/>
          <w:sz w:val="24"/>
          <w:szCs w:val="24"/>
        </w:rPr>
        <w:t xml:space="preserve">has</w:t>
      </w:r>
      <w:r>
        <w:rPr>
          <w:rFonts w:ascii="Times New Roman" w:hAnsi="Times New Roman" w:eastAsia="Times New Roman" w:cs="Times New Roman"/>
          <w:b w:val="0"/>
          <w:bCs/>
          <w:i/>
          <w:color w:val="000000"/>
          <w:sz w:val="24"/>
          <w:szCs w:val="24"/>
          <w:highlight w:val="none"/>
        </w:rPr>
        <w:t xml:space="preserve"> </w:t>
      </w:r>
      <w:r>
        <w:rPr>
          <w:rFonts w:ascii="Times New Roman" w:hAnsi="Times New Roman" w:eastAsia="Times New Roman" w:cs="Times New Roman"/>
          <w:sz w:val="24"/>
          <w:szCs w:val="24"/>
        </w:rPr>
        <w:t xml:space="preserve">Strong performance with relatively balanced errors between angry and sad categories.</w:t>
      </w:r>
      <w:r>
        <w:rPr>
          <w:rFonts w:ascii="Times New Roman" w:hAnsi="Times New Roman" w:cs="Times New Roman"/>
          <w:b w:val="0"/>
          <w:bCs/>
          <w:i/>
          <w:color w:val="000000"/>
          <w:sz w:val="24"/>
          <w:szCs w:val="24"/>
          <w:highlight w:val="none"/>
        </w:rPr>
      </w:r>
      <w:r>
        <w:rPr>
          <w:rFonts w:ascii="Times New Roman" w:hAnsi="Times New Roman" w:cs="Times New Roman"/>
          <w:b w:val="0"/>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i/>
          <w:color w:val="000000"/>
          <w:sz w:val="24"/>
          <w:szCs w:val="24"/>
          <w:highlight w:val="none"/>
        </w:rPr>
      </w:pPr>
      <w:r>
        <w:rPr>
          <w:rFonts w:ascii="Times New Roman" w:hAnsi="Times New Roman" w:eastAsia="Times New Roman" w:cs="Times New Roman"/>
          <w:b/>
          <w:bCs/>
          <w:i/>
          <w:iCs/>
          <w:color w:val="000000"/>
          <w:sz w:val="24"/>
          <w:szCs w:val="24"/>
          <w:highlight w:val="none"/>
        </w:rPr>
        <w:t xml:space="preserve">Figure 4:</w:t>
      </w:r>
      <w:r>
        <w:rPr>
          <w:rFonts w:ascii="Times New Roman" w:hAnsi="Times New Roman" w:eastAsia="Times New Roman" w:cs="Times New Roman"/>
          <w:b w:val="0"/>
          <w:bCs w:val="0"/>
          <w:i/>
          <w:iCs/>
          <w:color w:val="000000"/>
          <w:sz w:val="24"/>
          <w:szCs w:val="24"/>
          <w:highlight w:val="none"/>
        </w:rPr>
        <w:t xml:space="preserve"> Confusion matrix of</w:t>
      </w:r>
      <w:r>
        <w:rPr>
          <w:rFonts w:ascii="Times New Roman" w:hAnsi="Times New Roman" w:eastAsia="Times New Roman" w:cs="Times New Roman"/>
          <w:b w:val="0"/>
          <w:bCs w:val="0"/>
          <w:i/>
          <w:iCs/>
          <w:color w:val="000000"/>
          <w:sz w:val="24"/>
          <w:szCs w:val="24"/>
          <w:highlight w:val="none"/>
        </w:rPr>
        <w:t xml:space="preserve"> emotion vs neutral scheme (S4)</w:t>
      </w:r>
      <w:r>
        <w:rPr>
          <w:rFonts w:ascii="Times New Roman" w:hAnsi="Times New Roman" w:eastAsia="Times New Roman" w:cs="Times New Roman"/>
          <w:b w:val="0"/>
          <w:bCs w:val="0"/>
          <w:i/>
          <w:iCs/>
          <w:color w:val="000000"/>
          <w:sz w:val="24"/>
          <w:szCs w:val="24"/>
          <w:highlight w:val="none"/>
        </w:rPr>
        <w:t xml:space="preserve">.</w:t>
      </w:r>
      <w:r>
        <w:rPr>
          <w:rFonts w:ascii="Times New Roman" w:hAnsi="Times New Roman" w:cs="Times New Roman"/>
          <w:b w:val="0"/>
          <w:bCs/>
          <w:i/>
          <w:color w:val="000000"/>
          <w:sz w:val="24"/>
          <w:szCs w:val="24"/>
          <w:highlight w:val="none"/>
        </w:rPr>
      </w:r>
      <w:r>
        <w:rPr>
          <w:rFonts w:ascii="Times New Roman" w:hAnsi="Times New Roman" w:cs="Times New Roman"/>
          <w:b w:val="0"/>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594912" cy="302991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05003" name=""/>
                        <pic:cNvPicPr>
                          <a:picLocks noChangeAspect="1"/>
                        </pic:cNvPicPr>
                        <pic:nvPr/>
                      </pic:nvPicPr>
                      <pic:blipFill rotWithShape="1">
                        <a:blip r:embed="rId13"/>
                        <a:stretch/>
                      </pic:blipFill>
                      <pic:spPr bwMode="auto">
                        <a:xfrm flipH="0" flipV="0">
                          <a:off x="0" y="0"/>
                          <a:ext cx="3594912" cy="30299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83.06pt;height:238.58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color w:val="000000"/>
          <w:sz w:val="24"/>
          <w:szCs w:val="24"/>
          <w:highlight w:val="none"/>
        </w:rPr>
      </w:r>
      <w:r>
        <w:rPr>
          <w:rFonts w:ascii="Times New Roman" w:hAnsi="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highlight w:val="none"/>
        </w:rPr>
      </w:pPr>
      <w:r>
        <w:rPr>
          <w:rFonts w:ascii="Times New Roman" w:hAnsi="Times New Roman" w:eastAsia="Times New Roman" w:cs="Times New Roman"/>
          <w:b w:val="0"/>
          <w:bCs/>
          <w:i/>
          <w:color w:val="000000"/>
          <w:sz w:val="24"/>
          <w:szCs w:val="24"/>
          <w:highlight w:val="none"/>
        </w:rPr>
      </w:r>
      <w:r>
        <w:rPr>
          <w:rFonts w:ascii="Times New Roman" w:hAnsi="Times New Roman" w:eastAsia="Times New Roman" w:cs="Times New Roman"/>
          <w:b w:val="0"/>
          <w:bCs w:val="0"/>
          <w:color w:val="000000"/>
          <w:sz w:val="24"/>
          <w:szCs w:val="24"/>
          <w:highlight w:val="none"/>
        </w:rPr>
        <w:t xml:space="preserve">The emotion vs neutral contrast scheme (S4) </w:t>
      </w:r>
      <w:r>
        <w:rPr>
          <w:rFonts w:ascii="Times New Roman" w:hAnsi="Times New Roman" w:eastAsia="Times New Roman" w:cs="Times New Roman"/>
          <w:sz w:val="24"/>
          <w:szCs w:val="24"/>
        </w:rPr>
        <w:t xml:space="preserve">has</w:t>
      </w:r>
      <w:r>
        <w:rPr>
          <w:rFonts w:ascii="Times New Roman" w:hAnsi="Times New Roman" w:eastAsia="Times New Roman" w:cs="Times New Roman"/>
          <w:b w:val="0"/>
          <w:bCs/>
          <w:i/>
          <w:color w:val="000000"/>
          <w:sz w:val="24"/>
          <w:szCs w:val="24"/>
          <w:highlight w:val="none"/>
        </w:rPr>
        <w:t xml:space="preserve"> </w:t>
      </w:r>
      <w:r>
        <w:rPr>
          <w:rFonts w:ascii="Times New Roman" w:hAnsi="Times New Roman" w:eastAsia="Times New Roman" w:cs="Times New Roman"/>
          <w:sz w:val="24"/>
          <w:szCs w:val="24"/>
        </w:rPr>
        <w:t xml:space="preserve">Excellent differentiation between emotion and </w:t>
      </w:r>
      <w:r>
        <w:rPr>
          <w:rFonts w:ascii="Times New Roman" w:hAnsi="Times New Roman" w:eastAsia="Times New Roman" w:cs="Times New Roman"/>
          <w:sz w:val="24"/>
          <w:szCs w:val="24"/>
        </w:rPr>
        <w:t xml:space="preserve">neutral with minimal cross-class confusion.</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Cs/>
          <w:i/>
          <w:color w:val="000000"/>
          <w:sz w:val="24"/>
          <w:szCs w:val="24"/>
          <w:highlight w:val="none"/>
        </w:rPr>
      </w:pPr>
      <w:r>
        <w:rPr>
          <w:rFonts w:ascii="Times New Roman" w:hAnsi="Times New Roman" w:eastAsia="Times New Roman" w:cs="Times New Roman"/>
          <w:b/>
          <w:bCs/>
          <w:i/>
          <w:iCs/>
          <w:color w:val="000000"/>
          <w:sz w:val="24"/>
          <w:szCs w:val="24"/>
          <w:highlight w:val="none"/>
        </w:rPr>
        <w:t xml:space="preserve">Figure 5:</w:t>
      </w:r>
      <w:r>
        <w:rPr>
          <w:rFonts w:ascii="Times New Roman" w:hAnsi="Times New Roman" w:eastAsia="Times New Roman" w:cs="Times New Roman"/>
          <w:i/>
          <w:iCs/>
          <w:color w:val="000000"/>
          <w:sz w:val="24"/>
          <w:szCs w:val="24"/>
          <w:highlight w:val="none"/>
        </w:rPr>
        <w:t xml:space="preserve"> </w:t>
      </w:r>
      <w:r>
        <w:rPr>
          <w:rFonts w:ascii="Times New Roman" w:hAnsi="Times New Roman" w:eastAsia="Times New Roman" w:cs="Times New Roman"/>
          <w:i/>
          <w:iCs/>
          <w:color w:val="000000"/>
          <w:sz w:val="24"/>
          <w:szCs w:val="24"/>
          <w:highlight w:val="none"/>
        </w:rPr>
        <w:t xml:space="preserve">Comparison of SVM Performance Across Different Schemes</w:t>
      </w:r>
      <w:r>
        <w:rPr>
          <w:rFonts w:ascii="Times New Roman" w:hAnsi="Times New Roman" w:cs="Times New Roman"/>
          <w:bCs/>
          <w:i/>
          <w:color w:val="000000"/>
          <w:sz w:val="24"/>
          <w:szCs w:val="24"/>
          <w:highlight w:val="none"/>
        </w:rPr>
      </w:r>
      <w:r>
        <w:rPr>
          <w:rFonts w:ascii="Times New Roman" w:hAnsi="Times New Roman" w:cs="Times New Roman"/>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Cs/>
          <w:i/>
          <w:sz w:val="24"/>
          <w:szCs w:val="24"/>
          <w:highlight w:val="none"/>
        </w:rPr>
      </w:pPr>
      <w:r>
        <w:rPr>
          <w:rFonts w:ascii="Times New Roman" w:hAnsi="Times New Roman" w:eastAsia="Times New Roman" w:cs="Times New Roman"/>
          <w:bCs/>
          <w:i/>
          <w:sz w:val="24"/>
          <w:szCs w:val="24"/>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94430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58211" name=""/>
                        <pic:cNvPicPr>
                          <a:picLocks noChangeAspect="1"/>
                        </pic:cNvPicPr>
                        <pic:nvPr/>
                      </pic:nvPicPr>
                      <pic:blipFill rotWithShape="1">
                        <a:blip r:embed="rId14"/>
                        <a:stretch/>
                      </pic:blipFill>
                      <pic:spPr bwMode="auto">
                        <a:xfrm>
                          <a:off x="0" y="0"/>
                          <a:ext cx="5943599" cy="29443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31.84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Cs w:val="0"/>
          <w:i w:val="0"/>
          <w:sz w:val="24"/>
          <w:szCs w:val="24"/>
        </w:rPr>
      </w:pPr>
      <w:r>
        <w:rPr>
          <w:rFonts w:ascii="Times New Roman" w:hAnsi="Times New Roman" w:eastAsia="Times New Roman" w:cs="Times New Roman"/>
          <w:bCs/>
          <w:i w:val="0"/>
          <w:iCs w:val="0"/>
          <w:sz w:val="24"/>
          <w:szCs w:val="24"/>
          <w:highlight w:val="none"/>
        </w:rPr>
        <w:t xml:space="preserve">We can observe here how each scheme’s performance compare to each other.</w:t>
      </w:r>
      <w:r>
        <w:rPr>
          <w:rFonts w:ascii="Times New Roman" w:hAnsi="Times New Roman" w:cs="Times New Roman"/>
          <w:bCs w:val="0"/>
          <w:i w:val="0"/>
          <w:sz w:val="24"/>
          <w:szCs w:val="24"/>
        </w:rPr>
      </w:r>
      <w:r>
        <w:rPr>
          <w:rFonts w:ascii="Times New Roman" w:hAnsi="Times New Roman" w:cs="Times New Roman"/>
          <w:bCs w:val="0"/>
          <w:i w:val="0"/>
          <w:sz w:val="24"/>
          <w:szCs w:val="24"/>
        </w:rPr>
      </w:r>
    </w:p>
    <w:p>
      <w:pPr>
        <w:pBdr/>
        <w:spacing w:line="276" w:lineRule="auto"/>
        <w:ind/>
        <w:jc w:val="left"/>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Style w:val="904"/>
        <w:pBdr>
          <w:top w:val="none" w:color="000000" w:sz="4" w:space="0"/>
          <w:left w:val="none" w:color="000000" w:sz="4" w:space="0"/>
          <w:bottom w:val="none" w:color="000000" w:sz="4" w:space="0"/>
          <w:right w:val="none" w:color="000000" w:sz="4" w:space="0"/>
        </w:pBdr>
        <w:spacing/>
        <w:ind w:right="0" w:firstLine="0" w:left="0"/>
        <w:jc w:val="both"/>
        <w:rPr>
          <w:sz w:val="28"/>
          <w:szCs w:val="24"/>
        </w:rPr>
      </w:pPr>
      <w:r>
        <w:rPr>
          <w:rFonts w:ascii="Times New Roman" w:hAnsi="Times New Roman" w:eastAsia="Times New Roman" w:cs="Times New Roman"/>
          <w:b/>
          <w:color w:val="000000"/>
          <w:sz w:val="28"/>
          <w:szCs w:val="24"/>
        </w:rPr>
        <w:t xml:space="preserve">5 Discussion</w:t>
      </w:r>
      <w:r>
        <w:rPr>
          <w:sz w:val="28"/>
          <w:szCs w:val="24"/>
        </w:rPr>
      </w:r>
      <w:r>
        <w:rPr>
          <w:sz w:val="28"/>
          <w:szCs w:val="24"/>
        </w:rPr>
      </w:r>
    </w:p>
    <w:p>
      <w:pPr>
        <w:pStyle w:val="905"/>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5.1 Performance Analysis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The experimental results shows different performance patterns for each classification schemes. The Polar Contrast (S3) and Emotion vs Neutral (S4) schemes achieved very good accuracy (94.81% and 95.83% respectively), showing that focused emotion disc</w:t>
      </w:r>
      <w:r>
        <w:rPr>
          <w:rFonts w:ascii="Times New Roman" w:hAnsi="Times New Roman" w:eastAsia="Times New Roman" w:cs="Times New Roman"/>
          <w:color w:val="000000"/>
          <w:sz w:val="24"/>
          <w:szCs w:val="24"/>
        </w:rPr>
        <w:t xml:space="preserve">rimination brings superior results. This proves acoustic theory since anger and sadness are showing clear contrasting vocal patterns in pitch variability, intensity, and articulation rate </w:t>
      </w:r>
      <w:r>
        <w:rPr>
          <w:rFonts w:ascii="Times New Roman" w:hAnsi="Times New Roman" w:eastAsia="Times New Roman" w:cs="Times New Roman"/>
          <w:color w:val="000000"/>
          <w:sz w:val="24"/>
          <w:szCs w:val="24"/>
        </w:rPr>
        <w:t xml:space="preserve">[10]</w:t>
      </w:r>
      <w:r>
        <w:rPr>
          <w:rFonts w:ascii="Times New Roman" w:hAnsi="Times New Roman" w:eastAsia="Times New Roman" w:cs="Times New Roman"/>
          <w:color w:val="000000"/>
          <w:sz w:val="24"/>
          <w:szCs w:val="24"/>
        </w:rPr>
        <w:t xml:space="preserve">.</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The Valence Contrast (S1) performed well (87.50%), its confusion matrix revealed notable cross-class confusion between positive and negative emotions which share similar arousal levels. The Arousal Contrast (S2) showed the lowest performance (</w:t>
      </w:r>
      <w:r>
        <w:rPr>
          <w:rFonts w:ascii="Times New Roman" w:hAnsi="Times New Roman" w:eastAsia="Times New Roman" w:cs="Times New Roman"/>
          <w:color w:val="000000"/>
          <w:sz w:val="24"/>
          <w:szCs w:val="24"/>
        </w:rPr>
        <w:t xml:space="preserve">83.68%), suggesting that the acoustic characteristics in RAVDESS may be less suitable for arousal analysis.</w:t>
      </w:r>
      <w:r>
        <w:rPr>
          <w:szCs w:val="24"/>
        </w:rPr>
      </w:r>
      <w:r>
        <w:rPr>
          <w:szCs w:val="24"/>
        </w:rPr>
      </w:r>
    </w:p>
    <w:p>
      <w:pPr>
        <w:pStyle w:val="905"/>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5.2 Comparative Analysis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Our results compare favorably with previous RAVDESS studies. Issa et al. reported 71.61% accuracy using CNNs, while Ancilin et al. achieved 64.31% with modified MFCC features. Our superior performance is likely due to optimized feature combination and</w:t>
      </w:r>
      <w:r>
        <w:rPr>
          <w:rFonts w:ascii="Times New Roman" w:hAnsi="Times New Roman" w:eastAsia="Times New Roman" w:cs="Times New Roman"/>
          <w:color w:val="000000"/>
          <w:sz w:val="24"/>
          <w:szCs w:val="24"/>
        </w:rPr>
        <w:t xml:space="preserve"> systematic hyperparameter tuning. The consistent C=10 value for all schemes indicates stable regularization requirements and varying gamma values reflect different decision boundary complexities.</w:t>
      </w:r>
      <w:r>
        <w:rPr>
          <w:szCs w:val="24"/>
        </w:rPr>
      </w:r>
      <w:r>
        <w:rPr>
          <w:szCs w:val="24"/>
        </w:rPr>
      </w:r>
    </w:p>
    <w:p>
      <w:pPr>
        <w:pStyle w:val="905"/>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5.3 Practical Implications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The emotion-specific schemes with the highest accuracies (S3, S4) shows their use in applications requiring precise emotion identification like mental health assessment where distinguishing sadness from anger is quite important. The strong Emotion vs Neutr</w:t>
      </w:r>
      <w:r>
        <w:rPr>
          <w:rFonts w:ascii="Times New Roman" w:hAnsi="Times New Roman" w:eastAsia="Times New Roman" w:cs="Times New Roman"/>
          <w:color w:val="000000"/>
          <w:sz w:val="24"/>
          <w:szCs w:val="24"/>
        </w:rPr>
        <w:t xml:space="preserve">al performance (95.83%) demonstrates practical utility for systems detecting emotional states versus neutral emotion in customer service or security applications </w:t>
      </w:r>
      <w:r>
        <w:rPr>
          <w:rFonts w:ascii="Times New Roman" w:hAnsi="Times New Roman" w:eastAsia="Times New Roman" w:cs="Times New Roman"/>
          <w:color w:val="000000"/>
          <w:sz w:val="24"/>
          <w:szCs w:val="24"/>
        </w:rPr>
        <w:t xml:space="preserve">[11]</w:t>
      </w:r>
      <w:r>
        <w:rPr>
          <w:rFonts w:ascii="Times New Roman" w:hAnsi="Times New Roman" w:eastAsia="Times New Roman" w:cs="Times New Roman"/>
          <w:color w:val="000000"/>
          <w:sz w:val="24"/>
          <w:szCs w:val="24"/>
        </w:rPr>
        <w:t xml:space="preserve">.</w:t>
      </w:r>
      <w:r>
        <w:rPr>
          <w:szCs w:val="24"/>
        </w:rPr>
      </w:r>
      <w:r>
        <w:rPr>
          <w:szCs w:val="24"/>
        </w:rPr>
      </w:r>
    </w:p>
    <w:p>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The results demonstrates that binary SER systems can achieve high reliability when we target specific emotion contrasts rather than broad dimensional classifications, making real-world system design much more easier.</w:t>
      </w:r>
      <w:r>
        <w:rPr>
          <w:szCs w:val="24"/>
        </w:rPr>
      </w:r>
      <w:r>
        <w:rPr>
          <w:szCs w:val="24"/>
        </w:rPr>
      </w:r>
    </w:p>
    <w:p>
      <w:pPr>
        <w:pBdr/>
        <w:spacing w:line="276" w:lineRule="auto"/>
        <w:ind/>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Style w:val="904"/>
        <w:pBdr>
          <w:top w:val="none" w:color="000000" w:sz="4" w:space="0"/>
          <w:left w:val="none" w:color="000000" w:sz="4" w:space="0"/>
          <w:bottom w:val="none" w:color="000000" w:sz="4" w:space="0"/>
          <w:right w:val="none" w:color="000000" w:sz="4" w:space="0"/>
        </w:pBdr>
        <w:spacing/>
        <w:ind w:right="0" w:firstLine="0" w:left="0"/>
        <w:jc w:val="both"/>
        <w:rPr>
          <w:sz w:val="28"/>
          <w:szCs w:val="24"/>
        </w:rPr>
      </w:pPr>
      <w:r>
        <w:rPr>
          <w:rFonts w:ascii="Times New Roman" w:hAnsi="Times New Roman" w:eastAsia="Times New Roman" w:cs="Times New Roman"/>
          <w:b/>
          <w:color w:val="000000"/>
          <w:sz w:val="28"/>
          <w:szCs w:val="24"/>
        </w:rPr>
        <w:t xml:space="preserve">6 Conclusion</w:t>
      </w:r>
      <w:r>
        <w:rPr>
          <w:sz w:val="28"/>
          <w:szCs w:val="24"/>
        </w:rPr>
      </w:r>
      <w:r>
        <w:rPr>
          <w:sz w:val="28"/>
          <w:szCs w:val="24"/>
        </w:rP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This study demonstrates that </w:t>
      </w:r>
      <w:r>
        <w:rPr>
          <w:rFonts w:ascii="Times New Roman" w:hAnsi="Times New Roman" w:eastAsia="Times New Roman" w:cs="Times New Roman"/>
          <w:color w:val="000000"/>
          <w:sz w:val="24"/>
        </w:rPr>
        <w:t xml:space="preserve">binary speech emotion recognition using SVM achieves very good performance for specific emotion contrasts, with Emotion vs Neutral (95.83%) and Polar Contrast (94.81%) schemes which give the highest accuracy. The strong perform</w:t>
      </w:r>
      <w:r>
        <w:rPr>
          <w:rFonts w:ascii="Times New Roman" w:hAnsi="Times New Roman" w:eastAsia="Times New Roman" w:cs="Times New Roman"/>
          <w:color w:val="000000"/>
          <w:sz w:val="24"/>
        </w:rPr>
        <w:t xml:space="preserve">an</w:t>
      </w:r>
      <w:r>
        <w:rPr>
          <w:rFonts w:ascii="Times New Roman" w:hAnsi="Times New Roman" w:eastAsia="Times New Roman" w:cs="Times New Roman"/>
          <w:color w:val="000000"/>
          <w:sz w:val="24"/>
        </w:rPr>
        <w:t xml:space="preserve">ce of binary emotion classification tasks shows the potential of binary classification approaches for practical SER applications. Valence and arousal-based classifications were found more challenging due to the acoustic similarities withi</w:t>
      </w:r>
      <w:r>
        <w:rPr>
          <w:rFonts w:ascii="Times New Roman" w:hAnsi="Times New Roman" w:eastAsia="Times New Roman" w:cs="Times New Roman"/>
          <w:color w:val="000000"/>
          <w:sz w:val="24"/>
        </w:rPr>
        <w:t xml:space="preserve">n these emotional dimensions.</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effectiveness of SVM with RBF kernel for all schemes, along with rigorous hyperparameter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optimization, establishes a robust framework for emotion recognition. These results provide useful guidance for developing specialized SER sys</w:t>
      </w:r>
      <w:r>
        <w:rPr>
          <w:rFonts w:ascii="Times New Roman" w:hAnsi="Times New Roman" w:eastAsia="Times New Roman" w:cs="Times New Roman"/>
          <w:color w:val="000000"/>
          <w:sz w:val="24"/>
        </w:rPr>
        <w:t xml:space="preserve">t</w:t>
      </w:r>
      <w:r>
        <w:rPr>
          <w:rFonts w:ascii="Times New Roman" w:hAnsi="Times New Roman" w:eastAsia="Times New Roman" w:cs="Times New Roman"/>
          <w:color w:val="000000"/>
          <w:sz w:val="24"/>
        </w:rPr>
        <w:t xml:space="preserve">ems in healthcare, security, and human-computer interaction domains where specific emotion differentiation is required. Future work should explore cross-corpus validation and multimodal approaches to improve generalizability and address more complex emotio</w:t>
      </w:r>
      <w:r>
        <w:rPr>
          <w:rFonts w:ascii="Times New Roman" w:hAnsi="Times New Roman" w:eastAsia="Times New Roman" w:cs="Times New Roman"/>
          <w:color w:val="000000"/>
          <w:sz w:val="24"/>
        </w:rPr>
        <w:t xml:space="preserve">n recognition scenarios.</w:t>
      </w:r>
      <w:r/>
    </w:p>
    <w:p>
      <w:pPr>
        <w:pBdr/>
        <w:spacing w:line="276" w:lineRule="auto"/>
        <w:ind/>
        <w:jc w:val="left"/>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Style w:val="904"/>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References</w:t>
      </w:r>
      <w:r>
        <w:rPr>
          <w:sz w:val="24"/>
          <w:szCs w:val="24"/>
        </w:rPr>
      </w:r>
      <w:r>
        <w:rPr>
          <w:sz w:val="24"/>
          <w:szCs w:val="24"/>
        </w:rPr>
      </w:r>
    </w:p>
    <w:p>
      <w:pPr>
        <w:pStyle w:val="966"/>
        <w:numPr>
          <w:ilvl w:val="0"/>
          <w:numId w:val="30"/>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Ancilin, J., &amp; Milton, A. (2021). Improved speech emotion recognition with Mel frequency magnitude coefficient. </w:t>
      </w:r>
      <w:r>
        <w:rPr>
          <w:rFonts w:ascii="Times New Roman" w:hAnsi="Times New Roman" w:eastAsia="Times New Roman" w:cs="Times New Roman"/>
          <w:i/>
          <w:color w:val="000000"/>
          <w:sz w:val="24"/>
          <w:szCs w:val="24"/>
        </w:rPr>
        <w:t xml:space="preserve">Applied Acoustics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color w:val="000000"/>
          <w:sz w:val="24"/>
          <w:szCs w:val="24"/>
        </w:rPr>
        <w:t xml:space="preserve">179</w:t>
      </w:r>
      <w:r>
        <w:rPr>
          <w:rFonts w:ascii="Times New Roman" w:hAnsi="Times New Roman" w:eastAsia="Times New Roman" w:cs="Times New Roman"/>
          <w:color w:val="000000"/>
          <w:sz w:val="24"/>
          <w:szCs w:val="24"/>
        </w:rPr>
        <w:t xml:space="preserve">, 108046. https://doi.org/10.1016/J.APACOUST.2021.108046</w:t>
      </w:r>
      <w:r>
        <w:rPr>
          <w:szCs w:val="24"/>
        </w:rPr>
      </w:r>
      <w:r>
        <w:rPr>
          <w:szCs w:val="24"/>
        </w:rPr>
      </w:r>
    </w:p>
    <w:p>
      <w:pPr>
        <w:pStyle w:val="966"/>
        <w:numPr>
          <w:ilvl w:val="0"/>
          <w:numId w:val="30"/>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Banse, R., &amp; Scherer, K. R. (1996). Acoustic Profiles in Vocal Emotion Expression. </w:t>
      </w:r>
      <w:r>
        <w:rPr>
          <w:rFonts w:ascii="Times New Roman" w:hAnsi="Times New Roman" w:eastAsia="Times New Roman" w:cs="Times New Roman"/>
          <w:i/>
          <w:color w:val="000000"/>
          <w:sz w:val="24"/>
          <w:szCs w:val="24"/>
        </w:rPr>
        <w:t xml:space="preserve">Journal of Personality and Social Psychology</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color w:val="000000"/>
          <w:sz w:val="24"/>
          <w:szCs w:val="24"/>
        </w:rPr>
        <w:t xml:space="preserve">70</w:t>
      </w:r>
      <w:r>
        <w:rPr>
          <w:rFonts w:ascii="Times New Roman" w:hAnsi="Times New Roman" w:eastAsia="Times New Roman" w:cs="Times New Roman"/>
          <w:color w:val="000000"/>
          <w:sz w:val="24"/>
          <w:szCs w:val="24"/>
        </w:rPr>
        <w:t xml:space="preserve">(3), 614–636. https://doi.org/10.1037/0022-3514.70.3.614</w:t>
      </w:r>
      <w:r>
        <w:rPr>
          <w:szCs w:val="24"/>
        </w:rPr>
      </w:r>
      <w:r>
        <w:rPr>
          <w:szCs w:val="24"/>
        </w:rPr>
      </w:r>
    </w:p>
    <w:p>
      <w:pPr>
        <w:pStyle w:val="966"/>
        <w:numPr>
          <w:ilvl w:val="0"/>
          <w:numId w:val="30"/>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Chang, C. C., &amp; Lin, C. J. (2011). LIBSVM. ACM Transactions on Intelligent Systems and Technology (TIST), 2(3). </w:t>
      </w:r>
      <w:hyperlink r:id="rId15" w:tooltip="https://doi.org/10.1145/1961189.1961199" w:history="1">
        <w:r>
          <w:rPr>
            <w:rStyle w:val="948"/>
            <w:rFonts w:ascii="Times New Roman" w:hAnsi="Times New Roman" w:eastAsia="Times New Roman" w:cs="Times New Roman"/>
            <w:sz w:val="24"/>
            <w:szCs w:val="24"/>
          </w:rPr>
          <w:t xml:space="preserve">https://doi.org/10.1145/1961189.1961199</w:t>
        </w:r>
        <w:r>
          <w:rPr>
            <w:rStyle w:val="948"/>
            <w:rFonts w:ascii="Times New Roman" w:hAnsi="Times New Roman" w:eastAsia="Times New Roman" w:cs="Times New Roman"/>
            <w:sz w:val="24"/>
            <w:szCs w:val="24"/>
          </w:rPr>
        </w:r>
        <w:r>
          <w:rPr>
            <w:rStyle w:val="948"/>
            <w:sz w:val="24"/>
            <w:szCs w:val="24"/>
          </w:rPr>
        </w:r>
      </w:hyperlink>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66"/>
        <w:numPr>
          <w:ilvl w:val="0"/>
          <w:numId w:val="30"/>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Callejas, Z., &amp; López-Cózar, R. (2008). Influence of contextual information in emotion annotation for spoken dialogue systems. </w:t>
      </w:r>
      <w:r>
        <w:rPr>
          <w:rFonts w:ascii="Times New Roman" w:hAnsi="Times New Roman" w:eastAsia="Times New Roman" w:cs="Times New Roman"/>
          <w:i/>
          <w:color w:val="000000"/>
          <w:sz w:val="24"/>
          <w:szCs w:val="24"/>
        </w:rPr>
        <w:t xml:space="preserve">Speech Communication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color w:val="000000"/>
          <w:sz w:val="24"/>
          <w:szCs w:val="24"/>
        </w:rPr>
        <w:t xml:space="preserve">50</w:t>
      </w:r>
      <w:r>
        <w:rPr>
          <w:rFonts w:ascii="Times New Roman" w:hAnsi="Times New Roman" w:eastAsia="Times New Roman" w:cs="Times New Roman"/>
          <w:color w:val="000000"/>
          <w:sz w:val="24"/>
          <w:szCs w:val="24"/>
        </w:rPr>
        <w:t xml:space="preserve">(5), 416–433. https://doi.org/10.1016/J.SPECOM.2008.01.001</w:t>
      </w:r>
      <w:r>
        <w:rPr>
          <w:szCs w:val="24"/>
        </w:rPr>
      </w:r>
      <w:r>
        <w:rPr>
          <w:szCs w:val="24"/>
        </w:rPr>
      </w:r>
    </w:p>
    <w:p>
      <w:pPr>
        <w:pStyle w:val="966"/>
        <w:numPr>
          <w:ilvl w:val="0"/>
          <w:numId w:val="30"/>
        </w:numPr>
        <w:pBdr/>
        <w:spacing/>
        <w:ind/>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sz w:val="24"/>
          <w:szCs w:val="24"/>
          <w:highlight w:val="none"/>
        </w:rPr>
        <w:t xml:space="preserve">Davis, S. B., &amp; Mermelstein, P. (1980). Comparison of Parametric Representations for Monosyllabic Word Recognition in Continuously Spoken Sentences. IEEE Transactions on Acoustics, Speech, and Signal Processing, 28(4), 357–366. </w:t>
      </w:r>
      <w:hyperlink r:id="rId16" w:tooltip="https://doi.org/10.1109/TASSP.1980.1163420" w:history="1">
        <w:r>
          <w:rPr>
            <w:rStyle w:val="948"/>
            <w:rFonts w:ascii="Times New Roman" w:hAnsi="Times New Roman" w:eastAsia="Times New Roman" w:cs="Times New Roman"/>
            <w:sz w:val="24"/>
            <w:szCs w:val="24"/>
            <w:highlight w:val="none"/>
          </w:rPr>
          <w:t xml:space="preserve">https://doi.org/10.1109/TASSP</w:t>
        </w:r>
        <w:r>
          <w:rPr>
            <w:rStyle w:val="948"/>
            <w:rFonts w:ascii="Times New Roman" w:hAnsi="Times New Roman" w:eastAsia="Times New Roman" w:cs="Times New Roman"/>
            <w:sz w:val="24"/>
            <w:szCs w:val="24"/>
            <w:highlight w:val="none"/>
          </w:rPr>
          <w:t xml:space="preserve">.1980.1163420</w:t>
        </w:r>
        <w:r>
          <w:rPr>
            <w:rStyle w:val="948"/>
            <w:rFonts w:ascii="Times New Roman" w:hAnsi="Times New Roman" w:eastAsia="Times New Roman" w:cs="Times New Roman"/>
            <w:b/>
            <w:bCs/>
            <w:sz w:val="24"/>
            <w:szCs w:val="24"/>
            <w:highlight w:val="none"/>
          </w:rPr>
        </w:r>
        <w:r>
          <w:rPr>
            <w:rStyle w:val="948"/>
            <w:b/>
            <w:bCs/>
            <w:sz w:val="24"/>
            <w:szCs w:val="24"/>
          </w:rPr>
        </w:r>
      </w:hyperlink>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966"/>
        <w:numPr>
          <w:ilvl w:val="0"/>
          <w:numId w:val="30"/>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i/>
          <w:color w:val="000000"/>
          <w:sz w:val="24"/>
          <w:szCs w:val="24"/>
        </w:rPr>
        <w:t xml:space="preserve">A Practical Guide to Support Vector Classification Chih-Wei Hsu, Chih-Chung Chang, and Chih-Jen Lin | Request PDF</w:t>
      </w:r>
      <w:r>
        <w:rPr>
          <w:rFonts w:ascii="Times New Roman" w:hAnsi="Times New Roman" w:eastAsia="Times New Roman" w:cs="Times New Roman"/>
          <w:color w:val="000000"/>
          <w:sz w:val="24"/>
          <w:szCs w:val="24"/>
        </w:rPr>
        <w:t xml:space="preserve">. (n.d.). Retrieved November 26, 2025, from https://www.researchgate.net/publication/2926909_A_Practical_Guide_to_Support_Vector_Classification_Chih-Wei_Hsu_Chih-Chung_Chang_and_Chih-Jen_Lin</w:t>
      </w:r>
      <w:r>
        <w:rPr>
          <w:szCs w:val="24"/>
        </w:rPr>
      </w:r>
      <w:r>
        <w:rPr>
          <w:szCs w:val="24"/>
        </w:rPr>
      </w:r>
    </w:p>
    <w:p>
      <w:pPr>
        <w:pStyle w:val="966"/>
        <w:numPr>
          <w:ilvl w:val="0"/>
          <w:numId w:val="30"/>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Issa, D., Fatih Demirci, M., &amp; Yazici, A. (2020). Speech emotion recognition with deep convolutional neural networks. </w:t>
      </w:r>
      <w:r>
        <w:rPr>
          <w:rFonts w:ascii="Times New Roman" w:hAnsi="Times New Roman" w:eastAsia="Times New Roman" w:cs="Times New Roman"/>
          <w:i/>
          <w:color w:val="000000"/>
          <w:sz w:val="24"/>
          <w:szCs w:val="24"/>
        </w:rPr>
        <w:t xml:space="preserve">Biomedical Signal Processing and Control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color w:val="000000"/>
          <w:sz w:val="24"/>
          <w:szCs w:val="24"/>
        </w:rPr>
        <w:t xml:space="preserve">59</w:t>
      </w:r>
      <w:r>
        <w:rPr>
          <w:rFonts w:ascii="Times New Roman" w:hAnsi="Times New Roman" w:eastAsia="Times New Roman" w:cs="Times New Roman"/>
          <w:color w:val="000000"/>
          <w:sz w:val="24"/>
          <w:szCs w:val="24"/>
        </w:rPr>
        <w:t xml:space="preserve">, 101894. https://doi.org/10.1016/J.BSPC.2020.101894</w:t>
      </w:r>
      <w:r>
        <w:rPr>
          <w:szCs w:val="24"/>
        </w:rPr>
      </w:r>
      <w:r>
        <w:rPr>
          <w:szCs w:val="24"/>
        </w:rPr>
      </w:r>
    </w:p>
    <w:p>
      <w:pPr>
        <w:pStyle w:val="966"/>
        <w:numPr>
          <w:ilvl w:val="0"/>
          <w:numId w:val="30"/>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Livingstone, S. R., &amp; Russo, F. A. (2018). The Ryerson Audio-Visual Database of Emotional Speech and Song (RAVDESS): A dynamic, multimodal set of facial and vocal expressions in North American English. </w:t>
      </w:r>
      <w:r>
        <w:rPr>
          <w:rFonts w:ascii="Times New Roman" w:hAnsi="Times New Roman" w:eastAsia="Times New Roman" w:cs="Times New Roman"/>
          <w:i/>
          <w:color w:val="000000"/>
          <w:sz w:val="24"/>
          <w:szCs w:val="24"/>
        </w:rPr>
        <w:t xml:space="preserve">PLOS ONE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color w:val="000000"/>
          <w:sz w:val="24"/>
          <w:szCs w:val="24"/>
        </w:rPr>
        <w:t xml:space="preserve">13</w:t>
      </w:r>
      <w:r>
        <w:rPr>
          <w:rFonts w:ascii="Times New Roman" w:hAnsi="Times New Roman" w:eastAsia="Times New Roman" w:cs="Times New Roman"/>
          <w:color w:val="000000"/>
          <w:sz w:val="24"/>
          <w:szCs w:val="24"/>
        </w:rPr>
        <w:t xml:space="preserve">(5), e0196391. https://doi.org/10.1371/JOURNAL.PONE.0196391</w:t>
      </w:r>
      <w:r>
        <w:rPr>
          <w:szCs w:val="24"/>
        </w:rPr>
      </w:r>
      <w:r>
        <w:rPr>
          <w:szCs w:val="24"/>
        </w:rPr>
      </w:r>
    </w:p>
    <w:p>
      <w:pPr>
        <w:pStyle w:val="966"/>
        <w:numPr>
          <w:ilvl w:val="0"/>
          <w:numId w:val="30"/>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Murray, I. R., &amp; Arnott, J. L. (1993). Toward the simulation of emotion in synthetic speech: A review of the literature on human vocal emotion. </w:t>
      </w:r>
      <w:r>
        <w:rPr>
          <w:rFonts w:ascii="Times New Roman" w:hAnsi="Times New Roman" w:eastAsia="Times New Roman" w:cs="Times New Roman"/>
          <w:i/>
          <w:color w:val="000000"/>
          <w:sz w:val="24"/>
          <w:szCs w:val="24"/>
        </w:rPr>
        <w:t xml:space="preserve">The Journal of the Acoustical Society of America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color w:val="000000"/>
          <w:sz w:val="24"/>
          <w:szCs w:val="24"/>
        </w:rPr>
        <w:t xml:space="preserve">93</w:t>
      </w:r>
      <w:r>
        <w:rPr>
          <w:rFonts w:ascii="Times New Roman" w:hAnsi="Times New Roman" w:eastAsia="Times New Roman" w:cs="Times New Roman"/>
          <w:color w:val="000000"/>
          <w:sz w:val="24"/>
          <w:szCs w:val="24"/>
        </w:rPr>
        <w:t xml:space="preserve">(2), 1097–1108. https://doi.org/10.1121/1.405558</w:t>
      </w:r>
      <w:r>
        <w:rPr>
          <w:szCs w:val="24"/>
        </w:rPr>
      </w:r>
      <w:r>
        <w:rPr>
          <w:szCs w:val="24"/>
        </w:rPr>
      </w:r>
    </w:p>
    <w:p>
      <w:pPr>
        <w:pStyle w:val="966"/>
        <w:numPr>
          <w:ilvl w:val="0"/>
          <w:numId w:val="30"/>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Schuller, B., Rigoll, G., &amp; Lang, M. (2003). Hidden Markov model-based speech emotion recognition. </w:t>
      </w:r>
      <w:r>
        <w:rPr>
          <w:rFonts w:ascii="Times New Roman" w:hAnsi="Times New Roman" w:eastAsia="Times New Roman" w:cs="Times New Roman"/>
          <w:i/>
          <w:color w:val="000000"/>
          <w:sz w:val="24"/>
          <w:szCs w:val="24"/>
        </w:rPr>
        <w:t xml:space="preserve">ICASSP, IEEE International Conference on Acoustics, Speech and Signal Processing - Proceedings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color w:val="000000"/>
          <w:sz w:val="24"/>
          <w:szCs w:val="24"/>
        </w:rPr>
        <w:t xml:space="preserve">2</w:t>
      </w:r>
      <w:r>
        <w:rPr>
          <w:rFonts w:ascii="Times New Roman" w:hAnsi="Times New Roman" w:eastAsia="Times New Roman" w:cs="Times New Roman"/>
          <w:color w:val="000000"/>
          <w:sz w:val="24"/>
          <w:szCs w:val="24"/>
        </w:rPr>
        <w:t xml:space="preserve">, 1–4. https://doi.org/10.1109/ICASSP.2003.1202279</w:t>
      </w:r>
      <w:r>
        <w:rPr>
          <w:szCs w:val="24"/>
        </w:rPr>
      </w:r>
      <w:r>
        <w:rPr>
          <w:szCs w:val="24"/>
        </w:rPr>
      </w:r>
    </w:p>
    <w:p>
      <w:pPr>
        <w:pStyle w:val="966"/>
        <w:numPr>
          <w:ilvl w:val="0"/>
          <w:numId w:val="30"/>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Zheng, F., Zhang, G., &amp; Song, Z. (2001). Comparison of different implementations of MFCC. </w:t>
      </w:r>
      <w:r>
        <w:rPr>
          <w:rFonts w:ascii="Times New Roman" w:hAnsi="Times New Roman" w:eastAsia="Times New Roman" w:cs="Times New Roman"/>
          <w:i/>
          <w:color w:val="000000"/>
          <w:sz w:val="24"/>
          <w:szCs w:val="24"/>
        </w:rPr>
        <w:t xml:space="preserve">Journal of Computer Science and Technology</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color w:val="000000"/>
          <w:sz w:val="24"/>
          <w:szCs w:val="24"/>
        </w:rPr>
        <w:t xml:space="preserve">16</w:t>
      </w:r>
      <w:r>
        <w:rPr>
          <w:rFonts w:ascii="Times New Roman" w:hAnsi="Times New Roman" w:eastAsia="Times New Roman" w:cs="Times New Roman"/>
          <w:color w:val="000000"/>
          <w:sz w:val="24"/>
          <w:szCs w:val="24"/>
        </w:rPr>
        <w:t xml:space="preserve">(6), 582–589. https://doi.org/10.1007/BF02943243/METRICS</w:t>
      </w:r>
      <w:r>
        <w:rPr>
          <w:szCs w:val="24"/>
        </w:rPr>
      </w:r>
      <w:r>
        <w:rPr>
          <w:szCs w:val="24"/>
        </w:rPr>
      </w:r>
    </w:p>
    <w:p>
      <w:pPr>
        <w:pBdr/>
        <w:spacing/>
        <w:ind w:firstLine="0" w:left="0"/>
        <w:rPr>
          <w:b/>
          <w:bCs/>
        </w:rPr>
      </w:pPr>
      <w:r>
        <w:rPr>
          <w:rFonts w:ascii="Times New Roman" w:hAnsi="Times New Roman" w:eastAsia="Times New Roman" w:cs="Times New Roman"/>
          <w:b/>
          <w:bCs/>
          <w:sz w:val="28"/>
          <w:szCs w:val="28"/>
          <w:highlight w:val="none"/>
        </w:rPr>
      </w:r>
      <w:r>
        <w:rPr>
          <w:b/>
          <w:bCs/>
        </w:rPr>
      </w:r>
      <w:r>
        <w:rPr>
          <w:b/>
          <w:bCs/>
        </w:rP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9"/>
      <w:pBdr/>
      <w:spacing/>
      <w:ind/>
      <w:jc w:val="right"/>
      <w:rPr>
        <w:rFonts w:ascii="Times New Roman" w:hAnsi="Times New Roman" w:cs="Times New Roman"/>
        <w:sz w:val="18"/>
        <w:szCs w:val="18"/>
      </w:rPr>
    </w:pPr>
    <w:r>
      <w:rPr>
        <w:rFonts w:ascii="Times New Roman" w:hAnsi="Times New Roman" w:eastAsia="Times New Roman" w:cs="Times New Roman"/>
        <w:sz w:val="18"/>
        <w:szCs w:val="18"/>
      </w:rPr>
      <w:t xml:space="preserve">Page </w:t>
    </w:r>
    <w:fldSimple w:instr="PAGE \* MERGEFORMAT">
      <w:r>
        <w:rPr>
          <w:rFonts w:ascii="Times New Roman" w:hAnsi="Times New Roman" w:eastAsia="Times New Roman" w:cs="Times New Roman"/>
          <w:sz w:val="18"/>
          <w:szCs w:val="18"/>
        </w:rPr>
        <w:t xml:space="preserve">1</w:t>
      </w:r>
    </w:fldSimple>
    <w:r>
      <w:rPr>
        <w:rFonts w:ascii="Times New Roman" w:hAnsi="Times New Roman" w:eastAsia="Times New Roman" w:cs="Times New Roman"/>
        <w:sz w:val="18"/>
        <w:szCs w:val="18"/>
      </w:rPr>
    </w:r>
    <w:r>
      <w:rPr>
        <w:rFonts w:ascii="Times New Roman" w:hAnsi="Times New Roman" w:cs="Times New Roman"/>
        <w:sz w:val="18"/>
        <w:szCs w:val="18"/>
      </w:rPr>
    </w:r>
    <w:r>
      <w:rPr>
        <w:rFonts w:ascii="Times New Roman" w:hAnsi="Times New Roman" w:cs="Times New Roman"/>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B52F6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509C55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0485D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7F1AC4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D04F65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33E674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851324D"/>
    <w:lvl w:ilvl="0">
      <w:isLgl w:val="false"/>
      <w:lvlJc w:val="right"/>
      <w:lvlText w:val="%1."/>
      <w:numFmt w:val="decimal"/>
      <w:pPr>
        <w:pBdr/>
        <w:spacing/>
        <w:ind w:hanging="360" w:left="709"/>
      </w:pPr>
      <w:rPr>
        <w:rFonts w:ascii="Times New Roman" w:hAnsi="Times New Roman" w:eastAsia="Times New Roman" w:cs="Times New Roman"/>
        <w:color w:val="000000"/>
        <w:sz w:val="20"/>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nsid w:val="44AE4C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615DE3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nsid w:val="0FA61D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42E117B"/>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nsid w:val="696BE8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851324D"/>
    <w:lvl w:ilvl="0">
      <w:isLgl w:val="false"/>
      <w:lvlJc w:val="right"/>
      <w:lvlText w:val="%1."/>
      <w:numFmt w:val="decimal"/>
      <w:pPr>
        <w:pBdr/>
        <w:spacing/>
        <w:ind w:hanging="360" w:left="709"/>
      </w:pPr>
      <w:rPr>
        <w:rFonts w:ascii="Times New Roman" w:hAnsi="Times New Roman" w:eastAsia="Times New Roman" w:cs="Times New Roman"/>
        <w:color w:val="000000"/>
        <w:sz w:val="20"/>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nsid w:val="33E674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D04F65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
    <w:nsid w:val="5D04F65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
    <w:nsid w:val="242E117B"/>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nsid w:val="44AE4C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0FA61D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696BE8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B2D87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1CB52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596E34A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
    <w:nsid w:val="093458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459A36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64AEB96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6">
    <w:nsid w:val="6933A88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7">
    <w:nsid w:val="56F59EB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8">
    <w:nsid w:val="3B22EE0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9">
    <w:nsid w:val="4C23CB4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7">
    <w:name w:val="Table Grid"/>
    <w:basedOn w:val="96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Table Grid Light"/>
    <w:basedOn w:val="9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1"/>
    <w:basedOn w:val="9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2"/>
    <w:basedOn w:val="96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3"/>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4"/>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5"/>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w:basedOn w:val="9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1"/>
    <w:basedOn w:val="9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2"/>
    <w:basedOn w:val="9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3"/>
    <w:basedOn w:val="9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4"/>
    <w:basedOn w:val="9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5"/>
    <w:basedOn w:val="9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6"/>
    <w:basedOn w:val="9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w:basedOn w:val="9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1"/>
    <w:basedOn w:val="9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5"/>
    <w:basedOn w:val="9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6"/>
    <w:basedOn w:val="9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w:basedOn w:val="9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1"/>
    <w:basedOn w:val="9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5"/>
    <w:basedOn w:val="9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6"/>
    <w:basedOn w:val="9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w:basedOn w:val="9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1"/>
    <w:basedOn w:val="9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2"/>
    <w:basedOn w:val="9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3"/>
    <w:basedOn w:val="9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4"/>
    <w:basedOn w:val="9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5"/>
    <w:basedOn w:val="9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6"/>
    <w:basedOn w:val="9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Accent 1"/>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2"/>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3"/>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4"/>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5"/>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6"/>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6 Colorful"/>
    <w:basedOn w:val="9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0">
    <w:name w:val="Grid Table 6 Colorful - Accent 1"/>
    <w:basedOn w:val="9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1">
    <w:name w:val="Grid Table 6 Colorful - Accent 2"/>
    <w:basedOn w:val="9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2">
    <w:name w:val="Grid Table 6 Colorful - Accent 3"/>
    <w:basedOn w:val="9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3">
    <w:name w:val="Grid Table 6 Colorful - Accent 4"/>
    <w:basedOn w:val="9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4">
    <w:name w:val="Grid Table 6 Colorful - Accent 5"/>
    <w:basedOn w:val="9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6 Colorful - Accent 6"/>
    <w:basedOn w:val="9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6">
    <w:name w:val="Grid Table 7 Colorful"/>
    <w:basedOn w:val="9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1"/>
    <w:basedOn w:val="9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5"/>
    <w:basedOn w:val="9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6"/>
    <w:basedOn w:val="9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1"/>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2"/>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3"/>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4"/>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5"/>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6"/>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w:basedOn w:val="9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1"/>
    <w:basedOn w:val="9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2"/>
    <w:basedOn w:val="9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3"/>
    <w:basedOn w:val="9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4"/>
    <w:basedOn w:val="9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5"/>
    <w:basedOn w:val="9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6"/>
    <w:basedOn w:val="9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w:basedOn w:val="9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1"/>
    <w:basedOn w:val="9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2"/>
    <w:basedOn w:val="9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3"/>
    <w:basedOn w:val="9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4"/>
    <w:basedOn w:val="9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5"/>
    <w:basedOn w:val="9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6"/>
    <w:basedOn w:val="9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w:basedOn w:val="9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1"/>
    <w:basedOn w:val="9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2"/>
    <w:basedOn w:val="9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3"/>
    <w:basedOn w:val="9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4"/>
    <w:basedOn w:val="9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5"/>
    <w:basedOn w:val="9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6"/>
    <w:basedOn w:val="9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5 Dark"/>
    <w:basedOn w:val="9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1"/>
    <w:basedOn w:val="9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2"/>
    <w:basedOn w:val="9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3"/>
    <w:basedOn w:val="9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4"/>
    <w:basedOn w:val="9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5"/>
    <w:basedOn w:val="9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6"/>
    <w:basedOn w:val="9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6 Colorful"/>
    <w:basedOn w:val="9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1"/>
    <w:basedOn w:val="9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2"/>
    <w:basedOn w:val="9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3"/>
    <w:basedOn w:val="9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4"/>
    <w:basedOn w:val="9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5"/>
    <w:basedOn w:val="9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6"/>
    <w:basedOn w:val="9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7 Colorful"/>
    <w:basedOn w:val="9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6">
    <w:name w:val="List Table 7 Colorful - Accent 1"/>
    <w:basedOn w:val="9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77">
    <w:name w:val="List Table 7 Colorful - Accent 2"/>
    <w:basedOn w:val="9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78">
    <w:name w:val="List Table 7 Colorful - Accent 3"/>
    <w:basedOn w:val="9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9">
    <w:name w:val="List Table 7 Colorful - Accent 4"/>
    <w:basedOn w:val="9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0">
    <w:name w:val="List Table 7 Colorful - Accent 5"/>
    <w:basedOn w:val="9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81">
    <w:name w:val="List Table 7 Colorful - Accent 6"/>
    <w:basedOn w:val="9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2">
    <w:name w:val="Lined - Accent"/>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1"/>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2"/>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3"/>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4"/>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5"/>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6"/>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w:basedOn w:val="9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1"/>
    <w:basedOn w:val="9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2"/>
    <w:basedOn w:val="9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3"/>
    <w:basedOn w:val="9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4"/>
    <w:basedOn w:val="9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5"/>
    <w:basedOn w:val="9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6"/>
    <w:basedOn w:val="9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w:basedOn w:val="9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1"/>
    <w:basedOn w:val="9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2"/>
    <w:basedOn w:val="9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3"/>
    <w:basedOn w:val="9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4"/>
    <w:basedOn w:val="9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5"/>
    <w:basedOn w:val="9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6"/>
    <w:basedOn w:val="9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3">
    <w:name w:val="Heading 1"/>
    <w:basedOn w:val="962"/>
    <w:next w:val="962"/>
    <w:link w:val="91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04">
    <w:name w:val="Heading 2"/>
    <w:basedOn w:val="962"/>
    <w:next w:val="962"/>
    <w:link w:val="91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05">
    <w:name w:val="Heading 3"/>
    <w:basedOn w:val="962"/>
    <w:next w:val="962"/>
    <w:link w:val="91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06">
    <w:name w:val="Heading 4"/>
    <w:basedOn w:val="962"/>
    <w:next w:val="962"/>
    <w:link w:val="91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7">
    <w:name w:val="Heading 5"/>
    <w:basedOn w:val="962"/>
    <w:next w:val="962"/>
    <w:link w:val="91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8">
    <w:name w:val="Heading 6"/>
    <w:basedOn w:val="962"/>
    <w:next w:val="962"/>
    <w:link w:val="91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9">
    <w:name w:val="Heading 7"/>
    <w:basedOn w:val="962"/>
    <w:next w:val="962"/>
    <w:link w:val="91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0">
    <w:name w:val="Heading 8"/>
    <w:basedOn w:val="962"/>
    <w:next w:val="962"/>
    <w:link w:val="92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1">
    <w:name w:val="Heading 9"/>
    <w:basedOn w:val="962"/>
    <w:next w:val="962"/>
    <w:link w:val="92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2" w:default="1">
    <w:name w:val="Default Paragraph Font"/>
    <w:uiPriority w:val="1"/>
    <w:semiHidden/>
    <w:unhideWhenUsed/>
    <w:pPr>
      <w:pBdr/>
      <w:spacing/>
      <w:ind/>
    </w:pPr>
  </w:style>
  <w:style w:type="character" w:styleId="913">
    <w:name w:val="Heading 1 Char"/>
    <w:basedOn w:val="912"/>
    <w:link w:val="903"/>
    <w:uiPriority w:val="9"/>
    <w:pPr>
      <w:pBdr/>
      <w:spacing/>
      <w:ind/>
    </w:pPr>
    <w:rPr>
      <w:rFonts w:ascii="Arial" w:hAnsi="Arial" w:eastAsia="Arial" w:cs="Arial"/>
      <w:color w:val="0f4761" w:themeColor="accent1" w:themeShade="BF"/>
      <w:sz w:val="40"/>
      <w:szCs w:val="40"/>
    </w:rPr>
  </w:style>
  <w:style w:type="character" w:styleId="914">
    <w:name w:val="Heading 2 Char"/>
    <w:basedOn w:val="912"/>
    <w:link w:val="904"/>
    <w:uiPriority w:val="9"/>
    <w:pPr>
      <w:pBdr/>
      <w:spacing/>
      <w:ind/>
    </w:pPr>
    <w:rPr>
      <w:rFonts w:ascii="Arial" w:hAnsi="Arial" w:eastAsia="Arial" w:cs="Arial"/>
      <w:color w:val="0f4761" w:themeColor="accent1" w:themeShade="BF"/>
      <w:sz w:val="32"/>
      <w:szCs w:val="32"/>
    </w:rPr>
  </w:style>
  <w:style w:type="character" w:styleId="915">
    <w:name w:val="Heading 3 Char"/>
    <w:basedOn w:val="912"/>
    <w:link w:val="905"/>
    <w:uiPriority w:val="9"/>
    <w:pPr>
      <w:pBdr/>
      <w:spacing/>
      <w:ind/>
    </w:pPr>
    <w:rPr>
      <w:rFonts w:ascii="Arial" w:hAnsi="Arial" w:eastAsia="Arial" w:cs="Arial"/>
      <w:color w:val="0f4761" w:themeColor="accent1" w:themeShade="BF"/>
      <w:sz w:val="28"/>
      <w:szCs w:val="28"/>
    </w:rPr>
  </w:style>
  <w:style w:type="character" w:styleId="916">
    <w:name w:val="Heading 4 Char"/>
    <w:basedOn w:val="912"/>
    <w:link w:val="906"/>
    <w:uiPriority w:val="9"/>
    <w:pPr>
      <w:pBdr/>
      <w:spacing/>
      <w:ind/>
    </w:pPr>
    <w:rPr>
      <w:rFonts w:ascii="Arial" w:hAnsi="Arial" w:eastAsia="Arial" w:cs="Arial"/>
      <w:i/>
      <w:iCs/>
      <w:color w:val="0f4761" w:themeColor="accent1" w:themeShade="BF"/>
    </w:rPr>
  </w:style>
  <w:style w:type="character" w:styleId="917">
    <w:name w:val="Heading 5 Char"/>
    <w:basedOn w:val="912"/>
    <w:link w:val="907"/>
    <w:uiPriority w:val="9"/>
    <w:pPr>
      <w:pBdr/>
      <w:spacing/>
      <w:ind/>
    </w:pPr>
    <w:rPr>
      <w:rFonts w:ascii="Arial" w:hAnsi="Arial" w:eastAsia="Arial" w:cs="Arial"/>
      <w:color w:val="0f4761" w:themeColor="accent1" w:themeShade="BF"/>
    </w:rPr>
  </w:style>
  <w:style w:type="character" w:styleId="918">
    <w:name w:val="Heading 6 Char"/>
    <w:basedOn w:val="912"/>
    <w:link w:val="908"/>
    <w:uiPriority w:val="9"/>
    <w:pPr>
      <w:pBdr/>
      <w:spacing/>
      <w:ind/>
    </w:pPr>
    <w:rPr>
      <w:rFonts w:ascii="Arial" w:hAnsi="Arial" w:eastAsia="Arial" w:cs="Arial"/>
      <w:i/>
      <w:iCs/>
      <w:color w:val="595959" w:themeColor="text1" w:themeTint="A6"/>
    </w:rPr>
  </w:style>
  <w:style w:type="character" w:styleId="919">
    <w:name w:val="Heading 7 Char"/>
    <w:basedOn w:val="912"/>
    <w:link w:val="909"/>
    <w:uiPriority w:val="9"/>
    <w:pPr>
      <w:pBdr/>
      <w:spacing/>
      <w:ind/>
    </w:pPr>
    <w:rPr>
      <w:rFonts w:ascii="Arial" w:hAnsi="Arial" w:eastAsia="Arial" w:cs="Arial"/>
      <w:color w:val="595959" w:themeColor="text1" w:themeTint="A6"/>
    </w:rPr>
  </w:style>
  <w:style w:type="character" w:styleId="920">
    <w:name w:val="Heading 8 Char"/>
    <w:basedOn w:val="912"/>
    <w:link w:val="910"/>
    <w:uiPriority w:val="9"/>
    <w:pPr>
      <w:pBdr/>
      <w:spacing/>
      <w:ind/>
    </w:pPr>
    <w:rPr>
      <w:rFonts w:ascii="Arial" w:hAnsi="Arial" w:eastAsia="Arial" w:cs="Arial"/>
      <w:i/>
      <w:iCs/>
      <w:color w:val="272727" w:themeColor="text1" w:themeTint="D8"/>
    </w:rPr>
  </w:style>
  <w:style w:type="character" w:styleId="921">
    <w:name w:val="Heading 9 Char"/>
    <w:basedOn w:val="912"/>
    <w:link w:val="911"/>
    <w:uiPriority w:val="9"/>
    <w:pPr>
      <w:pBdr/>
      <w:spacing/>
      <w:ind/>
    </w:pPr>
    <w:rPr>
      <w:rFonts w:ascii="Arial" w:hAnsi="Arial" w:eastAsia="Arial" w:cs="Arial"/>
      <w:i/>
      <w:iCs/>
      <w:color w:val="272727" w:themeColor="text1" w:themeTint="D8"/>
    </w:rPr>
  </w:style>
  <w:style w:type="paragraph" w:styleId="922">
    <w:name w:val="Title"/>
    <w:basedOn w:val="962"/>
    <w:next w:val="962"/>
    <w:link w:val="923"/>
    <w:uiPriority w:val="10"/>
    <w:qFormat/>
    <w:pPr>
      <w:pBdr/>
      <w:spacing w:after="80" w:line="240" w:lineRule="auto"/>
      <w:ind/>
      <w:contextualSpacing w:val="true"/>
    </w:pPr>
    <w:rPr>
      <w:rFonts w:ascii="Arial" w:hAnsi="Arial" w:eastAsia="Arial" w:cs="Arial"/>
      <w:spacing w:val="-10"/>
      <w:sz w:val="56"/>
      <w:szCs w:val="56"/>
    </w:rPr>
  </w:style>
  <w:style w:type="character" w:styleId="923">
    <w:name w:val="Title Char"/>
    <w:basedOn w:val="912"/>
    <w:link w:val="922"/>
    <w:uiPriority w:val="10"/>
    <w:pPr>
      <w:pBdr/>
      <w:spacing/>
      <w:ind/>
    </w:pPr>
    <w:rPr>
      <w:rFonts w:ascii="Arial" w:hAnsi="Arial" w:eastAsia="Arial" w:cs="Arial"/>
      <w:spacing w:val="-10"/>
      <w:sz w:val="56"/>
      <w:szCs w:val="56"/>
    </w:rPr>
  </w:style>
  <w:style w:type="paragraph" w:styleId="924">
    <w:name w:val="Subtitle"/>
    <w:basedOn w:val="962"/>
    <w:next w:val="962"/>
    <w:link w:val="925"/>
    <w:uiPriority w:val="11"/>
    <w:qFormat/>
    <w:pPr>
      <w:numPr>
        <w:ilvl w:val="1"/>
      </w:numPr>
      <w:pBdr/>
      <w:spacing/>
      <w:ind/>
    </w:pPr>
    <w:rPr>
      <w:color w:val="595959" w:themeColor="text1" w:themeTint="A6"/>
      <w:spacing w:val="15"/>
      <w:sz w:val="28"/>
      <w:szCs w:val="28"/>
    </w:rPr>
  </w:style>
  <w:style w:type="character" w:styleId="925">
    <w:name w:val="Subtitle Char"/>
    <w:basedOn w:val="912"/>
    <w:link w:val="924"/>
    <w:uiPriority w:val="11"/>
    <w:pPr>
      <w:pBdr/>
      <w:spacing/>
      <w:ind/>
    </w:pPr>
    <w:rPr>
      <w:color w:val="595959" w:themeColor="text1" w:themeTint="A6"/>
      <w:spacing w:val="15"/>
      <w:sz w:val="28"/>
      <w:szCs w:val="28"/>
    </w:rPr>
  </w:style>
  <w:style w:type="paragraph" w:styleId="926">
    <w:name w:val="Quote"/>
    <w:basedOn w:val="962"/>
    <w:next w:val="962"/>
    <w:link w:val="927"/>
    <w:uiPriority w:val="29"/>
    <w:qFormat/>
    <w:pPr>
      <w:pBdr/>
      <w:spacing w:before="160"/>
      <w:ind/>
      <w:jc w:val="center"/>
    </w:pPr>
    <w:rPr>
      <w:i/>
      <w:iCs/>
      <w:color w:val="404040" w:themeColor="text1" w:themeTint="BF"/>
    </w:rPr>
  </w:style>
  <w:style w:type="character" w:styleId="927">
    <w:name w:val="Quote Char"/>
    <w:basedOn w:val="912"/>
    <w:link w:val="926"/>
    <w:uiPriority w:val="29"/>
    <w:pPr>
      <w:pBdr/>
      <w:spacing/>
      <w:ind/>
    </w:pPr>
    <w:rPr>
      <w:i/>
      <w:iCs/>
      <w:color w:val="404040" w:themeColor="text1" w:themeTint="BF"/>
    </w:rPr>
  </w:style>
  <w:style w:type="character" w:styleId="928">
    <w:name w:val="Intense Emphasis"/>
    <w:basedOn w:val="912"/>
    <w:uiPriority w:val="21"/>
    <w:qFormat/>
    <w:pPr>
      <w:pBdr/>
      <w:spacing/>
      <w:ind/>
    </w:pPr>
    <w:rPr>
      <w:i/>
      <w:iCs/>
      <w:color w:val="0f4761" w:themeColor="accent1" w:themeShade="BF"/>
    </w:rPr>
  </w:style>
  <w:style w:type="paragraph" w:styleId="929">
    <w:name w:val="Intense Quote"/>
    <w:basedOn w:val="962"/>
    <w:next w:val="962"/>
    <w:link w:val="93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0">
    <w:name w:val="Intense Quote Char"/>
    <w:basedOn w:val="912"/>
    <w:link w:val="929"/>
    <w:uiPriority w:val="30"/>
    <w:pPr>
      <w:pBdr/>
      <w:spacing/>
      <w:ind/>
    </w:pPr>
    <w:rPr>
      <w:i/>
      <w:iCs/>
      <w:color w:val="0f4761" w:themeColor="accent1" w:themeShade="BF"/>
    </w:rPr>
  </w:style>
  <w:style w:type="character" w:styleId="931">
    <w:name w:val="Intense Reference"/>
    <w:basedOn w:val="912"/>
    <w:uiPriority w:val="32"/>
    <w:qFormat/>
    <w:pPr>
      <w:pBdr/>
      <w:spacing/>
      <w:ind/>
    </w:pPr>
    <w:rPr>
      <w:b/>
      <w:bCs/>
      <w:smallCaps/>
      <w:color w:val="0f4761" w:themeColor="accent1" w:themeShade="BF"/>
      <w:spacing w:val="5"/>
    </w:rPr>
  </w:style>
  <w:style w:type="character" w:styleId="932">
    <w:name w:val="Subtle Emphasis"/>
    <w:basedOn w:val="912"/>
    <w:uiPriority w:val="19"/>
    <w:qFormat/>
    <w:pPr>
      <w:pBdr/>
      <w:spacing/>
      <w:ind/>
    </w:pPr>
    <w:rPr>
      <w:i/>
      <w:iCs/>
      <w:color w:val="404040" w:themeColor="text1" w:themeTint="BF"/>
    </w:rPr>
  </w:style>
  <w:style w:type="character" w:styleId="933">
    <w:name w:val="Emphasis"/>
    <w:basedOn w:val="912"/>
    <w:uiPriority w:val="20"/>
    <w:qFormat/>
    <w:pPr>
      <w:pBdr/>
      <w:spacing/>
      <w:ind/>
    </w:pPr>
    <w:rPr>
      <w:i/>
      <w:iCs/>
    </w:rPr>
  </w:style>
  <w:style w:type="character" w:styleId="934">
    <w:name w:val="Strong"/>
    <w:basedOn w:val="912"/>
    <w:uiPriority w:val="22"/>
    <w:qFormat/>
    <w:pPr>
      <w:pBdr/>
      <w:spacing/>
      <w:ind/>
    </w:pPr>
    <w:rPr>
      <w:b/>
      <w:bCs/>
    </w:rPr>
  </w:style>
  <w:style w:type="character" w:styleId="935">
    <w:name w:val="Subtle Reference"/>
    <w:basedOn w:val="912"/>
    <w:uiPriority w:val="31"/>
    <w:qFormat/>
    <w:pPr>
      <w:pBdr/>
      <w:spacing/>
      <w:ind/>
    </w:pPr>
    <w:rPr>
      <w:smallCaps/>
      <w:color w:val="5a5a5a" w:themeColor="text1" w:themeTint="A5"/>
    </w:rPr>
  </w:style>
  <w:style w:type="character" w:styleId="936">
    <w:name w:val="Book Title"/>
    <w:basedOn w:val="912"/>
    <w:uiPriority w:val="33"/>
    <w:qFormat/>
    <w:pPr>
      <w:pBdr/>
      <w:spacing/>
      <w:ind/>
    </w:pPr>
    <w:rPr>
      <w:b/>
      <w:bCs/>
      <w:i/>
      <w:iCs/>
      <w:spacing w:val="5"/>
    </w:rPr>
  </w:style>
  <w:style w:type="paragraph" w:styleId="937">
    <w:name w:val="Header"/>
    <w:basedOn w:val="962"/>
    <w:link w:val="938"/>
    <w:uiPriority w:val="99"/>
    <w:unhideWhenUsed/>
    <w:pPr>
      <w:pBdr/>
      <w:tabs>
        <w:tab w:val="center" w:leader="none" w:pos="4844"/>
        <w:tab w:val="right" w:leader="none" w:pos="9689"/>
      </w:tabs>
      <w:spacing w:after="0" w:line="240" w:lineRule="auto"/>
      <w:ind/>
    </w:pPr>
  </w:style>
  <w:style w:type="character" w:styleId="938">
    <w:name w:val="Header Char"/>
    <w:basedOn w:val="912"/>
    <w:link w:val="937"/>
    <w:uiPriority w:val="99"/>
    <w:pPr>
      <w:pBdr/>
      <w:spacing/>
      <w:ind/>
    </w:pPr>
  </w:style>
  <w:style w:type="paragraph" w:styleId="939">
    <w:name w:val="Footer"/>
    <w:basedOn w:val="962"/>
    <w:link w:val="940"/>
    <w:uiPriority w:val="99"/>
    <w:unhideWhenUsed/>
    <w:pPr>
      <w:pBdr/>
      <w:tabs>
        <w:tab w:val="center" w:leader="none" w:pos="4844"/>
        <w:tab w:val="right" w:leader="none" w:pos="9689"/>
      </w:tabs>
      <w:spacing w:after="0" w:line="240" w:lineRule="auto"/>
      <w:ind/>
    </w:pPr>
  </w:style>
  <w:style w:type="character" w:styleId="940">
    <w:name w:val="Footer Char"/>
    <w:basedOn w:val="912"/>
    <w:link w:val="939"/>
    <w:uiPriority w:val="99"/>
    <w:pPr>
      <w:pBdr/>
      <w:spacing/>
      <w:ind/>
    </w:pPr>
  </w:style>
  <w:style w:type="paragraph" w:styleId="941">
    <w:name w:val="Caption"/>
    <w:basedOn w:val="962"/>
    <w:next w:val="962"/>
    <w:uiPriority w:val="35"/>
    <w:unhideWhenUsed/>
    <w:qFormat/>
    <w:pPr>
      <w:pBdr/>
      <w:spacing w:after="200" w:line="240" w:lineRule="auto"/>
      <w:ind/>
    </w:pPr>
    <w:rPr>
      <w:i/>
      <w:iCs/>
      <w:color w:val="0e2841" w:themeColor="text2"/>
      <w:sz w:val="18"/>
      <w:szCs w:val="18"/>
    </w:rPr>
  </w:style>
  <w:style w:type="paragraph" w:styleId="942">
    <w:name w:val="footnote text"/>
    <w:basedOn w:val="962"/>
    <w:link w:val="943"/>
    <w:uiPriority w:val="99"/>
    <w:semiHidden/>
    <w:unhideWhenUsed/>
    <w:pPr>
      <w:pBdr/>
      <w:spacing w:after="0" w:line="240" w:lineRule="auto"/>
      <w:ind/>
    </w:pPr>
    <w:rPr>
      <w:sz w:val="20"/>
      <w:szCs w:val="20"/>
    </w:rPr>
  </w:style>
  <w:style w:type="character" w:styleId="943">
    <w:name w:val="Footnote Text Char"/>
    <w:basedOn w:val="912"/>
    <w:link w:val="942"/>
    <w:uiPriority w:val="99"/>
    <w:semiHidden/>
    <w:pPr>
      <w:pBdr/>
      <w:spacing/>
      <w:ind/>
    </w:pPr>
    <w:rPr>
      <w:sz w:val="20"/>
      <w:szCs w:val="20"/>
    </w:rPr>
  </w:style>
  <w:style w:type="character" w:styleId="944">
    <w:name w:val="footnote reference"/>
    <w:basedOn w:val="912"/>
    <w:uiPriority w:val="99"/>
    <w:semiHidden/>
    <w:unhideWhenUsed/>
    <w:pPr>
      <w:pBdr/>
      <w:spacing/>
      <w:ind/>
    </w:pPr>
    <w:rPr>
      <w:vertAlign w:val="superscript"/>
    </w:rPr>
  </w:style>
  <w:style w:type="paragraph" w:styleId="945">
    <w:name w:val="endnote text"/>
    <w:basedOn w:val="962"/>
    <w:link w:val="946"/>
    <w:uiPriority w:val="99"/>
    <w:semiHidden/>
    <w:unhideWhenUsed/>
    <w:pPr>
      <w:pBdr/>
      <w:spacing w:after="0" w:line="240" w:lineRule="auto"/>
      <w:ind/>
    </w:pPr>
    <w:rPr>
      <w:sz w:val="20"/>
      <w:szCs w:val="20"/>
    </w:rPr>
  </w:style>
  <w:style w:type="character" w:styleId="946">
    <w:name w:val="Endnote Text Char"/>
    <w:basedOn w:val="912"/>
    <w:link w:val="945"/>
    <w:uiPriority w:val="99"/>
    <w:semiHidden/>
    <w:pPr>
      <w:pBdr/>
      <w:spacing/>
      <w:ind/>
    </w:pPr>
    <w:rPr>
      <w:sz w:val="20"/>
      <w:szCs w:val="20"/>
    </w:rPr>
  </w:style>
  <w:style w:type="character" w:styleId="947">
    <w:name w:val="endnote reference"/>
    <w:basedOn w:val="912"/>
    <w:uiPriority w:val="99"/>
    <w:semiHidden/>
    <w:unhideWhenUsed/>
    <w:pPr>
      <w:pBdr/>
      <w:spacing/>
      <w:ind/>
    </w:pPr>
    <w:rPr>
      <w:vertAlign w:val="superscript"/>
    </w:rPr>
  </w:style>
  <w:style w:type="character" w:styleId="948">
    <w:name w:val="Hyperlink"/>
    <w:basedOn w:val="912"/>
    <w:uiPriority w:val="99"/>
    <w:unhideWhenUsed/>
    <w:pPr>
      <w:pBdr/>
      <w:spacing/>
      <w:ind/>
    </w:pPr>
    <w:rPr>
      <w:color w:val="0563c1" w:themeColor="hyperlink"/>
      <w:u w:val="single"/>
    </w:rPr>
  </w:style>
  <w:style w:type="character" w:styleId="949">
    <w:name w:val="FollowedHyperlink"/>
    <w:basedOn w:val="912"/>
    <w:uiPriority w:val="99"/>
    <w:semiHidden/>
    <w:unhideWhenUsed/>
    <w:pPr>
      <w:pBdr/>
      <w:spacing/>
      <w:ind/>
    </w:pPr>
    <w:rPr>
      <w:color w:val="954f72" w:themeColor="followedHyperlink"/>
      <w:u w:val="single"/>
    </w:rPr>
  </w:style>
  <w:style w:type="paragraph" w:styleId="950">
    <w:name w:val="toc 1"/>
    <w:basedOn w:val="962"/>
    <w:next w:val="962"/>
    <w:uiPriority w:val="39"/>
    <w:unhideWhenUsed/>
    <w:pPr>
      <w:pBdr/>
      <w:spacing w:after="100"/>
      <w:ind/>
    </w:pPr>
  </w:style>
  <w:style w:type="paragraph" w:styleId="951">
    <w:name w:val="toc 2"/>
    <w:basedOn w:val="962"/>
    <w:next w:val="962"/>
    <w:uiPriority w:val="39"/>
    <w:unhideWhenUsed/>
    <w:pPr>
      <w:pBdr/>
      <w:spacing w:after="100"/>
      <w:ind w:left="220"/>
    </w:pPr>
  </w:style>
  <w:style w:type="paragraph" w:styleId="952">
    <w:name w:val="toc 3"/>
    <w:basedOn w:val="962"/>
    <w:next w:val="962"/>
    <w:uiPriority w:val="39"/>
    <w:unhideWhenUsed/>
    <w:pPr>
      <w:pBdr/>
      <w:spacing w:after="100"/>
      <w:ind w:left="440"/>
    </w:pPr>
  </w:style>
  <w:style w:type="paragraph" w:styleId="953">
    <w:name w:val="toc 4"/>
    <w:basedOn w:val="962"/>
    <w:next w:val="962"/>
    <w:uiPriority w:val="39"/>
    <w:unhideWhenUsed/>
    <w:pPr>
      <w:pBdr/>
      <w:spacing w:after="100"/>
      <w:ind w:left="660"/>
    </w:pPr>
  </w:style>
  <w:style w:type="paragraph" w:styleId="954">
    <w:name w:val="toc 5"/>
    <w:basedOn w:val="962"/>
    <w:next w:val="962"/>
    <w:uiPriority w:val="39"/>
    <w:unhideWhenUsed/>
    <w:pPr>
      <w:pBdr/>
      <w:spacing w:after="100"/>
      <w:ind w:left="880"/>
    </w:pPr>
  </w:style>
  <w:style w:type="paragraph" w:styleId="955">
    <w:name w:val="toc 6"/>
    <w:basedOn w:val="962"/>
    <w:next w:val="962"/>
    <w:uiPriority w:val="39"/>
    <w:unhideWhenUsed/>
    <w:pPr>
      <w:pBdr/>
      <w:spacing w:after="100"/>
      <w:ind w:left="1100"/>
    </w:pPr>
  </w:style>
  <w:style w:type="paragraph" w:styleId="956">
    <w:name w:val="toc 7"/>
    <w:basedOn w:val="962"/>
    <w:next w:val="962"/>
    <w:uiPriority w:val="39"/>
    <w:unhideWhenUsed/>
    <w:pPr>
      <w:pBdr/>
      <w:spacing w:after="100"/>
      <w:ind w:left="1320"/>
    </w:pPr>
  </w:style>
  <w:style w:type="paragraph" w:styleId="957">
    <w:name w:val="toc 8"/>
    <w:basedOn w:val="962"/>
    <w:next w:val="962"/>
    <w:uiPriority w:val="39"/>
    <w:unhideWhenUsed/>
    <w:pPr>
      <w:pBdr/>
      <w:spacing w:after="100"/>
      <w:ind w:left="1540"/>
    </w:pPr>
  </w:style>
  <w:style w:type="paragraph" w:styleId="958">
    <w:name w:val="toc 9"/>
    <w:basedOn w:val="962"/>
    <w:next w:val="962"/>
    <w:uiPriority w:val="39"/>
    <w:unhideWhenUsed/>
    <w:pPr>
      <w:pBdr/>
      <w:spacing w:after="100"/>
      <w:ind w:left="1760"/>
    </w:pPr>
  </w:style>
  <w:style w:type="character" w:styleId="959">
    <w:name w:val="Placeholder Text"/>
    <w:basedOn w:val="912"/>
    <w:uiPriority w:val="99"/>
    <w:semiHidden/>
    <w:pPr>
      <w:pBdr/>
      <w:spacing/>
      <w:ind/>
    </w:pPr>
    <w:rPr>
      <w:color w:val="666666"/>
    </w:rPr>
  </w:style>
  <w:style w:type="paragraph" w:styleId="960">
    <w:name w:val="TOC Heading"/>
    <w:uiPriority w:val="39"/>
    <w:unhideWhenUsed/>
    <w:pPr>
      <w:pBdr/>
      <w:spacing/>
      <w:ind/>
    </w:pPr>
  </w:style>
  <w:style w:type="paragraph" w:styleId="961">
    <w:name w:val="table of figures"/>
    <w:basedOn w:val="962"/>
    <w:next w:val="962"/>
    <w:uiPriority w:val="99"/>
    <w:unhideWhenUsed/>
    <w:pPr>
      <w:pBdr/>
      <w:spacing w:after="0" w:afterAutospacing="0"/>
      <w:ind/>
    </w:pPr>
  </w:style>
  <w:style w:type="paragraph" w:styleId="962" w:default="1">
    <w:name w:val="Normal"/>
    <w:qFormat/>
    <w:pPr>
      <w:pBdr/>
      <w:spacing/>
      <w:ind/>
    </w:pPr>
  </w:style>
  <w:style w:type="table" w:styleId="9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4" w:default="1">
    <w:name w:val="No List"/>
    <w:uiPriority w:val="99"/>
    <w:semiHidden/>
    <w:unhideWhenUsed/>
    <w:pPr>
      <w:pBdr/>
      <w:spacing/>
      <w:ind/>
    </w:pPr>
  </w:style>
  <w:style w:type="paragraph" w:styleId="965">
    <w:name w:val="No Spacing"/>
    <w:basedOn w:val="962"/>
    <w:uiPriority w:val="1"/>
    <w:qFormat/>
    <w:pPr>
      <w:pBdr/>
      <w:spacing w:after="0" w:line="240" w:lineRule="auto"/>
      <w:ind/>
    </w:pPr>
  </w:style>
  <w:style w:type="paragraph" w:styleId="966">
    <w:name w:val="List Paragraph"/>
    <w:basedOn w:val="962"/>
    <w:uiPriority w:val="34"/>
    <w:qFormat/>
    <w:pPr>
      <w:pBdr/>
      <w:spacing/>
      <w:ind w:left="720"/>
      <w:contextualSpacing w:val="true"/>
    </w:pPr>
  </w:style>
  <w:style w:type="paragraph" w:styleId="967" w:customStyle="1">
    <w:name w:val="papertitle"/>
    <w:pPr>
      <w:keepNext w:val="true"/>
      <w:keepLines w:val="tru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480" w:afterAutospacing="0" w:before="0" w:beforeAutospacing="0" w:line="360" w:lineRule="atLeast"/>
      <w:ind w:right="0" w:firstLine="0" w:left="0"/>
      <w:contextualSpacing w:val="false"/>
      <w:jc w:val="center"/>
    </w:pPr>
    <w:rPr>
      <w:rFonts w:ascii="Times New Roman" w:hAnsi="Times New Roman" w:eastAsia="Times New Roman" w:cs="Times New Roman"/>
      <w:b/>
      <w:bCs w:val="0"/>
      <w:i w:val="0"/>
      <w:iCs w:val="0"/>
      <w:caps w:val="0"/>
      <w:smallCaps w:val="0"/>
      <w:strike w:val="0"/>
      <w:vanish w:val="0"/>
      <w:color w:val="auto"/>
      <w:spacing w:val="0"/>
      <w:position w:val="0"/>
      <w:sz w:val="28"/>
      <w:szCs w:val="20"/>
      <w:highlight w:val="none"/>
      <w:u w:val="none"/>
      <w:vertAlign w:val="baseline"/>
      <w:rtl w:val="0"/>
      <w:cs w:val="0"/>
      <w:lang w:val="en-US" w:eastAsia="en-US" w:bidi="ar-SA"/>
      <w14:ligatures w14:val="none"/>
    </w:rPr>
  </w:style>
  <w:style w:type="paragraph" w:styleId="968" w:customStyle="1">
    <w:name w:val="author"/>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200" w:afterAutospacing="0" w:before="0" w:beforeAutospacing="0" w:line="220" w:lineRule="atLeast"/>
      <w:ind w:right="0" w:firstLine="0" w:left="0"/>
      <w:contextualSpacing w:val="false"/>
      <w:jc w:val="center"/>
    </w:pPr>
    <w:rPr>
      <w:rFonts w:ascii="Times New Roman" w:hAnsi="Times New Roman" w:eastAsia="Times New Roman" w:cs="Times New Roman"/>
      <w:b w:val="0"/>
      <w:bCs w:val="0"/>
      <w:i w:val="0"/>
      <w:iCs w:val="0"/>
      <w:caps w:val="0"/>
      <w:smallCaps w:val="0"/>
      <w:strike w:val="0"/>
      <w:vanish w:val="0"/>
      <w:color w:val="auto"/>
      <w:spacing w:val="0"/>
      <w:position w:val="0"/>
      <w:sz w:val="20"/>
      <w:szCs w:val="20"/>
      <w:highlight w:val="none"/>
      <w:u w:val="none"/>
      <w:vertAlign w:val="baseline"/>
      <w:rtl w:val="0"/>
      <w:cs w:val="0"/>
      <w:lang w:val="en-US" w:eastAsia="en-US" w:bidi="ar-SA"/>
      <w14:ligatures w14:val="none"/>
    </w:rPr>
  </w:style>
  <w:style w:type="character" w:styleId="969" w:customStyle="1">
    <w:name w:val="ORCID"/>
    <w:pPr>
      <w:pBdr/>
      <w:spacing/>
      <w:ind/>
    </w:pPr>
    <w:rPr>
      <w:position w:val="0"/>
      <w:vertAlign w:val="superscript"/>
    </w:rPr>
  </w:style>
  <w:style w:type="paragraph" w:styleId="970" w:customStyle="1">
    <w:name w:val="address"/>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200" w:afterAutospacing="0" w:before="0" w:beforeAutospacing="0" w:line="220" w:lineRule="atLeast"/>
      <w:ind w:right="0" w:firstLine="0" w:left="0"/>
      <w:contextualSpacing w:val="true"/>
      <w:jc w:val="center"/>
    </w:pPr>
    <w:rPr>
      <w:rFonts w:ascii="Times New Roman" w:hAnsi="Times New Roman" w:eastAsia="Times New Roman" w:cs="Times New Roman"/>
      <w:b w:val="0"/>
      <w:bCs w:val="0"/>
      <w:i w:val="0"/>
      <w:iCs w:val="0"/>
      <w:caps w:val="0"/>
      <w:smallCaps w:val="0"/>
      <w:strike w:val="0"/>
      <w:vanish w:val="0"/>
      <w:color w:val="auto"/>
      <w:spacing w:val="0"/>
      <w:position w:val="0"/>
      <w:sz w:val="18"/>
      <w:szCs w:val="20"/>
      <w:highlight w:val="none"/>
      <w:u w:val="none"/>
      <w:vertAlign w:val="baseline"/>
      <w:rtl w:val="0"/>
      <w:cs w:val="0"/>
      <w:lang w:val="en-US" w:eastAsia="en-US" w:bidi="ar-SA"/>
      <w14:ligatures w14:val="none"/>
    </w:rPr>
  </w:style>
  <w:style w:type="character" w:styleId="971" w:customStyle="1">
    <w:name w:val="e-mail"/>
    <w:pPr>
      <w:pBdr/>
      <w:spacing/>
      <w:ind/>
    </w:pPr>
    <w:rPr>
      <w:rFonts w:ascii="Courier" w:hAnsi="Courie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doi.org/10.1145/1961189.1961199" TargetMode="External"/><Relationship Id="rId16" Type="http://schemas.openxmlformats.org/officeDocument/2006/relationships/hyperlink" Target="https://doi.org/10.1109/TASSP.1980.1163420"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7</cp:revision>
  <dcterms:modified xsi:type="dcterms:W3CDTF">2025-12-01T05:26:06Z</dcterms:modified>
</cp:coreProperties>
</file>