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534F" w14:textId="142DB311" w:rsidR="006652B1" w:rsidRDefault="00754E10">
      <w:r>
        <w:t>Living Carbon field sampling:</w:t>
      </w:r>
    </w:p>
    <w:p w14:paraId="560F3AF5" w14:textId="77777777" w:rsidR="00754E10" w:rsidRDefault="00754E10"/>
    <w:p w14:paraId="7068A6B4" w14:textId="16423C51" w:rsidR="00754E10" w:rsidRDefault="00754E10">
      <w:r>
        <w:t>On a monthly basis:</w:t>
      </w:r>
    </w:p>
    <w:p w14:paraId="48519D90" w14:textId="77777777" w:rsidR="00754E10" w:rsidRDefault="00754E10"/>
    <w:p w14:paraId="3EE304F8" w14:textId="4BF18AB6" w:rsidR="00754E10" w:rsidRDefault="00754E10" w:rsidP="00754E10">
      <w:pPr>
        <w:pStyle w:val="ListParagraph"/>
        <w:numPr>
          <w:ilvl w:val="0"/>
          <w:numId w:val="1"/>
        </w:numPr>
      </w:pPr>
      <w:r>
        <w:t>Monitor pre-dawn water stress to evaluate changes in soil-moisture.</w:t>
      </w:r>
    </w:p>
    <w:p w14:paraId="54CF7DBB" w14:textId="18033239" w:rsidR="00754E10" w:rsidRDefault="00754E10" w:rsidP="00754E10">
      <w:pPr>
        <w:pStyle w:val="ListParagraph"/>
        <w:numPr>
          <w:ilvl w:val="0"/>
          <w:numId w:val="1"/>
        </w:numPr>
      </w:pPr>
      <w:r>
        <w:t>Measure diurnal changes in:</w:t>
      </w:r>
    </w:p>
    <w:p w14:paraId="488A9530" w14:textId="6C8CD682" w:rsidR="00754E10" w:rsidRDefault="00754E10" w:rsidP="00E664AC">
      <w:pPr>
        <w:pStyle w:val="ListParagraph"/>
        <w:numPr>
          <w:ilvl w:val="1"/>
          <w:numId w:val="1"/>
        </w:numPr>
      </w:pPr>
      <w:r>
        <w:t>Stomatal conductance</w:t>
      </w:r>
      <w:r w:rsidR="00E664AC">
        <w:t xml:space="preserve"> (Li600)</w:t>
      </w:r>
    </w:p>
    <w:p w14:paraId="62643E8F" w14:textId="3AB2DCC0" w:rsidR="00754E10" w:rsidRDefault="00754E10" w:rsidP="00754E10">
      <w:pPr>
        <w:pStyle w:val="ListParagraph"/>
        <w:numPr>
          <w:ilvl w:val="1"/>
          <w:numId w:val="1"/>
        </w:numPr>
      </w:pPr>
      <w:proofErr w:type="spellStart"/>
      <w:r>
        <w:rPr>
          <w:rFonts w:ascii="Calibri" w:hAnsi="Calibri" w:cs="Calibri"/>
        </w:rPr>
        <w:t>ø</w:t>
      </w:r>
      <w:r>
        <w:t>PSII</w:t>
      </w:r>
      <w:proofErr w:type="spellEnd"/>
      <w:r w:rsidR="00E664AC">
        <w:t xml:space="preserve"> (Li600)</w:t>
      </w:r>
    </w:p>
    <w:p w14:paraId="27737836" w14:textId="0137D7BE" w:rsidR="00754E10" w:rsidRDefault="00754E10" w:rsidP="00754E10">
      <w:pPr>
        <w:pStyle w:val="ListParagraph"/>
        <w:numPr>
          <w:ilvl w:val="1"/>
          <w:numId w:val="1"/>
        </w:numPr>
      </w:pPr>
      <w:r>
        <w:t>Leaf temperature</w:t>
      </w:r>
      <w:r w:rsidR="00B350F4">
        <w:t xml:space="preserve"> (li600)</w:t>
      </w:r>
    </w:p>
    <w:p w14:paraId="4A635602" w14:textId="4F95AD6C" w:rsidR="00E664AC" w:rsidRDefault="00E664AC" w:rsidP="00754E10">
      <w:pPr>
        <w:pStyle w:val="ListParagraph"/>
        <w:numPr>
          <w:ilvl w:val="1"/>
          <w:numId w:val="1"/>
        </w:numPr>
      </w:pPr>
      <w:r>
        <w:t>Assimilation (Li6800 – lower intensity)</w:t>
      </w:r>
    </w:p>
    <w:p w14:paraId="419F7C06" w14:textId="47F25EB5" w:rsidR="00D1174C" w:rsidRDefault="00D1174C" w:rsidP="00754E10">
      <w:pPr>
        <w:pStyle w:val="ListParagraph"/>
        <w:numPr>
          <w:ilvl w:val="1"/>
          <w:numId w:val="1"/>
        </w:numPr>
      </w:pPr>
      <w:r>
        <w:t>J</w:t>
      </w:r>
      <w:r w:rsidRPr="00D1174C"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(from measurement of A, Rd and ETR – dependent on </w:t>
      </w:r>
      <w:proofErr w:type="spellStart"/>
      <w:r w:rsidRPr="00754E10">
        <w:rPr>
          <w:rFonts w:ascii="Calibri" w:hAnsi="Calibri" w:cs="Calibri"/>
        </w:rPr>
        <w:t>ø</w:t>
      </w:r>
      <w:r>
        <w:t>PSII</w:t>
      </w:r>
      <w:proofErr w:type="spellEnd"/>
      <w:r>
        <w:t xml:space="preserve"> to </w:t>
      </w:r>
      <w:r w:rsidRPr="00754E10">
        <w:rPr>
          <w:rFonts w:ascii="Calibri" w:hAnsi="Calibri" w:cs="Calibri"/>
        </w:rPr>
        <w:t>ø</w:t>
      </w:r>
      <w:r>
        <w:t>CO</w:t>
      </w:r>
      <w:r w:rsidRPr="00491B7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model derived from non-photorespiratory conditions)</w:t>
      </w:r>
    </w:p>
    <w:p w14:paraId="469C2F78" w14:textId="515925D6" w:rsidR="00754E10" w:rsidRDefault="0027257F" w:rsidP="00754E10">
      <w:pPr>
        <w:pStyle w:val="ListParagraph"/>
        <w:numPr>
          <w:ilvl w:val="0"/>
          <w:numId w:val="1"/>
        </w:numPr>
      </w:pPr>
      <w:r>
        <w:t>Diurnal and l</w:t>
      </w:r>
      <w:r w:rsidR="00754E10">
        <w:t xml:space="preserve">ight response curves of high and low PLGG1 trees under non-photorespiratory conditions (used for calibrating relationship between </w:t>
      </w:r>
      <w:proofErr w:type="spellStart"/>
      <w:r w:rsidR="00754E10" w:rsidRPr="00754E10">
        <w:rPr>
          <w:rFonts w:ascii="Calibri" w:hAnsi="Calibri" w:cs="Calibri"/>
        </w:rPr>
        <w:t>ø</w:t>
      </w:r>
      <w:r w:rsidR="00754E10">
        <w:t>PSII</w:t>
      </w:r>
      <w:proofErr w:type="spellEnd"/>
      <w:r w:rsidR="00754E10">
        <w:t xml:space="preserve"> and </w:t>
      </w:r>
      <w:r w:rsidR="00754E10" w:rsidRPr="00754E10">
        <w:rPr>
          <w:rFonts w:ascii="Calibri" w:hAnsi="Calibri" w:cs="Calibri"/>
        </w:rPr>
        <w:t>ø</w:t>
      </w:r>
      <w:r w:rsidR="00754E10">
        <w:t>CO</w:t>
      </w:r>
      <w:r w:rsidR="00754E10" w:rsidRPr="00491B70">
        <w:rPr>
          <w:vertAlign w:val="subscript"/>
        </w:rPr>
        <w:t>2</w:t>
      </w:r>
      <w:r w:rsidR="00754E10">
        <w:t>)</w:t>
      </w:r>
    </w:p>
    <w:p w14:paraId="7F9A6F08" w14:textId="32F8D6B9" w:rsidR="002A1ABD" w:rsidRDefault="005C0055" w:rsidP="00754E10">
      <w:pPr>
        <w:pStyle w:val="ListParagraph"/>
        <w:numPr>
          <w:ilvl w:val="0"/>
          <w:numId w:val="1"/>
        </w:numPr>
      </w:pPr>
      <w:r>
        <w:t>Score for drought</w:t>
      </w:r>
      <w:r w:rsidR="00B1795A">
        <w:t>-</w:t>
      </w:r>
      <w:r>
        <w:t>related phenotypes such as leaf drop</w:t>
      </w:r>
      <w:r w:rsidR="00F05772">
        <w:t xml:space="preserve"> as needed.</w:t>
      </w:r>
    </w:p>
    <w:p w14:paraId="4D4B4190" w14:textId="004F5C74" w:rsidR="00754E10" w:rsidRDefault="00AB144D" w:rsidP="002A1ABD">
      <w:pPr>
        <w:pStyle w:val="ListParagraph"/>
      </w:pPr>
      <w:r>
        <w:t xml:space="preserve"> </w:t>
      </w:r>
    </w:p>
    <w:p w14:paraId="201F80F1" w14:textId="3552829F" w:rsidR="00754E10" w:rsidRDefault="007E6F6A" w:rsidP="00754E10">
      <w:r>
        <w:t>To-do</w:t>
      </w:r>
    </w:p>
    <w:p w14:paraId="2ABF4078" w14:textId="77777777" w:rsidR="007E6F6A" w:rsidRDefault="007E6F6A" w:rsidP="00754E10"/>
    <w:p w14:paraId="7E8C930F" w14:textId="77777777" w:rsidR="00EB09B4" w:rsidRDefault="00EB09B4" w:rsidP="00A22438">
      <w:pPr>
        <w:pStyle w:val="ListParagraph"/>
        <w:numPr>
          <w:ilvl w:val="0"/>
          <w:numId w:val="2"/>
        </w:numPr>
      </w:pPr>
    </w:p>
    <w:p w14:paraId="09D12697" w14:textId="1930C1EE" w:rsidR="007E6F6A" w:rsidRDefault="007E6F6A" w:rsidP="00EB09B4">
      <w:pPr>
        <w:pStyle w:val="ListParagraph"/>
        <w:numPr>
          <w:ilvl w:val="1"/>
          <w:numId w:val="2"/>
        </w:numPr>
      </w:pPr>
      <w:r>
        <w:t>Sampling intensities for pre-dawn water potential</w:t>
      </w:r>
    </w:p>
    <w:p w14:paraId="118B3438" w14:textId="02EC52EF" w:rsidR="00A22438" w:rsidRDefault="00A22438" w:rsidP="00A22438">
      <w:pPr>
        <w:pStyle w:val="ListParagraph"/>
        <w:numPr>
          <w:ilvl w:val="1"/>
          <w:numId w:val="2"/>
        </w:numPr>
      </w:pPr>
      <w:r>
        <w:t>Write protocol</w:t>
      </w:r>
      <w:r w:rsidR="00EB09B4">
        <w:t>.</w:t>
      </w:r>
      <w:r w:rsidR="005C0012">
        <w:t xml:space="preserve"> (</w:t>
      </w:r>
      <w:r w:rsidR="00651B5D">
        <w:t>Stratified</w:t>
      </w:r>
      <w:r w:rsidR="005C0012">
        <w:t xml:space="preserve"> random sampling based on height?</w:t>
      </w:r>
      <w:r w:rsidR="00DA19D4">
        <w:t xml:space="preserve"> – grid sampling</w:t>
      </w:r>
      <w:r w:rsidR="005C0012">
        <w:t>)</w:t>
      </w:r>
    </w:p>
    <w:p w14:paraId="38FE6C3F" w14:textId="07600DE2" w:rsidR="0010213B" w:rsidRDefault="0010213B" w:rsidP="00A22438">
      <w:pPr>
        <w:pStyle w:val="ListParagraph"/>
        <w:numPr>
          <w:ilvl w:val="1"/>
          <w:numId w:val="2"/>
        </w:numPr>
      </w:pPr>
      <w:r>
        <w:t>Put N</w:t>
      </w:r>
      <w:r w:rsidRPr="008651D1">
        <w:rPr>
          <w:vertAlign w:val="subscript"/>
        </w:rPr>
        <w:t>2</w:t>
      </w:r>
      <w:r>
        <w:t xml:space="preserve"> tank in field</w:t>
      </w:r>
      <w:r w:rsidR="00E767CE">
        <w:t>.</w:t>
      </w:r>
    </w:p>
    <w:p w14:paraId="5AC52981" w14:textId="77777777" w:rsidR="00EB09B4" w:rsidRDefault="00EB09B4" w:rsidP="00A22438">
      <w:pPr>
        <w:pStyle w:val="ListParagraph"/>
        <w:numPr>
          <w:ilvl w:val="0"/>
          <w:numId w:val="2"/>
        </w:numPr>
      </w:pPr>
    </w:p>
    <w:p w14:paraId="16827725" w14:textId="77777777" w:rsidR="00FA1053" w:rsidRDefault="00A22438" w:rsidP="00EB09B4">
      <w:pPr>
        <w:pStyle w:val="ListParagraph"/>
        <w:numPr>
          <w:ilvl w:val="1"/>
          <w:numId w:val="2"/>
        </w:numPr>
      </w:pPr>
      <w:r>
        <w:t xml:space="preserve">Sampling intensities for stomatal conductance </w:t>
      </w:r>
    </w:p>
    <w:p w14:paraId="0B3588D7" w14:textId="08CF190F" w:rsidR="00EB09B4" w:rsidRDefault="00EB09B4" w:rsidP="00EB09B4">
      <w:pPr>
        <w:pStyle w:val="ListParagraph"/>
        <w:numPr>
          <w:ilvl w:val="1"/>
          <w:numId w:val="2"/>
        </w:numPr>
      </w:pPr>
      <w:r>
        <w:t>Devise double sampling scheme for pairing stomatal conductance and Assimilation measurements to improve precision of the latter.</w:t>
      </w:r>
    </w:p>
    <w:p w14:paraId="453BF803" w14:textId="5ABFBD54" w:rsidR="00EB09B4" w:rsidRDefault="00EB09B4" w:rsidP="00EB09B4">
      <w:pPr>
        <w:pStyle w:val="ListParagraph"/>
        <w:numPr>
          <w:ilvl w:val="1"/>
          <w:numId w:val="2"/>
        </w:numPr>
      </w:pPr>
      <w:r>
        <w:t>Write sampling protocol.</w:t>
      </w:r>
    </w:p>
    <w:p w14:paraId="0685741C" w14:textId="77777777" w:rsidR="00EB09B4" w:rsidRDefault="00EB09B4" w:rsidP="00EB09B4">
      <w:pPr>
        <w:pStyle w:val="ListParagraph"/>
        <w:numPr>
          <w:ilvl w:val="0"/>
          <w:numId w:val="2"/>
        </w:numPr>
      </w:pPr>
    </w:p>
    <w:p w14:paraId="2C23F89B" w14:textId="35F85CEF" w:rsidR="00EB09B4" w:rsidRDefault="00EB09B4" w:rsidP="00EB09B4">
      <w:pPr>
        <w:pStyle w:val="ListParagraph"/>
        <w:numPr>
          <w:ilvl w:val="1"/>
          <w:numId w:val="2"/>
        </w:numPr>
      </w:pPr>
      <w:r>
        <w:t>Locate low O</w:t>
      </w:r>
      <w:r w:rsidRPr="00E664AC">
        <w:rPr>
          <w:vertAlign w:val="subscript"/>
        </w:rPr>
        <w:t>2</w:t>
      </w:r>
      <w:r>
        <w:t xml:space="preserve"> gas</w:t>
      </w:r>
      <w:r w:rsidR="0010213B">
        <w:t xml:space="preserve"> source, put in field</w:t>
      </w:r>
      <w:r w:rsidR="007909E5">
        <w:t>.</w:t>
      </w:r>
    </w:p>
    <w:p w14:paraId="22CD0153" w14:textId="7CDBFBBC" w:rsidR="00EB09B4" w:rsidRDefault="00EB09B4" w:rsidP="00EB09B4">
      <w:pPr>
        <w:pStyle w:val="ListParagraph"/>
        <w:numPr>
          <w:ilvl w:val="1"/>
          <w:numId w:val="2"/>
        </w:numPr>
      </w:pPr>
      <w:r>
        <w:t>Develop protocol for light response curves.</w:t>
      </w:r>
    </w:p>
    <w:p w14:paraId="4F6C6A45" w14:textId="628D0784" w:rsidR="00BB68E2" w:rsidRDefault="00BB68E2" w:rsidP="00EB09B4">
      <w:pPr>
        <w:pStyle w:val="ListParagraph"/>
        <w:numPr>
          <w:ilvl w:val="1"/>
          <w:numId w:val="2"/>
        </w:numPr>
      </w:pPr>
      <w:r>
        <w:t xml:space="preserve">Probably </w:t>
      </w:r>
      <w:r w:rsidR="001C7A1B">
        <w:t xml:space="preserve">group by high, </w:t>
      </w:r>
      <w:proofErr w:type="gramStart"/>
      <w:r w:rsidR="001C7A1B">
        <w:t>mid</w:t>
      </w:r>
      <w:proofErr w:type="gramEnd"/>
      <w:r w:rsidR="001C7A1B">
        <w:t xml:space="preserve"> and low PLGG1 groups and seek to have 3 curves each</w:t>
      </w:r>
      <w:r w:rsidR="00674B45">
        <w:t>.</w:t>
      </w:r>
    </w:p>
    <w:p w14:paraId="630F26E6" w14:textId="77777777" w:rsidR="00A543D5" w:rsidRDefault="00A543D5" w:rsidP="00AB144D">
      <w:pPr>
        <w:pStyle w:val="ListParagraph"/>
        <w:numPr>
          <w:ilvl w:val="0"/>
          <w:numId w:val="2"/>
        </w:numPr>
      </w:pPr>
    </w:p>
    <w:p w14:paraId="7B5682E1" w14:textId="1409BD79" w:rsidR="00AB144D" w:rsidRDefault="00AB144D" w:rsidP="00A543D5">
      <w:pPr>
        <w:pStyle w:val="ListParagraph"/>
        <w:numPr>
          <w:ilvl w:val="1"/>
          <w:numId w:val="2"/>
        </w:numPr>
      </w:pPr>
      <w:r>
        <w:t>Develop sampling intensities and protocol</w:t>
      </w:r>
      <w:r w:rsidR="0034404A">
        <w:t>.</w:t>
      </w:r>
      <w:r>
        <w:t xml:space="preserve"> </w:t>
      </w:r>
    </w:p>
    <w:p w14:paraId="527029EA" w14:textId="74177CEB" w:rsidR="00A543D5" w:rsidRDefault="000F5EF3" w:rsidP="00A543D5">
      <w:pPr>
        <w:pStyle w:val="ListParagraph"/>
        <w:numPr>
          <w:ilvl w:val="1"/>
          <w:numId w:val="2"/>
        </w:numPr>
      </w:pPr>
      <w:r>
        <w:t>Have at least three leaves per group per month</w:t>
      </w:r>
      <w:r w:rsidR="001D5231">
        <w:t>.</w:t>
      </w:r>
    </w:p>
    <w:p w14:paraId="1DF3AE91" w14:textId="77777777" w:rsidR="007E6F6A" w:rsidRDefault="007E6F6A" w:rsidP="00754E10"/>
    <w:p w14:paraId="4289301B" w14:textId="69C7B43E" w:rsidR="0071163C" w:rsidRDefault="0071163C" w:rsidP="00754E10">
      <w:r>
        <w:t>Specific monitoring days</w:t>
      </w:r>
      <w:r w:rsidR="00022B98">
        <w:t xml:space="preserve"> (repeat at least 7 times)</w:t>
      </w:r>
      <w:r w:rsidR="00BF4EA1">
        <w:t xml:space="preserve"> (2</w:t>
      </w:r>
      <w:r w:rsidR="00132B18">
        <w:t>-</w:t>
      </w:r>
      <w:r w:rsidR="00BF4EA1">
        <w:t>day length)</w:t>
      </w:r>
    </w:p>
    <w:p w14:paraId="294D017D" w14:textId="1D5A1545" w:rsidR="009C2BDE" w:rsidRDefault="009C2BDE" w:rsidP="009C2BDE"/>
    <w:p w14:paraId="69890C18" w14:textId="7627118E" w:rsidR="005C250D" w:rsidRDefault="005C250D" w:rsidP="009C2BDE">
      <w:r>
        <w:t>Per tree:</w:t>
      </w:r>
    </w:p>
    <w:p w14:paraId="669E9A24" w14:textId="42EB8368" w:rsidR="009C2BDE" w:rsidRDefault="009C2BDE" w:rsidP="009C2BDE">
      <w:pPr>
        <w:pStyle w:val="ListParagraph"/>
        <w:numPr>
          <w:ilvl w:val="0"/>
          <w:numId w:val="4"/>
        </w:numPr>
      </w:pPr>
      <w:r>
        <w:t>A-CO</w:t>
      </w:r>
      <w:r w:rsidRPr="005472FF">
        <w:rPr>
          <w:vertAlign w:val="subscript"/>
        </w:rPr>
        <w:t>2</w:t>
      </w:r>
      <w:r>
        <w:t xml:space="preserve"> </w:t>
      </w:r>
      <w:r w:rsidR="008C2FD1">
        <w:t>curve.</w:t>
      </w:r>
    </w:p>
    <w:p w14:paraId="7339F3F7" w14:textId="23D8AECA" w:rsidR="009C2BDE" w:rsidRDefault="009C2BDE" w:rsidP="009C2BDE">
      <w:pPr>
        <w:pStyle w:val="ListParagraph"/>
        <w:numPr>
          <w:ilvl w:val="0"/>
          <w:numId w:val="4"/>
        </w:numPr>
      </w:pPr>
      <w:r>
        <w:t>A-Q curve</w:t>
      </w:r>
    </w:p>
    <w:p w14:paraId="33C71115" w14:textId="2B5AC97E" w:rsidR="009C2BDE" w:rsidRDefault="009C2BDE" w:rsidP="009C2BDE">
      <w:pPr>
        <w:pStyle w:val="ListParagraph"/>
        <w:numPr>
          <w:ilvl w:val="0"/>
          <w:numId w:val="4"/>
        </w:numPr>
      </w:pPr>
      <w:r>
        <w:t>Midday or afternoon water potential</w:t>
      </w:r>
    </w:p>
    <w:p w14:paraId="6D62681B" w14:textId="540F8EF3" w:rsidR="009C2BDE" w:rsidRDefault="009C2BDE" w:rsidP="009C2BDE">
      <w:pPr>
        <w:pStyle w:val="ListParagraph"/>
        <w:numPr>
          <w:ilvl w:val="0"/>
          <w:numId w:val="4"/>
        </w:numPr>
      </w:pPr>
      <w:r>
        <w:t>Leaf collections to dry</w:t>
      </w:r>
      <w:r w:rsidR="005C250D">
        <w:t xml:space="preserve"> (of measurement leaf after photosynthesis measurement)</w:t>
      </w:r>
    </w:p>
    <w:p w14:paraId="0D694644" w14:textId="6D5ED54A" w:rsidR="0052505C" w:rsidRDefault="009C2BDE" w:rsidP="0052505C">
      <w:pPr>
        <w:pStyle w:val="ListParagraph"/>
        <w:numPr>
          <w:ilvl w:val="0"/>
          <w:numId w:val="4"/>
        </w:numPr>
      </w:pPr>
      <w:r>
        <w:t>SPAD</w:t>
      </w:r>
      <w:r w:rsidR="005C250D">
        <w:t xml:space="preserve"> (of measurement leaf) </w:t>
      </w:r>
    </w:p>
    <w:p w14:paraId="5044BFF4" w14:textId="77777777" w:rsidR="0052505C" w:rsidRDefault="0052505C" w:rsidP="0052505C"/>
    <w:p w14:paraId="28057D83" w14:textId="4B8EAE31" w:rsidR="0052505C" w:rsidRDefault="0052505C" w:rsidP="0052505C">
      <w:r>
        <w:t>Once or twice per season</w:t>
      </w:r>
    </w:p>
    <w:p w14:paraId="6BC235CF" w14:textId="77777777" w:rsidR="0052505C" w:rsidRDefault="0052505C" w:rsidP="0052505C"/>
    <w:p w14:paraId="529D99E9" w14:textId="681F3967" w:rsidR="0010213B" w:rsidRDefault="00CB1785" w:rsidP="00CB1785">
      <w:pPr>
        <w:pStyle w:val="ListParagraph"/>
        <w:numPr>
          <w:ilvl w:val="0"/>
          <w:numId w:val="5"/>
        </w:numPr>
      </w:pPr>
      <w:r>
        <w:t>Leaf punches for gene expression analysis. (n=100)</w:t>
      </w:r>
    </w:p>
    <w:p w14:paraId="13599D9E" w14:textId="5A4534A5" w:rsidR="002E18F6" w:rsidRDefault="002E18F6" w:rsidP="00CB1785">
      <w:pPr>
        <w:pStyle w:val="ListParagraph"/>
        <w:numPr>
          <w:ilvl w:val="0"/>
          <w:numId w:val="5"/>
        </w:numPr>
      </w:pPr>
      <w:r>
        <w:t>Analysis of metabolites under high stress and low stress conditions.</w:t>
      </w:r>
      <w:r w:rsidR="005F1C2D">
        <w:t xml:space="preserve"> (couple with quantification of stress (pre-dawn water potential).</w:t>
      </w:r>
    </w:p>
    <w:p w14:paraId="13972AC1" w14:textId="564D193C" w:rsidR="005C0055" w:rsidRDefault="000115B3" w:rsidP="00CB1785">
      <w:pPr>
        <w:pStyle w:val="ListParagraph"/>
        <w:numPr>
          <w:ilvl w:val="0"/>
          <w:numId w:val="5"/>
        </w:numPr>
      </w:pPr>
      <w:r>
        <w:t>Leaf collection and sampling of # of leaves and branches (crown area)</w:t>
      </w:r>
    </w:p>
    <w:p w14:paraId="53DED9E5" w14:textId="601D177A" w:rsidR="00022B98" w:rsidRDefault="00651B5D" w:rsidP="00CB1785">
      <w:pPr>
        <w:pStyle w:val="ListParagraph"/>
        <w:numPr>
          <w:ilvl w:val="0"/>
          <w:numId w:val="5"/>
        </w:numPr>
      </w:pPr>
      <w:r>
        <w:t xml:space="preserve">Competition reduction: </w:t>
      </w:r>
      <w:r w:rsidR="00D96434">
        <w:t>Mowing</w:t>
      </w:r>
      <w:r>
        <w:t xml:space="preserve"> and weed whacking around trees</w:t>
      </w:r>
      <w:r w:rsidR="008C2FD1">
        <w:t>.</w:t>
      </w:r>
    </w:p>
    <w:p w14:paraId="30DBED81" w14:textId="77777777" w:rsidR="00852256" w:rsidRDefault="00852256" w:rsidP="00852256"/>
    <w:p w14:paraId="4B07ADEA" w14:textId="5B62A827" w:rsidR="00852256" w:rsidRDefault="00852256" w:rsidP="00852256">
      <w:r>
        <w:t>Analysis Plan</w:t>
      </w:r>
    </w:p>
    <w:p w14:paraId="27B2FA07" w14:textId="77777777" w:rsidR="00852256" w:rsidRDefault="00852256" w:rsidP="00852256"/>
    <w:p w14:paraId="7A52AD52" w14:textId="676DEECF" w:rsidR="002B3068" w:rsidRDefault="000F3C11" w:rsidP="00852256">
      <w:pPr>
        <w:pStyle w:val="ListParagraph"/>
        <w:numPr>
          <w:ilvl w:val="0"/>
          <w:numId w:val="6"/>
        </w:numPr>
      </w:pPr>
      <w:r>
        <w:t xml:space="preserve">Effect of </w:t>
      </w:r>
      <w:r w:rsidR="00B14F56">
        <w:t xml:space="preserve">seasonal </w:t>
      </w:r>
      <w:r>
        <w:t>drought on assimilation</w:t>
      </w:r>
      <w:r w:rsidR="005F28AF">
        <w:t xml:space="preserve">, stomatal conductance, photosynthetic electron flow and photorespiration. </w:t>
      </w:r>
    </w:p>
    <w:p w14:paraId="4FFA8096" w14:textId="4A0343F3" w:rsidR="00852256" w:rsidRDefault="00852256" w:rsidP="002B3068">
      <w:pPr>
        <w:pStyle w:val="ListParagraph"/>
        <w:numPr>
          <w:ilvl w:val="1"/>
          <w:numId w:val="6"/>
        </w:numPr>
      </w:pPr>
      <w:r>
        <w:t>Plot diurnal curves for each event (or events grouped by PLGG1 level) for each month.</w:t>
      </w:r>
    </w:p>
    <w:p w14:paraId="5B6E00EF" w14:textId="0C229C59" w:rsidR="002B3068" w:rsidRDefault="002B3068" w:rsidP="002B3068">
      <w:pPr>
        <w:pStyle w:val="ListParagraph"/>
        <w:numPr>
          <w:ilvl w:val="1"/>
          <w:numId w:val="6"/>
        </w:numPr>
      </w:pPr>
      <w:r>
        <w:t>Possibly consider adding irrigation treatment</w:t>
      </w:r>
      <w:r w:rsidR="002B2009">
        <w:t xml:space="preserve"> (even if it is just 2 trees per event)</w:t>
      </w:r>
    </w:p>
    <w:p w14:paraId="391EF0DD" w14:textId="77777777" w:rsidR="00852256" w:rsidRDefault="00852256" w:rsidP="00852256">
      <w:pPr>
        <w:pStyle w:val="ListParagraph"/>
        <w:numPr>
          <w:ilvl w:val="0"/>
          <w:numId w:val="6"/>
        </w:numPr>
      </w:pPr>
    </w:p>
    <w:sectPr w:rsidR="0085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EEC"/>
    <w:multiLevelType w:val="hybridMultilevel"/>
    <w:tmpl w:val="4A36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362A"/>
    <w:multiLevelType w:val="hybridMultilevel"/>
    <w:tmpl w:val="609A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27062"/>
    <w:multiLevelType w:val="hybridMultilevel"/>
    <w:tmpl w:val="BFF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26F9A"/>
    <w:multiLevelType w:val="hybridMultilevel"/>
    <w:tmpl w:val="C056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C1A"/>
    <w:multiLevelType w:val="hybridMultilevel"/>
    <w:tmpl w:val="7E62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B24B3"/>
    <w:multiLevelType w:val="hybridMultilevel"/>
    <w:tmpl w:val="FE78D13E"/>
    <w:lvl w:ilvl="0" w:tplc="112E8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24225">
    <w:abstractNumId w:val="2"/>
  </w:num>
  <w:num w:numId="2" w16cid:durableId="1595552098">
    <w:abstractNumId w:val="1"/>
  </w:num>
  <w:num w:numId="3" w16cid:durableId="869756761">
    <w:abstractNumId w:val="5"/>
  </w:num>
  <w:num w:numId="4" w16cid:durableId="855726444">
    <w:abstractNumId w:val="3"/>
  </w:num>
  <w:num w:numId="5" w16cid:durableId="253441027">
    <w:abstractNumId w:val="0"/>
  </w:num>
  <w:num w:numId="6" w16cid:durableId="186963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0"/>
    <w:rsid w:val="00010E15"/>
    <w:rsid w:val="000115B3"/>
    <w:rsid w:val="00022B98"/>
    <w:rsid w:val="0005225B"/>
    <w:rsid w:val="00092C93"/>
    <w:rsid w:val="000F3C11"/>
    <w:rsid w:val="000F5EF3"/>
    <w:rsid w:val="0010213B"/>
    <w:rsid w:val="00132B18"/>
    <w:rsid w:val="00154661"/>
    <w:rsid w:val="001C7A1B"/>
    <w:rsid w:val="001D5231"/>
    <w:rsid w:val="0027257F"/>
    <w:rsid w:val="002A1ABD"/>
    <w:rsid w:val="002B2009"/>
    <w:rsid w:val="002B3068"/>
    <w:rsid w:val="002E18F6"/>
    <w:rsid w:val="0034404A"/>
    <w:rsid w:val="003E62D5"/>
    <w:rsid w:val="00491B70"/>
    <w:rsid w:val="0052505C"/>
    <w:rsid w:val="005472FF"/>
    <w:rsid w:val="005670E6"/>
    <w:rsid w:val="005C0012"/>
    <w:rsid w:val="005C0055"/>
    <w:rsid w:val="005C250D"/>
    <w:rsid w:val="005F1C2D"/>
    <w:rsid w:val="005F28AF"/>
    <w:rsid w:val="00617B78"/>
    <w:rsid w:val="00651B5D"/>
    <w:rsid w:val="006652B1"/>
    <w:rsid w:val="00674B45"/>
    <w:rsid w:val="006E1336"/>
    <w:rsid w:val="00704E5C"/>
    <w:rsid w:val="0071163C"/>
    <w:rsid w:val="00714C17"/>
    <w:rsid w:val="00754E10"/>
    <w:rsid w:val="007909E5"/>
    <w:rsid w:val="007E6F6A"/>
    <w:rsid w:val="008475FE"/>
    <w:rsid w:val="00852256"/>
    <w:rsid w:val="008651D1"/>
    <w:rsid w:val="00870B62"/>
    <w:rsid w:val="00876FD9"/>
    <w:rsid w:val="008C2FD1"/>
    <w:rsid w:val="00956F9B"/>
    <w:rsid w:val="009C2BDE"/>
    <w:rsid w:val="00A22438"/>
    <w:rsid w:val="00A543D5"/>
    <w:rsid w:val="00AB144D"/>
    <w:rsid w:val="00AB477F"/>
    <w:rsid w:val="00B14F56"/>
    <w:rsid w:val="00B1795A"/>
    <w:rsid w:val="00B350F4"/>
    <w:rsid w:val="00BB68E2"/>
    <w:rsid w:val="00BF4EA1"/>
    <w:rsid w:val="00C76572"/>
    <w:rsid w:val="00CA3EE2"/>
    <w:rsid w:val="00CB1785"/>
    <w:rsid w:val="00D1174C"/>
    <w:rsid w:val="00D760A1"/>
    <w:rsid w:val="00D96434"/>
    <w:rsid w:val="00DA19D4"/>
    <w:rsid w:val="00E664AC"/>
    <w:rsid w:val="00E767CE"/>
    <w:rsid w:val="00EB09B4"/>
    <w:rsid w:val="00F05772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F817"/>
  <w15:chartTrackingRefBased/>
  <w15:docId w15:val="{EB3F1313-370C-4D4C-8ED3-7804C2E9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77</cp:revision>
  <dcterms:created xsi:type="dcterms:W3CDTF">2023-06-09T19:12:00Z</dcterms:created>
  <dcterms:modified xsi:type="dcterms:W3CDTF">2023-06-12T22:14:00Z</dcterms:modified>
</cp:coreProperties>
</file>