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5F9" w:rsidRPr="00CC2DEC" w:rsidRDefault="00CB75F9" w:rsidP="00CB75F9">
      <w:pPr>
        <w:widowControl/>
        <w:spacing w:afterLines="50" w:after="180" w:line="200" w:lineRule="atLeast"/>
        <w:jc w:val="center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9B2495">
        <w:rPr>
          <w:rFonts w:ascii="微軟正黑體" w:eastAsia="微軟正黑體" w:hAnsi="微軟正黑體" w:hint="eastAsia"/>
          <w:b/>
          <w:sz w:val="36"/>
          <w:szCs w:val="36"/>
        </w:rPr>
        <w:t>國立</w:t>
      </w:r>
      <w:r w:rsidRPr="00CC2DEC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t>陽明交通大學研究生學位考試成績資料表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702"/>
        <w:gridCol w:w="2876"/>
        <w:gridCol w:w="2078"/>
        <w:gridCol w:w="3001"/>
      </w:tblGrid>
      <w:tr w:rsidR="00CB75F9" w:rsidRPr="00CC2DEC" w:rsidTr="009A77BD">
        <w:trPr>
          <w:trHeight w:val="645"/>
        </w:trPr>
        <w:tc>
          <w:tcPr>
            <w:tcW w:w="987" w:type="pct"/>
            <w:gridSpan w:val="2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distribute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學年度學期</w:t>
            </w:r>
          </w:p>
          <w:p w:rsidR="00CB75F9" w:rsidRPr="00CC2DEC" w:rsidRDefault="00CB75F9" w:rsidP="009A77BD">
            <w:pPr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(例：10</w:t>
            </w:r>
            <w:r>
              <w:rPr>
                <w:rFonts w:ascii="微軟正黑體" w:eastAsia="微軟正黑體" w:hAnsi="微軟正黑體" w:hint="eastAsia"/>
                <w:color w:val="000000" w:themeColor="text1"/>
              </w:rPr>
              <w:t>92</w:t>
            </w: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)</w:t>
            </w:r>
          </w:p>
        </w:tc>
        <w:tc>
          <w:tcPr>
            <w:tcW w:w="1451" w:type="pct"/>
            <w:shd w:val="clear" w:color="auto" w:fill="auto"/>
            <w:vAlign w:val="center"/>
          </w:tcPr>
          <w:p w:rsidR="00CB75F9" w:rsidRPr="00CC2DEC" w:rsidRDefault="00FF14FF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10</w:t>
            </w:r>
            <w:r w:rsidR="00DF3CB0">
              <w:rPr>
                <w:rFonts w:ascii="微軟正黑體" w:eastAsia="微軟正黑體" w:hAnsi="微軟正黑體" w:hint="eastAsia"/>
                <w:color w:val="000000" w:themeColor="text1"/>
              </w:rPr>
              <w:t>9</w:t>
            </w:r>
            <w:r>
              <w:rPr>
                <w:rFonts w:ascii="微軟正黑體" w:eastAsia="微軟正黑體" w:hAnsi="微軟正黑體" w:hint="eastAsia"/>
                <w:color w:val="000000" w:themeColor="text1"/>
              </w:rPr>
              <w:t>2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distribute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學制</w:t>
            </w:r>
          </w:p>
        </w:tc>
        <w:tc>
          <w:tcPr>
            <w:tcW w:w="1514" w:type="pct"/>
            <w:shd w:val="clear" w:color="auto" w:fill="auto"/>
            <w:vAlign w:val="center"/>
          </w:tcPr>
          <w:p w:rsidR="00CB75F9" w:rsidRPr="00CC2DEC" w:rsidRDefault="00FF14FF" w:rsidP="009A77BD">
            <w:pPr>
              <w:spacing w:line="320" w:lineRule="exact"/>
              <w:jc w:val="distribute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■</w:t>
            </w:r>
            <w:r w:rsidR="00CB75F9" w:rsidRPr="00CC2DEC">
              <w:rPr>
                <w:rFonts w:ascii="微軟正黑體" w:eastAsia="微軟正黑體" w:hAnsi="微軟正黑體" w:hint="eastAsia"/>
                <w:color w:val="000000" w:themeColor="text1"/>
              </w:rPr>
              <w:t xml:space="preserve">碩士  </w:t>
            </w:r>
            <w:r w:rsidR="00CB75F9" w:rsidRPr="00CC2DEC">
              <w:rPr>
                <w:rFonts w:ascii="微軟正黑體" w:eastAsia="微軟正黑體" w:hAnsi="微軟正黑體" w:hint="eastAsia"/>
                <w:color w:val="000000" w:themeColor="text1"/>
                <w:sz w:val="44"/>
                <w:szCs w:val="44"/>
              </w:rPr>
              <w:t>□</w:t>
            </w:r>
            <w:r w:rsidR="00CB75F9" w:rsidRPr="00CC2DEC">
              <w:rPr>
                <w:rFonts w:ascii="微軟正黑體" w:eastAsia="微軟正黑體" w:hAnsi="微軟正黑體" w:hint="eastAsia"/>
                <w:color w:val="000000" w:themeColor="text1"/>
              </w:rPr>
              <w:t>博士</w:t>
            </w:r>
          </w:p>
        </w:tc>
      </w:tr>
      <w:tr w:rsidR="00CB75F9" w:rsidRPr="00CC2DEC" w:rsidTr="009A77BD">
        <w:trPr>
          <w:trHeight w:val="558"/>
        </w:trPr>
        <w:tc>
          <w:tcPr>
            <w:tcW w:w="987" w:type="pct"/>
            <w:gridSpan w:val="2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distribute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系所</w:t>
            </w:r>
          </w:p>
        </w:tc>
        <w:tc>
          <w:tcPr>
            <w:tcW w:w="4013" w:type="pct"/>
            <w:gridSpan w:val="3"/>
            <w:shd w:val="clear" w:color="auto" w:fill="auto"/>
            <w:vAlign w:val="center"/>
          </w:tcPr>
          <w:p w:rsidR="00CB75F9" w:rsidRPr="00CC2DEC" w:rsidRDefault="00CA33C5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機械所</w:t>
            </w:r>
          </w:p>
        </w:tc>
      </w:tr>
      <w:tr w:rsidR="00CB75F9" w:rsidRPr="00CC2DEC" w:rsidTr="009A77BD">
        <w:trPr>
          <w:trHeight w:val="552"/>
        </w:trPr>
        <w:tc>
          <w:tcPr>
            <w:tcW w:w="987" w:type="pct"/>
            <w:gridSpan w:val="2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distribute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學        號</w:t>
            </w:r>
          </w:p>
        </w:tc>
        <w:tc>
          <w:tcPr>
            <w:tcW w:w="1451" w:type="pct"/>
            <w:shd w:val="clear" w:color="auto" w:fill="auto"/>
            <w:vAlign w:val="center"/>
          </w:tcPr>
          <w:p w:rsidR="00CB75F9" w:rsidRPr="00CC2DEC" w:rsidRDefault="00CA33C5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0851084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distribute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姓           名</w:t>
            </w:r>
          </w:p>
        </w:tc>
        <w:tc>
          <w:tcPr>
            <w:tcW w:w="1514" w:type="pct"/>
            <w:shd w:val="clear" w:color="auto" w:fill="auto"/>
            <w:vAlign w:val="center"/>
          </w:tcPr>
          <w:p w:rsidR="00CB75F9" w:rsidRPr="00CC2DEC" w:rsidRDefault="00CA33C5" w:rsidP="009A77BD">
            <w:pPr>
              <w:spacing w:line="320" w:lineRule="exact"/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楊承澄</w:t>
            </w:r>
          </w:p>
        </w:tc>
      </w:tr>
      <w:tr w:rsidR="00CB75F9" w:rsidRPr="00CC2DEC" w:rsidTr="009A77BD">
        <w:trPr>
          <w:trHeight w:val="560"/>
        </w:trPr>
        <w:tc>
          <w:tcPr>
            <w:tcW w:w="987" w:type="pct"/>
            <w:gridSpan w:val="2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distribute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學位考試日期</w:t>
            </w:r>
          </w:p>
        </w:tc>
        <w:tc>
          <w:tcPr>
            <w:tcW w:w="1451" w:type="pct"/>
            <w:shd w:val="clear" w:color="auto" w:fill="auto"/>
            <w:vAlign w:val="center"/>
          </w:tcPr>
          <w:p w:rsidR="00CB75F9" w:rsidRPr="00CC2DEC" w:rsidRDefault="00CA33C5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2021/08/02</w:t>
            </w:r>
          </w:p>
        </w:tc>
        <w:tc>
          <w:tcPr>
            <w:tcW w:w="1048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distribute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學位考試成績</w:t>
            </w:r>
          </w:p>
        </w:tc>
        <w:tc>
          <w:tcPr>
            <w:tcW w:w="1514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CB75F9" w:rsidRPr="00CC2DEC" w:rsidTr="009A77BD">
        <w:trPr>
          <w:trHeight w:val="568"/>
        </w:trPr>
        <w:tc>
          <w:tcPr>
            <w:tcW w:w="987" w:type="pct"/>
            <w:gridSpan w:val="2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distribute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論文指導教授</w:t>
            </w:r>
          </w:p>
        </w:tc>
        <w:tc>
          <w:tcPr>
            <w:tcW w:w="4013" w:type="pct"/>
            <w:gridSpan w:val="3"/>
            <w:shd w:val="clear" w:color="auto" w:fill="auto"/>
            <w:vAlign w:val="center"/>
          </w:tcPr>
          <w:p w:rsidR="00CB75F9" w:rsidRPr="00CC2DEC" w:rsidRDefault="00CA33C5" w:rsidP="009A77BD">
            <w:pPr>
              <w:spacing w:line="320" w:lineRule="exact"/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程登湖</w:t>
            </w:r>
          </w:p>
        </w:tc>
      </w:tr>
      <w:tr w:rsidR="00CB75F9" w:rsidRPr="00CC2DEC" w:rsidTr="009A77BD">
        <w:trPr>
          <w:trHeight w:val="548"/>
        </w:trPr>
        <w:tc>
          <w:tcPr>
            <w:tcW w:w="633" w:type="pct"/>
            <w:vMerge w:val="restar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論文名稱</w:t>
            </w:r>
          </w:p>
        </w:tc>
        <w:tc>
          <w:tcPr>
            <w:tcW w:w="354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中文</w:t>
            </w:r>
          </w:p>
        </w:tc>
        <w:tc>
          <w:tcPr>
            <w:tcW w:w="4013" w:type="pct"/>
            <w:gridSpan w:val="3"/>
            <w:shd w:val="clear" w:color="auto" w:fill="auto"/>
            <w:vAlign w:val="center"/>
          </w:tcPr>
          <w:p w:rsidR="00CB75F9" w:rsidRPr="00CC2DEC" w:rsidRDefault="00CA33C5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</w:rPr>
            </w:pPr>
            <w:r w:rsidRPr="00CA33C5">
              <w:rPr>
                <w:rFonts w:ascii="微軟正黑體" w:eastAsia="微軟正黑體" w:hAnsi="微軟正黑體" w:hint="eastAsia"/>
                <w:color w:val="000000" w:themeColor="text1"/>
              </w:rPr>
              <w:t>基於積分同步學習之多軸無人機參數估測與控制</w:t>
            </w:r>
          </w:p>
        </w:tc>
      </w:tr>
      <w:tr w:rsidR="00CB75F9" w:rsidRPr="00CC2DEC" w:rsidTr="009A77BD">
        <w:trPr>
          <w:trHeight w:val="553"/>
        </w:trPr>
        <w:tc>
          <w:tcPr>
            <w:tcW w:w="633" w:type="pct"/>
            <w:vMerge/>
            <w:shd w:val="clear" w:color="auto" w:fill="auto"/>
          </w:tcPr>
          <w:p w:rsidR="00CB75F9" w:rsidRPr="00CC2DEC" w:rsidRDefault="00CB75F9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354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英文</w:t>
            </w:r>
          </w:p>
        </w:tc>
        <w:tc>
          <w:tcPr>
            <w:tcW w:w="4013" w:type="pct"/>
            <w:gridSpan w:val="3"/>
            <w:shd w:val="clear" w:color="auto" w:fill="auto"/>
            <w:vAlign w:val="center"/>
          </w:tcPr>
          <w:p w:rsidR="00CB75F9" w:rsidRPr="00CC2DEC" w:rsidRDefault="00CA33C5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</w:rPr>
            </w:pPr>
            <w:r w:rsidRPr="00CA33C5">
              <w:rPr>
                <w:rFonts w:ascii="微軟正黑體" w:eastAsia="微軟正黑體" w:hAnsi="微軟正黑體"/>
                <w:color w:val="000000" w:themeColor="text1"/>
              </w:rPr>
              <w:t>Parameter Estimation and Contro</w:t>
            </w:r>
            <w:r>
              <w:rPr>
                <w:rFonts w:ascii="微軟正黑體" w:eastAsia="微軟正黑體" w:hAnsi="微軟正黑體"/>
                <w:color w:val="000000" w:themeColor="text1"/>
              </w:rPr>
              <w:t>l of Multirotors Using Integral</w:t>
            </w:r>
            <w:r>
              <w:rPr>
                <w:rFonts w:ascii="微軟正黑體" w:eastAsia="微軟正黑體" w:hAnsi="微軟正黑體" w:hint="eastAsia"/>
                <w:color w:val="000000" w:themeColor="text1"/>
              </w:rPr>
              <w:t xml:space="preserve"> </w:t>
            </w:r>
            <w:r w:rsidRPr="00CA33C5">
              <w:rPr>
                <w:rFonts w:ascii="微軟正黑體" w:eastAsia="微軟正黑體" w:hAnsi="微軟正黑體"/>
                <w:color w:val="000000" w:themeColor="text1"/>
              </w:rPr>
              <w:t>Concurrent Learning</w:t>
            </w:r>
          </w:p>
        </w:tc>
      </w:tr>
      <w:tr w:rsidR="00CB75F9" w:rsidRPr="00CC2DEC" w:rsidTr="009A77BD">
        <w:trPr>
          <w:trHeight w:val="553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 xml:space="preserve">本次口試是否專案簽准採視訊方式辦理         </w:t>
            </w:r>
            <w:r w:rsidR="00CA33C5">
              <w:rPr>
                <w:rFonts w:ascii="微軟正黑體" w:eastAsia="微軟正黑體" w:hAnsi="微軟正黑體" w:hint="eastAsia"/>
                <w:color w:val="000000" w:themeColor="text1"/>
              </w:rPr>
              <w:t>■</w:t>
            </w:r>
            <w:r w:rsidRPr="00CC2DEC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 xml:space="preserve">是     </w:t>
            </w: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 xml:space="preserve">  </w:t>
            </w:r>
            <w:r w:rsidRPr="00CC2DEC">
              <w:rPr>
                <w:rFonts w:ascii="微軟正黑體" w:eastAsia="微軟正黑體" w:hAnsi="微軟正黑體" w:hint="eastAsia"/>
                <w:color w:val="000000" w:themeColor="text1"/>
                <w:sz w:val="44"/>
                <w:szCs w:val="44"/>
              </w:rPr>
              <w:t>□</w:t>
            </w:r>
            <w:r w:rsidRPr="00CC2DEC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否</w:t>
            </w:r>
          </w:p>
        </w:tc>
      </w:tr>
    </w:tbl>
    <w:p w:rsidR="00CB75F9" w:rsidRPr="00CC2DEC" w:rsidRDefault="00CB75F9" w:rsidP="00CB75F9">
      <w:pPr>
        <w:spacing w:line="320" w:lineRule="exact"/>
        <w:rPr>
          <w:rFonts w:ascii="微軟正黑體" w:eastAsia="微軟正黑體" w:hAnsi="微軟正黑體"/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3"/>
        <w:gridCol w:w="5079"/>
      </w:tblGrid>
      <w:tr w:rsidR="00CB75F9" w:rsidRPr="00CC2DEC" w:rsidTr="009A77BD">
        <w:tc>
          <w:tcPr>
            <w:tcW w:w="2438" w:type="pct"/>
            <w:shd w:val="clear" w:color="auto" w:fill="auto"/>
          </w:tcPr>
          <w:p w:rsidR="00CB75F9" w:rsidRPr="00CC2DEC" w:rsidRDefault="00CB75F9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  <w:shd w:val="pct15" w:color="auto" w:fill="FFFFFF"/>
              </w:rPr>
            </w:pPr>
            <w:r w:rsidRPr="00CC2DEC">
              <w:rPr>
                <w:rFonts w:ascii="微軟正黑體" w:eastAsia="微軟正黑體" w:hAnsi="微軟正黑體" w:hint="eastAsia"/>
                <w:b/>
                <w:color w:val="000000" w:themeColor="text1"/>
                <w:shd w:val="pct15" w:color="auto" w:fill="FFFFFF"/>
              </w:rPr>
              <w:t>已確認學生完成論文原創性比對，並供學位考試委員參考</w:t>
            </w:r>
            <w:r w:rsidRPr="00CC2DEC">
              <w:rPr>
                <w:rFonts w:ascii="微軟正黑體" w:eastAsia="微軟正黑體" w:hAnsi="微軟正黑體" w:hint="eastAsia"/>
                <w:color w:val="000000" w:themeColor="text1"/>
                <w:shd w:val="pct15" w:color="auto" w:fill="FFFFFF"/>
              </w:rPr>
              <w:t xml:space="preserve"> (指導教授請確認後簽名)</w:t>
            </w:r>
          </w:p>
        </w:tc>
        <w:tc>
          <w:tcPr>
            <w:tcW w:w="2562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both"/>
              <w:rPr>
                <w:rFonts w:ascii="微軟正黑體" w:eastAsia="微軟正黑體" w:hAnsi="微軟正黑體"/>
                <w:color w:val="000000" w:themeColor="text1"/>
                <w:shd w:val="pct15" w:color="auto" w:fill="FFFFFF"/>
              </w:rPr>
            </w:pPr>
          </w:p>
        </w:tc>
      </w:tr>
    </w:tbl>
    <w:p w:rsidR="00CB75F9" w:rsidRPr="00CC2DEC" w:rsidRDefault="00CB75F9" w:rsidP="00CB75F9">
      <w:pPr>
        <w:spacing w:line="320" w:lineRule="exact"/>
        <w:rPr>
          <w:rFonts w:ascii="微軟正黑體" w:eastAsia="微軟正黑體" w:hAnsi="微軟正黑體"/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140"/>
        <w:gridCol w:w="3550"/>
      </w:tblGrid>
      <w:tr w:rsidR="00CB75F9" w:rsidRPr="00CC2DEC" w:rsidTr="009A77BD">
        <w:trPr>
          <w:trHeight w:val="421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論文口試委員名單   (</w:t>
            </w:r>
            <w:r w:rsidRPr="00CC2DEC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如有委員採視訊方式，請於姓名旁標註</w:t>
            </w: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)</w:t>
            </w:r>
          </w:p>
        </w:tc>
      </w:tr>
      <w:tr w:rsidR="00CB75F9" w:rsidRPr="00CC2DEC" w:rsidTr="009A77BD">
        <w:trPr>
          <w:trHeight w:val="542"/>
        </w:trPr>
        <w:tc>
          <w:tcPr>
            <w:tcW w:w="1625" w:type="pct"/>
            <w:shd w:val="clear" w:color="auto" w:fill="auto"/>
            <w:vAlign w:val="center"/>
          </w:tcPr>
          <w:p w:rsidR="00CB75F9" w:rsidRPr="00CC2DEC" w:rsidRDefault="00CA33C5" w:rsidP="009A77BD">
            <w:pPr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陳宗麟</w:t>
            </w:r>
            <w:r w:rsidR="00B004E2">
              <w:rPr>
                <w:rFonts w:ascii="微軟正黑體" w:eastAsia="微軟正黑體" w:hAnsi="微軟正黑體" w:hint="eastAsia"/>
                <w:color w:val="000000" w:themeColor="text1"/>
              </w:rPr>
              <w:t>(視訊)</w:t>
            </w:r>
          </w:p>
        </w:tc>
        <w:tc>
          <w:tcPr>
            <w:tcW w:w="1584" w:type="pct"/>
            <w:shd w:val="clear" w:color="auto" w:fill="auto"/>
            <w:vAlign w:val="center"/>
          </w:tcPr>
          <w:p w:rsidR="00CB75F9" w:rsidRPr="00CC2DEC" w:rsidRDefault="00CA33C5" w:rsidP="009A77BD">
            <w:pPr>
              <w:wordWrap w:val="0"/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程登湖</w:t>
            </w:r>
            <w:r w:rsidR="00B004E2">
              <w:rPr>
                <w:rFonts w:ascii="微軟正黑體" w:eastAsia="微軟正黑體" w:hAnsi="微軟正黑體" w:hint="eastAsia"/>
                <w:color w:val="000000" w:themeColor="text1"/>
              </w:rPr>
              <w:t>(視訊)</w:t>
            </w:r>
          </w:p>
        </w:tc>
        <w:tc>
          <w:tcPr>
            <w:tcW w:w="1792" w:type="pct"/>
            <w:shd w:val="clear" w:color="auto" w:fill="auto"/>
            <w:vAlign w:val="center"/>
          </w:tcPr>
          <w:p w:rsidR="00CB75F9" w:rsidRPr="00CC2DEC" w:rsidRDefault="00CA33C5" w:rsidP="009A77BD">
            <w:pPr>
              <w:wordWrap w:val="0"/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胡竹生</w:t>
            </w:r>
            <w:r w:rsidR="00B004E2">
              <w:rPr>
                <w:rFonts w:ascii="微軟正黑體" w:eastAsia="微軟正黑體" w:hAnsi="微軟正黑體" w:hint="eastAsia"/>
                <w:color w:val="000000" w:themeColor="text1"/>
              </w:rPr>
              <w:t>(視訊)</w:t>
            </w:r>
            <w:bookmarkStart w:id="0" w:name="_GoBack"/>
            <w:bookmarkEnd w:id="0"/>
          </w:p>
        </w:tc>
      </w:tr>
      <w:tr w:rsidR="00CB75F9" w:rsidRPr="00CC2DEC" w:rsidTr="009A77BD">
        <w:trPr>
          <w:trHeight w:val="542"/>
        </w:trPr>
        <w:tc>
          <w:tcPr>
            <w:tcW w:w="1625" w:type="pct"/>
            <w:shd w:val="clear" w:color="auto" w:fill="auto"/>
            <w:vAlign w:val="center"/>
          </w:tcPr>
          <w:p w:rsidR="00CB75F9" w:rsidRPr="00CC2DEC" w:rsidRDefault="00CA33C5" w:rsidP="009A77BD">
            <w:pPr>
              <w:wordWrap w:val="0"/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蕭得聖</w:t>
            </w:r>
            <w:r w:rsidR="00B004E2">
              <w:rPr>
                <w:rFonts w:ascii="微軟正黑體" w:eastAsia="微軟正黑體" w:hAnsi="微軟正黑體" w:hint="eastAsia"/>
                <w:color w:val="000000" w:themeColor="text1"/>
              </w:rPr>
              <w:t>(視訊)</w:t>
            </w:r>
          </w:p>
        </w:tc>
        <w:tc>
          <w:tcPr>
            <w:tcW w:w="1584" w:type="pct"/>
            <w:shd w:val="clear" w:color="auto" w:fill="auto"/>
            <w:vAlign w:val="center"/>
          </w:tcPr>
          <w:p w:rsidR="00CB75F9" w:rsidRPr="00CC2DEC" w:rsidRDefault="00CB75F9" w:rsidP="009A77BD">
            <w:pPr>
              <w:wordWrap w:val="0"/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792" w:type="pct"/>
            <w:shd w:val="clear" w:color="auto" w:fill="auto"/>
            <w:vAlign w:val="center"/>
          </w:tcPr>
          <w:p w:rsidR="00CB75F9" w:rsidRPr="00CC2DEC" w:rsidRDefault="00CB75F9" w:rsidP="009A77BD">
            <w:pPr>
              <w:wordWrap w:val="0"/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CB75F9" w:rsidRPr="00CC2DEC" w:rsidTr="009A77BD">
        <w:trPr>
          <w:trHeight w:val="542"/>
        </w:trPr>
        <w:tc>
          <w:tcPr>
            <w:tcW w:w="1625" w:type="pct"/>
            <w:shd w:val="clear" w:color="auto" w:fill="auto"/>
            <w:vAlign w:val="center"/>
          </w:tcPr>
          <w:p w:rsidR="00CB75F9" w:rsidRPr="00CC2DEC" w:rsidRDefault="00CB75F9" w:rsidP="009A77BD">
            <w:pPr>
              <w:wordWrap w:val="0"/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584" w:type="pct"/>
            <w:shd w:val="clear" w:color="auto" w:fill="auto"/>
            <w:vAlign w:val="center"/>
          </w:tcPr>
          <w:p w:rsidR="00CB75F9" w:rsidRPr="00CC2DEC" w:rsidRDefault="00CB75F9" w:rsidP="009A77BD">
            <w:pPr>
              <w:wordWrap w:val="0"/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792" w:type="pct"/>
            <w:shd w:val="clear" w:color="auto" w:fill="auto"/>
            <w:vAlign w:val="center"/>
          </w:tcPr>
          <w:p w:rsidR="00CB75F9" w:rsidRPr="00CC2DEC" w:rsidRDefault="00CB75F9" w:rsidP="009A77BD">
            <w:pPr>
              <w:wordWrap w:val="0"/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</w:tbl>
    <w:p w:rsidR="00CB75F9" w:rsidRPr="00CC2DEC" w:rsidRDefault="00CB75F9" w:rsidP="00CB75F9">
      <w:pPr>
        <w:spacing w:line="400" w:lineRule="exact"/>
        <w:rPr>
          <w:rFonts w:ascii="微軟正黑體" w:eastAsia="微軟正黑體" w:hAnsi="微軟正黑體"/>
          <w:color w:val="000000" w:themeColor="text1"/>
        </w:rPr>
      </w:pPr>
      <w:r w:rsidRPr="00CC2DEC">
        <w:rPr>
          <w:rFonts w:ascii="微軟正黑體" w:eastAsia="微軟正黑體" w:hAnsi="微軟正黑體" w:hint="eastAsia"/>
          <w:color w:val="000000" w:themeColor="text1"/>
        </w:rPr>
        <w:t>以上資料經論文口試委員核對無誤</w:t>
      </w:r>
    </w:p>
    <w:p w:rsidR="00CB75F9" w:rsidRPr="00CC2DEC" w:rsidRDefault="00CB75F9" w:rsidP="00CB75F9">
      <w:pPr>
        <w:spacing w:line="320" w:lineRule="exact"/>
        <w:rPr>
          <w:rFonts w:ascii="微軟正黑體" w:eastAsia="微軟正黑體" w:hAnsi="微軟正黑體"/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3681"/>
        <w:gridCol w:w="3683"/>
      </w:tblGrid>
      <w:tr w:rsidR="00CB75F9" w:rsidRPr="00CC2DEC" w:rsidTr="00CB75F9">
        <w:trPr>
          <w:trHeight w:val="1254"/>
        </w:trPr>
        <w:tc>
          <w:tcPr>
            <w:tcW w:w="1285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  <w:u w:val="single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  <w:u w:val="single"/>
              </w:rPr>
              <w:t>學位考試委員召集人</w:t>
            </w:r>
          </w:p>
          <w:p w:rsidR="00CB75F9" w:rsidRPr="00CC2DEC" w:rsidRDefault="00CB75F9" w:rsidP="009A77BD">
            <w:pPr>
              <w:spacing w:line="320" w:lineRule="exact"/>
              <w:jc w:val="center"/>
              <w:rPr>
                <w:rFonts w:ascii="微軟正黑體" w:eastAsia="微軟正黑體" w:hAnsi="微軟正黑體"/>
                <w:b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(請召集人勾</w:t>
            </w:r>
            <w:r w:rsidRPr="00CC2DEC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選後</w:t>
            </w:r>
            <w:r w:rsidRPr="00CC2DEC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簽名)</w:t>
            </w:r>
          </w:p>
        </w:tc>
        <w:tc>
          <w:tcPr>
            <w:tcW w:w="3715" w:type="pct"/>
            <w:gridSpan w:val="2"/>
            <w:shd w:val="clear" w:color="auto" w:fill="auto"/>
          </w:tcPr>
          <w:p w:rsidR="00CB75F9" w:rsidRPr="00CC2DEC" w:rsidRDefault="00CB75F9" w:rsidP="009A77BD">
            <w:pPr>
              <w:spacing w:beforeLines="50" w:before="180" w:line="320" w:lineRule="exact"/>
              <w:rPr>
                <w:rFonts w:ascii="微軟正黑體" w:eastAsia="微軟正黑體" w:hAnsi="微軟正黑體"/>
                <w:color w:val="000000" w:themeColor="text1"/>
                <w:u w:val="single"/>
              </w:rPr>
            </w:pPr>
            <w:r w:rsidRPr="00CC2DEC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論</w:t>
            </w:r>
            <w:r w:rsidRPr="00CC2DEC">
              <w:rPr>
                <w:rFonts w:ascii="微軟正黑體" w:eastAsia="微軟正黑體" w:hAnsi="微軟正黑體"/>
                <w:b/>
                <w:color w:val="000000" w:themeColor="text1"/>
              </w:rPr>
              <w:t>文</w:t>
            </w:r>
            <w:r w:rsidRPr="00CC2DEC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是</w:t>
            </w:r>
            <w:r w:rsidRPr="00CC2DEC">
              <w:rPr>
                <w:rFonts w:ascii="微軟正黑體" w:eastAsia="微軟正黑體" w:hAnsi="微軟正黑體"/>
                <w:b/>
                <w:color w:val="000000" w:themeColor="text1"/>
              </w:rPr>
              <w:t>否符合</w:t>
            </w:r>
            <w:r w:rsidRPr="00CC2DEC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系</w:t>
            </w:r>
            <w:r w:rsidRPr="00CC2DEC">
              <w:rPr>
                <w:rFonts w:ascii="微軟正黑體" w:eastAsia="微軟正黑體" w:hAnsi="微軟正黑體"/>
                <w:b/>
                <w:color w:val="000000" w:themeColor="text1"/>
              </w:rPr>
              <w:t>所</w:t>
            </w:r>
            <w:r w:rsidRPr="00CC2DEC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專</w:t>
            </w:r>
            <w:r w:rsidRPr="00CC2DEC">
              <w:rPr>
                <w:rFonts w:ascii="微軟正黑體" w:eastAsia="微軟正黑體" w:hAnsi="微軟正黑體"/>
                <w:b/>
                <w:color w:val="000000" w:themeColor="text1"/>
              </w:rPr>
              <w:t>業</w:t>
            </w:r>
            <w:r w:rsidRPr="00CC2DEC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研究</w:t>
            </w:r>
            <w:r w:rsidRPr="00CC2DEC">
              <w:rPr>
                <w:rFonts w:ascii="微軟正黑體" w:eastAsia="微軟正黑體" w:hAnsi="微軟正黑體"/>
                <w:b/>
                <w:color w:val="000000" w:themeColor="text1"/>
              </w:rPr>
              <w:t>領</w:t>
            </w:r>
            <w:r w:rsidRPr="00CC2DEC">
              <w:rPr>
                <w:rFonts w:ascii="微軟正黑體" w:eastAsia="微軟正黑體" w:hAnsi="微軟正黑體" w:hint="eastAsia"/>
                <w:b/>
                <w:color w:val="000000" w:themeColor="text1"/>
              </w:rPr>
              <w:t xml:space="preserve">域 </w:t>
            </w:r>
            <w:r w:rsidRPr="00CC2DEC">
              <w:rPr>
                <w:rFonts w:ascii="微軟正黑體" w:eastAsia="微軟正黑體" w:hAnsi="微軟正黑體" w:hint="eastAsia"/>
                <w:b/>
                <w:color w:val="000000" w:themeColor="text1"/>
                <w:sz w:val="40"/>
                <w:szCs w:val="40"/>
              </w:rPr>
              <w:t>□</w:t>
            </w:r>
            <w:r w:rsidRPr="00CC2DEC">
              <w:rPr>
                <w:rFonts w:ascii="微軟正黑體" w:eastAsia="微軟正黑體" w:hAnsi="微軟正黑體" w:hint="eastAsia"/>
                <w:b/>
                <w:color w:val="000000" w:themeColor="text1"/>
              </w:rPr>
              <w:t xml:space="preserve">是 </w:t>
            </w:r>
            <w:r w:rsidRPr="00CC2DEC">
              <w:rPr>
                <w:rFonts w:ascii="微軟正黑體" w:eastAsia="微軟正黑體" w:hAnsi="微軟正黑體" w:hint="eastAsia"/>
                <w:b/>
                <w:color w:val="000000" w:themeColor="text1"/>
                <w:sz w:val="40"/>
                <w:szCs w:val="40"/>
              </w:rPr>
              <w:t>□</w:t>
            </w:r>
            <w:r w:rsidRPr="00CC2DEC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否</w:t>
            </w:r>
          </w:p>
        </w:tc>
      </w:tr>
      <w:tr w:rsidR="00CB75F9" w:rsidRPr="00CC2DEC" w:rsidTr="00CB75F9">
        <w:trPr>
          <w:trHeight w:val="460"/>
        </w:trPr>
        <w:tc>
          <w:tcPr>
            <w:tcW w:w="1285" w:type="pct"/>
            <w:vMerge w:val="restar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  <w:u w:val="single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  <w:u w:val="single"/>
              </w:rPr>
              <w:t>就讀系所</w:t>
            </w:r>
          </w:p>
        </w:tc>
        <w:tc>
          <w:tcPr>
            <w:tcW w:w="1857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  <w:u w:val="single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  <w:u w:val="single"/>
              </w:rPr>
              <w:t>系所助理</w:t>
            </w:r>
          </w:p>
        </w:tc>
        <w:tc>
          <w:tcPr>
            <w:tcW w:w="1857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  <w:u w:val="single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  <w:u w:val="single"/>
              </w:rPr>
              <w:t>系所主管</w:t>
            </w:r>
          </w:p>
        </w:tc>
      </w:tr>
      <w:tr w:rsidR="00CB75F9" w:rsidRPr="00CC2DEC" w:rsidTr="00CB75F9">
        <w:trPr>
          <w:trHeight w:val="1071"/>
        </w:trPr>
        <w:tc>
          <w:tcPr>
            <w:tcW w:w="1285" w:type="pct"/>
            <w:vMerge/>
            <w:shd w:val="clear" w:color="auto" w:fill="auto"/>
          </w:tcPr>
          <w:p w:rsidR="00CB75F9" w:rsidRPr="00CC2DEC" w:rsidRDefault="00CB75F9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  <w:u w:val="single"/>
              </w:rPr>
            </w:pPr>
          </w:p>
        </w:tc>
        <w:tc>
          <w:tcPr>
            <w:tcW w:w="1857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  <w:u w:val="single"/>
              </w:rPr>
            </w:pPr>
          </w:p>
        </w:tc>
        <w:tc>
          <w:tcPr>
            <w:tcW w:w="1857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  <w:u w:val="single"/>
              </w:rPr>
            </w:pPr>
          </w:p>
        </w:tc>
      </w:tr>
      <w:tr w:rsidR="00CB75F9" w:rsidRPr="00CC2DEC" w:rsidTr="00CB75F9">
        <w:trPr>
          <w:trHeight w:val="406"/>
        </w:trPr>
        <w:tc>
          <w:tcPr>
            <w:tcW w:w="1285" w:type="pct"/>
            <w:vMerge w:val="restar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教務處</w:t>
            </w:r>
          </w:p>
        </w:tc>
        <w:tc>
          <w:tcPr>
            <w:tcW w:w="1857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課務組</w:t>
            </w:r>
            <w:r w:rsidRPr="00CC2DEC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(期末考開始後免會)</w:t>
            </w:r>
          </w:p>
        </w:tc>
        <w:tc>
          <w:tcPr>
            <w:tcW w:w="1857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</w:rPr>
              <w:t>註冊組收件</w:t>
            </w:r>
          </w:p>
        </w:tc>
      </w:tr>
      <w:tr w:rsidR="00CB75F9" w:rsidRPr="00CC2DEC" w:rsidTr="00CB75F9">
        <w:trPr>
          <w:trHeight w:val="1145"/>
        </w:trPr>
        <w:tc>
          <w:tcPr>
            <w:tcW w:w="1285" w:type="pct"/>
            <w:vMerge/>
            <w:shd w:val="clear" w:color="auto" w:fill="auto"/>
          </w:tcPr>
          <w:p w:rsidR="00CB75F9" w:rsidRPr="00CC2DEC" w:rsidRDefault="00CB75F9" w:rsidP="009A77BD">
            <w:pPr>
              <w:spacing w:line="320" w:lineRule="exact"/>
              <w:rPr>
                <w:rFonts w:ascii="微軟正黑體" w:eastAsia="微軟正黑體" w:hAnsi="微軟正黑體"/>
                <w:color w:val="000000" w:themeColor="text1"/>
                <w:u w:val="single"/>
              </w:rPr>
            </w:pPr>
          </w:p>
        </w:tc>
        <w:tc>
          <w:tcPr>
            <w:tcW w:w="1857" w:type="pct"/>
            <w:shd w:val="clear" w:color="auto" w:fill="auto"/>
          </w:tcPr>
          <w:p w:rsidR="00CB75F9" w:rsidRPr="00CC2DEC" w:rsidRDefault="00CB75F9" w:rsidP="009A77BD">
            <w:pPr>
              <w:spacing w:beforeLines="50" w:before="180" w:line="320" w:lineRule="exact"/>
              <w:jc w:val="both"/>
              <w:rPr>
                <w:rFonts w:ascii="微軟正黑體" w:eastAsia="微軟正黑體" w:hAnsi="微軟正黑體"/>
                <w:color w:val="000000" w:themeColor="text1"/>
                <w:u w:val="single"/>
              </w:rPr>
            </w:pPr>
            <w:r w:rsidRPr="00CC2DEC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本學期　</w:t>
            </w:r>
            <w:r w:rsidRPr="00CC2DEC">
              <w:rPr>
                <w:rFonts w:ascii="微軟正黑體" w:eastAsia="微軟正黑體" w:hAnsi="微軟正黑體" w:hint="eastAsia"/>
                <w:color w:val="000000" w:themeColor="text1"/>
                <w:sz w:val="44"/>
                <w:szCs w:val="44"/>
              </w:rPr>
              <w:t>□</w:t>
            </w:r>
            <w:r w:rsidRPr="00CC2DEC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有修課　</w:t>
            </w:r>
            <w:r w:rsidRPr="00CC2DEC">
              <w:rPr>
                <w:rFonts w:ascii="微軟正黑體" w:eastAsia="微軟正黑體" w:hAnsi="微軟正黑體" w:hint="eastAsia"/>
                <w:color w:val="000000" w:themeColor="text1"/>
                <w:sz w:val="44"/>
                <w:szCs w:val="44"/>
              </w:rPr>
              <w:t>□</w:t>
            </w:r>
            <w:r w:rsidRPr="00CC2DEC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未修課</w:t>
            </w:r>
          </w:p>
        </w:tc>
        <w:tc>
          <w:tcPr>
            <w:tcW w:w="1857" w:type="pct"/>
            <w:shd w:val="clear" w:color="auto" w:fill="auto"/>
            <w:vAlign w:val="center"/>
          </w:tcPr>
          <w:p w:rsidR="00CB75F9" w:rsidRPr="00CC2DEC" w:rsidRDefault="00CB75F9" w:rsidP="009A77BD">
            <w:pPr>
              <w:spacing w:line="320" w:lineRule="exact"/>
              <w:jc w:val="both"/>
              <w:rPr>
                <w:rFonts w:ascii="微軟正黑體" w:eastAsia="微軟正黑體" w:hAnsi="微軟正黑體"/>
                <w:color w:val="000000" w:themeColor="text1"/>
                <w:u w:val="single"/>
              </w:rPr>
            </w:pPr>
          </w:p>
        </w:tc>
      </w:tr>
    </w:tbl>
    <w:p w:rsidR="00CB75F9" w:rsidRDefault="00CB75F9" w:rsidP="00CB75F9">
      <w:pPr>
        <w:spacing w:line="320" w:lineRule="exact"/>
        <w:rPr>
          <w:rFonts w:ascii="微軟正黑體" w:eastAsia="微軟正黑體" w:hAnsi="微軟正黑體"/>
          <w:sz w:val="20"/>
          <w:szCs w:val="20"/>
        </w:rPr>
      </w:pPr>
      <w:r w:rsidRPr="00951550">
        <w:rPr>
          <w:rFonts w:ascii="微軟正黑體" w:eastAsia="微軟正黑體" w:hAnsi="微軟正黑體" w:hint="eastAsia"/>
          <w:sz w:val="20"/>
          <w:szCs w:val="20"/>
        </w:rPr>
        <w:t>備註：</w:t>
      </w:r>
    </w:p>
    <w:p w:rsidR="0008689D" w:rsidRPr="00CB75F9" w:rsidRDefault="00CB75F9" w:rsidP="00CB75F9">
      <w:pPr>
        <w:spacing w:line="320" w:lineRule="exact"/>
      </w:pPr>
      <w:r w:rsidRPr="00951550">
        <w:rPr>
          <w:rFonts w:ascii="微軟正黑體" w:eastAsia="微軟正黑體" w:hAnsi="微軟正黑體" w:hint="eastAsia"/>
          <w:sz w:val="20"/>
          <w:szCs w:val="20"/>
        </w:rPr>
        <w:t>通過</w:t>
      </w:r>
      <w:r>
        <w:rPr>
          <w:rFonts w:ascii="微軟正黑體" w:eastAsia="微軟正黑體" w:hAnsi="微軟正黑體" w:hint="eastAsia"/>
          <w:sz w:val="20"/>
          <w:szCs w:val="20"/>
        </w:rPr>
        <w:t>學位</w:t>
      </w:r>
      <w:r w:rsidRPr="00951550">
        <w:rPr>
          <w:rFonts w:ascii="微軟正黑體" w:eastAsia="微軟正黑體" w:hAnsi="微軟正黑體" w:hint="eastAsia"/>
          <w:sz w:val="20"/>
          <w:szCs w:val="20"/>
        </w:rPr>
        <w:t>口試後，本</w:t>
      </w:r>
      <w:r>
        <w:rPr>
          <w:rFonts w:ascii="微軟正黑體" w:eastAsia="微軟正黑體" w:hAnsi="微軟正黑體" w:hint="eastAsia"/>
          <w:sz w:val="20"/>
          <w:szCs w:val="20"/>
        </w:rPr>
        <w:t>成績資料表必須先會簽</w:t>
      </w:r>
      <w:r w:rsidRPr="00951550">
        <w:rPr>
          <w:rFonts w:ascii="微軟正黑體" w:eastAsia="微軟正黑體" w:hAnsi="微軟正黑體" w:hint="eastAsia"/>
          <w:sz w:val="20"/>
          <w:szCs w:val="20"/>
        </w:rPr>
        <w:t>課務組後，再送交註冊組，以利印製學位證書。</w:t>
      </w:r>
    </w:p>
    <w:sectPr w:rsidR="0008689D" w:rsidRPr="00CB75F9" w:rsidSect="00CB75F9">
      <w:pgSz w:w="11906" w:h="16838"/>
      <w:pgMar w:top="992" w:right="992" w:bottom="992" w:left="99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085" w:rsidRDefault="000C1085" w:rsidP="00B004E2">
      <w:r>
        <w:separator/>
      </w:r>
    </w:p>
  </w:endnote>
  <w:endnote w:type="continuationSeparator" w:id="0">
    <w:p w:rsidR="000C1085" w:rsidRDefault="000C1085" w:rsidP="00B0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085" w:rsidRDefault="000C1085" w:rsidP="00B004E2">
      <w:r>
        <w:separator/>
      </w:r>
    </w:p>
  </w:footnote>
  <w:footnote w:type="continuationSeparator" w:id="0">
    <w:p w:rsidR="000C1085" w:rsidRDefault="000C1085" w:rsidP="00B00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F9"/>
    <w:rsid w:val="0008689D"/>
    <w:rsid w:val="000C1085"/>
    <w:rsid w:val="00B004E2"/>
    <w:rsid w:val="00B15600"/>
    <w:rsid w:val="00CA33C5"/>
    <w:rsid w:val="00CB75F9"/>
    <w:rsid w:val="00DF3CB0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48C37B-7898-4599-A9E2-8A74D944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5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04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04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6</cp:revision>
  <dcterms:created xsi:type="dcterms:W3CDTF">2021-01-26T09:26:00Z</dcterms:created>
  <dcterms:modified xsi:type="dcterms:W3CDTF">2021-08-02T06:15:00Z</dcterms:modified>
</cp:coreProperties>
</file>