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63679053" w:displacedByCustomXml="next"/>
    <w:sdt>
      <w:sdtPr>
        <w:rPr>
          <w:rFonts w:cs="Tahoma"/>
          <w:u w:val="single"/>
        </w:rPr>
        <w:alias w:val="Logo"/>
        <w:tag w:val="Logo"/>
        <w:id w:val="546908409"/>
        <w:placeholder>
          <w:docPart w:val="7DE4441C4A8F4D7C92B25FD814276C2F"/>
        </w:placeholder>
      </w:sdtPr>
      <w:sdtEndPr>
        <w:rPr>
          <w:rFonts w:cs="Times New Roman"/>
          <w:u w:val="none"/>
        </w:rPr>
      </w:sdtEndPr>
      <w:sdtContent>
        <w:p w14:paraId="3508F56F" w14:textId="2089ACCC" w:rsidR="00086C76" w:rsidRPr="00494734" w:rsidRDefault="00086C76" w:rsidP="006456D0">
          <w:pPr>
            <w:pStyle w:val="Clickandtype"/>
            <w:suppressLineNumbers/>
            <w:rPr>
              <w:rFonts w:cs="Tahoma"/>
            </w:rPr>
          </w:pPr>
        </w:p>
        <w:p w14:paraId="3508F570" w14:textId="77777777" w:rsidR="00086C76" w:rsidRPr="00494734" w:rsidRDefault="00AD1A9E" w:rsidP="00AA08FE">
          <w:pPr>
            <w:pStyle w:val="Clickandtype"/>
            <w:suppressLineNumbers/>
            <w:ind w:left="720"/>
          </w:pPr>
          <w:r w:rsidRPr="00494734">
            <w:rPr>
              <w:rFonts w:cs="Tahoma"/>
              <w:noProof/>
              <w:lang w:eastAsia="zh-CN"/>
            </w:rPr>
            <w:drawing>
              <wp:inline distT="0" distB="0" distL="0" distR="0" wp14:anchorId="3508F80F" wp14:editId="3508F810">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sdtContent>
    </w:sdt>
    <w:p w14:paraId="3508F571" w14:textId="77777777" w:rsidR="00086C76" w:rsidRPr="00494734" w:rsidRDefault="00086C76" w:rsidP="00AA08FE">
      <w:pPr>
        <w:suppressLineNumbers/>
        <w:rPr>
          <w:b/>
          <w:sz w:val="40"/>
          <w:szCs w:val="40"/>
        </w:rPr>
      </w:pPr>
    </w:p>
    <w:p w14:paraId="3508F572" w14:textId="0D87746A" w:rsidR="00086C76" w:rsidRPr="00494734" w:rsidRDefault="00086C76" w:rsidP="00AA08FE">
      <w:pPr>
        <w:pStyle w:val="LWPChapterPaperTitle"/>
        <w:suppressLineNumbers/>
        <w:rPr>
          <w:b w:val="0"/>
          <w:sz w:val="40"/>
          <w:szCs w:val="40"/>
        </w:rPr>
      </w:pPr>
      <w:r w:rsidRPr="00494734">
        <w:rPr>
          <w:sz w:val="40"/>
          <w:szCs w:val="40"/>
        </w:rPr>
        <w:t>MS-</w:t>
      </w:r>
      <w:r w:rsidR="006456D0" w:rsidRPr="00494734">
        <w:rPr>
          <w:sz w:val="40"/>
          <w:szCs w:val="40"/>
        </w:rPr>
        <w:t>COPYS</w:t>
      </w:r>
      <w:r w:rsidRPr="00494734">
        <w:rPr>
          <w:sz w:val="40"/>
          <w:szCs w:val="40"/>
        </w:rPr>
        <w:t xml:space="preserve"> </w:t>
      </w:r>
      <w:r w:rsidR="007073D1" w:rsidRPr="00494734">
        <w:rPr>
          <w:sz w:val="40"/>
          <w:szCs w:val="40"/>
        </w:rPr>
        <w:t xml:space="preserve">Test </w:t>
      </w:r>
      <w:r w:rsidR="003D59A0" w:rsidRPr="00494734">
        <w:rPr>
          <w:sz w:val="40"/>
          <w:szCs w:val="40"/>
        </w:rPr>
        <w:t>S</w:t>
      </w:r>
      <w:r w:rsidR="007073D1" w:rsidRPr="00494734">
        <w:rPr>
          <w:sz w:val="40"/>
          <w:szCs w:val="40"/>
        </w:rPr>
        <w:t>uite</w:t>
      </w:r>
      <w:r w:rsidRPr="00494734">
        <w:rPr>
          <w:sz w:val="40"/>
          <w:szCs w:val="40"/>
        </w:rPr>
        <w:t xml:space="preserve"> Specification</w:t>
      </w:r>
    </w:p>
    <w:p w14:paraId="3508F573" w14:textId="77777777" w:rsidR="00086C76" w:rsidRPr="00494734" w:rsidRDefault="00086C76" w:rsidP="00AA08FE">
      <w:pPr>
        <w:suppressLineNumbers/>
      </w:pPr>
    </w:p>
    <w:p w14:paraId="3508F574" w14:textId="77777777" w:rsidR="00086C76" w:rsidRPr="00494734" w:rsidRDefault="00086C76" w:rsidP="00AA08FE">
      <w:pPr>
        <w:suppressLineNumbers/>
      </w:pPr>
    </w:p>
    <w:p w14:paraId="3508F575" w14:textId="77777777" w:rsidR="00086C76" w:rsidRPr="00494734" w:rsidRDefault="00086C76" w:rsidP="00AA08FE">
      <w:pPr>
        <w:suppressLineNumbers/>
      </w:pPr>
    </w:p>
    <w:p w14:paraId="3508F576" w14:textId="77777777" w:rsidR="00086C76" w:rsidRPr="00494734" w:rsidRDefault="00086C76" w:rsidP="00AA08FE">
      <w:pPr>
        <w:suppressLineNumbers/>
      </w:pPr>
    </w:p>
    <w:p w14:paraId="3508F577" w14:textId="77777777" w:rsidR="00086C76" w:rsidRPr="00494734" w:rsidRDefault="00086C76" w:rsidP="00AA08FE">
      <w:pPr>
        <w:suppressLineNumbers/>
        <w:rPr>
          <w:rFonts w:eastAsiaTheme="minorEastAsia"/>
          <w:sz w:val="24"/>
          <w:szCs w:val="24"/>
          <w:lang w:eastAsia="zh-CN"/>
        </w:rPr>
      </w:pPr>
    </w:p>
    <w:p w14:paraId="3508F578" w14:textId="77777777" w:rsidR="003C056D" w:rsidRPr="00494734" w:rsidRDefault="003C056D" w:rsidP="00AA08FE">
      <w:pPr>
        <w:suppressLineNumbers/>
        <w:rPr>
          <w:rFonts w:eastAsiaTheme="minorEastAsia"/>
          <w:sz w:val="24"/>
          <w:szCs w:val="24"/>
          <w:lang w:eastAsia="zh-CN"/>
        </w:rPr>
      </w:pPr>
    </w:p>
    <w:p w14:paraId="3508F579" w14:textId="5C7F9144" w:rsidR="00086C76" w:rsidRPr="00494734" w:rsidRDefault="001D2DC0" w:rsidP="00AA08FE">
      <w:pPr>
        <w:pStyle w:val="LWPParagraphText"/>
        <w:suppressLineNumbers/>
        <w:rPr>
          <w:rFonts w:cs="Tahoma"/>
          <w:b/>
          <w:bCs/>
          <w:color w:val="475897"/>
        </w:rPr>
      </w:pPr>
      <w:r w:rsidRPr="00494734">
        <w:rPr>
          <w:b/>
          <w:lang w:eastAsia="zh-CN"/>
        </w:rPr>
        <w:t>Abstract:</w:t>
      </w:r>
      <w:r w:rsidRPr="00494734">
        <w:rPr>
          <w:rFonts w:hint="eastAsia"/>
          <w:lang w:eastAsia="zh-CN"/>
        </w:rPr>
        <w:t xml:space="preserve"> </w:t>
      </w:r>
      <w:r w:rsidR="00086C76" w:rsidRPr="00494734">
        <w:rPr>
          <w:sz w:val="18"/>
          <w:szCs w:val="18"/>
        </w:rPr>
        <w:t xml:space="preserve">This document provides information about how to configure the test suite and how </w:t>
      </w:r>
      <w:r w:rsidR="006456D0" w:rsidRPr="00494734">
        <w:rPr>
          <w:sz w:val="18"/>
          <w:szCs w:val="18"/>
        </w:rPr>
        <w:t>MS-COPYS</w:t>
      </w:r>
      <w:r w:rsidR="00086C76" w:rsidRPr="00494734">
        <w:rPr>
          <w:sz w:val="18"/>
          <w:szCs w:val="18"/>
        </w:rPr>
        <w:t xml:space="preserve"> test suite is designed to test </w:t>
      </w:r>
      <w:r w:rsidR="006456D0" w:rsidRPr="00494734">
        <w:rPr>
          <w:sz w:val="18"/>
          <w:szCs w:val="18"/>
        </w:rPr>
        <w:t>MS-COPYS</w:t>
      </w:r>
      <w:r w:rsidR="00086C76" w:rsidRPr="00494734">
        <w:rPr>
          <w:sz w:val="18"/>
          <w:szCs w:val="18"/>
        </w:rPr>
        <w:t xml:space="preserve"> Open Specification usability and accuracy. It describes test assumptions, scope and constraints of the test suite. It also specifies test scenarios, detail</w:t>
      </w:r>
      <w:r w:rsidR="00D062B6" w:rsidRPr="00494734">
        <w:rPr>
          <w:rFonts w:eastAsiaTheme="minorEastAsia" w:hint="eastAsia"/>
          <w:sz w:val="18"/>
          <w:szCs w:val="18"/>
          <w:lang w:eastAsia="zh-CN"/>
        </w:rPr>
        <w:t>ed</w:t>
      </w:r>
      <w:r w:rsidR="00086C76" w:rsidRPr="00494734">
        <w:rPr>
          <w:sz w:val="18"/>
          <w:szCs w:val="18"/>
        </w:rPr>
        <w:t xml:space="preserve"> test cases, test suite </w:t>
      </w:r>
      <w:r w:rsidR="0016208D" w:rsidRPr="00494734">
        <w:rPr>
          <w:sz w:val="18"/>
          <w:szCs w:val="18"/>
        </w:rPr>
        <w:t>architecture and adapter design</w:t>
      </w:r>
      <w:r w:rsidR="00AC746A" w:rsidRPr="00494734">
        <w:rPr>
          <w:rFonts w:eastAsiaTheme="minorEastAsia" w:cs="Tahoma" w:hint="eastAsia"/>
          <w:lang w:eastAsia="zh-CN"/>
        </w:rPr>
        <w:t>.</w:t>
      </w:r>
      <w:r w:rsidR="00086C76" w:rsidRPr="00494734">
        <w:rPr>
          <w:rFonts w:cs="Tahoma"/>
          <w:b/>
        </w:rPr>
        <w:br w:type="page"/>
      </w:r>
    </w:p>
    <w:p w14:paraId="3508F57A" w14:textId="77777777" w:rsidR="0016208D" w:rsidRPr="00494734" w:rsidRDefault="0016208D" w:rsidP="00AA08FE">
      <w:pPr>
        <w:pStyle w:val="LWPTOCHeading"/>
        <w:suppressLineNumbers/>
        <w:rPr>
          <w:lang w:eastAsia="zh-CN"/>
        </w:rPr>
      </w:pPr>
      <w:r w:rsidRPr="00494734">
        <w:rPr>
          <w:rFonts w:hint="eastAsia"/>
          <w:lang w:eastAsia="zh-CN"/>
        </w:rPr>
        <w:lastRenderedPageBreak/>
        <w:t>Contents</w:t>
      </w:r>
    </w:p>
    <w:p w14:paraId="085EDC32" w14:textId="77777777" w:rsidR="00A97F19" w:rsidRDefault="00782921">
      <w:pPr>
        <w:pStyle w:val="TOC1"/>
        <w:tabs>
          <w:tab w:val="left" w:pos="374"/>
          <w:tab w:val="right" w:leader="dot" w:pos="9350"/>
        </w:tabs>
        <w:rPr>
          <w:rFonts w:asciiTheme="minorHAnsi" w:eastAsiaTheme="minorEastAsia" w:hAnsiTheme="minorHAnsi" w:cstheme="minorBidi"/>
          <w:noProof/>
          <w:sz w:val="22"/>
          <w:szCs w:val="22"/>
        </w:rPr>
      </w:pPr>
      <w:r w:rsidRPr="00494734">
        <w:rPr>
          <w:rFonts w:cs="Tahoma"/>
          <w:b/>
          <w:color w:val="475897"/>
        </w:rPr>
        <w:fldChar w:fldCharType="begin"/>
      </w:r>
      <w:r w:rsidRPr="00494734">
        <w:rPr>
          <w:rFonts w:cs="Tahoma"/>
          <w:b/>
          <w:color w:val="475897"/>
        </w:rPr>
        <w:instrText xml:space="preserve"> TOC \o "1-3" \h \z \u </w:instrText>
      </w:r>
      <w:r w:rsidRPr="00494734">
        <w:rPr>
          <w:rFonts w:cs="Tahoma"/>
          <w:b/>
          <w:color w:val="475897"/>
        </w:rPr>
        <w:fldChar w:fldCharType="separate"/>
      </w:r>
      <w:hyperlink w:anchor="_Toc384043923" w:history="1">
        <w:r w:rsidR="00A97F19" w:rsidRPr="00906E32">
          <w:rPr>
            <w:rStyle w:val="Hyperlink"/>
            <w:noProof/>
          </w:rPr>
          <w:t>1</w:t>
        </w:r>
        <w:r w:rsidR="00A97F19">
          <w:rPr>
            <w:rFonts w:asciiTheme="minorHAnsi" w:eastAsiaTheme="minorEastAsia" w:hAnsiTheme="minorHAnsi" w:cstheme="minorBidi"/>
            <w:noProof/>
            <w:sz w:val="22"/>
            <w:szCs w:val="22"/>
          </w:rPr>
          <w:tab/>
        </w:r>
        <w:r w:rsidR="00A97F19" w:rsidRPr="00906E32">
          <w:rPr>
            <w:rStyle w:val="Hyperlink"/>
            <w:noProof/>
            <w:lang w:eastAsia="zh-CN"/>
          </w:rPr>
          <w:t>Configuring the t</w:t>
        </w:r>
        <w:r w:rsidR="00A97F19" w:rsidRPr="00906E32">
          <w:rPr>
            <w:rStyle w:val="Hyperlink"/>
            <w:noProof/>
          </w:rPr>
          <w:t>est suite</w:t>
        </w:r>
        <w:r w:rsidR="00A97F19">
          <w:rPr>
            <w:noProof/>
            <w:webHidden/>
          </w:rPr>
          <w:tab/>
        </w:r>
        <w:r w:rsidR="00A97F19">
          <w:rPr>
            <w:noProof/>
            <w:webHidden/>
          </w:rPr>
          <w:fldChar w:fldCharType="begin"/>
        </w:r>
        <w:r w:rsidR="00A97F19">
          <w:rPr>
            <w:noProof/>
            <w:webHidden/>
          </w:rPr>
          <w:instrText xml:space="preserve"> PAGEREF _Toc384043923 \h </w:instrText>
        </w:r>
        <w:r w:rsidR="00A97F19">
          <w:rPr>
            <w:noProof/>
            <w:webHidden/>
          </w:rPr>
        </w:r>
        <w:r w:rsidR="00A97F19">
          <w:rPr>
            <w:noProof/>
            <w:webHidden/>
          </w:rPr>
          <w:fldChar w:fldCharType="separate"/>
        </w:r>
        <w:r w:rsidR="00A97F19">
          <w:rPr>
            <w:noProof/>
            <w:webHidden/>
          </w:rPr>
          <w:t>3</w:t>
        </w:r>
        <w:r w:rsidR="00A97F19">
          <w:rPr>
            <w:noProof/>
            <w:webHidden/>
          </w:rPr>
          <w:fldChar w:fldCharType="end"/>
        </w:r>
      </w:hyperlink>
    </w:p>
    <w:p w14:paraId="3A3226B5"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24" w:history="1">
        <w:r w:rsidR="00A97F19" w:rsidRPr="00906E32">
          <w:rPr>
            <w:rStyle w:val="Hyperlink"/>
            <w:noProof/>
          </w:rPr>
          <w:t>1.1</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Configuring the t</w:t>
        </w:r>
        <w:r w:rsidR="00A97F19" w:rsidRPr="00906E32">
          <w:rPr>
            <w:rStyle w:val="Hyperlink"/>
            <w:noProof/>
          </w:rPr>
          <w:t>est suite client</w:t>
        </w:r>
        <w:r w:rsidR="00A97F19">
          <w:rPr>
            <w:noProof/>
            <w:webHidden/>
          </w:rPr>
          <w:tab/>
        </w:r>
        <w:r w:rsidR="00A97F19">
          <w:rPr>
            <w:noProof/>
            <w:webHidden/>
          </w:rPr>
          <w:fldChar w:fldCharType="begin"/>
        </w:r>
        <w:r w:rsidR="00A97F19">
          <w:rPr>
            <w:noProof/>
            <w:webHidden/>
          </w:rPr>
          <w:instrText xml:space="preserve"> PAGEREF _Toc384043924 \h </w:instrText>
        </w:r>
        <w:r w:rsidR="00A97F19">
          <w:rPr>
            <w:noProof/>
            <w:webHidden/>
          </w:rPr>
        </w:r>
        <w:r w:rsidR="00A97F19">
          <w:rPr>
            <w:noProof/>
            <w:webHidden/>
          </w:rPr>
          <w:fldChar w:fldCharType="separate"/>
        </w:r>
        <w:r w:rsidR="00A97F19">
          <w:rPr>
            <w:noProof/>
            <w:webHidden/>
          </w:rPr>
          <w:t>3</w:t>
        </w:r>
        <w:r w:rsidR="00A97F19">
          <w:rPr>
            <w:noProof/>
            <w:webHidden/>
          </w:rPr>
          <w:fldChar w:fldCharType="end"/>
        </w:r>
      </w:hyperlink>
    </w:p>
    <w:p w14:paraId="3103BE9A"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25" w:history="1">
        <w:r w:rsidR="00A97F19" w:rsidRPr="00906E32">
          <w:rPr>
            <w:rStyle w:val="Hyperlink"/>
            <w:noProof/>
            <w:lang w:eastAsia="zh-CN"/>
          </w:rPr>
          <w:t>1.1.1</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Configuring the t</w:t>
        </w:r>
        <w:r w:rsidR="00A97F19" w:rsidRPr="00906E32">
          <w:rPr>
            <w:rStyle w:val="Hyperlink"/>
            <w:noProof/>
          </w:rPr>
          <w:t xml:space="preserve">est suite client </w:t>
        </w:r>
        <w:r w:rsidR="00A97F19" w:rsidRPr="00906E32">
          <w:rPr>
            <w:rStyle w:val="Hyperlink"/>
            <w:noProof/>
            <w:lang w:eastAsia="zh-CN"/>
          </w:rPr>
          <w:t>manually</w:t>
        </w:r>
        <w:r w:rsidR="00A97F19">
          <w:rPr>
            <w:noProof/>
            <w:webHidden/>
          </w:rPr>
          <w:tab/>
        </w:r>
        <w:r w:rsidR="00A97F19">
          <w:rPr>
            <w:noProof/>
            <w:webHidden/>
          </w:rPr>
          <w:fldChar w:fldCharType="begin"/>
        </w:r>
        <w:r w:rsidR="00A97F19">
          <w:rPr>
            <w:noProof/>
            <w:webHidden/>
          </w:rPr>
          <w:instrText xml:space="preserve"> PAGEREF _Toc384043925 \h </w:instrText>
        </w:r>
        <w:r w:rsidR="00A97F19">
          <w:rPr>
            <w:noProof/>
            <w:webHidden/>
          </w:rPr>
        </w:r>
        <w:r w:rsidR="00A97F19">
          <w:rPr>
            <w:noProof/>
            <w:webHidden/>
          </w:rPr>
          <w:fldChar w:fldCharType="separate"/>
        </w:r>
        <w:r w:rsidR="00A97F19">
          <w:rPr>
            <w:noProof/>
            <w:webHidden/>
          </w:rPr>
          <w:t>3</w:t>
        </w:r>
        <w:r w:rsidR="00A97F19">
          <w:rPr>
            <w:noProof/>
            <w:webHidden/>
          </w:rPr>
          <w:fldChar w:fldCharType="end"/>
        </w:r>
      </w:hyperlink>
    </w:p>
    <w:p w14:paraId="77B3F368"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26" w:history="1">
        <w:r w:rsidR="00A97F19" w:rsidRPr="00906E32">
          <w:rPr>
            <w:rStyle w:val="Hyperlink"/>
            <w:noProof/>
          </w:rPr>
          <w:t>1.1.2</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Configuring the t</w:t>
        </w:r>
        <w:r w:rsidR="00A97F19" w:rsidRPr="00906E32">
          <w:rPr>
            <w:rStyle w:val="Hyperlink"/>
            <w:noProof/>
          </w:rPr>
          <w:t>est suite client by scripts</w:t>
        </w:r>
        <w:r w:rsidR="00A97F19">
          <w:rPr>
            <w:noProof/>
            <w:webHidden/>
          </w:rPr>
          <w:tab/>
        </w:r>
        <w:r w:rsidR="00A97F19">
          <w:rPr>
            <w:noProof/>
            <w:webHidden/>
          </w:rPr>
          <w:fldChar w:fldCharType="begin"/>
        </w:r>
        <w:r w:rsidR="00A97F19">
          <w:rPr>
            <w:noProof/>
            <w:webHidden/>
          </w:rPr>
          <w:instrText xml:space="preserve"> PAGEREF _Toc384043926 \h </w:instrText>
        </w:r>
        <w:r w:rsidR="00A97F19">
          <w:rPr>
            <w:noProof/>
            <w:webHidden/>
          </w:rPr>
        </w:r>
        <w:r w:rsidR="00A97F19">
          <w:rPr>
            <w:noProof/>
            <w:webHidden/>
          </w:rPr>
          <w:fldChar w:fldCharType="separate"/>
        </w:r>
        <w:r w:rsidR="00A97F19">
          <w:rPr>
            <w:noProof/>
            <w:webHidden/>
          </w:rPr>
          <w:t>4</w:t>
        </w:r>
        <w:r w:rsidR="00A97F19">
          <w:rPr>
            <w:noProof/>
            <w:webHidden/>
          </w:rPr>
          <w:fldChar w:fldCharType="end"/>
        </w:r>
      </w:hyperlink>
    </w:p>
    <w:p w14:paraId="4D8DD856"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27" w:history="1">
        <w:r w:rsidR="00A97F19" w:rsidRPr="00906E32">
          <w:rPr>
            <w:rStyle w:val="Hyperlink"/>
            <w:iCs/>
            <w:noProof/>
          </w:rPr>
          <w:t>1.2</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 xml:space="preserve">Configuring the </w:t>
        </w:r>
        <w:r w:rsidR="00A97F19" w:rsidRPr="00906E32">
          <w:rPr>
            <w:rStyle w:val="Hyperlink"/>
            <w:noProof/>
          </w:rPr>
          <w:t>system under test (SUT)</w:t>
        </w:r>
        <w:r w:rsidR="00A97F19">
          <w:rPr>
            <w:noProof/>
            <w:webHidden/>
          </w:rPr>
          <w:tab/>
        </w:r>
        <w:r w:rsidR="00A97F19">
          <w:rPr>
            <w:noProof/>
            <w:webHidden/>
          </w:rPr>
          <w:fldChar w:fldCharType="begin"/>
        </w:r>
        <w:r w:rsidR="00A97F19">
          <w:rPr>
            <w:noProof/>
            <w:webHidden/>
          </w:rPr>
          <w:instrText xml:space="preserve"> PAGEREF _Toc384043927 \h </w:instrText>
        </w:r>
        <w:r w:rsidR="00A97F19">
          <w:rPr>
            <w:noProof/>
            <w:webHidden/>
          </w:rPr>
        </w:r>
        <w:r w:rsidR="00A97F19">
          <w:rPr>
            <w:noProof/>
            <w:webHidden/>
          </w:rPr>
          <w:fldChar w:fldCharType="separate"/>
        </w:r>
        <w:r w:rsidR="00A97F19">
          <w:rPr>
            <w:noProof/>
            <w:webHidden/>
          </w:rPr>
          <w:t>4</w:t>
        </w:r>
        <w:r w:rsidR="00A97F19">
          <w:rPr>
            <w:noProof/>
            <w:webHidden/>
          </w:rPr>
          <w:fldChar w:fldCharType="end"/>
        </w:r>
      </w:hyperlink>
    </w:p>
    <w:p w14:paraId="55B14950"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28" w:history="1">
        <w:r w:rsidR="00A97F19" w:rsidRPr="00906E32">
          <w:rPr>
            <w:rStyle w:val="Hyperlink"/>
            <w:noProof/>
            <w:lang w:eastAsia="zh-CN"/>
          </w:rPr>
          <w:t>1.2.1</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 xml:space="preserve">Configuring the </w:t>
        </w:r>
        <w:r w:rsidR="00A97F19" w:rsidRPr="00906E32">
          <w:rPr>
            <w:rStyle w:val="Hyperlink"/>
            <w:noProof/>
          </w:rPr>
          <w:t xml:space="preserve">SUT </w:t>
        </w:r>
        <w:r w:rsidR="00A97F19" w:rsidRPr="00906E32">
          <w:rPr>
            <w:rStyle w:val="Hyperlink"/>
            <w:noProof/>
            <w:lang w:eastAsia="zh-CN"/>
          </w:rPr>
          <w:t>manually</w:t>
        </w:r>
        <w:r w:rsidR="00A97F19">
          <w:rPr>
            <w:noProof/>
            <w:webHidden/>
          </w:rPr>
          <w:tab/>
        </w:r>
        <w:r w:rsidR="00A97F19">
          <w:rPr>
            <w:noProof/>
            <w:webHidden/>
          </w:rPr>
          <w:fldChar w:fldCharType="begin"/>
        </w:r>
        <w:r w:rsidR="00A97F19">
          <w:rPr>
            <w:noProof/>
            <w:webHidden/>
          </w:rPr>
          <w:instrText xml:space="preserve"> PAGEREF _Toc384043928 \h </w:instrText>
        </w:r>
        <w:r w:rsidR="00A97F19">
          <w:rPr>
            <w:noProof/>
            <w:webHidden/>
          </w:rPr>
        </w:r>
        <w:r w:rsidR="00A97F19">
          <w:rPr>
            <w:noProof/>
            <w:webHidden/>
          </w:rPr>
          <w:fldChar w:fldCharType="separate"/>
        </w:r>
        <w:r w:rsidR="00A97F19">
          <w:rPr>
            <w:noProof/>
            <w:webHidden/>
          </w:rPr>
          <w:t>4</w:t>
        </w:r>
        <w:r w:rsidR="00A97F19">
          <w:rPr>
            <w:noProof/>
            <w:webHidden/>
          </w:rPr>
          <w:fldChar w:fldCharType="end"/>
        </w:r>
      </w:hyperlink>
    </w:p>
    <w:p w14:paraId="0D565563"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29" w:history="1">
        <w:r w:rsidR="00A97F19" w:rsidRPr="00906E32">
          <w:rPr>
            <w:rStyle w:val="Hyperlink"/>
            <w:noProof/>
          </w:rPr>
          <w:t>1.2.2</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 xml:space="preserve">Configuring the </w:t>
        </w:r>
        <w:r w:rsidR="00A97F19" w:rsidRPr="00906E32">
          <w:rPr>
            <w:rStyle w:val="Hyperlink"/>
            <w:noProof/>
          </w:rPr>
          <w:t>SUT by scripts</w:t>
        </w:r>
        <w:r w:rsidR="00A97F19">
          <w:rPr>
            <w:noProof/>
            <w:webHidden/>
          </w:rPr>
          <w:tab/>
        </w:r>
        <w:r w:rsidR="00A97F19">
          <w:rPr>
            <w:noProof/>
            <w:webHidden/>
          </w:rPr>
          <w:fldChar w:fldCharType="begin"/>
        </w:r>
        <w:r w:rsidR="00A97F19">
          <w:rPr>
            <w:noProof/>
            <w:webHidden/>
          </w:rPr>
          <w:instrText xml:space="preserve"> PAGEREF _Toc384043929 \h </w:instrText>
        </w:r>
        <w:r w:rsidR="00A97F19">
          <w:rPr>
            <w:noProof/>
            <w:webHidden/>
          </w:rPr>
        </w:r>
        <w:r w:rsidR="00A97F19">
          <w:rPr>
            <w:noProof/>
            <w:webHidden/>
          </w:rPr>
          <w:fldChar w:fldCharType="separate"/>
        </w:r>
        <w:r w:rsidR="00A97F19">
          <w:rPr>
            <w:noProof/>
            <w:webHidden/>
          </w:rPr>
          <w:t>4</w:t>
        </w:r>
        <w:r w:rsidR="00A97F19">
          <w:rPr>
            <w:noProof/>
            <w:webHidden/>
          </w:rPr>
          <w:fldChar w:fldCharType="end"/>
        </w:r>
      </w:hyperlink>
    </w:p>
    <w:p w14:paraId="441669D7"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30" w:history="1">
        <w:r w:rsidR="00A97F19" w:rsidRPr="00906E32">
          <w:rPr>
            <w:rStyle w:val="Hyperlink"/>
            <w:iCs/>
            <w:noProof/>
          </w:rPr>
          <w:t>1.3</w:t>
        </w:r>
        <w:r w:rsidR="00A97F19">
          <w:rPr>
            <w:rFonts w:asciiTheme="minorHAnsi" w:eastAsiaTheme="minorEastAsia" w:hAnsiTheme="minorHAnsi" w:cstheme="minorBidi"/>
            <w:noProof/>
            <w:kern w:val="0"/>
            <w:sz w:val="22"/>
            <w:szCs w:val="22"/>
          </w:rPr>
          <w:tab/>
        </w:r>
        <w:r w:rsidR="00A97F19" w:rsidRPr="00906E32">
          <w:rPr>
            <w:rStyle w:val="Hyperlink"/>
            <w:noProof/>
            <w:lang w:eastAsia="zh-CN"/>
          </w:rPr>
          <w:t xml:space="preserve">Configuring the </w:t>
        </w:r>
        <w:r w:rsidR="00A97F19" w:rsidRPr="00906E32">
          <w:rPr>
            <w:rStyle w:val="Hyperlink"/>
            <w:noProof/>
          </w:rPr>
          <w:t>SHOULD/MAY requirements</w:t>
        </w:r>
        <w:r w:rsidR="00A97F19">
          <w:rPr>
            <w:noProof/>
            <w:webHidden/>
          </w:rPr>
          <w:tab/>
        </w:r>
        <w:r w:rsidR="00A97F19">
          <w:rPr>
            <w:noProof/>
            <w:webHidden/>
          </w:rPr>
          <w:fldChar w:fldCharType="begin"/>
        </w:r>
        <w:r w:rsidR="00A97F19">
          <w:rPr>
            <w:noProof/>
            <w:webHidden/>
          </w:rPr>
          <w:instrText xml:space="preserve"> PAGEREF _Toc384043930 \h </w:instrText>
        </w:r>
        <w:r w:rsidR="00A97F19">
          <w:rPr>
            <w:noProof/>
            <w:webHidden/>
          </w:rPr>
        </w:r>
        <w:r w:rsidR="00A97F19">
          <w:rPr>
            <w:noProof/>
            <w:webHidden/>
          </w:rPr>
          <w:fldChar w:fldCharType="separate"/>
        </w:r>
        <w:r w:rsidR="00A97F19">
          <w:rPr>
            <w:noProof/>
            <w:webHidden/>
          </w:rPr>
          <w:t>5</w:t>
        </w:r>
        <w:r w:rsidR="00A97F19">
          <w:rPr>
            <w:noProof/>
            <w:webHidden/>
          </w:rPr>
          <w:fldChar w:fldCharType="end"/>
        </w:r>
      </w:hyperlink>
    </w:p>
    <w:p w14:paraId="2AE743C2" w14:textId="77777777" w:rsidR="00A97F19" w:rsidRDefault="008D2474">
      <w:pPr>
        <w:pStyle w:val="TOC1"/>
        <w:tabs>
          <w:tab w:val="left" w:pos="374"/>
          <w:tab w:val="right" w:leader="dot" w:pos="9350"/>
        </w:tabs>
        <w:rPr>
          <w:rFonts w:asciiTheme="minorHAnsi" w:eastAsiaTheme="minorEastAsia" w:hAnsiTheme="minorHAnsi" w:cstheme="minorBidi"/>
          <w:noProof/>
          <w:sz w:val="22"/>
          <w:szCs w:val="22"/>
        </w:rPr>
      </w:pPr>
      <w:hyperlink w:anchor="_Toc384043931" w:history="1">
        <w:r w:rsidR="00A97F19" w:rsidRPr="00906E32">
          <w:rPr>
            <w:rStyle w:val="Hyperlink"/>
            <w:noProof/>
          </w:rPr>
          <w:t>2</w:t>
        </w:r>
        <w:r w:rsidR="00A97F19">
          <w:rPr>
            <w:rFonts w:asciiTheme="minorHAnsi" w:eastAsiaTheme="minorEastAsia" w:hAnsiTheme="minorHAnsi" w:cstheme="minorBidi"/>
            <w:noProof/>
            <w:sz w:val="22"/>
            <w:szCs w:val="22"/>
          </w:rPr>
          <w:tab/>
        </w:r>
        <w:r w:rsidR="00A97F19" w:rsidRPr="00906E32">
          <w:rPr>
            <w:rStyle w:val="Hyperlink"/>
            <w:noProof/>
          </w:rPr>
          <w:t>Test suite design</w:t>
        </w:r>
        <w:r w:rsidR="00A97F19">
          <w:rPr>
            <w:noProof/>
            <w:webHidden/>
          </w:rPr>
          <w:tab/>
        </w:r>
        <w:r w:rsidR="00A97F19">
          <w:rPr>
            <w:noProof/>
            <w:webHidden/>
          </w:rPr>
          <w:fldChar w:fldCharType="begin"/>
        </w:r>
        <w:r w:rsidR="00A97F19">
          <w:rPr>
            <w:noProof/>
            <w:webHidden/>
          </w:rPr>
          <w:instrText xml:space="preserve"> PAGEREF _Toc384043931 \h </w:instrText>
        </w:r>
        <w:r w:rsidR="00A97F19">
          <w:rPr>
            <w:noProof/>
            <w:webHidden/>
          </w:rPr>
        </w:r>
        <w:r w:rsidR="00A97F19">
          <w:rPr>
            <w:noProof/>
            <w:webHidden/>
          </w:rPr>
          <w:fldChar w:fldCharType="separate"/>
        </w:r>
        <w:r w:rsidR="00A97F19">
          <w:rPr>
            <w:noProof/>
            <w:webHidden/>
          </w:rPr>
          <w:t>6</w:t>
        </w:r>
        <w:r w:rsidR="00A97F19">
          <w:rPr>
            <w:noProof/>
            <w:webHidden/>
          </w:rPr>
          <w:fldChar w:fldCharType="end"/>
        </w:r>
      </w:hyperlink>
    </w:p>
    <w:p w14:paraId="051F3D7A"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32" w:history="1">
        <w:r w:rsidR="00A97F19" w:rsidRPr="00906E32">
          <w:rPr>
            <w:rStyle w:val="Hyperlink"/>
            <w:noProof/>
            <w:lang w:eastAsia="zh-CN"/>
          </w:rPr>
          <w:t>2.1</w:t>
        </w:r>
        <w:r w:rsidR="00A97F19">
          <w:rPr>
            <w:rFonts w:asciiTheme="minorHAnsi" w:eastAsiaTheme="minorEastAsia" w:hAnsiTheme="minorHAnsi" w:cstheme="minorBidi"/>
            <w:noProof/>
            <w:kern w:val="0"/>
            <w:sz w:val="22"/>
            <w:szCs w:val="22"/>
          </w:rPr>
          <w:tab/>
        </w:r>
        <w:r w:rsidR="00A97F19" w:rsidRPr="00906E32">
          <w:rPr>
            <w:rStyle w:val="Hyperlink"/>
            <w:noProof/>
          </w:rPr>
          <w:t>Assumptions, scope and constraints</w:t>
        </w:r>
        <w:r w:rsidR="00A97F19">
          <w:rPr>
            <w:noProof/>
            <w:webHidden/>
          </w:rPr>
          <w:tab/>
        </w:r>
        <w:r w:rsidR="00A97F19">
          <w:rPr>
            <w:noProof/>
            <w:webHidden/>
          </w:rPr>
          <w:fldChar w:fldCharType="begin"/>
        </w:r>
        <w:r w:rsidR="00A97F19">
          <w:rPr>
            <w:noProof/>
            <w:webHidden/>
          </w:rPr>
          <w:instrText xml:space="preserve"> PAGEREF _Toc384043932 \h </w:instrText>
        </w:r>
        <w:r w:rsidR="00A97F19">
          <w:rPr>
            <w:noProof/>
            <w:webHidden/>
          </w:rPr>
        </w:r>
        <w:r w:rsidR="00A97F19">
          <w:rPr>
            <w:noProof/>
            <w:webHidden/>
          </w:rPr>
          <w:fldChar w:fldCharType="separate"/>
        </w:r>
        <w:r w:rsidR="00A97F19">
          <w:rPr>
            <w:noProof/>
            <w:webHidden/>
          </w:rPr>
          <w:t>6</w:t>
        </w:r>
        <w:r w:rsidR="00A97F19">
          <w:rPr>
            <w:noProof/>
            <w:webHidden/>
          </w:rPr>
          <w:fldChar w:fldCharType="end"/>
        </w:r>
      </w:hyperlink>
    </w:p>
    <w:p w14:paraId="1A861630"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33" w:history="1">
        <w:r w:rsidR="00A97F19" w:rsidRPr="00906E32">
          <w:rPr>
            <w:rStyle w:val="Hyperlink"/>
            <w:noProof/>
          </w:rPr>
          <w:t>2.2</w:t>
        </w:r>
        <w:r w:rsidR="00A97F19">
          <w:rPr>
            <w:rFonts w:asciiTheme="minorHAnsi" w:eastAsiaTheme="minorEastAsia" w:hAnsiTheme="minorHAnsi" w:cstheme="minorBidi"/>
            <w:noProof/>
            <w:kern w:val="0"/>
            <w:sz w:val="22"/>
            <w:szCs w:val="22"/>
          </w:rPr>
          <w:tab/>
        </w:r>
        <w:r w:rsidR="00A97F19" w:rsidRPr="00906E32">
          <w:rPr>
            <w:rStyle w:val="Hyperlink"/>
            <w:noProof/>
          </w:rPr>
          <w:t>Test suite architecture</w:t>
        </w:r>
        <w:r w:rsidR="00A97F19">
          <w:rPr>
            <w:noProof/>
            <w:webHidden/>
          </w:rPr>
          <w:tab/>
        </w:r>
        <w:r w:rsidR="00A97F19">
          <w:rPr>
            <w:noProof/>
            <w:webHidden/>
          </w:rPr>
          <w:fldChar w:fldCharType="begin"/>
        </w:r>
        <w:r w:rsidR="00A97F19">
          <w:rPr>
            <w:noProof/>
            <w:webHidden/>
          </w:rPr>
          <w:instrText xml:space="preserve"> PAGEREF _Toc384043933 \h </w:instrText>
        </w:r>
        <w:r w:rsidR="00A97F19">
          <w:rPr>
            <w:noProof/>
            <w:webHidden/>
          </w:rPr>
        </w:r>
        <w:r w:rsidR="00A97F19">
          <w:rPr>
            <w:noProof/>
            <w:webHidden/>
          </w:rPr>
          <w:fldChar w:fldCharType="separate"/>
        </w:r>
        <w:r w:rsidR="00A97F19">
          <w:rPr>
            <w:noProof/>
            <w:webHidden/>
          </w:rPr>
          <w:t>6</w:t>
        </w:r>
        <w:r w:rsidR="00A97F19">
          <w:rPr>
            <w:noProof/>
            <w:webHidden/>
          </w:rPr>
          <w:fldChar w:fldCharType="end"/>
        </w:r>
      </w:hyperlink>
    </w:p>
    <w:p w14:paraId="250DF100"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34" w:history="1">
        <w:r w:rsidR="00A97F19" w:rsidRPr="00906E32">
          <w:rPr>
            <w:rStyle w:val="Hyperlink"/>
            <w:rFonts w:eastAsia="Calibri"/>
            <w:noProof/>
          </w:rPr>
          <w:t>2.3</w:t>
        </w:r>
        <w:r w:rsidR="00A97F19">
          <w:rPr>
            <w:rFonts w:asciiTheme="minorHAnsi" w:eastAsiaTheme="minorEastAsia" w:hAnsiTheme="minorHAnsi" w:cstheme="minorBidi"/>
            <w:noProof/>
            <w:kern w:val="0"/>
            <w:sz w:val="22"/>
            <w:szCs w:val="22"/>
          </w:rPr>
          <w:tab/>
        </w:r>
        <w:r w:rsidR="00A97F19" w:rsidRPr="00906E32">
          <w:rPr>
            <w:rStyle w:val="Hyperlink"/>
            <w:noProof/>
          </w:rPr>
          <w:t>Technical dependencies</w:t>
        </w:r>
        <w:r w:rsidR="00A97F19" w:rsidRPr="00906E32">
          <w:rPr>
            <w:rStyle w:val="Hyperlink"/>
            <w:noProof/>
            <w:lang w:eastAsia="zh-CN"/>
          </w:rPr>
          <w:t xml:space="preserve"> and </w:t>
        </w:r>
        <w:r w:rsidR="00A97F19" w:rsidRPr="00906E32">
          <w:rPr>
            <w:rStyle w:val="Hyperlink"/>
            <w:noProof/>
          </w:rPr>
          <w:t>considerations</w:t>
        </w:r>
        <w:r w:rsidR="00A97F19">
          <w:rPr>
            <w:noProof/>
            <w:webHidden/>
          </w:rPr>
          <w:tab/>
        </w:r>
        <w:r w:rsidR="00A97F19">
          <w:rPr>
            <w:noProof/>
            <w:webHidden/>
          </w:rPr>
          <w:fldChar w:fldCharType="begin"/>
        </w:r>
        <w:r w:rsidR="00A97F19">
          <w:rPr>
            <w:noProof/>
            <w:webHidden/>
          </w:rPr>
          <w:instrText xml:space="preserve"> PAGEREF _Toc384043934 \h </w:instrText>
        </w:r>
        <w:r w:rsidR="00A97F19">
          <w:rPr>
            <w:noProof/>
            <w:webHidden/>
          </w:rPr>
        </w:r>
        <w:r w:rsidR="00A97F19">
          <w:rPr>
            <w:noProof/>
            <w:webHidden/>
          </w:rPr>
          <w:fldChar w:fldCharType="separate"/>
        </w:r>
        <w:r w:rsidR="00A97F19">
          <w:rPr>
            <w:noProof/>
            <w:webHidden/>
          </w:rPr>
          <w:t>8</w:t>
        </w:r>
        <w:r w:rsidR="00A97F19">
          <w:rPr>
            <w:noProof/>
            <w:webHidden/>
          </w:rPr>
          <w:fldChar w:fldCharType="end"/>
        </w:r>
      </w:hyperlink>
    </w:p>
    <w:p w14:paraId="22E3645E"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35" w:history="1">
        <w:r w:rsidR="00A97F19" w:rsidRPr="00906E32">
          <w:rPr>
            <w:rStyle w:val="Hyperlink"/>
            <w:noProof/>
          </w:rPr>
          <w:t>2.4</w:t>
        </w:r>
        <w:r w:rsidR="00A97F19">
          <w:rPr>
            <w:rFonts w:asciiTheme="minorHAnsi" w:eastAsiaTheme="minorEastAsia" w:hAnsiTheme="minorHAnsi" w:cstheme="minorBidi"/>
            <w:noProof/>
            <w:kern w:val="0"/>
            <w:sz w:val="22"/>
            <w:szCs w:val="22"/>
          </w:rPr>
          <w:tab/>
        </w:r>
        <w:r w:rsidR="00A97F19" w:rsidRPr="00906E32">
          <w:rPr>
            <w:rStyle w:val="Hyperlink"/>
            <w:noProof/>
          </w:rPr>
          <w:t>Adapter design</w:t>
        </w:r>
        <w:r w:rsidR="00A97F19">
          <w:rPr>
            <w:noProof/>
            <w:webHidden/>
          </w:rPr>
          <w:tab/>
        </w:r>
        <w:r w:rsidR="00A97F19">
          <w:rPr>
            <w:noProof/>
            <w:webHidden/>
          </w:rPr>
          <w:fldChar w:fldCharType="begin"/>
        </w:r>
        <w:r w:rsidR="00A97F19">
          <w:rPr>
            <w:noProof/>
            <w:webHidden/>
          </w:rPr>
          <w:instrText xml:space="preserve"> PAGEREF _Toc384043935 \h </w:instrText>
        </w:r>
        <w:r w:rsidR="00A97F19">
          <w:rPr>
            <w:noProof/>
            <w:webHidden/>
          </w:rPr>
        </w:r>
        <w:r w:rsidR="00A97F19">
          <w:rPr>
            <w:noProof/>
            <w:webHidden/>
          </w:rPr>
          <w:fldChar w:fldCharType="separate"/>
        </w:r>
        <w:r w:rsidR="00A97F19">
          <w:rPr>
            <w:noProof/>
            <w:webHidden/>
          </w:rPr>
          <w:t>8</w:t>
        </w:r>
        <w:r w:rsidR="00A97F19">
          <w:rPr>
            <w:noProof/>
            <w:webHidden/>
          </w:rPr>
          <w:fldChar w:fldCharType="end"/>
        </w:r>
      </w:hyperlink>
    </w:p>
    <w:p w14:paraId="088E3C0C"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36" w:history="1">
        <w:r w:rsidR="00A97F19" w:rsidRPr="00906E32">
          <w:rPr>
            <w:rStyle w:val="Hyperlink"/>
            <w:noProof/>
          </w:rPr>
          <w:t>2.4.1</w:t>
        </w:r>
        <w:r w:rsidR="00A97F19">
          <w:rPr>
            <w:rFonts w:asciiTheme="minorHAnsi" w:eastAsiaTheme="minorEastAsia" w:hAnsiTheme="minorHAnsi" w:cstheme="minorBidi"/>
            <w:noProof/>
            <w:kern w:val="0"/>
            <w:sz w:val="22"/>
            <w:szCs w:val="22"/>
          </w:rPr>
          <w:tab/>
        </w:r>
        <w:r w:rsidR="00A97F19" w:rsidRPr="00906E32">
          <w:rPr>
            <w:rStyle w:val="Hyperlink"/>
            <w:noProof/>
          </w:rPr>
          <w:t>Adapter overview</w:t>
        </w:r>
        <w:r w:rsidR="00A97F19">
          <w:rPr>
            <w:noProof/>
            <w:webHidden/>
          </w:rPr>
          <w:tab/>
        </w:r>
        <w:r w:rsidR="00A97F19">
          <w:rPr>
            <w:noProof/>
            <w:webHidden/>
          </w:rPr>
          <w:fldChar w:fldCharType="begin"/>
        </w:r>
        <w:r w:rsidR="00A97F19">
          <w:rPr>
            <w:noProof/>
            <w:webHidden/>
          </w:rPr>
          <w:instrText xml:space="preserve"> PAGEREF _Toc384043936 \h </w:instrText>
        </w:r>
        <w:r w:rsidR="00A97F19">
          <w:rPr>
            <w:noProof/>
            <w:webHidden/>
          </w:rPr>
        </w:r>
        <w:r w:rsidR="00A97F19">
          <w:rPr>
            <w:noProof/>
            <w:webHidden/>
          </w:rPr>
          <w:fldChar w:fldCharType="separate"/>
        </w:r>
        <w:r w:rsidR="00A97F19">
          <w:rPr>
            <w:noProof/>
            <w:webHidden/>
          </w:rPr>
          <w:t>8</w:t>
        </w:r>
        <w:r w:rsidR="00A97F19">
          <w:rPr>
            <w:noProof/>
            <w:webHidden/>
          </w:rPr>
          <w:fldChar w:fldCharType="end"/>
        </w:r>
      </w:hyperlink>
    </w:p>
    <w:p w14:paraId="53A2604A"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37" w:history="1">
        <w:r w:rsidR="00A97F19" w:rsidRPr="00906E32">
          <w:rPr>
            <w:rStyle w:val="Hyperlink"/>
            <w:noProof/>
          </w:rPr>
          <w:t>2.4.2</w:t>
        </w:r>
        <w:r w:rsidR="00A97F19">
          <w:rPr>
            <w:rFonts w:asciiTheme="minorHAnsi" w:eastAsiaTheme="minorEastAsia" w:hAnsiTheme="minorHAnsi" w:cstheme="minorBidi"/>
            <w:noProof/>
            <w:kern w:val="0"/>
            <w:sz w:val="22"/>
            <w:szCs w:val="22"/>
          </w:rPr>
          <w:tab/>
        </w:r>
        <w:r w:rsidR="00A97F19" w:rsidRPr="00906E32">
          <w:rPr>
            <w:rStyle w:val="Hyperlink"/>
            <w:noProof/>
          </w:rPr>
          <w:t>Technical feasibility of adapter approach</w:t>
        </w:r>
        <w:r w:rsidR="00A97F19">
          <w:rPr>
            <w:noProof/>
            <w:webHidden/>
          </w:rPr>
          <w:tab/>
        </w:r>
        <w:r w:rsidR="00A97F19">
          <w:rPr>
            <w:noProof/>
            <w:webHidden/>
          </w:rPr>
          <w:fldChar w:fldCharType="begin"/>
        </w:r>
        <w:r w:rsidR="00A97F19">
          <w:rPr>
            <w:noProof/>
            <w:webHidden/>
          </w:rPr>
          <w:instrText xml:space="preserve"> PAGEREF _Toc384043937 \h </w:instrText>
        </w:r>
        <w:r w:rsidR="00A97F19">
          <w:rPr>
            <w:noProof/>
            <w:webHidden/>
          </w:rPr>
        </w:r>
        <w:r w:rsidR="00A97F19">
          <w:rPr>
            <w:noProof/>
            <w:webHidden/>
          </w:rPr>
          <w:fldChar w:fldCharType="separate"/>
        </w:r>
        <w:r w:rsidR="00A97F19">
          <w:rPr>
            <w:noProof/>
            <w:webHidden/>
          </w:rPr>
          <w:t>9</w:t>
        </w:r>
        <w:r w:rsidR="00A97F19">
          <w:rPr>
            <w:noProof/>
            <w:webHidden/>
          </w:rPr>
          <w:fldChar w:fldCharType="end"/>
        </w:r>
      </w:hyperlink>
    </w:p>
    <w:p w14:paraId="1754DF1C"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38" w:history="1">
        <w:r w:rsidR="00A97F19" w:rsidRPr="00906E32">
          <w:rPr>
            <w:rStyle w:val="Hyperlink"/>
            <w:noProof/>
          </w:rPr>
          <w:t>2.4.3</w:t>
        </w:r>
        <w:r w:rsidR="00A97F19">
          <w:rPr>
            <w:rFonts w:asciiTheme="minorHAnsi" w:eastAsiaTheme="minorEastAsia" w:hAnsiTheme="minorHAnsi" w:cstheme="minorBidi"/>
            <w:noProof/>
            <w:kern w:val="0"/>
            <w:sz w:val="22"/>
            <w:szCs w:val="22"/>
          </w:rPr>
          <w:tab/>
        </w:r>
        <w:r w:rsidR="00A97F19" w:rsidRPr="00906E32">
          <w:rPr>
            <w:rStyle w:val="Hyperlink"/>
            <w:noProof/>
          </w:rPr>
          <w:t>Adapter abstract layer</w:t>
        </w:r>
        <w:r w:rsidR="00A97F19">
          <w:rPr>
            <w:noProof/>
            <w:webHidden/>
          </w:rPr>
          <w:tab/>
        </w:r>
        <w:r w:rsidR="00A97F19">
          <w:rPr>
            <w:noProof/>
            <w:webHidden/>
          </w:rPr>
          <w:fldChar w:fldCharType="begin"/>
        </w:r>
        <w:r w:rsidR="00A97F19">
          <w:rPr>
            <w:noProof/>
            <w:webHidden/>
          </w:rPr>
          <w:instrText xml:space="preserve"> PAGEREF _Toc384043938 \h </w:instrText>
        </w:r>
        <w:r w:rsidR="00A97F19">
          <w:rPr>
            <w:noProof/>
            <w:webHidden/>
          </w:rPr>
        </w:r>
        <w:r w:rsidR="00A97F19">
          <w:rPr>
            <w:noProof/>
            <w:webHidden/>
          </w:rPr>
          <w:fldChar w:fldCharType="separate"/>
        </w:r>
        <w:r w:rsidR="00A97F19">
          <w:rPr>
            <w:noProof/>
            <w:webHidden/>
          </w:rPr>
          <w:t>9</w:t>
        </w:r>
        <w:r w:rsidR="00A97F19">
          <w:rPr>
            <w:noProof/>
            <w:webHidden/>
          </w:rPr>
          <w:fldChar w:fldCharType="end"/>
        </w:r>
      </w:hyperlink>
    </w:p>
    <w:p w14:paraId="2E00020D"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39" w:history="1">
        <w:r w:rsidR="00A97F19" w:rsidRPr="00906E32">
          <w:rPr>
            <w:rStyle w:val="Hyperlink"/>
            <w:noProof/>
            <w:lang w:eastAsia="zh-CN"/>
          </w:rPr>
          <w:t>2.4.4</w:t>
        </w:r>
        <w:r w:rsidR="00A97F19">
          <w:rPr>
            <w:rFonts w:asciiTheme="minorHAnsi" w:eastAsiaTheme="minorEastAsia" w:hAnsiTheme="minorHAnsi" w:cstheme="minorBidi"/>
            <w:noProof/>
            <w:kern w:val="0"/>
            <w:sz w:val="22"/>
            <w:szCs w:val="22"/>
          </w:rPr>
          <w:tab/>
        </w:r>
        <w:r w:rsidR="00A97F19" w:rsidRPr="00906E32">
          <w:rPr>
            <w:rStyle w:val="Hyperlink"/>
            <w:noProof/>
          </w:rPr>
          <w:t>Adapter details</w:t>
        </w:r>
        <w:r w:rsidR="00A97F19">
          <w:rPr>
            <w:noProof/>
            <w:webHidden/>
          </w:rPr>
          <w:tab/>
        </w:r>
        <w:r w:rsidR="00A97F19">
          <w:rPr>
            <w:noProof/>
            <w:webHidden/>
          </w:rPr>
          <w:fldChar w:fldCharType="begin"/>
        </w:r>
        <w:r w:rsidR="00A97F19">
          <w:rPr>
            <w:noProof/>
            <w:webHidden/>
          </w:rPr>
          <w:instrText xml:space="preserve"> PAGEREF _Toc384043939 \h </w:instrText>
        </w:r>
        <w:r w:rsidR="00A97F19">
          <w:rPr>
            <w:noProof/>
            <w:webHidden/>
          </w:rPr>
        </w:r>
        <w:r w:rsidR="00A97F19">
          <w:rPr>
            <w:noProof/>
            <w:webHidden/>
          </w:rPr>
          <w:fldChar w:fldCharType="separate"/>
        </w:r>
        <w:r w:rsidR="00A97F19">
          <w:rPr>
            <w:noProof/>
            <w:webHidden/>
          </w:rPr>
          <w:t>10</w:t>
        </w:r>
        <w:r w:rsidR="00A97F19">
          <w:rPr>
            <w:noProof/>
            <w:webHidden/>
          </w:rPr>
          <w:fldChar w:fldCharType="end"/>
        </w:r>
      </w:hyperlink>
    </w:p>
    <w:p w14:paraId="515B6E22"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40" w:history="1">
        <w:r w:rsidR="00A97F19" w:rsidRPr="00906E32">
          <w:rPr>
            <w:rStyle w:val="Hyperlink"/>
            <w:noProof/>
          </w:rPr>
          <w:t>2.5</w:t>
        </w:r>
        <w:r w:rsidR="00A97F19">
          <w:rPr>
            <w:rFonts w:asciiTheme="minorHAnsi" w:eastAsiaTheme="minorEastAsia" w:hAnsiTheme="minorHAnsi" w:cstheme="minorBidi"/>
            <w:noProof/>
            <w:kern w:val="0"/>
            <w:sz w:val="22"/>
            <w:szCs w:val="22"/>
          </w:rPr>
          <w:tab/>
        </w:r>
        <w:r w:rsidR="00A97F19" w:rsidRPr="00906E32">
          <w:rPr>
            <w:rStyle w:val="Hyperlink"/>
            <w:noProof/>
          </w:rPr>
          <w:t>Test scenarios</w:t>
        </w:r>
        <w:r w:rsidR="00A97F19">
          <w:rPr>
            <w:noProof/>
            <w:webHidden/>
          </w:rPr>
          <w:tab/>
        </w:r>
        <w:r w:rsidR="00A97F19">
          <w:rPr>
            <w:noProof/>
            <w:webHidden/>
          </w:rPr>
          <w:fldChar w:fldCharType="begin"/>
        </w:r>
        <w:r w:rsidR="00A97F19">
          <w:rPr>
            <w:noProof/>
            <w:webHidden/>
          </w:rPr>
          <w:instrText xml:space="preserve"> PAGEREF _Toc384043940 \h </w:instrText>
        </w:r>
        <w:r w:rsidR="00A97F19">
          <w:rPr>
            <w:noProof/>
            <w:webHidden/>
          </w:rPr>
        </w:r>
        <w:r w:rsidR="00A97F19">
          <w:rPr>
            <w:noProof/>
            <w:webHidden/>
          </w:rPr>
          <w:fldChar w:fldCharType="separate"/>
        </w:r>
        <w:r w:rsidR="00A97F19">
          <w:rPr>
            <w:noProof/>
            <w:webHidden/>
          </w:rPr>
          <w:t>11</w:t>
        </w:r>
        <w:r w:rsidR="00A97F19">
          <w:rPr>
            <w:noProof/>
            <w:webHidden/>
          </w:rPr>
          <w:fldChar w:fldCharType="end"/>
        </w:r>
      </w:hyperlink>
    </w:p>
    <w:p w14:paraId="3B9CFE25"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41" w:history="1">
        <w:r w:rsidR="00A97F19" w:rsidRPr="00906E32">
          <w:rPr>
            <w:rStyle w:val="Hyperlink"/>
            <w:noProof/>
          </w:rPr>
          <w:t>2.5.1</w:t>
        </w:r>
        <w:r w:rsidR="00A97F19">
          <w:rPr>
            <w:rFonts w:asciiTheme="minorHAnsi" w:eastAsiaTheme="minorEastAsia" w:hAnsiTheme="minorHAnsi" w:cstheme="minorBidi"/>
            <w:noProof/>
            <w:kern w:val="0"/>
            <w:sz w:val="22"/>
            <w:szCs w:val="22"/>
          </w:rPr>
          <w:tab/>
        </w:r>
        <w:r w:rsidR="00A97F19" w:rsidRPr="00906E32">
          <w:rPr>
            <w:rStyle w:val="Hyperlink"/>
            <w:noProof/>
          </w:rPr>
          <w:t>S01_ CopyIntoItems</w:t>
        </w:r>
        <w:r w:rsidR="00A97F19">
          <w:rPr>
            <w:noProof/>
            <w:webHidden/>
          </w:rPr>
          <w:tab/>
        </w:r>
        <w:r w:rsidR="00A97F19">
          <w:rPr>
            <w:noProof/>
            <w:webHidden/>
          </w:rPr>
          <w:fldChar w:fldCharType="begin"/>
        </w:r>
        <w:r w:rsidR="00A97F19">
          <w:rPr>
            <w:noProof/>
            <w:webHidden/>
          </w:rPr>
          <w:instrText xml:space="preserve"> PAGEREF _Toc384043941 \h </w:instrText>
        </w:r>
        <w:r w:rsidR="00A97F19">
          <w:rPr>
            <w:noProof/>
            <w:webHidden/>
          </w:rPr>
        </w:r>
        <w:r w:rsidR="00A97F19">
          <w:rPr>
            <w:noProof/>
            <w:webHidden/>
          </w:rPr>
          <w:fldChar w:fldCharType="separate"/>
        </w:r>
        <w:r w:rsidR="00A97F19">
          <w:rPr>
            <w:noProof/>
            <w:webHidden/>
          </w:rPr>
          <w:t>12</w:t>
        </w:r>
        <w:r w:rsidR="00A97F19">
          <w:rPr>
            <w:noProof/>
            <w:webHidden/>
          </w:rPr>
          <w:fldChar w:fldCharType="end"/>
        </w:r>
      </w:hyperlink>
    </w:p>
    <w:p w14:paraId="10CEAB95"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42" w:history="1">
        <w:r w:rsidR="00A97F19" w:rsidRPr="00906E32">
          <w:rPr>
            <w:rStyle w:val="Hyperlink"/>
            <w:noProof/>
          </w:rPr>
          <w:t>2.5.2</w:t>
        </w:r>
        <w:r w:rsidR="00A97F19">
          <w:rPr>
            <w:rFonts w:asciiTheme="minorHAnsi" w:eastAsiaTheme="minorEastAsia" w:hAnsiTheme="minorHAnsi" w:cstheme="minorBidi"/>
            <w:noProof/>
            <w:kern w:val="0"/>
            <w:sz w:val="22"/>
            <w:szCs w:val="22"/>
          </w:rPr>
          <w:tab/>
        </w:r>
        <w:r w:rsidR="00A97F19" w:rsidRPr="00906E32">
          <w:rPr>
            <w:rStyle w:val="Hyperlink"/>
            <w:noProof/>
          </w:rPr>
          <w:t>S02_ CopyIntoItemsLocal</w:t>
        </w:r>
        <w:r w:rsidR="00A97F19">
          <w:rPr>
            <w:noProof/>
            <w:webHidden/>
          </w:rPr>
          <w:tab/>
        </w:r>
        <w:r w:rsidR="00A97F19">
          <w:rPr>
            <w:noProof/>
            <w:webHidden/>
          </w:rPr>
          <w:fldChar w:fldCharType="begin"/>
        </w:r>
        <w:r w:rsidR="00A97F19">
          <w:rPr>
            <w:noProof/>
            <w:webHidden/>
          </w:rPr>
          <w:instrText xml:space="preserve"> PAGEREF _Toc384043942 \h </w:instrText>
        </w:r>
        <w:r w:rsidR="00A97F19">
          <w:rPr>
            <w:noProof/>
            <w:webHidden/>
          </w:rPr>
        </w:r>
        <w:r w:rsidR="00A97F19">
          <w:rPr>
            <w:noProof/>
            <w:webHidden/>
          </w:rPr>
          <w:fldChar w:fldCharType="separate"/>
        </w:r>
        <w:r w:rsidR="00A97F19">
          <w:rPr>
            <w:noProof/>
            <w:webHidden/>
          </w:rPr>
          <w:t>12</w:t>
        </w:r>
        <w:r w:rsidR="00A97F19">
          <w:rPr>
            <w:noProof/>
            <w:webHidden/>
          </w:rPr>
          <w:fldChar w:fldCharType="end"/>
        </w:r>
      </w:hyperlink>
    </w:p>
    <w:p w14:paraId="63993A4F" w14:textId="77777777" w:rsidR="00A97F19" w:rsidRDefault="008D2474">
      <w:pPr>
        <w:pStyle w:val="TOC2"/>
        <w:tabs>
          <w:tab w:val="left" w:pos="749"/>
          <w:tab w:val="right" w:leader="dot" w:pos="9350"/>
        </w:tabs>
        <w:rPr>
          <w:rFonts w:asciiTheme="minorHAnsi" w:eastAsiaTheme="minorEastAsia" w:hAnsiTheme="minorHAnsi" w:cstheme="minorBidi"/>
          <w:noProof/>
          <w:kern w:val="0"/>
          <w:sz w:val="22"/>
          <w:szCs w:val="22"/>
        </w:rPr>
      </w:pPr>
      <w:hyperlink w:anchor="_Toc384043943" w:history="1">
        <w:r w:rsidR="00A97F19" w:rsidRPr="00906E32">
          <w:rPr>
            <w:rStyle w:val="Hyperlink"/>
            <w:noProof/>
          </w:rPr>
          <w:t>2.6</w:t>
        </w:r>
        <w:r w:rsidR="00A97F19">
          <w:rPr>
            <w:rFonts w:asciiTheme="minorHAnsi" w:eastAsiaTheme="minorEastAsia" w:hAnsiTheme="minorHAnsi" w:cstheme="minorBidi"/>
            <w:noProof/>
            <w:kern w:val="0"/>
            <w:sz w:val="22"/>
            <w:szCs w:val="22"/>
          </w:rPr>
          <w:tab/>
        </w:r>
        <w:r w:rsidR="00A97F19" w:rsidRPr="00906E32">
          <w:rPr>
            <w:rStyle w:val="Hyperlink"/>
            <w:noProof/>
          </w:rPr>
          <w:t>Test case design</w:t>
        </w:r>
        <w:r w:rsidR="00A97F19">
          <w:rPr>
            <w:noProof/>
            <w:webHidden/>
          </w:rPr>
          <w:tab/>
        </w:r>
        <w:r w:rsidR="00A97F19">
          <w:rPr>
            <w:noProof/>
            <w:webHidden/>
          </w:rPr>
          <w:fldChar w:fldCharType="begin"/>
        </w:r>
        <w:r w:rsidR="00A97F19">
          <w:rPr>
            <w:noProof/>
            <w:webHidden/>
          </w:rPr>
          <w:instrText xml:space="preserve"> PAGEREF _Toc384043943 \h </w:instrText>
        </w:r>
        <w:r w:rsidR="00A97F19">
          <w:rPr>
            <w:noProof/>
            <w:webHidden/>
          </w:rPr>
        </w:r>
        <w:r w:rsidR="00A97F19">
          <w:rPr>
            <w:noProof/>
            <w:webHidden/>
          </w:rPr>
          <w:fldChar w:fldCharType="separate"/>
        </w:r>
        <w:r w:rsidR="00A97F19">
          <w:rPr>
            <w:noProof/>
            <w:webHidden/>
          </w:rPr>
          <w:t>13</w:t>
        </w:r>
        <w:r w:rsidR="00A97F19">
          <w:rPr>
            <w:noProof/>
            <w:webHidden/>
          </w:rPr>
          <w:fldChar w:fldCharType="end"/>
        </w:r>
      </w:hyperlink>
    </w:p>
    <w:p w14:paraId="085ED7F9"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44" w:history="1">
        <w:r w:rsidR="00A97F19" w:rsidRPr="00906E32">
          <w:rPr>
            <w:rStyle w:val="Hyperlink"/>
            <w:noProof/>
          </w:rPr>
          <w:t>2.6.1</w:t>
        </w:r>
        <w:r w:rsidR="00A97F19">
          <w:rPr>
            <w:rFonts w:asciiTheme="minorHAnsi" w:eastAsiaTheme="minorEastAsia" w:hAnsiTheme="minorHAnsi" w:cstheme="minorBidi"/>
            <w:noProof/>
            <w:kern w:val="0"/>
            <w:sz w:val="22"/>
            <w:szCs w:val="22"/>
          </w:rPr>
          <w:tab/>
        </w:r>
        <w:r w:rsidR="00A97F19" w:rsidRPr="00906E32">
          <w:rPr>
            <w:rStyle w:val="Hyperlink"/>
            <w:noProof/>
          </w:rPr>
          <w:t>Traditional test case design</w:t>
        </w:r>
        <w:r w:rsidR="00A97F19">
          <w:rPr>
            <w:noProof/>
            <w:webHidden/>
          </w:rPr>
          <w:tab/>
        </w:r>
        <w:r w:rsidR="00A97F19">
          <w:rPr>
            <w:noProof/>
            <w:webHidden/>
          </w:rPr>
          <w:fldChar w:fldCharType="begin"/>
        </w:r>
        <w:r w:rsidR="00A97F19">
          <w:rPr>
            <w:noProof/>
            <w:webHidden/>
          </w:rPr>
          <w:instrText xml:space="preserve"> PAGEREF _Toc384043944 \h </w:instrText>
        </w:r>
        <w:r w:rsidR="00A97F19">
          <w:rPr>
            <w:noProof/>
            <w:webHidden/>
          </w:rPr>
        </w:r>
        <w:r w:rsidR="00A97F19">
          <w:rPr>
            <w:noProof/>
            <w:webHidden/>
          </w:rPr>
          <w:fldChar w:fldCharType="separate"/>
        </w:r>
        <w:r w:rsidR="00A97F19">
          <w:rPr>
            <w:noProof/>
            <w:webHidden/>
          </w:rPr>
          <w:t>13</w:t>
        </w:r>
        <w:r w:rsidR="00A97F19">
          <w:rPr>
            <w:noProof/>
            <w:webHidden/>
          </w:rPr>
          <w:fldChar w:fldCharType="end"/>
        </w:r>
      </w:hyperlink>
    </w:p>
    <w:p w14:paraId="399014D1" w14:textId="77777777" w:rsidR="00A97F19" w:rsidRDefault="008D2474">
      <w:pPr>
        <w:pStyle w:val="TOC3"/>
        <w:tabs>
          <w:tab w:val="left" w:pos="1100"/>
          <w:tab w:val="right" w:leader="dot" w:pos="9350"/>
        </w:tabs>
        <w:rPr>
          <w:rFonts w:asciiTheme="minorHAnsi" w:eastAsiaTheme="minorEastAsia" w:hAnsiTheme="minorHAnsi" w:cstheme="minorBidi"/>
          <w:noProof/>
          <w:kern w:val="0"/>
          <w:sz w:val="22"/>
          <w:szCs w:val="22"/>
        </w:rPr>
      </w:pPr>
      <w:hyperlink w:anchor="_Toc384043945" w:history="1">
        <w:r w:rsidR="00A97F19" w:rsidRPr="00906E32">
          <w:rPr>
            <w:rStyle w:val="Hyperlink"/>
            <w:noProof/>
          </w:rPr>
          <w:t>2.6.2</w:t>
        </w:r>
        <w:r w:rsidR="00A97F19">
          <w:rPr>
            <w:rFonts w:asciiTheme="minorHAnsi" w:eastAsiaTheme="minorEastAsia" w:hAnsiTheme="minorHAnsi" w:cstheme="minorBidi"/>
            <w:noProof/>
            <w:kern w:val="0"/>
            <w:sz w:val="22"/>
            <w:szCs w:val="22"/>
          </w:rPr>
          <w:tab/>
        </w:r>
        <w:r w:rsidR="00A97F19" w:rsidRPr="00906E32">
          <w:rPr>
            <w:rStyle w:val="Hyperlink"/>
            <w:noProof/>
          </w:rPr>
          <w:t>Test case description</w:t>
        </w:r>
        <w:r w:rsidR="00A97F19">
          <w:rPr>
            <w:noProof/>
            <w:webHidden/>
          </w:rPr>
          <w:tab/>
        </w:r>
        <w:r w:rsidR="00A97F19">
          <w:rPr>
            <w:noProof/>
            <w:webHidden/>
          </w:rPr>
          <w:fldChar w:fldCharType="begin"/>
        </w:r>
        <w:r w:rsidR="00A97F19">
          <w:rPr>
            <w:noProof/>
            <w:webHidden/>
          </w:rPr>
          <w:instrText xml:space="preserve"> PAGEREF _Toc384043945 \h </w:instrText>
        </w:r>
        <w:r w:rsidR="00A97F19">
          <w:rPr>
            <w:noProof/>
            <w:webHidden/>
          </w:rPr>
        </w:r>
        <w:r w:rsidR="00A97F19">
          <w:rPr>
            <w:noProof/>
            <w:webHidden/>
          </w:rPr>
          <w:fldChar w:fldCharType="separate"/>
        </w:r>
        <w:r w:rsidR="00A97F19">
          <w:rPr>
            <w:noProof/>
            <w:webHidden/>
          </w:rPr>
          <w:t>14</w:t>
        </w:r>
        <w:r w:rsidR="00A97F19">
          <w:rPr>
            <w:noProof/>
            <w:webHidden/>
          </w:rPr>
          <w:fldChar w:fldCharType="end"/>
        </w:r>
      </w:hyperlink>
    </w:p>
    <w:p w14:paraId="3508F5B1" w14:textId="1722B86B" w:rsidR="00B51158" w:rsidRPr="00494734" w:rsidRDefault="00782921" w:rsidP="00AA08FE">
      <w:pPr>
        <w:pStyle w:val="TOC2"/>
        <w:suppressLineNumbers/>
        <w:tabs>
          <w:tab w:val="left" w:pos="1100"/>
          <w:tab w:val="right" w:pos="9350"/>
        </w:tabs>
        <w:ind w:left="0"/>
        <w:rPr>
          <w:rFonts w:cs="Tahoma"/>
          <w:b/>
        </w:rPr>
      </w:pPr>
      <w:r w:rsidRPr="00494734">
        <w:rPr>
          <w:rFonts w:eastAsia="Calibri" w:cs="Tahoma"/>
          <w:b/>
          <w:color w:val="475897"/>
          <w:kern w:val="0"/>
        </w:rPr>
        <w:fldChar w:fldCharType="end"/>
      </w:r>
    </w:p>
    <w:p w14:paraId="3508F5B2" w14:textId="77777777" w:rsidR="00587C81" w:rsidRPr="00494734" w:rsidRDefault="00587C81" w:rsidP="00AA08FE">
      <w:pPr>
        <w:suppressLineNumbers/>
        <w:rPr>
          <w:color w:val="999999"/>
          <w:szCs w:val="18"/>
        </w:rPr>
        <w:sectPr w:rsidR="00587C81" w:rsidRPr="00494734" w:rsidSect="00890D1E">
          <w:headerReference w:type="default" r:id="rId12"/>
          <w:footerReference w:type="even" r:id="rId13"/>
          <w:footerReference w:type="default" r:id="rId14"/>
          <w:footerReference w:type="first" r:id="rId15"/>
          <w:pgSz w:w="12240" w:h="15840" w:code="1"/>
          <w:pgMar w:top="1260" w:right="1440" w:bottom="1440" w:left="1440" w:header="720" w:footer="720" w:gutter="0"/>
          <w:pgNumType w:start="1"/>
          <w:cols w:space="720"/>
          <w:titlePg/>
          <w:docGrid w:linePitch="360"/>
        </w:sectPr>
      </w:pPr>
    </w:p>
    <w:p w14:paraId="3508F5BC" w14:textId="5CA574F1" w:rsidR="00F23301" w:rsidRPr="00494734" w:rsidRDefault="005D35C2" w:rsidP="00DB0E1F">
      <w:pPr>
        <w:pStyle w:val="Heading1"/>
        <w:suppressLineNumbers/>
      </w:pPr>
      <w:bookmarkStart w:id="2" w:name="_Technical_Document_Introduction"/>
      <w:bookmarkStart w:id="3" w:name="_Test_Method"/>
      <w:bookmarkStart w:id="4" w:name="_Toc384043923"/>
      <w:bookmarkStart w:id="5" w:name="_Toc106428318"/>
      <w:bookmarkEnd w:id="2"/>
      <w:bookmarkEnd w:id="3"/>
      <w:r w:rsidRPr="00494734">
        <w:rPr>
          <w:rFonts w:eastAsiaTheme="minorEastAsia" w:hint="eastAsia"/>
          <w:lang w:eastAsia="zh-CN"/>
        </w:rPr>
        <w:lastRenderedPageBreak/>
        <w:t>Configuring t</w:t>
      </w:r>
      <w:r w:rsidR="005D3E28" w:rsidRPr="00494734">
        <w:rPr>
          <w:rFonts w:eastAsiaTheme="minorEastAsia" w:hint="eastAsia"/>
          <w:lang w:eastAsia="zh-CN"/>
        </w:rPr>
        <w:t xml:space="preserve">he </w:t>
      </w:r>
      <w:r w:rsidRPr="00494734">
        <w:rPr>
          <w:rFonts w:eastAsiaTheme="minorEastAsia" w:hint="eastAsia"/>
          <w:lang w:eastAsia="zh-CN"/>
        </w:rPr>
        <w:t>t</w:t>
      </w:r>
      <w:r w:rsidR="007C62D6" w:rsidRPr="00494734">
        <w:rPr>
          <w:rFonts w:eastAsiaTheme="minorEastAsia" w:hint="eastAsia"/>
        </w:rPr>
        <w:t xml:space="preserve">est </w:t>
      </w:r>
      <w:r w:rsidR="00101BBD" w:rsidRPr="00494734">
        <w:rPr>
          <w:rFonts w:eastAsiaTheme="minorEastAsia" w:hint="eastAsia"/>
        </w:rPr>
        <w:t>s</w:t>
      </w:r>
      <w:r w:rsidR="007C62D6" w:rsidRPr="00494734">
        <w:rPr>
          <w:rFonts w:eastAsiaTheme="minorEastAsia" w:hint="eastAsia"/>
        </w:rPr>
        <w:t>uite</w:t>
      </w:r>
      <w:bookmarkEnd w:id="4"/>
    </w:p>
    <w:p w14:paraId="3508F5BD" w14:textId="529063AF" w:rsidR="007C62D6" w:rsidRDefault="005D35C2" w:rsidP="00AA08FE">
      <w:pPr>
        <w:pStyle w:val="Heading2"/>
        <w:suppressLineNumbers/>
      </w:pPr>
      <w:bookmarkStart w:id="6" w:name="_Toc384043924"/>
      <w:r w:rsidRPr="00494734">
        <w:rPr>
          <w:rFonts w:eastAsiaTheme="minorEastAsia" w:hint="eastAsia"/>
          <w:lang w:eastAsia="zh-CN"/>
        </w:rPr>
        <w:t>Configuring the t</w:t>
      </w:r>
      <w:r w:rsidR="007C62D6" w:rsidRPr="00494734">
        <w:t xml:space="preserve">est </w:t>
      </w:r>
      <w:r w:rsidR="00101BBD" w:rsidRPr="00494734">
        <w:rPr>
          <w:rFonts w:hint="eastAsia"/>
        </w:rPr>
        <w:t>s</w:t>
      </w:r>
      <w:r w:rsidR="007C62D6" w:rsidRPr="00494734">
        <w:t xml:space="preserve">uite </w:t>
      </w:r>
      <w:r w:rsidR="00101BBD" w:rsidRPr="00494734">
        <w:rPr>
          <w:rFonts w:hint="eastAsia"/>
        </w:rPr>
        <w:t>c</w:t>
      </w:r>
      <w:r w:rsidR="007C62D6" w:rsidRPr="00494734">
        <w:t>lient</w:t>
      </w:r>
      <w:bookmarkEnd w:id="6"/>
    </w:p>
    <w:p w14:paraId="3508F5BE" w14:textId="77777777" w:rsidR="00337EBE" w:rsidRPr="00494734" w:rsidRDefault="005D35C2" w:rsidP="00AA08FE">
      <w:pPr>
        <w:pStyle w:val="Heading3"/>
        <w:suppressLineNumbers/>
        <w:rPr>
          <w:rFonts w:eastAsiaTheme="minorEastAsia"/>
          <w:lang w:eastAsia="zh-CN"/>
        </w:rPr>
      </w:pPr>
      <w:bookmarkStart w:id="7" w:name="_Toc384043925"/>
      <w:r w:rsidRPr="00494734">
        <w:rPr>
          <w:rFonts w:eastAsiaTheme="minorEastAsia" w:hint="eastAsia"/>
          <w:lang w:eastAsia="zh-CN"/>
        </w:rPr>
        <w:t>Configuring the t</w:t>
      </w:r>
      <w:r w:rsidR="007C62D6" w:rsidRPr="00494734">
        <w:t xml:space="preserve">est </w:t>
      </w:r>
      <w:r w:rsidR="00101BBD" w:rsidRPr="00494734">
        <w:rPr>
          <w:rFonts w:eastAsiaTheme="minorEastAsia" w:hint="eastAsia"/>
        </w:rPr>
        <w:t>s</w:t>
      </w:r>
      <w:r w:rsidR="007C62D6" w:rsidRPr="00494734">
        <w:t xml:space="preserve">uite </w:t>
      </w:r>
      <w:r w:rsidR="00101BBD" w:rsidRPr="00494734">
        <w:rPr>
          <w:rFonts w:eastAsiaTheme="minorEastAsia" w:hint="eastAsia"/>
        </w:rPr>
        <w:t>c</w:t>
      </w:r>
      <w:r w:rsidR="007C62D6" w:rsidRPr="00494734">
        <w:t xml:space="preserve">lient </w:t>
      </w:r>
      <w:r w:rsidRPr="00494734">
        <w:rPr>
          <w:rFonts w:eastAsiaTheme="minorEastAsia" w:hint="eastAsia"/>
          <w:lang w:eastAsia="zh-CN"/>
        </w:rPr>
        <w:t>manually</w:t>
      </w:r>
      <w:bookmarkEnd w:id="7"/>
    </w:p>
    <w:p w14:paraId="479F894D" w14:textId="74E3EB91" w:rsidR="00DB0E1F" w:rsidRPr="00494734" w:rsidRDefault="00DB0E1F" w:rsidP="00DB0E1F">
      <w:pPr>
        <w:pStyle w:val="LWPParagraphText"/>
      </w:pPr>
      <w:r w:rsidRPr="00494734">
        <w:t xml:space="preserve">Before you run the test suite, update the values </w:t>
      </w:r>
      <w:r w:rsidR="00CE6D6D" w:rsidRPr="00494734">
        <w:t>in the MS-COPYS_TestSuite.deployment.ptfconfig</w:t>
      </w:r>
      <w:r w:rsidR="00D87ED6">
        <w:t xml:space="preserve"> </w:t>
      </w:r>
      <w:r w:rsidRPr="00494734">
        <w:t xml:space="preserve">file. The </w:t>
      </w:r>
      <w:r w:rsidR="00CE6D6D" w:rsidRPr="00494734">
        <w:t>MS-COPYS_TestSuite.deployment.ptfconfig</w:t>
      </w:r>
      <w:r w:rsidR="00D87ED6">
        <w:t xml:space="preserve"> </w:t>
      </w:r>
      <w:r w:rsidRPr="00494734">
        <w:t>file can also be configured by running the client setup script.</w:t>
      </w:r>
    </w:p>
    <w:p w14:paraId="4E6328BC" w14:textId="0C607AFC" w:rsidR="00DB0E1F" w:rsidRPr="00494734" w:rsidRDefault="00DB0E1F" w:rsidP="00DB0E1F">
      <w:pPr>
        <w:pStyle w:val="LWPListNumberLevel1"/>
      </w:pPr>
      <w:r w:rsidRPr="00494734">
        <w:t xml:space="preserve">Open </w:t>
      </w:r>
      <w:r w:rsidR="00AC7D53" w:rsidRPr="00494734">
        <w:t>MS-COPYS\TestSuite</w:t>
      </w:r>
      <w:r w:rsidRPr="00494734">
        <w:t>\</w:t>
      </w:r>
      <w:r w:rsidR="00CE6D6D" w:rsidRPr="00494734">
        <w:t>MS-COPYS_TestSuite.deployment.ptfconfig</w:t>
      </w:r>
      <w:r w:rsidR="008073CB">
        <w:t xml:space="preserve"> </w:t>
      </w:r>
      <w:r w:rsidRPr="00494734">
        <w:rPr>
          <w:rFonts w:hint="eastAsia"/>
        </w:rPr>
        <w:t>file</w:t>
      </w:r>
      <w:r w:rsidRPr="00494734">
        <w:t>.</w:t>
      </w:r>
    </w:p>
    <w:p w14:paraId="4D1EA55D" w14:textId="77777777" w:rsidR="00DB0E1F" w:rsidRPr="00494734" w:rsidRDefault="00DB0E1F" w:rsidP="00DB0E1F">
      <w:pPr>
        <w:pStyle w:val="LWPListNumberLevel1"/>
      </w:pPr>
      <w:r w:rsidRPr="00494734">
        <w:t>Update the following value to specify the common configuration file.</w:t>
      </w:r>
    </w:p>
    <w:p w14:paraId="2BBABE4C" w14:textId="77777777" w:rsidR="00DB0E1F" w:rsidRPr="00494734" w:rsidRDefault="00DB0E1F" w:rsidP="00DB0E1F">
      <w:pPr>
        <w:pStyle w:val="LWPParagraphinListLevel1"/>
      </w:pPr>
      <w:r w:rsidRPr="00494734">
        <w:t xml:space="preserve">Property name="CommonConfigurationFileName" value="SharePointCommonConfiguration.deployment.ptfconfig" </w:t>
      </w:r>
    </w:p>
    <w:p w14:paraId="36233776" w14:textId="77777777" w:rsidR="00DB0E1F" w:rsidRPr="00494734" w:rsidRDefault="00DB0E1F" w:rsidP="00DB0E1F">
      <w:pPr>
        <w:pStyle w:val="LWPAlertTextinList"/>
      </w:pPr>
      <w:r w:rsidRPr="00494734">
        <w:rPr>
          <w:b/>
        </w:rPr>
        <w:t>Note</w:t>
      </w:r>
      <w:r w:rsidRPr="00494734">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00137925" w14:textId="77777777" w:rsidR="00DB0E1F" w:rsidRPr="00494734" w:rsidRDefault="00DB0E1F" w:rsidP="00DB0E1F">
      <w:pPr>
        <w:pStyle w:val="LWPListNumberLevel1"/>
      </w:pPr>
      <w:r w:rsidRPr="00494734">
        <w:t>Update the following property values to match SUT settings and configuration.</w:t>
      </w:r>
    </w:p>
    <w:p w14:paraId="312E6F29" w14:textId="26220DDD" w:rsidR="0004032B" w:rsidRPr="00494734" w:rsidRDefault="0004032B" w:rsidP="0004032B">
      <w:pPr>
        <w:pStyle w:val="LWPListBulletLevel2"/>
        <w:rPr>
          <w:lang w:eastAsia="zh-CN"/>
        </w:rPr>
      </w:pPr>
      <w:r w:rsidRPr="00494734">
        <w:rPr>
          <w:lang w:eastAsia="zh-CN"/>
        </w:rPr>
        <w:t>Property name="Sou</w:t>
      </w:r>
      <w:r w:rsidR="00227E28" w:rsidRPr="00494734">
        <w:rPr>
          <w:lang w:eastAsia="zh-CN"/>
        </w:rPr>
        <w:t>rceSutComputerName" value="</w:t>
      </w:r>
      <w:r w:rsidRPr="00494734">
        <w:rPr>
          <w:lang w:eastAsia="zh-CN"/>
        </w:rPr>
        <w:t>"</w:t>
      </w:r>
    </w:p>
    <w:p w14:paraId="061B3AAA" w14:textId="7E21CA27" w:rsidR="00DB0E1F" w:rsidRPr="00494734" w:rsidRDefault="00DB0E1F" w:rsidP="00AC7D53">
      <w:pPr>
        <w:pStyle w:val="LWPListBulletLevel2"/>
        <w:rPr>
          <w:lang w:eastAsia="zh-CN"/>
        </w:rPr>
      </w:pPr>
      <w:r w:rsidRPr="00494734">
        <w:rPr>
          <w:lang w:eastAsia="zh-CN"/>
        </w:rPr>
        <w:t>Property name="</w:t>
      </w:r>
      <w:r w:rsidR="00AC7D53" w:rsidRPr="00494734">
        <w:rPr>
          <w:lang w:eastAsia="zh-CN"/>
        </w:rPr>
        <w:t>TargetServiceUrlOfSourceSUT</w:t>
      </w:r>
      <w:r w:rsidR="00436C5E" w:rsidRPr="00494734">
        <w:rPr>
          <w:lang w:eastAsia="zh-CN"/>
        </w:rPr>
        <w:t xml:space="preserve">" </w:t>
      </w:r>
      <w:r w:rsidRPr="00494734">
        <w:rPr>
          <w:lang w:eastAsia="zh-CN"/>
        </w:rPr>
        <w:t>value="</w:t>
      </w:r>
      <w:r w:rsidR="00AC7D53" w:rsidRPr="00494734">
        <w:rPr>
          <w:lang w:eastAsia="zh-CN"/>
        </w:rPr>
        <w:t>[TransportType]://[SourceSutComputerName]/sites/[SiteCollectionName]/_vti_bin/copy.asmx</w:t>
      </w:r>
      <w:r w:rsidR="005F3DAB" w:rsidRPr="00494734">
        <w:rPr>
          <w:lang w:eastAsia="zh-CN"/>
        </w:rPr>
        <w:t>"</w:t>
      </w:r>
    </w:p>
    <w:p w14:paraId="36BCFC85" w14:textId="0F1DF448" w:rsidR="00BF7EF2" w:rsidRPr="00494734" w:rsidRDefault="00BF7EF2" w:rsidP="00472C6A">
      <w:pPr>
        <w:pStyle w:val="LWPListBulletLevel2"/>
        <w:rPr>
          <w:lang w:eastAsia="zh-CN"/>
        </w:rPr>
      </w:pPr>
      <w:r w:rsidRPr="00494734">
        <w:rPr>
          <w:lang w:eastAsia="zh-CN"/>
        </w:rPr>
        <w:t>Property name="</w:t>
      </w:r>
      <w:r w:rsidR="0011226A" w:rsidRPr="00494734">
        <w:rPr>
          <w:lang w:eastAsia="zh-CN"/>
        </w:rPr>
        <w:t>SourceFileUrlOnSourceSUT</w:t>
      </w:r>
      <w:r w:rsidRPr="00494734">
        <w:rPr>
          <w:lang w:eastAsia="zh-CN"/>
        </w:rPr>
        <w:t>" value="</w:t>
      </w:r>
      <w:r w:rsidR="00472C6A" w:rsidRPr="00494734">
        <w:rPr>
          <w:lang w:eastAsia="zh-CN"/>
        </w:rPr>
        <w:t>[TransportType]://[SourceSutComputerName]/sites/[SiteCollectionName]/[SourceDocLibraryName]/MSCOPYS_SourceFile.txt</w:t>
      </w:r>
      <w:r w:rsidRPr="00494734">
        <w:rPr>
          <w:lang w:eastAsia="zh-CN"/>
        </w:rPr>
        <w:t>"</w:t>
      </w:r>
    </w:p>
    <w:p w14:paraId="22DD779A" w14:textId="0B3116B2" w:rsidR="007E4401" w:rsidRPr="00494734" w:rsidRDefault="007E4401" w:rsidP="00C15049">
      <w:pPr>
        <w:pStyle w:val="LWPListBulletLevel2"/>
        <w:rPr>
          <w:lang w:eastAsia="zh-CN"/>
        </w:rPr>
      </w:pPr>
      <w:r w:rsidRPr="00494734">
        <w:rPr>
          <w:lang w:eastAsia="zh-CN"/>
        </w:rPr>
        <w:t>Property name="</w:t>
      </w:r>
      <w:r w:rsidR="00C15049" w:rsidRPr="00494734">
        <w:rPr>
          <w:lang w:eastAsia="zh-CN"/>
        </w:rPr>
        <w:t>SourceFileUrlOnDesSUT</w:t>
      </w:r>
      <w:r w:rsidRPr="00494734">
        <w:rPr>
          <w:lang w:eastAsia="zh-CN"/>
        </w:rPr>
        <w:t>" value="</w:t>
      </w:r>
      <w:r w:rsidR="00C15049" w:rsidRPr="00494734">
        <w:rPr>
          <w:lang w:eastAsia="zh-CN"/>
        </w:rPr>
        <w:t>[TransportType]://[SutComputerName]/sites/[SiteCollectionName]/[SourceDocLibraryName]/MSCOPYS_SourceFile.txt</w:t>
      </w:r>
      <w:r w:rsidRPr="00494734">
        <w:rPr>
          <w:lang w:eastAsia="zh-CN"/>
        </w:rPr>
        <w:t>"</w:t>
      </w:r>
    </w:p>
    <w:p w14:paraId="0FFBDF83" w14:textId="5F69B63C" w:rsidR="00EB0473" w:rsidRPr="00494734" w:rsidRDefault="00EB0473" w:rsidP="00EB0473">
      <w:pPr>
        <w:pStyle w:val="LWPListBulletLevel2"/>
        <w:rPr>
          <w:lang w:eastAsia="zh-CN"/>
        </w:rPr>
      </w:pPr>
      <w:r w:rsidRPr="00494734">
        <w:rPr>
          <w:lang w:eastAsia="zh-CN"/>
        </w:rPr>
        <w:t>Property name="TargetServiceUrlOfDestinationSUT</w:t>
      </w:r>
      <w:r w:rsidR="00FA4F90" w:rsidRPr="00494734">
        <w:rPr>
          <w:lang w:eastAsia="zh-CN"/>
        </w:rPr>
        <w:t xml:space="preserve">" </w:t>
      </w:r>
      <w:r w:rsidRPr="00494734">
        <w:rPr>
          <w:lang w:eastAsia="zh-CN"/>
        </w:rPr>
        <w:t>value="[TransportType]://[SutComputerName]/sites/[SiteCollectionName]/_vti_bin/copy.asmx"</w:t>
      </w:r>
    </w:p>
    <w:p w14:paraId="17457B66" w14:textId="0A7D68B3" w:rsidR="00EB0473" w:rsidRPr="00494734" w:rsidRDefault="00EB0473" w:rsidP="00B47B64">
      <w:pPr>
        <w:pStyle w:val="LWPListBulletLevel2"/>
        <w:rPr>
          <w:lang w:eastAsia="zh-CN"/>
        </w:rPr>
      </w:pPr>
      <w:r w:rsidRPr="00494734">
        <w:rPr>
          <w:lang w:eastAsia="zh-CN"/>
        </w:rPr>
        <w:t>Property name="UrlPatternOfDesFileOnDestinationSUT</w:t>
      </w:r>
      <w:r w:rsidR="009203F2" w:rsidRPr="00494734">
        <w:rPr>
          <w:lang w:eastAsia="zh-CN"/>
        </w:rPr>
        <w:t xml:space="preserve">" </w:t>
      </w:r>
      <w:r w:rsidRPr="00494734">
        <w:rPr>
          <w:lang w:eastAsia="zh-CN"/>
        </w:rPr>
        <w:t>value="</w:t>
      </w:r>
      <w:r w:rsidR="00B47B64" w:rsidRPr="00494734">
        <w:rPr>
          <w:lang w:eastAsia="zh-CN"/>
        </w:rPr>
        <w:t>[TransportType]://[SutComputerName]/sites/[SiteCollectionName]/[DestinationDocLibrary]/{FileName}</w:t>
      </w:r>
      <w:r w:rsidRPr="00494734">
        <w:rPr>
          <w:lang w:eastAsia="zh-CN"/>
        </w:rPr>
        <w:t>"</w:t>
      </w:r>
    </w:p>
    <w:p w14:paraId="1DE4A9D3" w14:textId="08265EC4" w:rsidR="00B47B64" w:rsidRPr="00494734" w:rsidRDefault="00B47B64" w:rsidP="00B47B64">
      <w:pPr>
        <w:pStyle w:val="LWPListBulletLevel2"/>
        <w:rPr>
          <w:lang w:eastAsia="zh-CN"/>
        </w:rPr>
      </w:pPr>
      <w:r w:rsidRPr="00494734">
        <w:rPr>
          <w:lang w:eastAsia="zh-CN"/>
        </w:rPr>
        <w:t>Property name="UrlPatternOfDesFileForMWSOnDestinationSUT" value="[TransportType]://[SutComputerName]/sites/[SiteCollectionName]/[MeetingWorkSpaceSiteName]/[MeetingWorkSpaceDocLibrary]/{FileName}"</w:t>
      </w:r>
    </w:p>
    <w:p w14:paraId="51EAE4DD" w14:textId="430E4079" w:rsidR="00BF7EF2" w:rsidRPr="00494734" w:rsidRDefault="00B47B64" w:rsidP="00B47B64">
      <w:pPr>
        <w:pStyle w:val="LWPListBulletLevel2"/>
        <w:rPr>
          <w:lang w:eastAsia="zh-CN"/>
        </w:rPr>
      </w:pPr>
      <w:r w:rsidRPr="00494734">
        <w:rPr>
          <w:lang w:eastAsia="zh-CN"/>
        </w:rPr>
        <w:t>Property name="UrlPatternOfDesFileForMWSOnDestinationSUT" value="[TransportType]://[SutComputerName]/sites/[SiteCollectionName]/[MeetingWorkSpaceSiteName]/[MeetingWorkSpaceDocLibrary]/{FileName}"</w:t>
      </w:r>
    </w:p>
    <w:p w14:paraId="5F79205E" w14:textId="77777777" w:rsidR="00DB0E1F" w:rsidRPr="00494734" w:rsidRDefault="00DB0E1F" w:rsidP="00890A9F">
      <w:pPr>
        <w:pStyle w:val="LWPListNumberLevel1"/>
        <w:numPr>
          <w:ilvl w:val="0"/>
          <w:numId w:val="20"/>
        </w:numPr>
        <w:suppressLineNumbers/>
      </w:pPr>
      <w:r w:rsidRPr="00494734">
        <w:t xml:space="preserve">The following properties are not associated with SUT settings and can normally retain </w:t>
      </w:r>
      <w:r w:rsidRPr="00494734">
        <w:rPr>
          <w:rFonts w:eastAsiaTheme="minorEastAsia" w:hint="eastAsia"/>
          <w:lang w:eastAsia="zh-CN"/>
        </w:rPr>
        <w:t xml:space="preserve">the </w:t>
      </w:r>
      <w:r w:rsidRPr="00494734">
        <w:t>default values.</w:t>
      </w:r>
    </w:p>
    <w:p w14:paraId="395EC0DB" w14:textId="77777777" w:rsidR="00BF7EF2" w:rsidRPr="00494734" w:rsidRDefault="00BF7EF2" w:rsidP="00BF7EF2">
      <w:pPr>
        <w:pStyle w:val="LWPListBulletLevel2"/>
        <w:rPr>
          <w:lang w:eastAsia="zh-CN"/>
        </w:rPr>
      </w:pPr>
      <w:r w:rsidRPr="00494734">
        <w:rPr>
          <w:lang w:eastAsia="zh-CN"/>
        </w:rPr>
        <w:t>Property name="SiteCollectionName" value="MSCOPYS_SiteCollection</w:t>
      </w:r>
      <w:r w:rsidRPr="00494734">
        <w:t>"</w:t>
      </w:r>
    </w:p>
    <w:p w14:paraId="031951C7" w14:textId="77777777" w:rsidR="00BF7EF2" w:rsidRPr="00494734" w:rsidRDefault="00BF7EF2" w:rsidP="00BF7EF2">
      <w:pPr>
        <w:pStyle w:val="LWPListBulletLevel2"/>
        <w:rPr>
          <w:lang w:eastAsia="zh-CN"/>
        </w:rPr>
      </w:pPr>
      <w:r w:rsidRPr="00494734">
        <w:rPr>
          <w:lang w:eastAsia="zh-CN"/>
        </w:rPr>
        <w:lastRenderedPageBreak/>
        <w:t>Property name="MeetingWorkSpaceSiteName" value="MSCOPYS_SubSiteMeetingWorkspace"</w:t>
      </w:r>
    </w:p>
    <w:p w14:paraId="7D62E5F4" w14:textId="77777777" w:rsidR="00BF7EF2" w:rsidRPr="00494734" w:rsidRDefault="00BF7EF2" w:rsidP="00BF7EF2">
      <w:pPr>
        <w:pStyle w:val="LWPListBulletLevel2"/>
        <w:rPr>
          <w:lang w:eastAsia="zh-CN"/>
        </w:rPr>
      </w:pPr>
      <w:r w:rsidRPr="00494734">
        <w:rPr>
          <w:lang w:eastAsia="zh-CN"/>
        </w:rPr>
        <w:t>Property name="SourceDocLibraryName" value="MSCOPYS_SourceDocumentLibrary"</w:t>
      </w:r>
    </w:p>
    <w:p w14:paraId="561CB75B" w14:textId="77777777" w:rsidR="00BF7EF2" w:rsidRPr="00494734" w:rsidRDefault="00BF7EF2" w:rsidP="00BF7EF2">
      <w:pPr>
        <w:pStyle w:val="LWPListBulletLevel2"/>
        <w:rPr>
          <w:lang w:eastAsia="zh-CN"/>
        </w:rPr>
      </w:pPr>
      <w:r w:rsidRPr="00494734">
        <w:rPr>
          <w:lang w:eastAsia="zh-CN"/>
        </w:rPr>
        <w:t>Property name="MeetingWorkSpaceDocLibrary" value="MSCOPYS_SubSiteDocumentLibrary"</w:t>
      </w:r>
    </w:p>
    <w:p w14:paraId="26B2F640" w14:textId="77777777" w:rsidR="00BF7EF2" w:rsidRPr="00494734" w:rsidRDefault="00BF7EF2" w:rsidP="00BF7EF2">
      <w:pPr>
        <w:pStyle w:val="LWPListBulletLevel2"/>
        <w:rPr>
          <w:lang w:eastAsia="zh-CN"/>
        </w:rPr>
      </w:pPr>
      <w:r w:rsidRPr="00494734">
        <w:rPr>
          <w:lang w:eastAsia="zh-CN"/>
        </w:rPr>
        <w:t>Property name="DestinationDocLibrary" value="MSCOPYS_DestinationDocumentLibrary"</w:t>
      </w:r>
    </w:p>
    <w:p w14:paraId="3A9DC713" w14:textId="77777777" w:rsidR="00BF7EF2" w:rsidRPr="00494734" w:rsidRDefault="00BF7EF2" w:rsidP="00BF7EF2">
      <w:pPr>
        <w:pStyle w:val="LWPListBulletLevel2"/>
        <w:rPr>
          <w:lang w:eastAsia="zh-CN"/>
        </w:rPr>
      </w:pPr>
      <w:r w:rsidRPr="00494734">
        <w:rPr>
          <w:lang w:eastAsia="zh-CN"/>
        </w:rPr>
        <w:t>Property name="SourceFileContents" value="MSCOPYS_SourceFile"</w:t>
      </w:r>
    </w:p>
    <w:p w14:paraId="3E93FE1F" w14:textId="33677329" w:rsidR="00966A4D" w:rsidRPr="00494734" w:rsidRDefault="00966A4D" w:rsidP="00966A4D">
      <w:pPr>
        <w:pStyle w:val="LWPListBulletLevel2"/>
        <w:rPr>
          <w:lang w:eastAsia="zh-CN"/>
        </w:rPr>
      </w:pPr>
      <w:r w:rsidRPr="00494734">
        <w:rPr>
          <w:lang w:eastAsia="zh-CN"/>
        </w:rPr>
        <w:t>Property name="FieldNameOfTestReadOnly" value="MSCOPYS_TestReadOnlyFiled"</w:t>
      </w:r>
    </w:p>
    <w:p w14:paraId="259E1F0A" w14:textId="64379CD9" w:rsidR="000C7F0A" w:rsidRPr="00494734" w:rsidRDefault="000C7F0A" w:rsidP="000C7F0A">
      <w:pPr>
        <w:pStyle w:val="LWPListBulletLevel2"/>
        <w:rPr>
          <w:lang w:eastAsia="zh-CN"/>
        </w:rPr>
      </w:pPr>
      <w:r w:rsidRPr="00494734">
        <w:rPr>
          <w:lang w:eastAsia="zh-CN"/>
        </w:rPr>
        <w:t>Property name="FieldDefaultValueOfTestReadOnlyOnSourceDocLibrary" value="MSCOPYS_Source"</w:t>
      </w:r>
    </w:p>
    <w:p w14:paraId="6E5ADEE2" w14:textId="4F0093EC" w:rsidR="000C7F0A" w:rsidRPr="00494734" w:rsidRDefault="000C7F0A" w:rsidP="000C7F0A">
      <w:pPr>
        <w:pStyle w:val="LWPListBulletLevel2"/>
        <w:rPr>
          <w:lang w:eastAsia="zh-CN"/>
        </w:rPr>
      </w:pPr>
      <w:r w:rsidRPr="00494734">
        <w:rPr>
          <w:lang w:eastAsia="zh-CN"/>
        </w:rPr>
        <w:t>Property name="FieldDefaultValueOfTestReadOnlyOnDesDocLibrary" value="MSCOPYS_Destination"</w:t>
      </w:r>
    </w:p>
    <w:p w14:paraId="65F410E9" w14:textId="04D2BCF3" w:rsidR="000C7F0A" w:rsidRPr="00494734" w:rsidRDefault="000C7F0A" w:rsidP="000C7F0A">
      <w:pPr>
        <w:pStyle w:val="LWPListBulletLevel2"/>
        <w:rPr>
          <w:lang w:eastAsia="zh-CN"/>
        </w:rPr>
      </w:pPr>
      <w:r w:rsidRPr="00494734">
        <w:rPr>
          <w:lang w:eastAsia="zh-CN"/>
        </w:rPr>
        <w:t>Property name="FieldNameOfTestWorkflowEventType" value="MSCOPYS_WorkFlowEventFiled"</w:t>
      </w:r>
    </w:p>
    <w:p w14:paraId="7143A2BB" w14:textId="52B9CC79" w:rsidR="005C768C" w:rsidRPr="00494734" w:rsidRDefault="005C768C" w:rsidP="005C768C">
      <w:pPr>
        <w:pStyle w:val="LWPListBulletLevel2"/>
        <w:rPr>
          <w:lang w:eastAsia="zh-CN"/>
        </w:rPr>
      </w:pPr>
      <w:r w:rsidRPr="00494734">
        <w:rPr>
          <w:lang w:eastAsia="zh-CN"/>
        </w:rPr>
        <w:t>Property name="MSCOPYSCheckOutUserName" value="MSCOPYS_EditUser"</w:t>
      </w:r>
    </w:p>
    <w:p w14:paraId="2B5069D8" w14:textId="3E3F0797" w:rsidR="005C768C" w:rsidRPr="00494734" w:rsidRDefault="005C768C" w:rsidP="005C768C">
      <w:pPr>
        <w:pStyle w:val="LWPListBulletLevel2"/>
        <w:rPr>
          <w:lang w:eastAsia="zh-CN"/>
        </w:rPr>
      </w:pPr>
      <w:r w:rsidRPr="00494734">
        <w:rPr>
          <w:lang w:eastAsia="zh-CN"/>
        </w:rPr>
        <w:t>Property name="PasswordOfCheckOutUser" value="Password01!"</w:t>
      </w:r>
    </w:p>
    <w:p w14:paraId="3AF44F02" w14:textId="1E560296" w:rsidR="005C768C" w:rsidRPr="00494734" w:rsidRDefault="005C768C" w:rsidP="005C768C">
      <w:pPr>
        <w:pStyle w:val="LWPListBulletLevel2"/>
        <w:rPr>
          <w:lang w:eastAsia="zh-CN"/>
        </w:rPr>
      </w:pPr>
      <w:r w:rsidRPr="00494734">
        <w:rPr>
          <w:lang w:eastAsia="zh-CN"/>
        </w:rPr>
        <w:t>Property name="MSCOPYSNoPermissionUser" value="MSCOPYS_limitUser"</w:t>
      </w:r>
    </w:p>
    <w:p w14:paraId="0A092289" w14:textId="5A0B6DAA" w:rsidR="00FC37DA" w:rsidRPr="00494734" w:rsidRDefault="00FC37DA" w:rsidP="00FC37DA">
      <w:pPr>
        <w:pStyle w:val="LWPListBulletLevel2"/>
        <w:rPr>
          <w:lang w:eastAsia="zh-CN"/>
        </w:rPr>
      </w:pPr>
      <w:r w:rsidRPr="00494734">
        <w:rPr>
          <w:lang w:eastAsia="zh-CN"/>
        </w:rPr>
        <w:t>Property name="PasswordOfNoPermissionUser" value="Password01!"</w:t>
      </w:r>
    </w:p>
    <w:p w14:paraId="0F2BC051" w14:textId="67E7BE06" w:rsidR="00BF7EF2" w:rsidRPr="00494734" w:rsidRDefault="00FC37DA" w:rsidP="00FC37DA">
      <w:pPr>
        <w:pStyle w:val="LWPListBulletLevel2"/>
        <w:rPr>
          <w:lang w:eastAsia="zh-CN"/>
        </w:rPr>
      </w:pPr>
      <w:r w:rsidRPr="00494734">
        <w:rPr>
          <w:lang w:eastAsia="zh-CN"/>
        </w:rPr>
        <w:t>Property name="ServiceTimeOut" value="10"</w:t>
      </w:r>
    </w:p>
    <w:p w14:paraId="3508F5CF" w14:textId="77777777" w:rsidR="007C62D6" w:rsidRPr="00494734" w:rsidRDefault="002111A3" w:rsidP="00AA08FE">
      <w:pPr>
        <w:pStyle w:val="Heading3"/>
        <w:suppressLineNumbers/>
        <w:rPr>
          <w:rFonts w:eastAsiaTheme="minorEastAsia"/>
        </w:rPr>
      </w:pPr>
      <w:bookmarkStart w:id="8" w:name="_Toc384043926"/>
      <w:r w:rsidRPr="00494734">
        <w:rPr>
          <w:rFonts w:eastAsiaTheme="minorEastAsia" w:hint="eastAsia"/>
          <w:lang w:eastAsia="zh-CN"/>
        </w:rPr>
        <w:t xml:space="preserve">Configuring </w:t>
      </w:r>
      <w:r w:rsidR="00164E7D" w:rsidRPr="00494734">
        <w:rPr>
          <w:rFonts w:eastAsiaTheme="minorEastAsia" w:hint="eastAsia"/>
          <w:lang w:eastAsia="zh-CN"/>
        </w:rPr>
        <w:t xml:space="preserve">the </w:t>
      </w:r>
      <w:r w:rsidRPr="00494734">
        <w:rPr>
          <w:rFonts w:eastAsiaTheme="minorEastAsia" w:hint="eastAsia"/>
          <w:lang w:eastAsia="zh-CN"/>
        </w:rPr>
        <w:t>t</w:t>
      </w:r>
      <w:r w:rsidR="007C62D6" w:rsidRPr="00494734">
        <w:t xml:space="preserve">est </w:t>
      </w:r>
      <w:r w:rsidR="00101BBD" w:rsidRPr="00494734">
        <w:rPr>
          <w:rFonts w:eastAsiaTheme="minorEastAsia" w:hint="eastAsia"/>
        </w:rPr>
        <w:t>s</w:t>
      </w:r>
      <w:r w:rsidR="007C62D6" w:rsidRPr="00494734">
        <w:t xml:space="preserve">uite </w:t>
      </w:r>
      <w:r w:rsidR="00101BBD" w:rsidRPr="00494734">
        <w:rPr>
          <w:rFonts w:eastAsiaTheme="minorEastAsia" w:hint="eastAsia"/>
        </w:rPr>
        <w:t>c</w:t>
      </w:r>
      <w:r w:rsidR="007C62D6" w:rsidRPr="00494734">
        <w:t xml:space="preserve">lient </w:t>
      </w:r>
      <w:r w:rsidR="007C62D6" w:rsidRPr="00494734">
        <w:rPr>
          <w:rFonts w:eastAsiaTheme="minorEastAsia" w:hint="eastAsia"/>
        </w:rPr>
        <w:t>by</w:t>
      </w:r>
      <w:r w:rsidR="007C62D6" w:rsidRPr="00494734">
        <w:rPr>
          <w:rFonts w:hint="eastAsia"/>
        </w:rPr>
        <w:t xml:space="preserve"> </w:t>
      </w:r>
      <w:r w:rsidR="00101BBD" w:rsidRPr="00494734">
        <w:rPr>
          <w:rFonts w:eastAsiaTheme="minorEastAsia" w:hint="eastAsia"/>
        </w:rPr>
        <w:t>s</w:t>
      </w:r>
      <w:r w:rsidR="007C62D6" w:rsidRPr="00494734">
        <w:rPr>
          <w:rFonts w:eastAsiaTheme="minorEastAsia" w:hint="eastAsia"/>
        </w:rPr>
        <w:t>cript</w:t>
      </w:r>
      <w:r w:rsidR="007C62D6" w:rsidRPr="00494734">
        <w:rPr>
          <w:rFonts w:hint="eastAsia"/>
        </w:rPr>
        <w:t>s</w:t>
      </w:r>
      <w:bookmarkEnd w:id="8"/>
    </w:p>
    <w:p w14:paraId="3508F5D3" w14:textId="5C27B9CE" w:rsidR="00D865E6" w:rsidRPr="00494734" w:rsidRDefault="0026350F" w:rsidP="0026350F">
      <w:pPr>
        <w:pStyle w:val="ListParagraph"/>
        <w:ind w:left="0"/>
        <w:rPr>
          <w:rFonts w:cs="Arial"/>
          <w:lang w:eastAsia="zh-CN"/>
        </w:rPr>
      </w:pPr>
      <w:r w:rsidRPr="00494734">
        <w:rPr>
          <w:rFonts w:cs="Arial"/>
          <w:lang w:eastAsia="zh-CN"/>
        </w:rPr>
        <w:t xml:space="preserve">To configure </w:t>
      </w:r>
      <w:r w:rsidRPr="00494734">
        <w:rPr>
          <w:rFonts w:eastAsiaTheme="minorEastAsia" w:cs="Arial"/>
          <w:lang w:eastAsia="zh-CN"/>
        </w:rPr>
        <w:t xml:space="preserve">the test suite </w:t>
      </w:r>
      <w:r w:rsidRPr="00494734">
        <w:rPr>
          <w:rFonts w:cs="Arial"/>
          <w:lang w:eastAsia="zh-CN"/>
        </w:rPr>
        <w:t>client using scripts, see section 5.2.</w:t>
      </w:r>
      <w:r w:rsidR="00991212">
        <w:rPr>
          <w:rFonts w:cs="Arial"/>
          <w:lang w:eastAsia="zh-CN"/>
        </w:rPr>
        <w:t>4</w:t>
      </w:r>
      <w:r w:rsidRPr="00494734">
        <w:rPr>
          <w:rFonts w:cs="Arial"/>
          <w:lang w:eastAsia="zh-CN"/>
        </w:rPr>
        <w:t xml:space="preserve"> of the </w:t>
      </w:r>
      <w:hyperlink r:id="rId16" w:history="1">
        <w:r w:rsidRPr="00494734">
          <w:rPr>
            <w:rStyle w:val="Hyperlink"/>
            <w:lang w:eastAsia="zh-CN"/>
          </w:rPr>
          <w:t>SharePointTestSuiteDeploymentGuide.docx</w:t>
        </w:r>
      </w:hyperlink>
      <w:r w:rsidRPr="00494734">
        <w:rPr>
          <w:rFonts w:cs="Arial"/>
          <w:lang w:eastAsia="zh-CN"/>
        </w:rPr>
        <w:t>.</w:t>
      </w:r>
    </w:p>
    <w:p w14:paraId="3508F5D4" w14:textId="77777777" w:rsidR="007C62D6" w:rsidRPr="00494734" w:rsidRDefault="00D07E96" w:rsidP="00AA08FE">
      <w:pPr>
        <w:pStyle w:val="Heading2"/>
        <w:suppressLineNumbers/>
        <w:rPr>
          <w:bCs w:val="0"/>
          <w:iCs/>
        </w:rPr>
      </w:pPr>
      <w:bookmarkStart w:id="9" w:name="_Toc384043927"/>
      <w:r w:rsidRPr="00494734">
        <w:rPr>
          <w:rFonts w:eastAsiaTheme="minorEastAsia" w:hint="eastAsia"/>
          <w:bCs w:val="0"/>
          <w:lang w:eastAsia="zh-CN"/>
        </w:rPr>
        <w:t xml:space="preserve">Configuring </w:t>
      </w:r>
      <w:r w:rsidR="002B3FB9" w:rsidRPr="00494734">
        <w:rPr>
          <w:rFonts w:eastAsiaTheme="minorEastAsia" w:hint="eastAsia"/>
          <w:bCs w:val="0"/>
          <w:lang w:eastAsia="zh-CN"/>
        </w:rPr>
        <w:t xml:space="preserve">the </w:t>
      </w:r>
      <w:r w:rsidR="00101BBD" w:rsidRPr="00494734">
        <w:rPr>
          <w:rFonts w:hint="eastAsia"/>
          <w:bCs w:val="0"/>
        </w:rPr>
        <w:t>s</w:t>
      </w:r>
      <w:r w:rsidR="007C62D6" w:rsidRPr="00494734">
        <w:rPr>
          <w:bCs w:val="0"/>
        </w:rPr>
        <w:t xml:space="preserve">ystem </w:t>
      </w:r>
      <w:r w:rsidR="00101BBD" w:rsidRPr="00494734">
        <w:rPr>
          <w:rFonts w:hint="eastAsia"/>
          <w:bCs w:val="0"/>
        </w:rPr>
        <w:t>u</w:t>
      </w:r>
      <w:r w:rsidR="007C62D6" w:rsidRPr="00494734">
        <w:rPr>
          <w:bCs w:val="0"/>
        </w:rPr>
        <w:t xml:space="preserve">nder </w:t>
      </w:r>
      <w:r w:rsidR="00101BBD" w:rsidRPr="00494734">
        <w:rPr>
          <w:rFonts w:hint="eastAsia"/>
          <w:bCs w:val="0"/>
        </w:rPr>
        <w:t>t</w:t>
      </w:r>
      <w:r w:rsidR="007C62D6" w:rsidRPr="00494734">
        <w:rPr>
          <w:bCs w:val="0"/>
        </w:rPr>
        <w:t>est (SUT)</w:t>
      </w:r>
      <w:bookmarkEnd w:id="9"/>
    </w:p>
    <w:p w14:paraId="3508F5D5" w14:textId="77777777" w:rsidR="007C62D6" w:rsidRDefault="008E4681" w:rsidP="00AA08FE">
      <w:pPr>
        <w:pStyle w:val="Heading3"/>
        <w:suppressLineNumbers/>
        <w:rPr>
          <w:rFonts w:eastAsiaTheme="minorEastAsia"/>
          <w:lang w:eastAsia="zh-CN"/>
        </w:rPr>
      </w:pPr>
      <w:bookmarkStart w:id="10" w:name="_Toc384043928"/>
      <w:r w:rsidRPr="00494734">
        <w:rPr>
          <w:rFonts w:eastAsiaTheme="minorEastAsia" w:hint="eastAsia"/>
          <w:lang w:eastAsia="zh-CN"/>
        </w:rPr>
        <w:t xml:space="preserve">Configuring </w:t>
      </w:r>
      <w:r w:rsidR="00720EA8" w:rsidRPr="00494734">
        <w:rPr>
          <w:rFonts w:eastAsiaTheme="minorEastAsia" w:hint="eastAsia"/>
          <w:lang w:eastAsia="zh-CN"/>
        </w:rPr>
        <w:t xml:space="preserve">the </w:t>
      </w:r>
      <w:r w:rsidR="007C62D6" w:rsidRPr="00494734">
        <w:rPr>
          <w:rFonts w:eastAsiaTheme="minorEastAsia" w:hint="eastAsia"/>
        </w:rPr>
        <w:t>SUT</w:t>
      </w:r>
      <w:r w:rsidR="007C62D6" w:rsidRPr="00494734">
        <w:t xml:space="preserve"> </w:t>
      </w:r>
      <w:r w:rsidR="00720EA8" w:rsidRPr="00494734">
        <w:rPr>
          <w:rFonts w:eastAsiaTheme="minorEastAsia" w:hint="eastAsia"/>
          <w:lang w:eastAsia="zh-CN"/>
        </w:rPr>
        <w:t>manually</w:t>
      </w:r>
      <w:bookmarkEnd w:id="10"/>
    </w:p>
    <w:p w14:paraId="3D0F3D98" w14:textId="7B0FF2C4" w:rsidR="002C543D" w:rsidRPr="002C543D" w:rsidRDefault="002C543D" w:rsidP="002C543D">
      <w:pPr>
        <w:rPr>
          <w:lang w:eastAsia="zh-CN"/>
        </w:rPr>
      </w:pPr>
      <w:r w:rsidRPr="00EB05A7">
        <w:t xml:space="preserve">To </w:t>
      </w:r>
      <w:r>
        <w:t xml:space="preserve">manually </w:t>
      </w:r>
      <w:r w:rsidRPr="00EB05A7">
        <w:t xml:space="preserve">configure the </w:t>
      </w:r>
      <w:r>
        <w:t>SUT</w:t>
      </w:r>
      <w:r w:rsidRPr="00EB05A7">
        <w:t>, see section 5.</w:t>
      </w:r>
      <w:r>
        <w:t>1</w:t>
      </w:r>
      <w:r w:rsidRPr="00EB05A7">
        <w:t>.</w:t>
      </w:r>
      <w:r w:rsidR="006A6DE6">
        <w:t>3</w:t>
      </w:r>
      <w:r w:rsidRPr="00EB05A7">
        <w:t xml:space="preserve"> of the </w:t>
      </w:r>
      <w:hyperlink r:id="rId17" w:history="1">
        <w:r w:rsidRPr="00EB05A7">
          <w:rPr>
            <w:rStyle w:val="Hyperlink"/>
            <w:lang w:eastAsia="zh-CN"/>
          </w:rPr>
          <w:t>SharePointTestSuiteDeploymentGuide.docx</w:t>
        </w:r>
      </w:hyperlink>
      <w:r>
        <w:rPr>
          <w:rStyle w:val="Hyperlink"/>
        </w:rPr>
        <w:t>.</w:t>
      </w:r>
    </w:p>
    <w:p w14:paraId="3508F5DB" w14:textId="77777777" w:rsidR="007C62D6" w:rsidRPr="00494734" w:rsidRDefault="00832D98" w:rsidP="00AA08FE">
      <w:pPr>
        <w:pStyle w:val="Heading3"/>
        <w:suppressLineNumbers/>
        <w:rPr>
          <w:rFonts w:eastAsiaTheme="minorEastAsia"/>
        </w:rPr>
      </w:pPr>
      <w:bookmarkStart w:id="11" w:name="_Toc384043929"/>
      <w:r w:rsidRPr="00494734">
        <w:rPr>
          <w:rFonts w:eastAsiaTheme="minorEastAsia" w:hint="eastAsia"/>
          <w:lang w:eastAsia="zh-CN"/>
        </w:rPr>
        <w:t xml:space="preserve">Configuring the </w:t>
      </w:r>
      <w:r w:rsidR="007C62D6" w:rsidRPr="00494734">
        <w:rPr>
          <w:rFonts w:eastAsiaTheme="minorEastAsia" w:hint="eastAsia"/>
        </w:rPr>
        <w:t>SUT</w:t>
      </w:r>
      <w:r w:rsidR="007C62D6" w:rsidRPr="00494734">
        <w:t xml:space="preserve"> </w:t>
      </w:r>
      <w:r w:rsidR="007C62D6" w:rsidRPr="00494734">
        <w:rPr>
          <w:rFonts w:eastAsiaTheme="minorEastAsia" w:hint="eastAsia"/>
        </w:rPr>
        <w:t>by</w:t>
      </w:r>
      <w:r w:rsidR="007C62D6" w:rsidRPr="00494734">
        <w:rPr>
          <w:rFonts w:hint="eastAsia"/>
        </w:rPr>
        <w:t xml:space="preserve"> </w:t>
      </w:r>
      <w:r w:rsidR="003E4A54" w:rsidRPr="00494734">
        <w:rPr>
          <w:rFonts w:eastAsiaTheme="minorEastAsia" w:hint="eastAsia"/>
        </w:rPr>
        <w:t>s</w:t>
      </w:r>
      <w:r w:rsidR="007C62D6" w:rsidRPr="00494734">
        <w:rPr>
          <w:rFonts w:eastAsiaTheme="minorEastAsia" w:hint="eastAsia"/>
        </w:rPr>
        <w:t>cript</w:t>
      </w:r>
      <w:r w:rsidR="007C62D6" w:rsidRPr="00494734">
        <w:rPr>
          <w:rFonts w:hint="eastAsia"/>
        </w:rPr>
        <w:t>s</w:t>
      </w:r>
      <w:bookmarkEnd w:id="11"/>
    </w:p>
    <w:p w14:paraId="3508F5E0" w14:textId="2DE14EBA" w:rsidR="00841444" w:rsidRPr="00494734" w:rsidRDefault="00842186" w:rsidP="00842186">
      <w:pPr>
        <w:pStyle w:val="ListParagraph"/>
        <w:ind w:left="0"/>
        <w:rPr>
          <w:rFonts w:ascii="Verdana" w:hAnsi="Verdana"/>
          <w:sz w:val="18"/>
          <w:lang w:eastAsia="zh-CN"/>
        </w:rPr>
      </w:pPr>
      <w:bookmarkStart w:id="12" w:name="_Toc325376155"/>
      <w:r w:rsidRPr="00494734">
        <w:t>To configure the SUT using scripts, see section 5.1.</w:t>
      </w:r>
      <w:r w:rsidR="006A6DE6">
        <w:t>2</w:t>
      </w:r>
      <w:r w:rsidRPr="00494734">
        <w:t xml:space="preserve"> of the</w:t>
      </w:r>
      <w:r w:rsidRPr="00494734">
        <w:rPr>
          <w:rFonts w:ascii="Verdana" w:hAnsi="Verdana" w:hint="eastAsia"/>
          <w:sz w:val="18"/>
          <w:lang w:eastAsia="zh-CN"/>
        </w:rPr>
        <w:t xml:space="preserve"> </w:t>
      </w:r>
      <w:hyperlink r:id="rId18" w:history="1">
        <w:r w:rsidRPr="00774331">
          <w:rPr>
            <w:rStyle w:val="Hyperlink"/>
            <w:lang w:eastAsia="zh-CN"/>
          </w:rPr>
          <w:t>SharePointTestSuiteDeploymentGuide.docx</w:t>
        </w:r>
      </w:hyperlink>
      <w:r w:rsidRPr="00494734">
        <w:rPr>
          <w:rFonts w:ascii="Verdana" w:hAnsi="Verdana" w:hint="eastAsia"/>
          <w:sz w:val="18"/>
          <w:lang w:eastAsia="zh-CN"/>
        </w:rPr>
        <w:t>.</w:t>
      </w:r>
      <w:bookmarkEnd w:id="12"/>
    </w:p>
    <w:p w14:paraId="3508F5E1" w14:textId="77777777" w:rsidR="007C62D6" w:rsidRPr="00494734" w:rsidRDefault="00660386" w:rsidP="00AA08FE">
      <w:pPr>
        <w:pStyle w:val="Heading2"/>
        <w:suppressLineNumbers/>
        <w:rPr>
          <w:bCs w:val="0"/>
          <w:iCs/>
        </w:rPr>
      </w:pPr>
      <w:bookmarkStart w:id="13" w:name="_Toc384043930"/>
      <w:r w:rsidRPr="00494734">
        <w:rPr>
          <w:rFonts w:eastAsiaTheme="minorEastAsia" w:hint="eastAsia"/>
          <w:bCs w:val="0"/>
          <w:lang w:eastAsia="zh-CN"/>
        </w:rPr>
        <w:t xml:space="preserve">Configuring the </w:t>
      </w:r>
      <w:r w:rsidR="007C62D6" w:rsidRPr="00494734">
        <w:rPr>
          <w:rFonts w:hint="eastAsia"/>
          <w:bCs w:val="0"/>
        </w:rPr>
        <w:t xml:space="preserve">SHOULD/MAY </w:t>
      </w:r>
      <w:r w:rsidR="007073D1" w:rsidRPr="00494734">
        <w:rPr>
          <w:rFonts w:hint="eastAsia"/>
          <w:bCs w:val="0"/>
        </w:rPr>
        <w:t>r</w:t>
      </w:r>
      <w:r w:rsidR="007C62D6" w:rsidRPr="00494734">
        <w:rPr>
          <w:rFonts w:hint="eastAsia"/>
          <w:bCs w:val="0"/>
        </w:rPr>
        <w:t>equirements</w:t>
      </w:r>
      <w:bookmarkEnd w:id="13"/>
    </w:p>
    <w:p w14:paraId="156D2815" w14:textId="3CE954AE" w:rsidR="0077241C" w:rsidRPr="00494734" w:rsidRDefault="0077241C" w:rsidP="0077241C">
      <w:pPr>
        <w:pStyle w:val="LWPParagraphText"/>
      </w:pPr>
      <w:r w:rsidRPr="00494734">
        <w:t xml:space="preserve">All the implementation of the SHOULD/MAY and endnote related requirements are pre-configured in the format </w:t>
      </w:r>
      <w:r w:rsidRPr="00494734">
        <w:rPr>
          <w:szCs w:val="18"/>
        </w:rPr>
        <w:t>"</w:t>
      </w:r>
      <w:r w:rsidRPr="00494734">
        <w:rPr>
          <w:noProof/>
          <w:color w:val="0000FF"/>
          <w:szCs w:val="18"/>
        </w:rPr>
        <w:t>&lt;</w:t>
      </w:r>
      <w:r w:rsidRPr="00494734">
        <w:rPr>
          <w:noProof/>
          <w:color w:val="A31515"/>
          <w:szCs w:val="18"/>
        </w:rPr>
        <w:t>Property</w:t>
      </w:r>
      <w:r w:rsidRPr="00494734">
        <w:rPr>
          <w:szCs w:val="18"/>
        </w:rPr>
        <w:t xml:space="preserve"> </w:t>
      </w:r>
      <w:r w:rsidRPr="00494734">
        <w:rPr>
          <w:noProof/>
          <w:color w:val="FF0000"/>
          <w:szCs w:val="18"/>
        </w:rPr>
        <w:t>name</w:t>
      </w:r>
      <w:r w:rsidRPr="00494734">
        <w:rPr>
          <w:noProof/>
          <w:color w:val="0000FF"/>
          <w:szCs w:val="18"/>
        </w:rPr>
        <w:t>=</w:t>
      </w:r>
      <w:r w:rsidRPr="00494734">
        <w:rPr>
          <w:szCs w:val="18"/>
        </w:rPr>
        <w:t>"</w:t>
      </w:r>
      <w:r w:rsidRPr="00494734">
        <w:rPr>
          <w:noProof/>
          <w:color w:val="0000FF"/>
          <w:szCs w:val="18"/>
        </w:rPr>
        <w:t>RXXXEnabled</w:t>
      </w:r>
      <w:r w:rsidRPr="00494734">
        <w:rPr>
          <w:szCs w:val="18"/>
        </w:rPr>
        <w:t xml:space="preserve">" </w:t>
      </w:r>
      <w:r w:rsidRPr="00494734">
        <w:rPr>
          <w:noProof/>
          <w:color w:val="FF0000"/>
          <w:szCs w:val="18"/>
        </w:rPr>
        <w:t>value</w:t>
      </w:r>
      <w:r w:rsidRPr="00494734">
        <w:rPr>
          <w:szCs w:val="18"/>
        </w:rPr>
        <w:t>="</w:t>
      </w:r>
      <w:r w:rsidRPr="00494734">
        <w:rPr>
          <w:noProof/>
          <w:color w:val="0000FF"/>
          <w:szCs w:val="18"/>
        </w:rPr>
        <w:t>XXXX</w:t>
      </w:r>
      <w:r w:rsidRPr="00494734">
        <w:rPr>
          <w:szCs w:val="18"/>
        </w:rPr>
        <w:t>"</w:t>
      </w:r>
      <w:r w:rsidRPr="00494734">
        <w:rPr>
          <w:noProof/>
          <w:color w:val="0000FF"/>
          <w:szCs w:val="18"/>
        </w:rPr>
        <w:t>/&gt;</w:t>
      </w:r>
      <w:r w:rsidRPr="00494734">
        <w:rPr>
          <w:szCs w:val="18"/>
        </w:rPr>
        <w:t>"</w:t>
      </w:r>
      <w:r w:rsidRPr="00494734">
        <w:rPr>
          <w:noProof/>
          <w:color w:val="0000FF"/>
          <w:szCs w:val="18"/>
        </w:rPr>
        <w:t xml:space="preserve"> </w:t>
      </w:r>
      <w:r w:rsidRPr="00494734">
        <w:t xml:space="preserve">for </w:t>
      </w:r>
      <w:r w:rsidRPr="00494734">
        <w:rPr>
          <w:rFonts w:hint="eastAsia"/>
        </w:rPr>
        <w:t>six</w:t>
      </w:r>
      <w:r w:rsidRPr="00494734">
        <w:t xml:space="preserve"> Microsoft product versions in </w:t>
      </w:r>
      <w:r w:rsidR="00A92300" w:rsidRPr="00494734">
        <w:t>six</w:t>
      </w:r>
      <w:r w:rsidRPr="00494734">
        <w:t xml:space="preserve"> SHOULD/MAY PTFConfig files: </w:t>
      </w:r>
    </w:p>
    <w:p w14:paraId="2C1688B0" w14:textId="77777777" w:rsidR="001A27C6" w:rsidRPr="00494734" w:rsidRDefault="001A27C6" w:rsidP="001A27C6">
      <w:pPr>
        <w:pStyle w:val="LWPListBulletLevel1"/>
      </w:pPr>
      <w:r w:rsidRPr="00494734">
        <w:t>MS-COPYS_WindowsSharePointServices3_SHOULDMAY.deployment.ptfconfig</w:t>
      </w:r>
    </w:p>
    <w:p w14:paraId="0A8F6D84" w14:textId="7786A046" w:rsidR="00BA70BC" w:rsidRPr="00494734" w:rsidRDefault="00BA70BC" w:rsidP="001A27C6">
      <w:pPr>
        <w:pStyle w:val="LWPListBulletLevel1"/>
      </w:pPr>
      <w:r w:rsidRPr="00494734">
        <w:t>MS-COPYS_SharePointServer2007_SHOULDMAY.deployment.ptfconfig</w:t>
      </w:r>
    </w:p>
    <w:p w14:paraId="3B6916D4" w14:textId="77777777" w:rsidR="00BA70BC" w:rsidRPr="00494734" w:rsidRDefault="00BA70BC" w:rsidP="00BA70BC">
      <w:pPr>
        <w:pStyle w:val="LWPListBulletLevel1"/>
      </w:pPr>
      <w:r w:rsidRPr="00494734">
        <w:t>MS-COPYS_SharePointFoundation2010_SHOULDMAY.deployment.ptfconfig</w:t>
      </w:r>
    </w:p>
    <w:p w14:paraId="499D8D7E" w14:textId="77777777" w:rsidR="00BA70BC" w:rsidRPr="00494734" w:rsidRDefault="00BA70BC" w:rsidP="00BA70BC">
      <w:pPr>
        <w:pStyle w:val="LWPListBulletLevel1"/>
      </w:pPr>
      <w:r w:rsidRPr="00494734">
        <w:t>MS-COPYS_SharePointServer2010_SHOULDMAY.deployment.ptfconfig</w:t>
      </w:r>
    </w:p>
    <w:p w14:paraId="3C4A09BE" w14:textId="77777777" w:rsidR="00BA70BC" w:rsidRPr="00494734" w:rsidRDefault="00BA70BC" w:rsidP="00BA70BC">
      <w:pPr>
        <w:pStyle w:val="LWPListBulletLevel1"/>
      </w:pPr>
      <w:r w:rsidRPr="00494734">
        <w:t>MS-COPYS_SharePointFoundation2013_SHOULDMAY.deployment.ptfconfig</w:t>
      </w:r>
    </w:p>
    <w:p w14:paraId="1DFB82BD" w14:textId="7F64983C" w:rsidR="00BA70BC" w:rsidRPr="00494734" w:rsidRDefault="00BA70BC" w:rsidP="00BA70BC">
      <w:pPr>
        <w:pStyle w:val="LWPListBulletLevel1"/>
      </w:pPr>
      <w:r w:rsidRPr="00494734">
        <w:t>MS-COPYS_SharePointServer2013_SHOULDMAY.deployment.ptfconfig</w:t>
      </w:r>
    </w:p>
    <w:p w14:paraId="4EF7DC7E" w14:textId="5C8A45D1" w:rsidR="00E4312B" w:rsidRPr="00E4312B" w:rsidRDefault="0077241C" w:rsidP="00E4312B">
      <w:pPr>
        <w:rPr>
          <w:rFonts w:ascii="Times New Roman" w:eastAsia="Times New Roman" w:hAnsi="Times New Roman"/>
          <w:sz w:val="24"/>
          <w:szCs w:val="24"/>
          <w:lang w:eastAsia="zh-CN"/>
        </w:rPr>
      </w:pPr>
      <w:r w:rsidRPr="00494734">
        <w:lastRenderedPageBreak/>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w:t>
      </w:r>
      <w:r w:rsidR="005A764D">
        <w:t xml:space="preserve"> product behavior. For example, </w:t>
      </w:r>
      <w:r w:rsidR="00E4312B" w:rsidRPr="00E4312B">
        <w:t>if ShareP</w:t>
      </w:r>
      <w:r w:rsidR="005A764D">
        <w:t xml:space="preserve">oint Foundation </w:t>
      </w:r>
      <w:r w:rsidR="00E4312B" w:rsidRPr="00E4312B">
        <w:t>2010 is chosen, user can open </w:t>
      </w:r>
      <w:r w:rsidR="00E4312B" w:rsidRPr="00E4312B">
        <w:rPr>
          <w:b/>
        </w:rPr>
        <w:t>MS-COPYS_SharePointFoundation2010_SHOULDMAY</w:t>
      </w:r>
      <w:r w:rsidR="00E4312B" w:rsidRPr="00E4312B">
        <w:t>.deployment.ptfconfig and update the RXXXEnabled accordingly.</w:t>
      </w:r>
    </w:p>
    <w:p w14:paraId="3508F5E9" w14:textId="3C27691A" w:rsidR="00C81813" w:rsidRPr="00494734" w:rsidRDefault="0077241C" w:rsidP="0077241C">
      <w:pPr>
        <w:pStyle w:val="LWPParagraphText"/>
        <w:suppressLineNumbers/>
        <w:rPr>
          <w:szCs w:val="18"/>
        </w:rPr>
      </w:pPr>
      <w:r w:rsidRPr="00494734">
        <w:t>.</w:t>
      </w:r>
    </w:p>
    <w:p w14:paraId="3508F5EA" w14:textId="77777777" w:rsidR="00C40AD8" w:rsidRPr="00494734" w:rsidRDefault="00C81813" w:rsidP="00AA08FE">
      <w:pPr>
        <w:suppressLineNumbers/>
        <w:spacing w:after="200" w:line="276" w:lineRule="auto"/>
        <w:rPr>
          <w:rFonts w:eastAsia="Times New Roman" w:cs="Arial"/>
          <w:b/>
          <w:bCs/>
          <w:color w:val="4F63AB"/>
          <w:kern w:val="32"/>
          <w:sz w:val="24"/>
          <w:szCs w:val="24"/>
        </w:rPr>
      </w:pPr>
      <w:r w:rsidRPr="00494734">
        <w:t xml:space="preserve"> </w:t>
      </w:r>
      <w:r w:rsidR="00C40AD8" w:rsidRPr="00494734">
        <w:br w:type="page"/>
      </w:r>
    </w:p>
    <w:p w14:paraId="3508F5EB" w14:textId="77777777" w:rsidR="006E51B2" w:rsidRPr="00494734" w:rsidRDefault="007073D1" w:rsidP="00AA08FE">
      <w:pPr>
        <w:pStyle w:val="Heading1"/>
        <w:suppressLineNumbers/>
      </w:pPr>
      <w:bookmarkStart w:id="14" w:name="_Toc384043931"/>
      <w:r w:rsidRPr="00494734">
        <w:lastRenderedPageBreak/>
        <w:t>Test suite</w:t>
      </w:r>
      <w:r w:rsidR="006E51B2" w:rsidRPr="00494734">
        <w:t xml:space="preserve"> </w:t>
      </w:r>
      <w:r w:rsidRPr="00494734">
        <w:rPr>
          <w:rFonts w:eastAsiaTheme="minorEastAsia" w:hint="eastAsia"/>
        </w:rPr>
        <w:t>d</w:t>
      </w:r>
      <w:r w:rsidR="006E51B2" w:rsidRPr="00494734">
        <w:t>esign</w:t>
      </w:r>
      <w:bookmarkEnd w:id="14"/>
    </w:p>
    <w:p w14:paraId="3508F5F0" w14:textId="77777777" w:rsidR="00AE0D1A" w:rsidRPr="00494734" w:rsidRDefault="00AE0D1A" w:rsidP="00AA08FE">
      <w:pPr>
        <w:pStyle w:val="Heading2"/>
        <w:suppressLineNumbers/>
        <w:rPr>
          <w:rFonts w:eastAsiaTheme="minorEastAsia"/>
          <w:lang w:eastAsia="zh-CN"/>
        </w:rPr>
      </w:pPr>
      <w:bookmarkStart w:id="15" w:name="_Toc384043932"/>
      <w:r w:rsidRPr="00494734">
        <w:t xml:space="preserve">Assumptions, </w:t>
      </w:r>
      <w:r w:rsidR="007073D1" w:rsidRPr="00494734">
        <w:rPr>
          <w:rFonts w:hint="eastAsia"/>
        </w:rPr>
        <w:t>s</w:t>
      </w:r>
      <w:r w:rsidRPr="00494734">
        <w:t xml:space="preserve">cope and </w:t>
      </w:r>
      <w:r w:rsidR="007073D1" w:rsidRPr="00494734">
        <w:rPr>
          <w:rFonts w:hint="eastAsia"/>
        </w:rPr>
        <w:t>c</w:t>
      </w:r>
      <w:r w:rsidRPr="00494734">
        <w:t>onstraints</w:t>
      </w:r>
      <w:bookmarkEnd w:id="15"/>
    </w:p>
    <w:p w14:paraId="3508F5F5" w14:textId="77777777" w:rsidR="003A5FBE" w:rsidRPr="00494734" w:rsidRDefault="003A5FBE" w:rsidP="00AA08FE">
      <w:pPr>
        <w:pStyle w:val="LWPHeading4H4"/>
        <w:suppressLineNumbers/>
      </w:pPr>
      <w:bookmarkStart w:id="16" w:name="_Toc352147451"/>
      <w:r w:rsidRPr="00494734">
        <w:t>Assumptions</w:t>
      </w:r>
      <w:bookmarkEnd w:id="16"/>
    </w:p>
    <w:p w14:paraId="3508F5FF" w14:textId="7D3F135A" w:rsidR="003A5FBE" w:rsidRPr="00494734" w:rsidRDefault="006456D0" w:rsidP="006456D0">
      <w:pPr>
        <w:pStyle w:val="LWPListBulletLevel2"/>
        <w:numPr>
          <w:ilvl w:val="0"/>
          <w:numId w:val="0"/>
        </w:numPr>
        <w:suppressLineNumbers/>
        <w:rPr>
          <w:lang w:eastAsia="zh-CN"/>
        </w:rPr>
      </w:pPr>
      <w:r w:rsidRPr="00494734">
        <w:t>None</w:t>
      </w:r>
    </w:p>
    <w:p w14:paraId="3508F603" w14:textId="599FE631" w:rsidR="00E200B4" w:rsidRPr="00494734" w:rsidRDefault="005957DA" w:rsidP="006456D0">
      <w:pPr>
        <w:pStyle w:val="LWPHeading4H4"/>
        <w:suppressLineNumbers/>
        <w:rPr>
          <w:rFonts w:eastAsiaTheme="minorEastAsia"/>
          <w:lang w:eastAsia="zh-CN"/>
        </w:rPr>
      </w:pPr>
      <w:bookmarkStart w:id="17" w:name="_Toc352147452"/>
      <w:r w:rsidRPr="00494734">
        <w:t>Scope</w:t>
      </w:r>
      <w:bookmarkEnd w:id="17"/>
    </w:p>
    <w:p w14:paraId="3508F604" w14:textId="77777777" w:rsidR="005957DA" w:rsidRPr="00494734" w:rsidRDefault="005957DA" w:rsidP="00AA08FE">
      <w:pPr>
        <w:pStyle w:val="LWPHeading5H5"/>
        <w:suppressLineNumbers/>
      </w:pPr>
      <w:bookmarkStart w:id="18" w:name="_Toc352147453"/>
      <w:r w:rsidRPr="00494734">
        <w:t>In scope</w:t>
      </w:r>
      <w:bookmarkEnd w:id="18"/>
    </w:p>
    <w:p w14:paraId="72243A4C" w14:textId="348CB5D4" w:rsidR="006456D0" w:rsidRPr="00494734" w:rsidRDefault="348CB5D4" w:rsidP="00890A9F">
      <w:pPr>
        <w:pStyle w:val="LWPParagraphText"/>
        <w:numPr>
          <w:ilvl w:val="0"/>
          <w:numId w:val="13"/>
        </w:numPr>
        <w:suppressLineNumbers/>
        <w:rPr>
          <w:lang w:eastAsia="zh-CN"/>
        </w:rPr>
      </w:pPr>
      <w:r w:rsidRPr="00494734">
        <w:rPr>
          <w:lang w:eastAsia="zh-CN"/>
        </w:rPr>
        <w:t>This test suite will verify the accuracy and integrity of the technical content in the Open Specification against the results returned from the protocol server by using three SOAP operations: GetItem, CopyIntoItems, CopyIntoItemsLocal.</w:t>
      </w:r>
    </w:p>
    <w:p w14:paraId="0B8E86EF" w14:textId="77777777" w:rsidR="006456D0" w:rsidRPr="00494734" w:rsidRDefault="006456D0" w:rsidP="00890A9F">
      <w:pPr>
        <w:pStyle w:val="LWPParagraphText"/>
        <w:numPr>
          <w:ilvl w:val="0"/>
          <w:numId w:val="13"/>
        </w:numPr>
        <w:suppressLineNumbers/>
        <w:rPr>
          <w:lang w:eastAsia="zh-CN"/>
        </w:rPr>
      </w:pPr>
      <w:r w:rsidRPr="00494734">
        <w:rPr>
          <w:lang w:eastAsia="zh-CN"/>
        </w:rPr>
        <w:t>This test suite will verify the server-side and testable requirements by running all the test cases on both HTTP and HTTPS.</w:t>
      </w:r>
    </w:p>
    <w:p w14:paraId="65F299FC" w14:textId="77777777" w:rsidR="006456D0" w:rsidRPr="00494734" w:rsidRDefault="006456D0" w:rsidP="00890A9F">
      <w:pPr>
        <w:pStyle w:val="LWPParagraphText"/>
        <w:numPr>
          <w:ilvl w:val="0"/>
          <w:numId w:val="13"/>
        </w:numPr>
        <w:suppressLineNumbers/>
        <w:rPr>
          <w:lang w:eastAsia="zh-CN"/>
        </w:rPr>
      </w:pPr>
      <w:r w:rsidRPr="00494734">
        <w:rPr>
          <w:rFonts w:hint="eastAsia"/>
          <w:lang w:eastAsia="zh-CN"/>
        </w:rPr>
        <w:t>This test suite will verify operations over SOAP 1.1 and SOAP 1.2.</w:t>
      </w:r>
    </w:p>
    <w:p w14:paraId="6EF83653" w14:textId="15A4B717" w:rsidR="006456D0" w:rsidRPr="00494734" w:rsidRDefault="63216CB9" w:rsidP="00890A9F">
      <w:pPr>
        <w:pStyle w:val="LWPParagraphText"/>
        <w:numPr>
          <w:ilvl w:val="0"/>
          <w:numId w:val="13"/>
        </w:numPr>
        <w:suppressLineNumbers/>
        <w:rPr>
          <w:lang w:eastAsia="zh-CN"/>
        </w:rPr>
      </w:pPr>
      <w:r w:rsidRPr="63216CB9">
        <w:rPr>
          <w:lang w:eastAsia="zh-CN"/>
        </w:rPr>
        <w:t>This test suite will verify types’ schema definition in the Open Specification.</w:t>
      </w:r>
    </w:p>
    <w:p w14:paraId="156CE058" w14:textId="77777777" w:rsidR="006456D0" w:rsidRPr="00494734" w:rsidRDefault="006456D0" w:rsidP="006456D0">
      <w:pPr>
        <w:pStyle w:val="LWPHeading5H5"/>
        <w:suppressLineNumbers/>
      </w:pPr>
      <w:bookmarkStart w:id="19" w:name="_Toc352147454"/>
      <w:bookmarkStart w:id="20" w:name="_Toc352147455"/>
      <w:r w:rsidRPr="00494734">
        <w:t>Out of scope</w:t>
      </w:r>
      <w:bookmarkEnd w:id="19"/>
    </w:p>
    <w:p w14:paraId="01F3AE03" w14:textId="77777777" w:rsidR="006456D0" w:rsidRPr="00494734" w:rsidRDefault="006456D0" w:rsidP="00890A9F">
      <w:pPr>
        <w:pStyle w:val="LWPHeading4H4"/>
        <w:numPr>
          <w:ilvl w:val="0"/>
          <w:numId w:val="14"/>
        </w:numPr>
        <w:suppressLineNumbers/>
        <w:rPr>
          <w:rFonts w:eastAsia="Calibri"/>
          <w:b w:val="0"/>
          <w:bCs w:val="0"/>
          <w:color w:val="auto"/>
          <w:sz w:val="20"/>
          <w:szCs w:val="20"/>
          <w:lang w:eastAsia="zh-CN"/>
        </w:rPr>
      </w:pPr>
      <w:r w:rsidRPr="00494734">
        <w:rPr>
          <w:rFonts w:eastAsia="Calibri"/>
          <w:b w:val="0"/>
          <w:bCs w:val="0"/>
          <w:color w:val="auto"/>
          <w:sz w:val="20"/>
          <w:szCs w:val="20"/>
          <w:lang w:eastAsia="zh-CN"/>
        </w:rPr>
        <w:t>This test suite will not verify the requirements related to client behaviors.</w:t>
      </w:r>
    </w:p>
    <w:p w14:paraId="7C674B41" w14:textId="77777777" w:rsidR="006456D0" w:rsidRPr="00494734" w:rsidRDefault="006456D0" w:rsidP="00890A9F">
      <w:pPr>
        <w:pStyle w:val="LWPHeading4H4"/>
        <w:numPr>
          <w:ilvl w:val="0"/>
          <w:numId w:val="14"/>
        </w:numPr>
        <w:suppressLineNumbers/>
        <w:rPr>
          <w:rFonts w:eastAsia="Calibri"/>
          <w:b w:val="0"/>
          <w:bCs w:val="0"/>
          <w:color w:val="auto"/>
          <w:sz w:val="20"/>
          <w:szCs w:val="20"/>
          <w:lang w:eastAsia="zh-CN"/>
        </w:rPr>
      </w:pPr>
      <w:r w:rsidRPr="00494734">
        <w:rPr>
          <w:rFonts w:eastAsia="Calibri"/>
          <w:b w:val="0"/>
          <w:bCs w:val="0"/>
          <w:color w:val="auto"/>
          <w:sz w:val="20"/>
          <w:szCs w:val="20"/>
          <w:lang w:eastAsia="zh-CN"/>
        </w:rPr>
        <w:t>This test suite will not verify the requirements related to server internal behaviors.</w:t>
      </w:r>
    </w:p>
    <w:p w14:paraId="5994FD49" w14:textId="21BEF63A" w:rsidR="006456D0" w:rsidRPr="00494734" w:rsidRDefault="006456D0" w:rsidP="00890A9F">
      <w:pPr>
        <w:pStyle w:val="LWPHeading4H4"/>
        <w:numPr>
          <w:ilvl w:val="0"/>
          <w:numId w:val="14"/>
        </w:numPr>
        <w:suppressLineNumbers/>
        <w:rPr>
          <w:rFonts w:eastAsia="Calibri"/>
          <w:b w:val="0"/>
          <w:bCs w:val="0"/>
          <w:color w:val="auto"/>
          <w:sz w:val="20"/>
          <w:szCs w:val="20"/>
          <w:lang w:eastAsia="zh-CN"/>
        </w:rPr>
      </w:pPr>
      <w:r w:rsidRPr="00494734">
        <w:rPr>
          <w:rFonts w:eastAsia="Calibri"/>
          <w:b w:val="0"/>
          <w:bCs w:val="0"/>
          <w:color w:val="auto"/>
          <w:sz w:val="20"/>
          <w:szCs w:val="20"/>
          <w:lang w:eastAsia="zh-CN"/>
        </w:rPr>
        <w:t>This test suite will not verify the internal implementations of its transport protocol stack.</w:t>
      </w:r>
    </w:p>
    <w:p w14:paraId="3508F614" w14:textId="77777777" w:rsidR="00274C76" w:rsidRPr="00494734" w:rsidRDefault="00274C76" w:rsidP="00AA08FE">
      <w:pPr>
        <w:pStyle w:val="LWPHeading4H4"/>
        <w:suppressLineNumbers/>
      </w:pPr>
      <w:r w:rsidRPr="00494734">
        <w:t>Constraints</w:t>
      </w:r>
      <w:bookmarkEnd w:id="20"/>
    </w:p>
    <w:p w14:paraId="3508F619" w14:textId="54454078" w:rsidR="004E0387" w:rsidRPr="00494734" w:rsidRDefault="00063802" w:rsidP="006456D0">
      <w:pPr>
        <w:pStyle w:val="LWPParagraphText"/>
        <w:suppressLineNumbers/>
        <w:rPr>
          <w:lang w:eastAsia="zh-CN"/>
        </w:rPr>
      </w:pPr>
      <w:r w:rsidRPr="00494734">
        <w:rPr>
          <w:lang w:eastAsia="zh-CN"/>
        </w:rPr>
        <w:t>None</w:t>
      </w:r>
    </w:p>
    <w:p w14:paraId="3508F61A" w14:textId="77777777" w:rsidR="006E51B2" w:rsidRPr="00494734" w:rsidRDefault="007073D1" w:rsidP="00AA08FE">
      <w:pPr>
        <w:pStyle w:val="Heading2"/>
        <w:suppressLineNumbers/>
      </w:pPr>
      <w:bookmarkStart w:id="21" w:name="_Toc384043933"/>
      <w:r w:rsidRPr="00494734">
        <w:t>Test suite</w:t>
      </w:r>
      <w:r w:rsidR="006E51B2" w:rsidRPr="00494734">
        <w:t xml:space="preserve"> </w:t>
      </w:r>
      <w:r w:rsidR="005D3475" w:rsidRPr="00494734">
        <w:rPr>
          <w:rFonts w:hint="eastAsia"/>
        </w:rPr>
        <w:t>a</w:t>
      </w:r>
      <w:r w:rsidR="00C5731F" w:rsidRPr="00494734">
        <w:t>rchitecture</w:t>
      </w:r>
      <w:bookmarkEnd w:id="21"/>
    </w:p>
    <w:p w14:paraId="3508F62A" w14:textId="77777777" w:rsidR="00350C94" w:rsidRPr="00494734" w:rsidRDefault="00350C94" w:rsidP="00AA08FE">
      <w:pPr>
        <w:pStyle w:val="LWPParagraphText"/>
        <w:suppressLineNumbers/>
      </w:pPr>
      <w:r w:rsidRPr="00494734">
        <w:t>This test suite verifies the server-side and testable requirements obtained from Open Specification. The following figure shows the architecture of this test suite.</w:t>
      </w:r>
    </w:p>
    <w:p w14:paraId="7F133932" w14:textId="3371F0FC" w:rsidR="00CC66A9" w:rsidRPr="00494734" w:rsidRDefault="00390F96" w:rsidP="00CC66A9">
      <w:pPr>
        <w:pStyle w:val="LWPFigure"/>
        <w:suppressLineNumbers/>
      </w:pPr>
      <w:r>
        <w:rPr>
          <w:noProof/>
          <w:lang w:eastAsia="zh-CN"/>
        </w:rPr>
        <w:lastRenderedPageBreak/>
        <w:drawing>
          <wp:inline distT="0" distB="0" distL="0" distR="0" wp14:anchorId="3536CAC4" wp14:editId="120D852B">
            <wp:extent cx="5486400" cy="3275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75965"/>
                    </a:xfrm>
                    <a:prstGeom prst="rect">
                      <a:avLst/>
                    </a:prstGeom>
                  </pic:spPr>
                </pic:pic>
              </a:graphicData>
            </a:graphic>
          </wp:inline>
        </w:drawing>
      </w:r>
    </w:p>
    <w:p w14:paraId="3508F62C" w14:textId="451F21FE" w:rsidR="00350C94" w:rsidRPr="00494734" w:rsidRDefault="006456D0" w:rsidP="00AA08FE">
      <w:pPr>
        <w:pStyle w:val="LWPFigureCaption"/>
        <w:suppressLineNumbers/>
      </w:pPr>
      <w:r w:rsidRPr="00494734">
        <w:t>MS-COPYS</w:t>
      </w:r>
      <w:r w:rsidR="00350C94" w:rsidRPr="00494734">
        <w:t xml:space="preserve"> test suite</w:t>
      </w:r>
      <w:r w:rsidR="00246985" w:rsidRPr="00494734">
        <w:t xml:space="preserve"> architecture</w:t>
      </w:r>
    </w:p>
    <w:p w14:paraId="3508F62D" w14:textId="1EBFFF41" w:rsidR="00350C94" w:rsidRPr="00494734" w:rsidRDefault="00350C94" w:rsidP="00AA08FE">
      <w:pPr>
        <w:pStyle w:val="LWPParagraphText"/>
        <w:suppressLineNumbers/>
      </w:pPr>
      <w:r w:rsidRPr="00494734">
        <w:t>The details of the MS-</w:t>
      </w:r>
      <w:r w:rsidR="006456D0" w:rsidRPr="00494734">
        <w:t>COPYS</w:t>
      </w:r>
      <w:r w:rsidRPr="00494734">
        <w:t xml:space="preserve"> test suite architecture</w:t>
      </w:r>
    </w:p>
    <w:p w14:paraId="3508F62E" w14:textId="304482BE" w:rsidR="00350C94" w:rsidRPr="00494734" w:rsidRDefault="00350C94" w:rsidP="00AA08FE">
      <w:pPr>
        <w:pStyle w:val="LWPListBulletLevel1"/>
        <w:suppressLineNumbers/>
        <w:rPr>
          <w:lang w:eastAsia="zh-CN"/>
        </w:rPr>
      </w:pPr>
      <w:r w:rsidRPr="00494734">
        <w:rPr>
          <w:lang w:eastAsia="zh-CN"/>
        </w:rPr>
        <w:t xml:space="preserve">SUT hosts the </w:t>
      </w:r>
      <w:r w:rsidR="00177BC2" w:rsidRPr="00494734">
        <w:rPr>
          <w:lang w:eastAsia="zh-CN"/>
        </w:rPr>
        <w:t>Copy</w:t>
      </w:r>
      <w:r w:rsidRPr="00494734">
        <w:rPr>
          <w:lang w:eastAsia="zh-CN"/>
        </w:rPr>
        <w:t xml:space="preserve"> Web Service which this test suite runs against.</w:t>
      </w:r>
    </w:p>
    <w:p w14:paraId="3508F62F" w14:textId="77777777" w:rsidR="00350C94" w:rsidRPr="00494734" w:rsidRDefault="00350C94" w:rsidP="00AA08FE">
      <w:pPr>
        <w:pStyle w:val="LWPListBulletLevel2"/>
        <w:suppressLineNumbers/>
        <w:rPr>
          <w:lang w:eastAsia="zh-CN"/>
        </w:rPr>
      </w:pPr>
      <w:r w:rsidRPr="00494734">
        <w:rPr>
          <w:rFonts w:ascii="Verdana" w:eastAsia="SimSun" w:hAnsi="Verdana"/>
          <w:sz w:val="18"/>
          <w:lang w:eastAsia="zh-CN"/>
        </w:rPr>
        <w:t>From a third-party’s point of view</w:t>
      </w:r>
      <w:r w:rsidRPr="00494734">
        <w:rPr>
          <w:lang w:eastAsia="zh-CN"/>
        </w:rPr>
        <w:t xml:space="preserve">, </w:t>
      </w:r>
      <w:r w:rsidRPr="00494734">
        <w:rPr>
          <w:rFonts w:hint="eastAsia"/>
          <w:lang w:eastAsia="zh-CN"/>
        </w:rPr>
        <w:t xml:space="preserve">the </w:t>
      </w:r>
      <w:r w:rsidRPr="00494734">
        <w:rPr>
          <w:lang w:eastAsia="zh-CN"/>
        </w:rPr>
        <w:t>SUT is the protocol server implementation.</w:t>
      </w:r>
    </w:p>
    <w:p w14:paraId="136A888E" w14:textId="77777777" w:rsidR="00DD404D" w:rsidRPr="00494734" w:rsidRDefault="00350C94" w:rsidP="00DD404D">
      <w:pPr>
        <w:pStyle w:val="LWPListBulletLevel2"/>
        <w:suppressLineNumbers/>
        <w:rPr>
          <w:lang w:eastAsia="zh-CN"/>
        </w:rPr>
      </w:pPr>
      <w:r w:rsidRPr="00494734">
        <w:rPr>
          <w:lang w:eastAsia="zh-CN"/>
        </w:rPr>
        <w:t>The following products have been tested with the MS-</w:t>
      </w:r>
      <w:r w:rsidR="006456D0" w:rsidRPr="00494734">
        <w:rPr>
          <w:lang w:eastAsia="zh-CN"/>
        </w:rPr>
        <w:t>COPYS</w:t>
      </w:r>
      <w:r w:rsidRPr="00494734">
        <w:rPr>
          <w:lang w:eastAsia="zh-CN"/>
        </w:rPr>
        <w:t xml:space="preserve"> test suite on </w:t>
      </w:r>
      <w:r w:rsidRPr="00494734">
        <w:rPr>
          <w:rFonts w:hint="eastAsia"/>
          <w:lang w:eastAsia="zh-CN"/>
        </w:rPr>
        <w:t xml:space="preserve">the </w:t>
      </w:r>
      <w:r w:rsidRPr="00494734">
        <w:rPr>
          <w:lang w:eastAsia="zh-CN"/>
        </w:rPr>
        <w:t>Windows platform</w:t>
      </w:r>
      <w:r w:rsidRPr="00494734">
        <w:rPr>
          <w:szCs w:val="18"/>
        </w:rPr>
        <w:t xml:space="preserve">. </w:t>
      </w:r>
    </w:p>
    <w:p w14:paraId="6DD5BDB1" w14:textId="4EB0330F" w:rsidR="00DD404D" w:rsidRPr="00494734" w:rsidRDefault="00DD404D" w:rsidP="00890A9F">
      <w:pPr>
        <w:pStyle w:val="LWPListBulletLevel2"/>
        <w:numPr>
          <w:ilvl w:val="0"/>
          <w:numId w:val="15"/>
        </w:numPr>
        <w:suppressLineNumbers/>
        <w:rPr>
          <w:lang w:eastAsia="zh-CN"/>
        </w:rPr>
      </w:pPr>
      <w:r w:rsidRPr="00494734">
        <w:rPr>
          <w:lang w:eastAsia="zh-CN"/>
        </w:rPr>
        <w:t>Windows SharePoint Services 3.0 Service Pack 3 (SP3)</w:t>
      </w:r>
    </w:p>
    <w:p w14:paraId="3BDB0EC3" w14:textId="330FFFA3" w:rsidR="00DD404D" w:rsidRPr="00494734" w:rsidRDefault="143E4A24" w:rsidP="00890A9F">
      <w:pPr>
        <w:pStyle w:val="LWPListBulletLevel2"/>
        <w:numPr>
          <w:ilvl w:val="0"/>
          <w:numId w:val="15"/>
        </w:numPr>
        <w:suppressLineNumbers/>
        <w:rPr>
          <w:lang w:eastAsia="zh-CN"/>
        </w:rPr>
      </w:pPr>
      <w:r w:rsidRPr="00494734">
        <w:rPr>
          <w:lang w:eastAsia="zh-CN"/>
        </w:rPr>
        <w:t xml:space="preserve">Microsoft SharePoint Foundation 2010 Service Pack </w:t>
      </w:r>
      <w:r w:rsidR="00D5116B" w:rsidRPr="00494734">
        <w:rPr>
          <w:lang w:eastAsia="zh-CN"/>
        </w:rPr>
        <w:t>2</w:t>
      </w:r>
      <w:r w:rsidRPr="00494734">
        <w:rPr>
          <w:lang w:eastAsia="zh-CN"/>
        </w:rPr>
        <w:t xml:space="preserve"> (SP2)</w:t>
      </w:r>
    </w:p>
    <w:p w14:paraId="0AC2C35D" w14:textId="22D9AC82" w:rsidR="6F1BF4D1" w:rsidRDefault="63216CB9" w:rsidP="6F1BF4D1">
      <w:pPr>
        <w:pStyle w:val="LWPListBulletLevel2"/>
        <w:numPr>
          <w:ilvl w:val="0"/>
          <w:numId w:val="15"/>
        </w:numPr>
      </w:pPr>
      <w:r w:rsidRPr="63216CB9">
        <w:rPr>
          <w:lang w:eastAsia="zh-CN"/>
        </w:rPr>
        <w:t xml:space="preserve">Microsoft SharePoint Foundation 2013 </w:t>
      </w:r>
      <w:r>
        <w:t xml:space="preserve">Pack 1 (SP1) </w:t>
      </w:r>
    </w:p>
    <w:p w14:paraId="5F1113AE" w14:textId="0D3C9693" w:rsidR="00DD404D" w:rsidRPr="00494734" w:rsidRDefault="00DD404D" w:rsidP="00890A9F">
      <w:pPr>
        <w:pStyle w:val="LWPListBulletLevel2"/>
        <w:numPr>
          <w:ilvl w:val="0"/>
          <w:numId w:val="15"/>
        </w:numPr>
        <w:suppressLineNumbers/>
        <w:rPr>
          <w:lang w:eastAsia="zh-CN"/>
        </w:rPr>
      </w:pPr>
      <w:r w:rsidRPr="00494734">
        <w:rPr>
          <w:lang w:eastAsia="zh-CN"/>
        </w:rPr>
        <w:t>Microsoft Office SharePoint Server 2007 Service Pack 3 (SP3)</w:t>
      </w:r>
    </w:p>
    <w:p w14:paraId="2D2CDC4B" w14:textId="28ED21A3" w:rsidR="00DD404D" w:rsidRPr="00494734" w:rsidRDefault="143E4A24" w:rsidP="00890A9F">
      <w:pPr>
        <w:pStyle w:val="LWPListBulletLevel2"/>
        <w:numPr>
          <w:ilvl w:val="0"/>
          <w:numId w:val="15"/>
        </w:numPr>
        <w:suppressLineNumbers/>
        <w:rPr>
          <w:lang w:eastAsia="zh-CN"/>
        </w:rPr>
      </w:pPr>
      <w:r w:rsidRPr="00494734">
        <w:rPr>
          <w:lang w:eastAsia="zh-CN"/>
        </w:rPr>
        <w:t xml:space="preserve">Microsoft SharePoint Server 2010 Service Pack </w:t>
      </w:r>
      <w:r w:rsidR="00D5116B" w:rsidRPr="00494734">
        <w:rPr>
          <w:lang w:eastAsia="zh-CN"/>
        </w:rPr>
        <w:t>2</w:t>
      </w:r>
      <w:r w:rsidRPr="00494734">
        <w:rPr>
          <w:lang w:eastAsia="zh-CN"/>
        </w:rPr>
        <w:t xml:space="preserve"> (SP2)</w:t>
      </w:r>
    </w:p>
    <w:p w14:paraId="695513E9" w14:textId="09336B3C" w:rsidR="257C88DF" w:rsidRDefault="63216CB9" w:rsidP="257C88DF">
      <w:pPr>
        <w:pStyle w:val="LWPListBulletLevel2"/>
        <w:numPr>
          <w:ilvl w:val="0"/>
          <w:numId w:val="15"/>
        </w:numPr>
      </w:pPr>
      <w:r w:rsidRPr="63216CB9">
        <w:rPr>
          <w:lang w:eastAsia="zh-CN"/>
        </w:rPr>
        <w:t xml:space="preserve">Microsoft SharePoint Server 2013 </w:t>
      </w:r>
      <w:r>
        <w:t xml:space="preserve">Pack 1 (SP1) </w:t>
      </w:r>
    </w:p>
    <w:p w14:paraId="3508F633" w14:textId="28429D02" w:rsidR="00350C94" w:rsidRPr="00494734" w:rsidRDefault="00350C94" w:rsidP="00AA08FE">
      <w:pPr>
        <w:pStyle w:val="LWPListBulletLevel1"/>
        <w:suppressLineNumbers/>
        <w:rPr>
          <w:rFonts w:eastAsiaTheme="minorEastAsia"/>
          <w:lang w:eastAsia="zh-CN"/>
        </w:rPr>
      </w:pPr>
      <w:r w:rsidRPr="00494734">
        <w:rPr>
          <w:lang w:eastAsia="zh-CN"/>
        </w:rPr>
        <w:t>T</w:t>
      </w:r>
      <w:r w:rsidRPr="00494734">
        <w:rPr>
          <w:rFonts w:hint="eastAsia"/>
          <w:lang w:eastAsia="zh-CN"/>
        </w:rPr>
        <w:t>he t</w:t>
      </w:r>
      <w:r w:rsidRPr="00494734">
        <w:rPr>
          <w:rFonts w:eastAsiaTheme="minorEastAsia"/>
          <w:lang w:eastAsia="zh-CN"/>
        </w:rPr>
        <w:t xml:space="preserve">est suite acts as the client to communicate with the SUT and validates the requirements gathered from </w:t>
      </w:r>
      <w:r w:rsidRPr="00494734">
        <w:rPr>
          <w:rFonts w:hint="eastAsia"/>
          <w:lang w:eastAsia="zh-CN"/>
        </w:rPr>
        <w:t xml:space="preserve">the </w:t>
      </w:r>
      <w:r w:rsidR="00177BC2" w:rsidRPr="00494734">
        <w:rPr>
          <w:rFonts w:eastAsiaTheme="minorEastAsia"/>
          <w:lang w:eastAsia="zh-CN"/>
        </w:rPr>
        <w:t>MS-COPYS</w:t>
      </w:r>
      <w:r w:rsidRPr="00494734">
        <w:rPr>
          <w:rFonts w:eastAsiaTheme="minorEastAsia"/>
          <w:lang w:eastAsia="zh-CN"/>
        </w:rPr>
        <w:t xml:space="preserve"> Open Specification.</w:t>
      </w:r>
    </w:p>
    <w:p w14:paraId="3508F634" w14:textId="348C0433" w:rsidR="00350C94" w:rsidRPr="00494734" w:rsidRDefault="00177BC2" w:rsidP="00AA08FE">
      <w:pPr>
        <w:pStyle w:val="LWPListBulletLevel2"/>
        <w:suppressLineNumbers/>
        <w:rPr>
          <w:rFonts w:eastAsiaTheme="minorEastAsia"/>
          <w:lang w:eastAsia="zh-CN"/>
        </w:rPr>
      </w:pPr>
      <w:r w:rsidRPr="00494734">
        <w:rPr>
          <w:rFonts w:eastAsiaTheme="minorEastAsia"/>
          <w:lang w:eastAsia="zh-CN"/>
        </w:rPr>
        <w:t xml:space="preserve">The </w:t>
      </w:r>
      <w:r w:rsidRPr="00494734">
        <w:t xml:space="preserve">test cases invoke the MS-COPYS </w:t>
      </w:r>
      <w:r w:rsidRPr="00494734">
        <w:rPr>
          <w:rFonts w:hint="eastAsia"/>
          <w:lang w:eastAsia="zh-CN"/>
        </w:rPr>
        <w:t>a</w:t>
      </w:r>
      <w:r w:rsidRPr="00494734">
        <w:t>dapter to call the MS-COPYS operations and validate the response from SUT. Test cases also use the SUT control adapter to set the SUT to the test case specific situation.</w:t>
      </w:r>
    </w:p>
    <w:p w14:paraId="3508F635" w14:textId="2052A0EF" w:rsidR="00350C94" w:rsidRPr="00494734" w:rsidRDefault="00350C94" w:rsidP="00AA08FE">
      <w:pPr>
        <w:pStyle w:val="LWPListBulletLevel2"/>
        <w:suppressLineNumbers/>
        <w:rPr>
          <w:rFonts w:eastAsiaTheme="minorEastAsia"/>
          <w:lang w:eastAsia="zh-CN"/>
        </w:rPr>
      </w:pPr>
      <w:r w:rsidRPr="00494734">
        <w:rPr>
          <w:rFonts w:eastAsiaTheme="minorEastAsia"/>
          <w:lang w:eastAsia="zh-CN"/>
        </w:rPr>
        <w:t>MS-</w:t>
      </w:r>
      <w:r w:rsidR="00177BC2" w:rsidRPr="00494734">
        <w:t>COPYS adapter is used in the test cases. The test cases call the methods in the adapter interfaces to invoke the MS-COPYS operations.</w:t>
      </w:r>
    </w:p>
    <w:p w14:paraId="3508F636" w14:textId="4AFF4B35" w:rsidR="006E51B2" w:rsidRPr="00494734" w:rsidRDefault="00350C94" w:rsidP="00AA08FE">
      <w:pPr>
        <w:pStyle w:val="LWPListBulletLevel2"/>
        <w:suppressLineNumbers/>
        <w:rPr>
          <w:rFonts w:eastAsiaTheme="minorEastAsia"/>
          <w:lang w:eastAsia="zh-CN"/>
        </w:rPr>
      </w:pPr>
      <w:r w:rsidRPr="00494734">
        <w:rPr>
          <w:rFonts w:eastAsiaTheme="minorEastAsia"/>
          <w:lang w:eastAsia="zh-CN"/>
        </w:rPr>
        <w:t xml:space="preserve">The </w:t>
      </w:r>
      <w:bookmarkStart w:id="22" w:name="_Adapter_Design"/>
      <w:bookmarkEnd w:id="22"/>
      <w:r w:rsidR="00AF2522" w:rsidRPr="00494734">
        <w:rPr>
          <w:rFonts w:eastAsiaTheme="minorEastAsia"/>
          <w:lang w:eastAsia="zh-CN"/>
        </w:rPr>
        <w:t>t</w:t>
      </w:r>
      <w:r w:rsidR="00AF2522" w:rsidRPr="00494734">
        <w:t>est cases also use the SUT control adapter to set/modify the SUT environment by calling the methods in the SUT control adapter interface to configure the SUT.</w:t>
      </w:r>
    </w:p>
    <w:p w14:paraId="3508F637" w14:textId="77777777" w:rsidR="00943563" w:rsidRPr="00494734" w:rsidRDefault="00943563" w:rsidP="00AA08FE">
      <w:pPr>
        <w:pStyle w:val="Heading2"/>
        <w:suppressLineNumbers/>
        <w:rPr>
          <w:rFonts w:eastAsia="Calibri"/>
        </w:rPr>
      </w:pPr>
      <w:bookmarkStart w:id="23" w:name="_Toc384043934"/>
      <w:r w:rsidRPr="00494734">
        <w:lastRenderedPageBreak/>
        <w:t xml:space="preserve">Technical </w:t>
      </w:r>
      <w:r w:rsidR="005D3475" w:rsidRPr="00494734">
        <w:rPr>
          <w:rFonts w:hint="eastAsia"/>
        </w:rPr>
        <w:t>d</w:t>
      </w:r>
      <w:r w:rsidRPr="00494734">
        <w:t>ependencies</w:t>
      </w:r>
      <w:r w:rsidR="006D0198" w:rsidRPr="00494734">
        <w:rPr>
          <w:rFonts w:eastAsiaTheme="minorEastAsia" w:hint="eastAsia"/>
          <w:lang w:eastAsia="zh-CN"/>
        </w:rPr>
        <w:t xml:space="preserve"> and </w:t>
      </w:r>
      <w:r w:rsidR="005D3475" w:rsidRPr="00494734">
        <w:rPr>
          <w:rFonts w:hint="eastAsia"/>
        </w:rPr>
        <w:t>c</w:t>
      </w:r>
      <w:r w:rsidRPr="00494734">
        <w:t>onsiderations</w:t>
      </w:r>
      <w:bookmarkEnd w:id="23"/>
    </w:p>
    <w:p w14:paraId="3508F644" w14:textId="69679928" w:rsidR="0060318D" w:rsidRPr="00494734" w:rsidRDefault="00CD5200" w:rsidP="004A6547">
      <w:pPr>
        <w:pStyle w:val="LWPHeading4H4"/>
        <w:suppressLineNumbers/>
        <w:rPr>
          <w:rFonts w:eastAsiaTheme="minorEastAsia"/>
          <w:lang w:eastAsia="zh-CN"/>
        </w:rPr>
      </w:pPr>
      <w:r w:rsidRPr="00494734">
        <w:t>Dependencies</w:t>
      </w:r>
    </w:p>
    <w:p w14:paraId="3508F645" w14:textId="43AF890B" w:rsidR="0060318D" w:rsidRPr="00494734" w:rsidRDefault="0060318D" w:rsidP="00AA08FE">
      <w:pPr>
        <w:pStyle w:val="LWPListBulletLevel1"/>
        <w:suppressLineNumbers/>
      </w:pPr>
      <w:r w:rsidRPr="00494734">
        <w:t xml:space="preserve">This </w:t>
      </w:r>
      <w:r w:rsidR="004A6547" w:rsidRPr="00494734">
        <w:rPr>
          <w:lang w:eastAsia="zh-CN"/>
        </w:rPr>
        <w:t xml:space="preserve">test suite </w:t>
      </w:r>
      <w:r w:rsidR="004A6547" w:rsidRPr="00494734">
        <w:rPr>
          <w:rFonts w:hint="eastAsia"/>
          <w:lang w:eastAsia="zh-CN"/>
        </w:rPr>
        <w:t>depends on</w:t>
      </w:r>
      <w:r w:rsidR="004A6547" w:rsidRPr="00494734">
        <w:rPr>
          <w:lang w:eastAsia="zh-CN"/>
        </w:rPr>
        <w:t xml:space="preserve"> the SOAP messaging protocol for exchanging structured data and type information, when us</w:t>
      </w:r>
      <w:r w:rsidR="00537C80">
        <w:rPr>
          <w:lang w:eastAsia="zh-CN"/>
        </w:rPr>
        <w:t>ing</w:t>
      </w:r>
      <w:r w:rsidR="004A6547" w:rsidRPr="00494734">
        <w:rPr>
          <w:lang w:eastAsia="zh-CN"/>
        </w:rPr>
        <w:t xml:space="preserve"> the SOAP operations described in the </w:t>
      </w:r>
      <w:r w:rsidR="004A6547" w:rsidRPr="00494734">
        <w:rPr>
          <w:rFonts w:hint="eastAsia"/>
          <w:lang w:eastAsia="zh-CN"/>
        </w:rPr>
        <w:t>Open S</w:t>
      </w:r>
      <w:r w:rsidR="004A6547" w:rsidRPr="00494734">
        <w:rPr>
          <w:lang w:eastAsia="zh-CN"/>
        </w:rPr>
        <w:t>pecification.</w:t>
      </w:r>
    </w:p>
    <w:p w14:paraId="3508F646" w14:textId="402931F4" w:rsidR="0060318D" w:rsidRPr="00494734" w:rsidRDefault="0060318D" w:rsidP="00AA08FE">
      <w:pPr>
        <w:pStyle w:val="LWPListBulletLevel1"/>
        <w:suppressLineNumbers/>
      </w:pPr>
      <w:r w:rsidRPr="00494734">
        <w:t xml:space="preserve">This </w:t>
      </w:r>
      <w:r w:rsidR="004A6547" w:rsidRPr="00494734">
        <w:rPr>
          <w:lang w:eastAsia="zh-CN"/>
        </w:rPr>
        <w:t>test suite will use the HTTP or HTTPS protocol directly for exchanging structured data and type information when us</w:t>
      </w:r>
      <w:r w:rsidR="00537C80">
        <w:rPr>
          <w:lang w:eastAsia="zh-CN"/>
        </w:rPr>
        <w:t>ing</w:t>
      </w:r>
      <w:r w:rsidR="004A6547" w:rsidRPr="00494734">
        <w:rPr>
          <w:lang w:eastAsia="zh-CN"/>
        </w:rPr>
        <w:t xml:space="preserve"> the HTTP GET/PUT methods to downloading and uploading files.</w:t>
      </w:r>
    </w:p>
    <w:p w14:paraId="3508F648" w14:textId="67BD08E1" w:rsidR="0060318D" w:rsidRPr="00494734" w:rsidRDefault="0060318D" w:rsidP="00AA08FE">
      <w:pPr>
        <w:pStyle w:val="LWPListBulletLevel1"/>
        <w:suppressLineNumbers/>
      </w:pPr>
      <w:r w:rsidRPr="00494734">
        <w:t xml:space="preserve">This </w:t>
      </w:r>
      <w:r w:rsidR="004A6547" w:rsidRPr="00494734">
        <w:rPr>
          <w:lang w:eastAsia="zh-CN"/>
        </w:rPr>
        <w:t xml:space="preserve">test suite </w:t>
      </w:r>
      <w:r w:rsidR="004A6547" w:rsidRPr="00494734">
        <w:rPr>
          <w:rFonts w:hint="eastAsia"/>
          <w:lang w:eastAsia="zh-CN"/>
        </w:rPr>
        <w:t xml:space="preserve">depends on </w:t>
      </w:r>
      <w:r w:rsidR="004A6547" w:rsidRPr="00494734">
        <w:rPr>
          <w:lang w:eastAsia="zh-CN"/>
        </w:rPr>
        <w:t>HTTP or HTTPS protocol</w:t>
      </w:r>
      <w:r w:rsidR="004A6547" w:rsidRPr="00494734">
        <w:rPr>
          <w:rFonts w:hint="eastAsia"/>
          <w:lang w:eastAsia="zh-CN"/>
        </w:rPr>
        <w:t xml:space="preserve"> to </w:t>
      </w:r>
      <w:r w:rsidR="004A6547" w:rsidRPr="00494734">
        <w:rPr>
          <w:lang w:eastAsia="zh-CN"/>
        </w:rPr>
        <w:t>transmit the SOAP messages.</w:t>
      </w:r>
    </w:p>
    <w:p w14:paraId="3EE6A511" w14:textId="732401E9" w:rsidR="0081550F" w:rsidRPr="00494734" w:rsidRDefault="004A6547" w:rsidP="000A69ED">
      <w:pPr>
        <w:pStyle w:val="LWPListBulletLevel1"/>
        <w:suppressLineNumbers/>
      </w:pPr>
      <w:r w:rsidRPr="00494734">
        <w:t xml:space="preserve">This </w:t>
      </w:r>
      <w:r w:rsidRPr="00494734">
        <w:rPr>
          <w:rFonts w:hint="eastAsia"/>
          <w:lang w:eastAsia="zh-CN"/>
        </w:rPr>
        <w:t xml:space="preserve">test suite depends on the </w:t>
      </w:r>
      <w:r w:rsidRPr="00494734">
        <w:t>Protocol Test Framework (PTF)</w:t>
      </w:r>
      <w:r w:rsidRPr="00494734">
        <w:rPr>
          <w:rFonts w:hint="eastAsia"/>
          <w:lang w:eastAsia="zh-CN"/>
        </w:rPr>
        <w:t xml:space="preserve"> to drive managed adapters.</w:t>
      </w:r>
      <w:bookmarkStart w:id="24" w:name="_Toc352147458"/>
    </w:p>
    <w:p w14:paraId="3508F64B" w14:textId="77777777" w:rsidR="003D5014" w:rsidRPr="00494734" w:rsidRDefault="003D5014" w:rsidP="00AA08FE">
      <w:pPr>
        <w:pStyle w:val="LWPHeading4H4"/>
        <w:suppressLineNumbers/>
      </w:pPr>
      <w:r w:rsidRPr="00494734">
        <w:t>Encryption consideration</w:t>
      </w:r>
      <w:bookmarkEnd w:id="24"/>
    </w:p>
    <w:p w14:paraId="3508F652" w14:textId="13F1562D" w:rsidR="00CD5200" w:rsidRPr="00494734" w:rsidRDefault="00762380" w:rsidP="000A69ED">
      <w:pPr>
        <w:pStyle w:val="ListParagraph"/>
        <w:suppressLineNumbers/>
        <w:ind w:left="0"/>
        <w:rPr>
          <w:lang w:eastAsia="zh-CN"/>
        </w:rPr>
      </w:pPr>
      <w:r w:rsidRPr="00494734">
        <w:t>Transportation of MS-</w:t>
      </w:r>
      <w:r w:rsidR="000A69ED" w:rsidRPr="00494734">
        <w:t>COPYS</w:t>
      </w:r>
      <w:r w:rsidRPr="00494734">
        <w:t xml:space="preserve"> includes HTTP and HTTPS, and encryption will be handled by HTTPS.</w:t>
      </w:r>
    </w:p>
    <w:p w14:paraId="3508F653" w14:textId="77777777" w:rsidR="006E51B2" w:rsidRPr="00494734" w:rsidRDefault="006E51B2" w:rsidP="00AA08FE">
      <w:pPr>
        <w:pStyle w:val="Heading2"/>
        <w:suppressLineNumbers/>
      </w:pPr>
      <w:bookmarkStart w:id="25" w:name="_Toc384043935"/>
      <w:r w:rsidRPr="00494734">
        <w:t xml:space="preserve">Adapter </w:t>
      </w:r>
      <w:r w:rsidR="005D3475" w:rsidRPr="00494734">
        <w:rPr>
          <w:rFonts w:hint="eastAsia"/>
        </w:rPr>
        <w:t>d</w:t>
      </w:r>
      <w:r w:rsidRPr="00494734">
        <w:t>esign</w:t>
      </w:r>
      <w:bookmarkEnd w:id="25"/>
    </w:p>
    <w:p w14:paraId="3508F66E" w14:textId="31A052AC" w:rsidR="00E60E5B" w:rsidRPr="00494734" w:rsidRDefault="006E51B2" w:rsidP="008A6A10">
      <w:pPr>
        <w:pStyle w:val="Heading3"/>
        <w:suppressLineNumbers/>
      </w:pPr>
      <w:bookmarkStart w:id="26" w:name="_Toc384043936"/>
      <w:r w:rsidRPr="00494734">
        <w:t xml:space="preserve">Adapter </w:t>
      </w:r>
      <w:r w:rsidR="005D3475" w:rsidRPr="00494734">
        <w:rPr>
          <w:rFonts w:eastAsiaTheme="minorEastAsia" w:hint="eastAsia"/>
        </w:rPr>
        <w:t>o</w:t>
      </w:r>
      <w:r w:rsidRPr="00494734">
        <w:t>verview</w:t>
      </w:r>
      <w:bookmarkStart w:id="27" w:name="_Toc352147461"/>
      <w:bookmarkEnd w:id="26"/>
    </w:p>
    <w:p w14:paraId="3508F670" w14:textId="619F1B71" w:rsidR="00E66A1A" w:rsidRPr="00494734" w:rsidRDefault="008A6A10" w:rsidP="00AA08FE">
      <w:pPr>
        <w:pStyle w:val="LWPParagraphText"/>
        <w:suppressLineNumbers/>
        <w:rPr>
          <w:rFonts w:eastAsiaTheme="minorEastAsia"/>
          <w:lang w:eastAsia="zh-CN"/>
        </w:rPr>
      </w:pPr>
      <w:r w:rsidRPr="00494734">
        <w:rPr>
          <w:rFonts w:eastAsiaTheme="minorEastAsia"/>
          <w:lang w:eastAsia="zh-CN"/>
        </w:rPr>
        <w:t>One</w:t>
      </w:r>
      <w:r w:rsidR="00E66A1A" w:rsidRPr="00494734">
        <w:rPr>
          <w:rFonts w:hint="eastAsia"/>
        </w:rPr>
        <w:t xml:space="preserve"> </w:t>
      </w:r>
      <w:r w:rsidR="00E66A1A" w:rsidRPr="00494734">
        <w:t xml:space="preserve">protocol adapter and </w:t>
      </w:r>
      <w:r w:rsidRPr="00494734">
        <w:rPr>
          <w:rFonts w:eastAsiaTheme="minorEastAsia"/>
          <w:lang w:eastAsia="zh-CN"/>
        </w:rPr>
        <w:t>one</w:t>
      </w:r>
      <w:r w:rsidR="00E66A1A" w:rsidRPr="00494734">
        <w:rPr>
          <w:rFonts w:hint="eastAsia"/>
        </w:rPr>
        <w:t xml:space="preserve"> </w:t>
      </w:r>
      <w:r w:rsidR="00E66A1A" w:rsidRPr="00494734">
        <w:t>SUT control adapte</w:t>
      </w:r>
      <w:r w:rsidR="00E66A1A" w:rsidRPr="00494734">
        <w:rPr>
          <w:rFonts w:hint="eastAsia"/>
        </w:rPr>
        <w:t xml:space="preserve">r </w:t>
      </w:r>
      <w:r w:rsidR="001939C5" w:rsidRPr="00494734">
        <w:rPr>
          <w:rFonts w:eastAsiaTheme="minorEastAsia" w:hint="eastAsia"/>
          <w:lang w:eastAsia="zh-CN"/>
        </w:rPr>
        <w:t>are used in</w:t>
      </w:r>
      <w:r w:rsidR="00E66A1A" w:rsidRPr="00494734">
        <w:rPr>
          <w:rFonts w:hint="eastAsia"/>
        </w:rPr>
        <w:t xml:space="preserve"> </w:t>
      </w:r>
      <w:r w:rsidR="00E66A1A" w:rsidRPr="00494734">
        <w:t>this</w:t>
      </w:r>
      <w:r w:rsidR="00E66A1A" w:rsidRPr="00494734">
        <w:rPr>
          <w:rFonts w:hint="eastAsia"/>
        </w:rPr>
        <w:t xml:space="preserve"> test suite.</w:t>
      </w:r>
    </w:p>
    <w:p w14:paraId="3508F671" w14:textId="77777777" w:rsidR="00E66A1A" w:rsidRPr="00494734" w:rsidRDefault="00E66A1A" w:rsidP="00AA08FE">
      <w:pPr>
        <w:pStyle w:val="LWPHeading4H4"/>
        <w:suppressLineNumbers/>
      </w:pPr>
      <w:r w:rsidRPr="00494734">
        <w:t>Protocol adapter</w:t>
      </w:r>
    </w:p>
    <w:p w14:paraId="3508F673" w14:textId="5715970D" w:rsidR="00E66A1A" w:rsidRPr="00494734" w:rsidRDefault="00E66A1A" w:rsidP="00AA08FE">
      <w:pPr>
        <w:pStyle w:val="LWPListBulletLevel1"/>
        <w:suppressLineNumbers/>
      </w:pPr>
      <w:r w:rsidRPr="00494734">
        <w:t>MS-</w:t>
      </w:r>
      <w:r w:rsidR="00324B5D" w:rsidRPr="00494734">
        <w:rPr>
          <w:rFonts w:eastAsiaTheme="minorEastAsia"/>
          <w:lang w:eastAsia="zh-CN"/>
        </w:rPr>
        <w:t>COPYS</w:t>
      </w:r>
      <w:r w:rsidRPr="00494734">
        <w:t xml:space="preserve"> adapter</w:t>
      </w:r>
    </w:p>
    <w:p w14:paraId="3357EFD9" w14:textId="03219D8C" w:rsidR="00324B5D" w:rsidRPr="00494734" w:rsidRDefault="00CC66A9" w:rsidP="00890A9F">
      <w:pPr>
        <w:pStyle w:val="LWPListBulletLevel1"/>
        <w:numPr>
          <w:ilvl w:val="0"/>
          <w:numId w:val="16"/>
        </w:numPr>
        <w:suppressLineNumbers/>
      </w:pPr>
      <w:r w:rsidRPr="00494734">
        <w:t>The MS-COPYS</w:t>
      </w:r>
      <w:r w:rsidR="00324B5D" w:rsidRPr="00494734">
        <w:t xml:space="preserve"> adapter is a managed adapter, which is derived from the ManagedAdapterBase class in the Protocol Test Framework (PTF).</w:t>
      </w:r>
    </w:p>
    <w:p w14:paraId="052837AC" w14:textId="301DE821" w:rsidR="00324B5D" w:rsidRPr="00494734" w:rsidRDefault="00324B5D" w:rsidP="00890A9F">
      <w:pPr>
        <w:pStyle w:val="LWPListBulletLevel1"/>
        <w:numPr>
          <w:ilvl w:val="0"/>
          <w:numId w:val="16"/>
        </w:numPr>
        <w:suppressLineNumbers/>
      </w:pPr>
      <w:r w:rsidRPr="00494734">
        <w:t xml:space="preserve">The </w:t>
      </w:r>
      <w:r w:rsidR="00CC66A9" w:rsidRPr="00494734">
        <w:t>MS-COPYS</w:t>
      </w:r>
      <w:r w:rsidRPr="00494734">
        <w:t xml:space="preserve"> adapter has the following functionalities</w:t>
      </w:r>
    </w:p>
    <w:p w14:paraId="0268AFAD" w14:textId="7172A6AC" w:rsidR="00324B5D" w:rsidRPr="00494734" w:rsidRDefault="00324B5D" w:rsidP="00890A9F">
      <w:pPr>
        <w:pStyle w:val="LWPListBulletLevel1"/>
        <w:numPr>
          <w:ilvl w:val="0"/>
          <w:numId w:val="17"/>
        </w:numPr>
        <w:suppressLineNumbers/>
      </w:pPr>
      <w:r w:rsidRPr="00494734">
        <w:t>Choose HTTP or HTTPS and SOAP 1.1 or 1.2 for transport;</w:t>
      </w:r>
    </w:p>
    <w:p w14:paraId="56711369" w14:textId="71093791" w:rsidR="00324B5D" w:rsidRPr="00494734" w:rsidRDefault="00324B5D" w:rsidP="00890A9F">
      <w:pPr>
        <w:pStyle w:val="LWPListBulletLevel1"/>
        <w:numPr>
          <w:ilvl w:val="0"/>
          <w:numId w:val="17"/>
        </w:numPr>
        <w:suppressLineNumbers/>
      </w:pPr>
      <w:r w:rsidRPr="00494734">
        <w:t>Construct requests</w:t>
      </w:r>
      <w:r w:rsidR="00CC66A9" w:rsidRPr="00494734">
        <w:t xml:space="preserve"> of three</w:t>
      </w:r>
      <w:r w:rsidRPr="00494734">
        <w:t xml:space="preserve"> MS-COPYS SOAP operations.</w:t>
      </w:r>
    </w:p>
    <w:p w14:paraId="7A44E9E8" w14:textId="58D186C9" w:rsidR="00324B5D" w:rsidRPr="00494734" w:rsidRDefault="00CC66A9" w:rsidP="00890A9F">
      <w:pPr>
        <w:pStyle w:val="LWPListBulletLevel1"/>
        <w:numPr>
          <w:ilvl w:val="0"/>
          <w:numId w:val="17"/>
        </w:numPr>
        <w:suppressLineNumbers/>
      </w:pPr>
      <w:r w:rsidRPr="00494734">
        <w:t>Communicate with the SUT by sending requests to the SUT and receive the corresponding responses from the SUT;</w:t>
      </w:r>
    </w:p>
    <w:p w14:paraId="792CA43C" w14:textId="08C114C3" w:rsidR="00CC66A9" w:rsidRPr="00494734" w:rsidRDefault="00CC66A9" w:rsidP="00890A9F">
      <w:pPr>
        <w:pStyle w:val="LWPListBulletLevel1"/>
        <w:numPr>
          <w:ilvl w:val="0"/>
          <w:numId w:val="17"/>
        </w:numPr>
        <w:suppressLineNumbers/>
      </w:pPr>
      <w:r w:rsidRPr="00494734">
        <w:t>Parse the response messages and validate the messages according to the WSDL schema;</w:t>
      </w:r>
    </w:p>
    <w:p w14:paraId="724639FB" w14:textId="16DB8B3D" w:rsidR="00CC66A9" w:rsidRPr="00494734" w:rsidRDefault="00CC66A9" w:rsidP="00890A9F">
      <w:pPr>
        <w:pStyle w:val="LWPListBulletLevel1"/>
        <w:numPr>
          <w:ilvl w:val="0"/>
          <w:numId w:val="17"/>
        </w:numPr>
        <w:suppressLineNumbers/>
      </w:pPr>
      <w:r w:rsidRPr="00494734">
        <w:t>Generate the result log.</w:t>
      </w:r>
    </w:p>
    <w:p w14:paraId="63224494" w14:textId="7B7933E9" w:rsidR="00CC66A9" w:rsidRPr="00494734" w:rsidRDefault="00CC66A9" w:rsidP="00890A9F">
      <w:pPr>
        <w:pStyle w:val="LWPListBulletLevel1"/>
        <w:numPr>
          <w:ilvl w:val="0"/>
          <w:numId w:val="18"/>
        </w:numPr>
        <w:suppressLineNumbers/>
      </w:pPr>
      <w:r w:rsidRPr="00494734">
        <w:t>The MS-COPYS adapter uses the C# proxy class, which is generated by running the wsdl.exe tool against the full WSDL of this protocol to send SOAP request messages and receive SOAP response messages. The wsdl.exe can be found in Microsoft .NET Framework SDK tools.</w:t>
      </w:r>
    </w:p>
    <w:p w14:paraId="3508F67A" w14:textId="77777777" w:rsidR="00E66A1A" w:rsidRPr="00494734" w:rsidRDefault="00E66A1A" w:rsidP="00AA08FE">
      <w:pPr>
        <w:pStyle w:val="LWPHeading4H4"/>
        <w:suppressLineNumbers/>
      </w:pPr>
      <w:bookmarkStart w:id="28" w:name="_Toc352147462"/>
      <w:bookmarkStart w:id="29" w:name="OLE_LINK45"/>
      <w:bookmarkStart w:id="30" w:name="OLE_LINK46"/>
      <w:r w:rsidRPr="00494734">
        <w:t>SUT control adapter</w:t>
      </w:r>
      <w:bookmarkEnd w:id="28"/>
    </w:p>
    <w:bookmarkEnd w:id="29"/>
    <w:bookmarkEnd w:id="30"/>
    <w:p w14:paraId="3508F67B" w14:textId="357415E1" w:rsidR="00E66A1A" w:rsidRPr="00494734" w:rsidRDefault="00E66A1A" w:rsidP="00AA08FE">
      <w:pPr>
        <w:pStyle w:val="LWPListBulletLevel1"/>
        <w:suppressLineNumbers/>
        <w:rPr>
          <w:rFonts w:eastAsiaTheme="minorEastAsia"/>
        </w:rPr>
      </w:pPr>
      <w:r w:rsidRPr="00494734">
        <w:rPr>
          <w:rFonts w:eastAsiaTheme="minorEastAsia"/>
        </w:rPr>
        <w:t>MS-</w:t>
      </w:r>
      <w:r w:rsidR="00271135" w:rsidRPr="00494734">
        <w:rPr>
          <w:rFonts w:eastAsiaTheme="minorEastAsia"/>
          <w:lang w:eastAsia="zh-CN"/>
        </w:rPr>
        <w:t>COPYS</w:t>
      </w:r>
      <w:r w:rsidRPr="00494734">
        <w:rPr>
          <w:rFonts w:eastAsiaTheme="minorEastAsia"/>
        </w:rPr>
        <w:t xml:space="preserve"> SUT control adapter</w:t>
      </w:r>
    </w:p>
    <w:p w14:paraId="3508F67C" w14:textId="0A5A03D0" w:rsidR="00E66A1A" w:rsidRPr="00494734" w:rsidRDefault="00E66A1A" w:rsidP="00AA08FE">
      <w:pPr>
        <w:pStyle w:val="LWPListBulletLevel2"/>
        <w:suppressLineNumbers/>
      </w:pPr>
      <w:r w:rsidRPr="00494734">
        <w:t xml:space="preserve">The SUT control adapter is a managed </w:t>
      </w:r>
      <w:r w:rsidR="00271135" w:rsidRPr="00494734">
        <w:t xml:space="preserve">code </w:t>
      </w:r>
      <w:r w:rsidRPr="00494734">
        <w:t>adapter, derived from the ManagedAdapterBase class in PTF and invoked by the test cases.</w:t>
      </w:r>
    </w:p>
    <w:p w14:paraId="3508F67D" w14:textId="77777777" w:rsidR="00E66A1A" w:rsidRPr="00494734" w:rsidRDefault="00E66A1A" w:rsidP="00AA08FE">
      <w:pPr>
        <w:pStyle w:val="LWPListBulletLevel2"/>
        <w:suppressLineNumbers/>
      </w:pPr>
      <w:r w:rsidRPr="00494734">
        <w:t>The SUT control adapter has the following functionality:</w:t>
      </w:r>
    </w:p>
    <w:bookmarkEnd w:id="27"/>
    <w:p w14:paraId="3508F67E" w14:textId="69F96833" w:rsidR="00873A80" w:rsidRPr="00494734" w:rsidRDefault="00271135" w:rsidP="00AA08FE">
      <w:pPr>
        <w:pStyle w:val="LWPListBulletLevel3"/>
        <w:suppressLineNumbers/>
        <w:rPr>
          <w:lang w:eastAsia="zh-CN"/>
        </w:rPr>
      </w:pPr>
      <w:r w:rsidRPr="00494734">
        <w:rPr>
          <w:lang w:eastAsia="zh-CN"/>
        </w:rPr>
        <w:t>Delete files by specified file URLs.</w:t>
      </w:r>
    </w:p>
    <w:p w14:paraId="2C44E45C" w14:textId="5498506C" w:rsidR="00271135" w:rsidRPr="00494734" w:rsidRDefault="00271135" w:rsidP="00AA08FE">
      <w:pPr>
        <w:pStyle w:val="LWPListBulletLevel3"/>
        <w:suppressLineNumbers/>
        <w:rPr>
          <w:lang w:eastAsia="zh-CN"/>
        </w:rPr>
      </w:pPr>
      <w:r w:rsidRPr="00494734">
        <w:rPr>
          <w:lang w:eastAsia="zh-CN"/>
        </w:rPr>
        <w:t>Check</w:t>
      </w:r>
      <w:r w:rsidR="004D2C3C" w:rsidRPr="00494734">
        <w:rPr>
          <w:lang w:eastAsia="zh-CN"/>
        </w:rPr>
        <w:t>O</w:t>
      </w:r>
      <w:r w:rsidRPr="00494734">
        <w:rPr>
          <w:lang w:eastAsia="zh-CN"/>
        </w:rPr>
        <w:t>ut/UndoCheckOut a file by specified user credentials.</w:t>
      </w:r>
    </w:p>
    <w:p w14:paraId="6726E9B5" w14:textId="77B22D8F" w:rsidR="00271135" w:rsidRPr="00494734" w:rsidRDefault="00271135" w:rsidP="00AA08FE">
      <w:pPr>
        <w:pStyle w:val="LWPListBulletLevel3"/>
        <w:suppressLineNumbers/>
        <w:rPr>
          <w:lang w:eastAsia="zh-CN"/>
        </w:rPr>
      </w:pPr>
      <w:r w:rsidRPr="00494734">
        <w:rPr>
          <w:lang w:eastAsia="zh-CN"/>
        </w:rPr>
        <w:t>Upload a txt file into the Document library.</w:t>
      </w:r>
    </w:p>
    <w:p w14:paraId="3508F67F" w14:textId="77777777" w:rsidR="00587C81" w:rsidRPr="00494734" w:rsidRDefault="00587C81" w:rsidP="00AA08FE">
      <w:pPr>
        <w:pStyle w:val="Heading3"/>
        <w:suppressLineNumbers/>
      </w:pPr>
      <w:bookmarkStart w:id="31" w:name="_Toc384043937"/>
      <w:r w:rsidRPr="00494734">
        <w:lastRenderedPageBreak/>
        <w:t xml:space="preserve">Technical </w:t>
      </w:r>
      <w:r w:rsidR="005D3475" w:rsidRPr="00494734">
        <w:rPr>
          <w:rFonts w:eastAsiaTheme="minorEastAsia" w:hint="eastAsia"/>
        </w:rPr>
        <w:t>f</w:t>
      </w:r>
      <w:r w:rsidRPr="00494734">
        <w:t xml:space="preserve">easibility of </w:t>
      </w:r>
      <w:r w:rsidR="005D3475" w:rsidRPr="00494734">
        <w:rPr>
          <w:rFonts w:eastAsiaTheme="minorEastAsia" w:hint="eastAsia"/>
        </w:rPr>
        <w:t>a</w:t>
      </w:r>
      <w:r w:rsidRPr="00494734">
        <w:t xml:space="preserve">dapter </w:t>
      </w:r>
      <w:r w:rsidR="005D3475" w:rsidRPr="00494734">
        <w:rPr>
          <w:rFonts w:eastAsiaTheme="minorEastAsia" w:hint="eastAsia"/>
        </w:rPr>
        <w:t>a</w:t>
      </w:r>
      <w:r w:rsidRPr="00494734">
        <w:t>pproach</w:t>
      </w:r>
      <w:bookmarkEnd w:id="31"/>
    </w:p>
    <w:p w14:paraId="3508F693" w14:textId="77777777" w:rsidR="00F02A1A" w:rsidRPr="00494734" w:rsidRDefault="00F02A1A" w:rsidP="00AA08FE">
      <w:pPr>
        <w:pStyle w:val="LWPHeading4H4"/>
        <w:suppressLineNumbers/>
      </w:pPr>
      <w:bookmarkStart w:id="32" w:name="_Toc352147464"/>
      <w:r w:rsidRPr="00494734">
        <w:t>Message generation</w:t>
      </w:r>
      <w:bookmarkEnd w:id="32"/>
    </w:p>
    <w:p w14:paraId="3508F694" w14:textId="72346BEF" w:rsidR="00F02A1A" w:rsidRPr="00494734" w:rsidRDefault="7DFB40A5" w:rsidP="00AA08FE">
      <w:pPr>
        <w:pStyle w:val="LWPParagraphText"/>
        <w:suppressLineNumbers/>
      </w:pPr>
      <w:r>
        <w:t>The MS-</w:t>
      </w:r>
      <w:r w:rsidRPr="00623340">
        <w:t>COPYS</w:t>
      </w:r>
      <w:r>
        <w:t xml:space="preserve"> adapter </w:t>
      </w:r>
      <w:r w:rsidRPr="00623340">
        <w:t>invoke</w:t>
      </w:r>
      <w:r>
        <w:t xml:space="preserve"> the operations in proxy class, </w:t>
      </w:r>
      <w:r w:rsidRPr="00623340">
        <w:t>which</w:t>
      </w:r>
      <w:r>
        <w:t xml:space="preserve"> serializes the parameter values to the SOAP request messages, then the SOAP request messages are sent out by proxy class.</w:t>
      </w:r>
    </w:p>
    <w:p w14:paraId="3508F695" w14:textId="77777777" w:rsidR="00F02A1A" w:rsidRPr="00494734" w:rsidRDefault="00F02A1A" w:rsidP="00AA08FE">
      <w:pPr>
        <w:pStyle w:val="LWPHeading4H4"/>
        <w:suppressLineNumbers/>
      </w:pPr>
      <w:bookmarkStart w:id="33" w:name="_Toc352147465"/>
      <w:r w:rsidRPr="00494734">
        <w:t>Message consumption</w:t>
      </w:r>
      <w:bookmarkEnd w:id="33"/>
    </w:p>
    <w:p w14:paraId="3508F696" w14:textId="362FAD7F" w:rsidR="00F02A1A" w:rsidRPr="00494734" w:rsidRDefault="00F02A1A" w:rsidP="00AA08FE">
      <w:pPr>
        <w:pStyle w:val="LWPParagraphText"/>
        <w:suppressLineNumbers/>
        <w:rPr>
          <w:rFonts w:eastAsiaTheme="minorEastAsia"/>
        </w:rPr>
      </w:pPr>
      <w:r w:rsidRPr="00494734">
        <w:rPr>
          <w:rFonts w:eastAsiaTheme="minorEastAsia"/>
        </w:rPr>
        <w:t>The messages received from the SUT will be parsed in the MS-</w:t>
      </w:r>
      <w:r w:rsidR="00CC66A9" w:rsidRPr="00494734">
        <w:rPr>
          <w:rFonts w:eastAsiaTheme="minorEastAsia"/>
          <w:lang w:eastAsia="zh-CN"/>
        </w:rPr>
        <w:t>COPYS</w:t>
      </w:r>
      <w:r w:rsidRPr="00494734">
        <w:rPr>
          <w:rFonts w:eastAsiaTheme="minorEastAsia"/>
        </w:rPr>
        <w:t xml:space="preserve"> proxy class and be passed upon to the MS-</w:t>
      </w:r>
      <w:r w:rsidR="00CC66A9" w:rsidRPr="00494734">
        <w:rPr>
          <w:rFonts w:eastAsiaTheme="minorEastAsia"/>
          <w:lang w:eastAsia="zh-CN"/>
        </w:rPr>
        <w:t>COPYS</w:t>
      </w:r>
      <w:r w:rsidRPr="00494734">
        <w:rPr>
          <w:rFonts w:eastAsiaTheme="minorEastAsia"/>
        </w:rPr>
        <w:t xml:space="preserve"> adapter. Then these messages are consumed in the MS-</w:t>
      </w:r>
      <w:r w:rsidR="00CC66A9" w:rsidRPr="00494734">
        <w:rPr>
          <w:rFonts w:eastAsiaTheme="minorEastAsia"/>
          <w:lang w:eastAsia="zh-CN"/>
        </w:rPr>
        <w:t>COPYS</w:t>
      </w:r>
      <w:r w:rsidRPr="00494734">
        <w:rPr>
          <w:rFonts w:eastAsiaTheme="minorEastAsia"/>
        </w:rPr>
        <w:t xml:space="preserve"> adapter to validate the message format</w:t>
      </w:r>
      <w:r w:rsidR="00DF769C" w:rsidRPr="00494734">
        <w:rPr>
          <w:rFonts w:eastAsiaTheme="minorEastAsia" w:hint="eastAsia"/>
          <w:lang w:eastAsia="zh-CN"/>
        </w:rPr>
        <w:t xml:space="preserve"> requirement,</w:t>
      </w:r>
      <w:r w:rsidR="00DF769C" w:rsidRPr="00494734">
        <w:rPr>
          <w:rFonts w:eastAsiaTheme="minorEastAsia"/>
        </w:rPr>
        <w:t xml:space="preserve"> and </w:t>
      </w:r>
      <w:r w:rsidR="00F54DD0" w:rsidRPr="00494734">
        <w:t>consumed in the test cases to validate the logic-related requirements</w:t>
      </w:r>
      <w:r w:rsidRPr="00494734">
        <w:rPr>
          <w:rFonts w:eastAsiaTheme="minorEastAsia"/>
        </w:rPr>
        <w:t>.</w:t>
      </w:r>
    </w:p>
    <w:p w14:paraId="3508F697" w14:textId="77777777" w:rsidR="00F02A1A" w:rsidRPr="00494734" w:rsidRDefault="00F02A1A" w:rsidP="00AA08FE">
      <w:pPr>
        <w:pStyle w:val="LWPHeading4H4"/>
        <w:suppressLineNumbers/>
      </w:pPr>
      <w:bookmarkStart w:id="34" w:name="_Toc352147466"/>
      <w:r w:rsidRPr="00494734">
        <w:t>SUT control adapter</w:t>
      </w:r>
      <w:bookmarkEnd w:id="34"/>
    </w:p>
    <w:p w14:paraId="3508F698" w14:textId="77777777" w:rsidR="00730232" w:rsidRPr="00494734" w:rsidRDefault="00F02A1A" w:rsidP="00AA08FE">
      <w:pPr>
        <w:pStyle w:val="LWPParagraphText"/>
        <w:suppressLineNumbers/>
        <w:rPr>
          <w:rFonts w:eastAsiaTheme="minorEastAsia"/>
          <w:lang w:eastAsia="zh-CN"/>
        </w:rPr>
      </w:pPr>
      <w:r w:rsidRPr="00494734">
        <w:t xml:space="preserve">The SUT control adapter is designed to remotely control the SUT to set up and clean up the test environment of the SUT and to retrieve folders and items information from the SUT. </w:t>
      </w:r>
    </w:p>
    <w:p w14:paraId="3508F699" w14:textId="214E8AE1" w:rsidR="00F02A1A" w:rsidRPr="00494734" w:rsidRDefault="00F02A1A" w:rsidP="00AA08FE">
      <w:pPr>
        <w:pStyle w:val="LWPParagraphText"/>
        <w:suppressLineNumbers/>
        <w:rPr>
          <w:rFonts w:eastAsiaTheme="minorEastAsia" w:cs="Tahoma"/>
          <w:sz w:val="24"/>
          <w:szCs w:val="24"/>
          <w:u w:val="single"/>
          <w:lang w:eastAsia="zh-CN"/>
        </w:rPr>
      </w:pPr>
    </w:p>
    <w:p w14:paraId="3508F6A5" w14:textId="40BF1790" w:rsidR="001C3D9D" w:rsidRPr="00494734" w:rsidRDefault="006E51B2" w:rsidP="00CC66A9">
      <w:pPr>
        <w:pStyle w:val="Heading3"/>
        <w:suppressLineNumbers/>
      </w:pPr>
      <w:bookmarkStart w:id="35" w:name="_Toc384043938"/>
      <w:r w:rsidRPr="00494734">
        <w:t xml:space="preserve">Adapter </w:t>
      </w:r>
      <w:r w:rsidR="005D3475" w:rsidRPr="00494734">
        <w:rPr>
          <w:rFonts w:eastAsiaTheme="minorEastAsia" w:hint="eastAsia"/>
        </w:rPr>
        <w:t>a</w:t>
      </w:r>
      <w:r w:rsidRPr="00494734">
        <w:t xml:space="preserve">bstract </w:t>
      </w:r>
      <w:r w:rsidR="005D3475" w:rsidRPr="00494734">
        <w:rPr>
          <w:rFonts w:eastAsiaTheme="minorEastAsia" w:hint="eastAsia"/>
        </w:rPr>
        <w:t>layer</w:t>
      </w:r>
      <w:bookmarkStart w:id="36" w:name="_Toc352147468"/>
      <w:bookmarkEnd w:id="35"/>
    </w:p>
    <w:p w14:paraId="3508F6A6" w14:textId="77777777" w:rsidR="00013644" w:rsidRPr="00494734" w:rsidRDefault="00013644" w:rsidP="00AA08FE">
      <w:pPr>
        <w:pStyle w:val="LWPHeading4H4"/>
        <w:suppressLineNumbers/>
      </w:pPr>
      <w:r w:rsidRPr="00494734">
        <w:t>Protocol adapters</w:t>
      </w:r>
      <w:bookmarkEnd w:id="36"/>
      <w:r w:rsidRPr="00494734">
        <w:t xml:space="preserve"> </w:t>
      </w:r>
    </w:p>
    <w:p w14:paraId="3508F6A8" w14:textId="1B0317CC" w:rsidR="00013644" w:rsidRPr="00494734" w:rsidRDefault="00CC66A9" w:rsidP="00AA08FE">
      <w:pPr>
        <w:pStyle w:val="LWPHeading5H5"/>
        <w:suppressLineNumbers/>
        <w:rPr>
          <w:i w:val="0"/>
        </w:rPr>
      </w:pPr>
      <w:bookmarkStart w:id="37" w:name="_Toc352147469"/>
      <w:r w:rsidRPr="00494734">
        <w:rPr>
          <w:i w:val="0"/>
        </w:rPr>
        <w:t>MS-COPYS</w:t>
      </w:r>
      <w:r w:rsidR="00013644" w:rsidRPr="00494734">
        <w:rPr>
          <w:i w:val="0"/>
        </w:rPr>
        <w:t xml:space="preserve"> adapter interface</w:t>
      </w:r>
      <w:bookmarkEnd w:id="37"/>
    </w:p>
    <w:p w14:paraId="0201926B" w14:textId="7481FDDA" w:rsidR="00CC66A9" w:rsidRPr="00494734" w:rsidRDefault="00751D45" w:rsidP="00CC66A9">
      <w:pPr>
        <w:pStyle w:val="LWPParagraphText"/>
        <w:suppressLineNumbers/>
      </w:pPr>
      <w:r>
        <w:t xml:space="preserve">There are </w:t>
      </w:r>
      <w:r w:rsidR="00CC66A9" w:rsidRPr="00494734">
        <w:rPr>
          <w:lang w:eastAsia="zh-CN"/>
        </w:rPr>
        <w:t>five</w:t>
      </w:r>
      <w:r>
        <w:t xml:space="preserve"> methods </w:t>
      </w:r>
      <w:r w:rsidRPr="00751D45">
        <w:t>declared</w:t>
      </w:r>
      <w:r>
        <w:t xml:space="preserve"> </w:t>
      </w:r>
      <w:r w:rsidR="00013644" w:rsidRPr="00494734">
        <w:t xml:space="preserve">in the </w:t>
      </w:r>
      <w:r>
        <w:t xml:space="preserve">MS-COPYS </w:t>
      </w:r>
      <w:r w:rsidRPr="00751D45">
        <w:t>adapter interface IMS_COPYSAdapter</w:t>
      </w:r>
      <w:r>
        <w:t>.</w:t>
      </w:r>
    </w:p>
    <w:p w14:paraId="3508F6AB" w14:textId="45C1F43D" w:rsidR="00013644" w:rsidRPr="00494734" w:rsidRDefault="00013644" w:rsidP="00AA08FE">
      <w:pPr>
        <w:pStyle w:val="LWPParagraphText"/>
        <w:suppressLineNumbers/>
      </w:pPr>
      <w:r w:rsidRPr="00494734">
        <w:t xml:space="preserve">The </w:t>
      </w:r>
      <w:r w:rsidR="00CC66A9" w:rsidRPr="00494734">
        <w:t>GetItem, CopyIntoItems</w:t>
      </w:r>
      <w:r w:rsidR="00CC66A9" w:rsidRPr="00494734">
        <w:rPr>
          <w:rFonts w:hint="eastAsia"/>
        </w:rPr>
        <w:t xml:space="preserve"> </w:t>
      </w:r>
      <w:r w:rsidRPr="00494734">
        <w:rPr>
          <w:rFonts w:hint="eastAsia"/>
        </w:rPr>
        <w:t xml:space="preserve">and </w:t>
      </w:r>
      <w:r w:rsidR="00CC66A9" w:rsidRPr="00494734">
        <w:t xml:space="preserve">CopyIntoItemsLocal </w:t>
      </w:r>
      <w:r w:rsidRPr="00494734">
        <w:t xml:space="preserve">correspond to the </w:t>
      </w:r>
      <w:r w:rsidR="00CC66A9" w:rsidRPr="00494734">
        <w:t>three MS-COPYS</w:t>
      </w:r>
      <w:r w:rsidRPr="00494734">
        <w:t xml:space="preserve"> operations: </w:t>
      </w:r>
      <w:r w:rsidR="00CC66A9" w:rsidRPr="00494734">
        <w:t>GetItem, CopyIntoItems</w:t>
      </w:r>
      <w:r w:rsidR="00CC66A9" w:rsidRPr="00494734">
        <w:rPr>
          <w:rFonts w:hint="eastAsia"/>
        </w:rPr>
        <w:t xml:space="preserve"> and </w:t>
      </w:r>
      <w:r w:rsidR="00CC66A9" w:rsidRPr="00494734">
        <w:t>CopyIntoItemsLocal</w:t>
      </w:r>
      <w:r w:rsidRPr="00494734">
        <w:t xml:space="preserve">. The operators of the </w:t>
      </w:r>
      <w:r w:rsidR="00CC66A9" w:rsidRPr="00494734">
        <w:t>three</w:t>
      </w:r>
      <w:r w:rsidRPr="00494734">
        <w:t xml:space="preserve"> methods are abstracted from the operati</w:t>
      </w:r>
      <w:r w:rsidR="00CC66A9" w:rsidRPr="00494734">
        <w:t>ons specified in the MS-COPYS</w:t>
      </w:r>
      <w:r w:rsidRPr="00494734">
        <w:t>. T</w:t>
      </w:r>
      <w:r w:rsidRPr="00494734">
        <w:rPr>
          <w:rFonts w:hint="eastAsia"/>
        </w:rPr>
        <w:t xml:space="preserve">he </w:t>
      </w:r>
      <w:r w:rsidR="00CC66A9" w:rsidRPr="00494734">
        <w:t>SwitchTargetServiceLocation</w:t>
      </w:r>
      <w:r w:rsidR="00CC66A9" w:rsidRPr="00494734">
        <w:rPr>
          <w:rFonts w:hint="eastAsia"/>
        </w:rPr>
        <w:t xml:space="preserve"> </w:t>
      </w:r>
      <w:r w:rsidR="00CC66A9" w:rsidRPr="00494734">
        <w:t xml:space="preserve">method </w:t>
      </w:r>
      <w:r w:rsidRPr="00494734">
        <w:rPr>
          <w:rFonts w:hint="eastAsia"/>
        </w:rPr>
        <w:t xml:space="preserve">is used to </w:t>
      </w:r>
      <w:r w:rsidR="00CC66A9" w:rsidRPr="00494734">
        <w:t xml:space="preserve">switch the target service location. The SwitchUser method is used to switch the current credentials of the protocol adapter by specified user. </w:t>
      </w:r>
      <w:r w:rsidRPr="00494734">
        <w:rPr>
          <w:szCs w:val="18"/>
        </w:rPr>
        <w:t>The methods are described in the following table</w:t>
      </w:r>
      <w:r w:rsidRPr="00494734">
        <w:t>:</w:t>
      </w:r>
    </w:p>
    <w:tbl>
      <w:tblPr>
        <w:tblStyle w:val="TableGrid"/>
        <w:tblW w:w="9356" w:type="dxa"/>
        <w:tblInd w:w="108" w:type="dxa"/>
        <w:tblLook w:val="04A0" w:firstRow="1" w:lastRow="0" w:firstColumn="1" w:lastColumn="0" w:noHBand="0" w:noVBand="1"/>
      </w:tblPr>
      <w:tblGrid>
        <w:gridCol w:w="611"/>
        <w:gridCol w:w="2807"/>
        <w:gridCol w:w="5938"/>
      </w:tblGrid>
      <w:tr w:rsidR="00013644" w:rsidRPr="00494734" w14:paraId="3508F6AF" w14:textId="77777777" w:rsidTr="000E21BA">
        <w:tc>
          <w:tcPr>
            <w:tcW w:w="611" w:type="dxa"/>
            <w:shd w:val="clear" w:color="auto" w:fill="D9D9D9" w:themeFill="background1" w:themeFillShade="D9"/>
            <w:vAlign w:val="center"/>
          </w:tcPr>
          <w:p w14:paraId="3508F6AC" w14:textId="77777777" w:rsidR="00013644" w:rsidRPr="00494734" w:rsidRDefault="00013644" w:rsidP="00AA08FE">
            <w:pPr>
              <w:pStyle w:val="LWPTableHeading"/>
              <w:suppressLineNumbers/>
            </w:pPr>
            <w:r w:rsidRPr="00494734">
              <w:t>No.</w:t>
            </w:r>
          </w:p>
        </w:tc>
        <w:tc>
          <w:tcPr>
            <w:tcW w:w="2807" w:type="dxa"/>
            <w:shd w:val="clear" w:color="auto" w:fill="D9D9D9" w:themeFill="background1" w:themeFillShade="D9"/>
            <w:vAlign w:val="center"/>
          </w:tcPr>
          <w:p w14:paraId="3508F6AD" w14:textId="77777777" w:rsidR="00013644" w:rsidRPr="00494734" w:rsidRDefault="00013644" w:rsidP="00AA08FE">
            <w:pPr>
              <w:pStyle w:val="LWPTableHeading"/>
              <w:suppressLineNumbers/>
            </w:pPr>
            <w:r w:rsidRPr="00494734">
              <w:t>Methods</w:t>
            </w:r>
          </w:p>
        </w:tc>
        <w:tc>
          <w:tcPr>
            <w:tcW w:w="5938" w:type="dxa"/>
            <w:shd w:val="clear" w:color="auto" w:fill="D9D9D9" w:themeFill="background1" w:themeFillShade="D9"/>
            <w:vAlign w:val="center"/>
          </w:tcPr>
          <w:p w14:paraId="3508F6AE" w14:textId="77777777" w:rsidR="00013644" w:rsidRPr="00494734" w:rsidRDefault="00013644" w:rsidP="00AA08FE">
            <w:pPr>
              <w:pStyle w:val="LWPTableHeading"/>
              <w:suppressLineNumbers/>
            </w:pPr>
            <w:r w:rsidRPr="00494734">
              <w:t>Description</w:t>
            </w:r>
          </w:p>
        </w:tc>
      </w:tr>
      <w:tr w:rsidR="000E21BA" w:rsidRPr="00494734" w14:paraId="33F15D31" w14:textId="77777777" w:rsidTr="000E21BA">
        <w:tc>
          <w:tcPr>
            <w:tcW w:w="611" w:type="dxa"/>
            <w:vAlign w:val="center"/>
          </w:tcPr>
          <w:p w14:paraId="7BAA2CA1" w14:textId="4DC9B8CD" w:rsidR="000E21BA" w:rsidRPr="00494734" w:rsidRDefault="000E21BA" w:rsidP="00AA08FE">
            <w:pPr>
              <w:pStyle w:val="LWPTableText"/>
              <w:suppressLineNumbers/>
              <w:rPr>
                <w:rFonts w:eastAsia="Calibri" w:cs="Times New Roman"/>
                <w:sz w:val="20"/>
                <w:szCs w:val="20"/>
              </w:rPr>
            </w:pPr>
            <w:r w:rsidRPr="00494734">
              <w:rPr>
                <w:rFonts w:eastAsia="Calibri" w:cs="Times New Roman"/>
                <w:sz w:val="20"/>
                <w:szCs w:val="20"/>
              </w:rPr>
              <w:t>1</w:t>
            </w:r>
          </w:p>
        </w:tc>
        <w:tc>
          <w:tcPr>
            <w:tcW w:w="2807" w:type="dxa"/>
          </w:tcPr>
          <w:p w14:paraId="4A7F2755" w14:textId="0BA52922" w:rsidR="000E21BA" w:rsidRPr="00494734" w:rsidRDefault="000E21BA" w:rsidP="00AA08FE">
            <w:pPr>
              <w:pStyle w:val="LWPTableText"/>
              <w:suppressLineNumbers/>
              <w:rPr>
                <w:rFonts w:eastAsia="Calibri" w:cs="Times New Roman"/>
                <w:sz w:val="20"/>
                <w:szCs w:val="20"/>
              </w:rPr>
            </w:pPr>
            <w:r w:rsidRPr="006F17B8">
              <w:t>CopyIntoItems</w:t>
            </w:r>
          </w:p>
        </w:tc>
        <w:tc>
          <w:tcPr>
            <w:tcW w:w="5938" w:type="dxa"/>
            <w:vAlign w:val="center"/>
          </w:tcPr>
          <w:p w14:paraId="0B14B1B0" w14:textId="10E7D5C6" w:rsidR="000E21BA" w:rsidRPr="00494734" w:rsidRDefault="000E21BA" w:rsidP="000E21BA">
            <w:pPr>
              <w:pStyle w:val="LWPTableText"/>
              <w:suppressLineNumbers/>
              <w:rPr>
                <w:rFonts w:eastAsia="Calibri" w:cs="Times New Roman"/>
                <w:sz w:val="20"/>
                <w:szCs w:val="20"/>
              </w:rPr>
            </w:pPr>
            <w:r w:rsidRPr="000E21BA">
              <w:rPr>
                <w:rFonts w:eastAsia="Calibri" w:cs="Times New Roman"/>
                <w:sz w:val="20"/>
                <w:szCs w:val="20"/>
              </w:rPr>
              <w:t>Copy a file to a destination server that is different from the source location.</w:t>
            </w:r>
          </w:p>
        </w:tc>
      </w:tr>
      <w:tr w:rsidR="000E21BA" w:rsidRPr="00494734" w14:paraId="3508F6B3" w14:textId="77777777" w:rsidTr="000E21BA">
        <w:tc>
          <w:tcPr>
            <w:tcW w:w="611" w:type="dxa"/>
            <w:vAlign w:val="center"/>
          </w:tcPr>
          <w:p w14:paraId="3508F6B0" w14:textId="3B6A7E5F" w:rsidR="000E21BA" w:rsidRPr="00494734" w:rsidRDefault="000E21BA" w:rsidP="00AA08FE">
            <w:pPr>
              <w:pStyle w:val="LWPTableText"/>
              <w:suppressLineNumbers/>
              <w:rPr>
                <w:rFonts w:eastAsia="Calibri" w:cs="Times New Roman"/>
                <w:sz w:val="20"/>
                <w:szCs w:val="20"/>
              </w:rPr>
            </w:pPr>
            <w:r w:rsidRPr="00494734">
              <w:rPr>
                <w:rFonts w:eastAsia="Calibri" w:cs="Times New Roman"/>
                <w:sz w:val="20"/>
                <w:szCs w:val="20"/>
              </w:rPr>
              <w:t>2</w:t>
            </w:r>
          </w:p>
        </w:tc>
        <w:tc>
          <w:tcPr>
            <w:tcW w:w="2807" w:type="dxa"/>
          </w:tcPr>
          <w:p w14:paraId="3508F6B1" w14:textId="42EDA1B3" w:rsidR="000E21BA" w:rsidRPr="00494734" w:rsidRDefault="000E21BA" w:rsidP="00AA08FE">
            <w:pPr>
              <w:pStyle w:val="LWPTableText"/>
              <w:suppressLineNumbers/>
              <w:rPr>
                <w:rFonts w:eastAsia="Calibri" w:cs="Times New Roman"/>
                <w:sz w:val="20"/>
                <w:szCs w:val="20"/>
              </w:rPr>
            </w:pPr>
            <w:r w:rsidRPr="006F17B8">
              <w:t>CopyIntoItemsLocal</w:t>
            </w:r>
          </w:p>
        </w:tc>
        <w:tc>
          <w:tcPr>
            <w:tcW w:w="5938" w:type="dxa"/>
            <w:vAlign w:val="center"/>
          </w:tcPr>
          <w:p w14:paraId="3508F6B2" w14:textId="0944B16C" w:rsidR="000E21BA" w:rsidRPr="00494734" w:rsidRDefault="000E21BA" w:rsidP="00AA08FE">
            <w:pPr>
              <w:pStyle w:val="LWPTableText"/>
              <w:suppressLineNumbers/>
              <w:rPr>
                <w:rFonts w:eastAsia="Calibri" w:cs="Times New Roman"/>
                <w:sz w:val="20"/>
                <w:szCs w:val="20"/>
              </w:rPr>
            </w:pPr>
            <w:r w:rsidRPr="000E21BA">
              <w:rPr>
                <w:rFonts w:eastAsia="Calibri" w:cs="Times New Roman"/>
                <w:sz w:val="20"/>
                <w:szCs w:val="20"/>
              </w:rPr>
              <w:t>Copy a file when the destination of the operation is on the same protocol server as the source location.</w:t>
            </w:r>
          </w:p>
        </w:tc>
      </w:tr>
      <w:tr w:rsidR="000E21BA" w:rsidRPr="00494734" w14:paraId="3508F6B7" w14:textId="77777777" w:rsidTr="000E21BA">
        <w:tc>
          <w:tcPr>
            <w:tcW w:w="611" w:type="dxa"/>
            <w:vAlign w:val="center"/>
          </w:tcPr>
          <w:p w14:paraId="3508F6B4" w14:textId="3F514BF5" w:rsidR="000E21BA" w:rsidRPr="00494734" w:rsidRDefault="000E21BA" w:rsidP="00AA08FE">
            <w:pPr>
              <w:pStyle w:val="LWPTableText"/>
              <w:suppressLineNumbers/>
              <w:rPr>
                <w:rFonts w:eastAsia="Calibri" w:cs="Times New Roman"/>
                <w:sz w:val="20"/>
                <w:szCs w:val="20"/>
              </w:rPr>
            </w:pPr>
            <w:r w:rsidRPr="00494734">
              <w:rPr>
                <w:rFonts w:eastAsia="Calibri" w:cs="Times New Roman"/>
                <w:sz w:val="20"/>
                <w:szCs w:val="20"/>
              </w:rPr>
              <w:t>3</w:t>
            </w:r>
          </w:p>
        </w:tc>
        <w:tc>
          <w:tcPr>
            <w:tcW w:w="2807" w:type="dxa"/>
          </w:tcPr>
          <w:p w14:paraId="3508F6B5" w14:textId="7916E9BB" w:rsidR="000E21BA" w:rsidRPr="00494734" w:rsidRDefault="000E21BA" w:rsidP="00CC66A9">
            <w:pPr>
              <w:autoSpaceDE w:val="0"/>
              <w:autoSpaceDN w:val="0"/>
              <w:adjustRightInd w:val="0"/>
              <w:spacing w:after="0"/>
            </w:pPr>
            <w:r w:rsidRPr="006F17B8">
              <w:t>GetItem</w:t>
            </w:r>
          </w:p>
        </w:tc>
        <w:tc>
          <w:tcPr>
            <w:tcW w:w="5938" w:type="dxa"/>
            <w:vAlign w:val="center"/>
          </w:tcPr>
          <w:p w14:paraId="3508F6B6" w14:textId="315376F8" w:rsidR="000E21BA" w:rsidRPr="00494734" w:rsidRDefault="000E21BA" w:rsidP="00CC66A9">
            <w:pPr>
              <w:autoSpaceDE w:val="0"/>
              <w:autoSpaceDN w:val="0"/>
              <w:adjustRightInd w:val="0"/>
              <w:spacing w:after="0"/>
            </w:pPr>
            <w:r w:rsidRPr="000E21BA">
              <w:t>Retrieve the contents and metadata for a file from the specified location.</w:t>
            </w:r>
          </w:p>
        </w:tc>
      </w:tr>
      <w:tr w:rsidR="000E21BA" w:rsidRPr="00494734" w14:paraId="1BB79C83" w14:textId="77777777" w:rsidTr="000E21BA">
        <w:tc>
          <w:tcPr>
            <w:tcW w:w="611" w:type="dxa"/>
            <w:vAlign w:val="center"/>
          </w:tcPr>
          <w:p w14:paraId="3CD0AF0F" w14:textId="2A689F7D" w:rsidR="000E21BA" w:rsidRPr="00494734" w:rsidRDefault="000E21BA" w:rsidP="00AA08FE">
            <w:pPr>
              <w:pStyle w:val="LWPTableText"/>
              <w:suppressLineNumbers/>
              <w:rPr>
                <w:rFonts w:eastAsia="Calibri" w:cs="Times New Roman"/>
                <w:sz w:val="20"/>
                <w:szCs w:val="20"/>
              </w:rPr>
            </w:pPr>
            <w:r w:rsidRPr="00494734">
              <w:rPr>
                <w:rFonts w:eastAsia="Calibri" w:cs="Times New Roman"/>
                <w:sz w:val="20"/>
                <w:szCs w:val="20"/>
              </w:rPr>
              <w:t>4</w:t>
            </w:r>
          </w:p>
        </w:tc>
        <w:tc>
          <w:tcPr>
            <w:tcW w:w="2807" w:type="dxa"/>
          </w:tcPr>
          <w:p w14:paraId="2CD8B4D5" w14:textId="604D1896" w:rsidR="000E21BA" w:rsidRPr="00494734" w:rsidRDefault="000E21BA" w:rsidP="00CC66A9">
            <w:pPr>
              <w:autoSpaceDE w:val="0"/>
              <w:autoSpaceDN w:val="0"/>
              <w:adjustRightInd w:val="0"/>
              <w:spacing w:after="0"/>
            </w:pPr>
            <w:r w:rsidRPr="006F17B8">
              <w:t>SwitchTargetServiceLocation</w:t>
            </w:r>
          </w:p>
        </w:tc>
        <w:tc>
          <w:tcPr>
            <w:tcW w:w="5938" w:type="dxa"/>
            <w:vAlign w:val="center"/>
          </w:tcPr>
          <w:p w14:paraId="109E15D1" w14:textId="1F62F819" w:rsidR="000E21BA" w:rsidRPr="00494734" w:rsidRDefault="000E21BA" w:rsidP="00CC66A9">
            <w:pPr>
              <w:autoSpaceDE w:val="0"/>
              <w:autoSpaceDN w:val="0"/>
              <w:adjustRightInd w:val="0"/>
              <w:spacing w:after="0"/>
            </w:pPr>
            <w:r w:rsidRPr="000E21BA">
              <w:t>Switch the target service location</w:t>
            </w:r>
          </w:p>
        </w:tc>
      </w:tr>
      <w:tr w:rsidR="000E21BA" w:rsidRPr="00494734" w14:paraId="3508F6BB" w14:textId="77777777" w:rsidTr="000E21BA">
        <w:tc>
          <w:tcPr>
            <w:tcW w:w="611" w:type="dxa"/>
            <w:vAlign w:val="center"/>
          </w:tcPr>
          <w:p w14:paraId="3508F6B8" w14:textId="4FB9C67B" w:rsidR="000E21BA" w:rsidRPr="00494734" w:rsidRDefault="000E21BA" w:rsidP="00AA08FE">
            <w:pPr>
              <w:pStyle w:val="LWPTableText"/>
              <w:suppressLineNumbers/>
              <w:rPr>
                <w:rFonts w:eastAsia="Calibri" w:cs="Times New Roman"/>
                <w:sz w:val="20"/>
                <w:szCs w:val="20"/>
              </w:rPr>
            </w:pPr>
            <w:r w:rsidRPr="00494734">
              <w:rPr>
                <w:rFonts w:eastAsia="Calibri" w:cs="Times New Roman"/>
                <w:sz w:val="20"/>
                <w:szCs w:val="20"/>
              </w:rPr>
              <w:t>5</w:t>
            </w:r>
          </w:p>
        </w:tc>
        <w:tc>
          <w:tcPr>
            <w:tcW w:w="2807" w:type="dxa"/>
          </w:tcPr>
          <w:p w14:paraId="3508F6B9" w14:textId="268F9491" w:rsidR="000E21BA" w:rsidRPr="00494734" w:rsidRDefault="000E21BA" w:rsidP="00CC66A9">
            <w:pPr>
              <w:autoSpaceDE w:val="0"/>
              <w:autoSpaceDN w:val="0"/>
              <w:adjustRightInd w:val="0"/>
              <w:spacing w:after="0"/>
            </w:pPr>
            <w:r w:rsidRPr="006F17B8">
              <w:t>SwitchUser</w:t>
            </w:r>
          </w:p>
        </w:tc>
        <w:tc>
          <w:tcPr>
            <w:tcW w:w="5938" w:type="dxa"/>
            <w:vAlign w:val="center"/>
          </w:tcPr>
          <w:p w14:paraId="3508F6BA" w14:textId="1EEB9DC8" w:rsidR="000E21BA" w:rsidRPr="00494734" w:rsidRDefault="000E21BA" w:rsidP="00CC66A9">
            <w:pPr>
              <w:autoSpaceDE w:val="0"/>
              <w:autoSpaceDN w:val="0"/>
              <w:adjustRightInd w:val="0"/>
              <w:spacing w:after="0"/>
            </w:pPr>
            <w:r w:rsidRPr="000E21BA">
              <w:t>Switch the current credentials of the protocol adapter by specified user.</w:t>
            </w:r>
          </w:p>
        </w:tc>
      </w:tr>
    </w:tbl>
    <w:p w14:paraId="3508F6BC" w14:textId="038705D5" w:rsidR="00013644" w:rsidRPr="00494734" w:rsidRDefault="00CC66A9" w:rsidP="00AA08FE">
      <w:pPr>
        <w:pStyle w:val="LWPTableCaption"/>
        <w:suppressLineNumbers/>
        <w:rPr>
          <w:rFonts w:eastAsiaTheme="minorEastAsia" w:cs="Tahoma"/>
          <w:u w:val="single"/>
          <w:lang w:eastAsia="zh-CN"/>
        </w:rPr>
      </w:pPr>
      <w:r w:rsidRPr="00494734">
        <w:t>MS-COPYS</w:t>
      </w:r>
      <w:r w:rsidR="00013644" w:rsidRPr="00494734">
        <w:t xml:space="preserve"> adapter interface methods</w:t>
      </w:r>
    </w:p>
    <w:p w14:paraId="3508F6BD" w14:textId="77777777" w:rsidR="00220A2B" w:rsidRPr="00494734" w:rsidRDefault="00220A2B" w:rsidP="00AA08FE">
      <w:pPr>
        <w:pStyle w:val="LWPHeading4H4"/>
        <w:suppressLineNumbers/>
      </w:pPr>
      <w:bookmarkStart w:id="38" w:name="_Toc352147472"/>
      <w:r w:rsidRPr="00494734">
        <w:t>SUT control adapter</w:t>
      </w:r>
      <w:bookmarkEnd w:id="38"/>
    </w:p>
    <w:p w14:paraId="3508F6BF" w14:textId="3FA63343" w:rsidR="00220A2B" w:rsidRPr="00494734" w:rsidRDefault="3FD9C1E0" w:rsidP="00AA08FE">
      <w:pPr>
        <w:pStyle w:val="LWPParagraphText"/>
        <w:suppressLineNumbers/>
      </w:pPr>
      <w:r>
        <w:t xml:space="preserve">There are four methods defined in the SUT control adapter interface IMS_COPYSSUTControlAdapter. </w:t>
      </w:r>
    </w:p>
    <w:p w14:paraId="3508F6C0" w14:textId="23CFCFC4" w:rsidR="00220A2B" w:rsidRPr="00494734" w:rsidRDefault="000E4F32" w:rsidP="00AA08FE">
      <w:pPr>
        <w:pStyle w:val="LWPListBulletLevel1"/>
        <w:suppressLineNumbers/>
      </w:pPr>
      <w:r>
        <w:t xml:space="preserve">These </w:t>
      </w:r>
      <w:r w:rsidR="3493E2F3">
        <w:t>methods are described in the following table:</w:t>
      </w:r>
    </w:p>
    <w:tbl>
      <w:tblPr>
        <w:tblStyle w:val="TableGrid"/>
        <w:tblW w:w="9356" w:type="dxa"/>
        <w:tblInd w:w="108" w:type="dxa"/>
        <w:tblLook w:val="04A0" w:firstRow="1" w:lastRow="0" w:firstColumn="1" w:lastColumn="0" w:noHBand="0" w:noVBand="1"/>
      </w:tblPr>
      <w:tblGrid>
        <w:gridCol w:w="610"/>
        <w:gridCol w:w="2562"/>
        <w:gridCol w:w="6184"/>
      </w:tblGrid>
      <w:tr w:rsidR="00220A2B" w:rsidRPr="00494734" w14:paraId="3508F6C4" w14:textId="77777777" w:rsidTr="004A0CCB">
        <w:tc>
          <w:tcPr>
            <w:tcW w:w="610" w:type="dxa"/>
            <w:shd w:val="clear" w:color="auto" w:fill="D9D9D9" w:themeFill="background1" w:themeFillShade="D9"/>
            <w:vAlign w:val="center"/>
          </w:tcPr>
          <w:p w14:paraId="3508F6C1" w14:textId="77777777" w:rsidR="00220A2B" w:rsidRPr="00494734" w:rsidRDefault="00220A2B" w:rsidP="00AA08FE">
            <w:pPr>
              <w:pStyle w:val="LWPTableHeading"/>
              <w:suppressLineNumbers/>
            </w:pPr>
            <w:r w:rsidRPr="00494734">
              <w:t>No.</w:t>
            </w:r>
          </w:p>
        </w:tc>
        <w:tc>
          <w:tcPr>
            <w:tcW w:w="2562" w:type="dxa"/>
            <w:shd w:val="clear" w:color="auto" w:fill="D9D9D9" w:themeFill="background1" w:themeFillShade="D9"/>
            <w:vAlign w:val="center"/>
          </w:tcPr>
          <w:p w14:paraId="3508F6C2" w14:textId="77777777" w:rsidR="00220A2B" w:rsidRPr="00494734" w:rsidRDefault="00220A2B" w:rsidP="00AA08FE">
            <w:pPr>
              <w:pStyle w:val="LWPTableHeading"/>
              <w:suppressLineNumbers/>
            </w:pPr>
            <w:r w:rsidRPr="00494734">
              <w:t>Methods</w:t>
            </w:r>
          </w:p>
        </w:tc>
        <w:tc>
          <w:tcPr>
            <w:tcW w:w="6184" w:type="dxa"/>
            <w:shd w:val="clear" w:color="auto" w:fill="D9D9D9" w:themeFill="background1" w:themeFillShade="D9"/>
            <w:vAlign w:val="center"/>
          </w:tcPr>
          <w:p w14:paraId="3508F6C3" w14:textId="77777777" w:rsidR="00220A2B" w:rsidRPr="00494734" w:rsidRDefault="00220A2B" w:rsidP="00AA08FE">
            <w:pPr>
              <w:pStyle w:val="LWPTableHeading"/>
              <w:suppressLineNumbers/>
            </w:pPr>
            <w:r w:rsidRPr="00494734">
              <w:t>Description</w:t>
            </w:r>
          </w:p>
        </w:tc>
      </w:tr>
      <w:tr w:rsidR="004A0CCB" w:rsidRPr="00494734" w14:paraId="19158451" w14:textId="77777777" w:rsidTr="007237D5">
        <w:tc>
          <w:tcPr>
            <w:tcW w:w="610" w:type="dxa"/>
            <w:vAlign w:val="center"/>
          </w:tcPr>
          <w:p w14:paraId="17543391" w14:textId="6981E859" w:rsidR="004A0CCB" w:rsidRPr="00494734" w:rsidRDefault="004A0CCB" w:rsidP="00AA08FE">
            <w:pPr>
              <w:pStyle w:val="LWPTableText"/>
              <w:suppressLineNumbers/>
            </w:pPr>
            <w:bookmarkStart w:id="39" w:name="_Hlk381020363"/>
            <w:r w:rsidRPr="00494734">
              <w:t>1</w:t>
            </w:r>
          </w:p>
        </w:tc>
        <w:tc>
          <w:tcPr>
            <w:tcW w:w="2562" w:type="dxa"/>
          </w:tcPr>
          <w:p w14:paraId="144B050A" w14:textId="41092F9B" w:rsidR="004A0CCB" w:rsidRPr="00494734" w:rsidRDefault="004A0CCB" w:rsidP="00CC66A9">
            <w:pPr>
              <w:autoSpaceDE w:val="0"/>
              <w:autoSpaceDN w:val="0"/>
              <w:adjustRightInd w:val="0"/>
              <w:spacing w:after="0"/>
            </w:pPr>
            <w:r w:rsidRPr="001C7E5B">
              <w:t xml:space="preserve">CheckOutFileByUser  </w:t>
            </w:r>
          </w:p>
        </w:tc>
        <w:tc>
          <w:tcPr>
            <w:tcW w:w="6184" w:type="dxa"/>
          </w:tcPr>
          <w:p w14:paraId="1D0D0F6D" w14:textId="2F8AA78F" w:rsidR="004A0CCB" w:rsidRPr="00494734" w:rsidRDefault="004A0CCB" w:rsidP="00CC66A9">
            <w:pPr>
              <w:autoSpaceDE w:val="0"/>
              <w:autoSpaceDN w:val="0"/>
              <w:adjustRightInd w:val="0"/>
              <w:spacing w:after="0"/>
            </w:pPr>
            <w:r w:rsidRPr="0055498B">
              <w:t>Check out a file by specified user credential.</w:t>
            </w:r>
          </w:p>
        </w:tc>
      </w:tr>
      <w:tr w:rsidR="004A0CCB" w:rsidRPr="00494734" w14:paraId="0D44CDC2" w14:textId="77777777" w:rsidTr="007237D5">
        <w:tc>
          <w:tcPr>
            <w:tcW w:w="610" w:type="dxa"/>
            <w:vAlign w:val="center"/>
          </w:tcPr>
          <w:p w14:paraId="042DDC80" w14:textId="37BB7EC4" w:rsidR="004A0CCB" w:rsidRPr="00494734" w:rsidRDefault="004A0CCB" w:rsidP="00AA08FE">
            <w:pPr>
              <w:pStyle w:val="LWPTableText"/>
              <w:suppressLineNumbers/>
            </w:pPr>
            <w:r w:rsidRPr="00494734">
              <w:t>2</w:t>
            </w:r>
          </w:p>
        </w:tc>
        <w:tc>
          <w:tcPr>
            <w:tcW w:w="2562" w:type="dxa"/>
          </w:tcPr>
          <w:p w14:paraId="6E70D10C" w14:textId="3B53AB60" w:rsidR="004A0CCB" w:rsidRPr="00494734" w:rsidRDefault="004A0CCB" w:rsidP="00CC66A9">
            <w:pPr>
              <w:autoSpaceDE w:val="0"/>
              <w:autoSpaceDN w:val="0"/>
              <w:adjustRightInd w:val="0"/>
              <w:spacing w:after="0"/>
            </w:pPr>
            <w:r w:rsidRPr="001C7E5B">
              <w:t xml:space="preserve">DeleteFiles </w:t>
            </w:r>
          </w:p>
        </w:tc>
        <w:tc>
          <w:tcPr>
            <w:tcW w:w="6184" w:type="dxa"/>
          </w:tcPr>
          <w:p w14:paraId="79109C30" w14:textId="754AD5A3" w:rsidR="004A0CCB" w:rsidRPr="00494734" w:rsidRDefault="004A0CCB" w:rsidP="00CC66A9">
            <w:pPr>
              <w:autoSpaceDE w:val="0"/>
              <w:autoSpaceDN w:val="0"/>
              <w:adjustRightInd w:val="0"/>
              <w:spacing w:after="0"/>
            </w:pPr>
            <w:r w:rsidRPr="0055498B">
              <w:t>Remove the files.</w:t>
            </w:r>
          </w:p>
        </w:tc>
      </w:tr>
      <w:tr w:rsidR="004A0CCB" w:rsidRPr="00494734" w14:paraId="336A0600" w14:textId="77777777" w:rsidTr="007237D5">
        <w:tc>
          <w:tcPr>
            <w:tcW w:w="610" w:type="dxa"/>
            <w:vAlign w:val="center"/>
          </w:tcPr>
          <w:p w14:paraId="2ADB5905" w14:textId="2EFAF647" w:rsidR="004A0CCB" w:rsidRPr="00494734" w:rsidRDefault="004A0CCB" w:rsidP="00AA08FE">
            <w:pPr>
              <w:pStyle w:val="LWPTableText"/>
              <w:suppressLineNumbers/>
            </w:pPr>
            <w:r w:rsidRPr="00494734">
              <w:lastRenderedPageBreak/>
              <w:t>3</w:t>
            </w:r>
          </w:p>
        </w:tc>
        <w:tc>
          <w:tcPr>
            <w:tcW w:w="2562" w:type="dxa"/>
          </w:tcPr>
          <w:p w14:paraId="3BF2D268" w14:textId="6A813435" w:rsidR="004A0CCB" w:rsidRPr="00494734" w:rsidRDefault="004A0CCB" w:rsidP="00CC66A9">
            <w:pPr>
              <w:autoSpaceDE w:val="0"/>
              <w:autoSpaceDN w:val="0"/>
              <w:adjustRightInd w:val="0"/>
              <w:spacing w:after="0"/>
            </w:pPr>
            <w:r w:rsidRPr="001C7E5B">
              <w:t xml:space="preserve">UndoCheckOutFileByUser  </w:t>
            </w:r>
          </w:p>
        </w:tc>
        <w:tc>
          <w:tcPr>
            <w:tcW w:w="6184" w:type="dxa"/>
          </w:tcPr>
          <w:p w14:paraId="6D7EC575" w14:textId="52F2D35D" w:rsidR="004A0CCB" w:rsidRPr="00494734" w:rsidRDefault="004A0CCB" w:rsidP="00CC66A9">
            <w:pPr>
              <w:autoSpaceDE w:val="0"/>
              <w:autoSpaceDN w:val="0"/>
              <w:adjustRightInd w:val="0"/>
              <w:spacing w:after="0"/>
            </w:pPr>
            <w:r w:rsidRPr="0055498B">
              <w:t>Undo checkout for a file by specified user credential.</w:t>
            </w:r>
          </w:p>
        </w:tc>
      </w:tr>
      <w:tr w:rsidR="004A0CCB" w:rsidRPr="00494734" w14:paraId="3508F6C8" w14:textId="77777777" w:rsidTr="007237D5">
        <w:trPr>
          <w:trHeight w:val="64"/>
        </w:trPr>
        <w:tc>
          <w:tcPr>
            <w:tcW w:w="610" w:type="dxa"/>
            <w:vAlign w:val="center"/>
          </w:tcPr>
          <w:p w14:paraId="3508F6C5" w14:textId="2138864E" w:rsidR="004A0CCB" w:rsidRPr="00494734" w:rsidRDefault="004A0CCB" w:rsidP="00AA08FE">
            <w:pPr>
              <w:pStyle w:val="LWPTableText"/>
              <w:suppressLineNumbers/>
            </w:pPr>
            <w:r w:rsidRPr="00494734">
              <w:t>4</w:t>
            </w:r>
          </w:p>
        </w:tc>
        <w:tc>
          <w:tcPr>
            <w:tcW w:w="2562" w:type="dxa"/>
          </w:tcPr>
          <w:p w14:paraId="3508F6C6" w14:textId="590E60F0" w:rsidR="004A0CCB" w:rsidRPr="00494734" w:rsidRDefault="004A0CCB" w:rsidP="00CC66A9">
            <w:pPr>
              <w:autoSpaceDE w:val="0"/>
              <w:autoSpaceDN w:val="0"/>
              <w:adjustRightInd w:val="0"/>
              <w:spacing w:after="0"/>
            </w:pPr>
            <w:r w:rsidRPr="001C7E5B">
              <w:t xml:space="preserve">UploadTextFile </w:t>
            </w:r>
          </w:p>
        </w:tc>
        <w:tc>
          <w:tcPr>
            <w:tcW w:w="6184" w:type="dxa"/>
          </w:tcPr>
          <w:p w14:paraId="3508F6C7" w14:textId="3FDCCA8A" w:rsidR="004A0CCB" w:rsidRPr="00494734" w:rsidRDefault="004A0CCB" w:rsidP="00CC66A9">
            <w:pPr>
              <w:autoSpaceDE w:val="0"/>
              <w:autoSpaceDN w:val="0"/>
              <w:adjustRightInd w:val="0"/>
              <w:spacing w:after="0"/>
            </w:pPr>
            <w:r w:rsidRPr="0055498B">
              <w:t>Upload a file to the specified full file URI.</w:t>
            </w:r>
          </w:p>
        </w:tc>
      </w:tr>
    </w:tbl>
    <w:bookmarkEnd w:id="39"/>
    <w:p w14:paraId="3508F6C9" w14:textId="3A04AF78" w:rsidR="00013644" w:rsidRPr="00494734" w:rsidRDefault="00220A2B" w:rsidP="00AA08FE">
      <w:pPr>
        <w:pStyle w:val="LWPTableCaption"/>
        <w:suppressLineNumbers/>
        <w:rPr>
          <w:rFonts w:eastAsiaTheme="minorEastAsia" w:cs="Tahoma"/>
          <w:u w:val="single"/>
          <w:lang w:eastAsia="zh-CN"/>
        </w:rPr>
      </w:pPr>
      <w:r w:rsidRPr="00494734">
        <w:t>SUT control adapter interface method</w:t>
      </w:r>
    </w:p>
    <w:p w14:paraId="3508F6DA" w14:textId="18681F89" w:rsidR="00D25CDC" w:rsidRPr="00494734" w:rsidRDefault="006E51B2" w:rsidP="00CC66A9">
      <w:pPr>
        <w:pStyle w:val="Heading3"/>
        <w:suppressLineNumbers/>
        <w:rPr>
          <w:rFonts w:eastAsiaTheme="minorEastAsia"/>
          <w:lang w:eastAsia="zh-CN"/>
        </w:rPr>
      </w:pPr>
      <w:bookmarkStart w:id="40" w:name="_Toc384043939"/>
      <w:r w:rsidRPr="00494734">
        <w:t xml:space="preserve">Adapter </w:t>
      </w:r>
      <w:r w:rsidR="005D3475" w:rsidRPr="00494734">
        <w:rPr>
          <w:rFonts w:eastAsiaTheme="minorEastAsia" w:hint="eastAsia"/>
        </w:rPr>
        <w:t>details</w:t>
      </w:r>
      <w:bookmarkEnd w:id="40"/>
    </w:p>
    <w:p w14:paraId="3508F6DC" w14:textId="046D52B4" w:rsidR="006D7463" w:rsidRPr="00494734" w:rsidRDefault="006D7463" w:rsidP="00AA08FE">
      <w:pPr>
        <w:pStyle w:val="Heading4"/>
        <w:suppressLineNumbers/>
        <w:rPr>
          <w:i/>
          <w:sz w:val="26"/>
          <w:szCs w:val="26"/>
        </w:rPr>
      </w:pPr>
      <w:bookmarkStart w:id="41" w:name="_Toc352147474"/>
      <w:r w:rsidRPr="00494734">
        <w:rPr>
          <w:sz w:val="26"/>
          <w:szCs w:val="26"/>
        </w:rPr>
        <w:t>Protocol adapter</w:t>
      </w:r>
      <w:bookmarkEnd w:id="41"/>
    </w:p>
    <w:p w14:paraId="3508F6DD" w14:textId="4E665359" w:rsidR="006D7463" w:rsidRPr="00494734" w:rsidRDefault="00CC66A9" w:rsidP="00AA08FE">
      <w:pPr>
        <w:pStyle w:val="Heading5"/>
        <w:suppressLineNumbers/>
        <w:rPr>
          <w:rFonts w:eastAsiaTheme="minorEastAsia"/>
        </w:rPr>
      </w:pPr>
      <w:bookmarkStart w:id="42" w:name="_Toc352147475"/>
      <w:r w:rsidRPr="00494734">
        <w:rPr>
          <w:rFonts w:eastAsiaTheme="minorEastAsia"/>
        </w:rPr>
        <w:t>MS-COPYS</w:t>
      </w:r>
      <w:r w:rsidR="006D7463" w:rsidRPr="00494734">
        <w:rPr>
          <w:rFonts w:eastAsiaTheme="minorEastAsia"/>
        </w:rPr>
        <w:t xml:space="preserve"> </w:t>
      </w:r>
      <w:r w:rsidR="006D7463" w:rsidRPr="00494734">
        <w:rPr>
          <w:rFonts w:eastAsiaTheme="minorEastAsia" w:hint="eastAsia"/>
        </w:rPr>
        <w:t xml:space="preserve">protocol </w:t>
      </w:r>
      <w:r w:rsidR="006D7463" w:rsidRPr="00494734">
        <w:rPr>
          <w:rFonts w:eastAsiaTheme="minorEastAsia"/>
        </w:rPr>
        <w:t>ad</w:t>
      </w:r>
      <w:r w:rsidR="006D7463" w:rsidRPr="00494734">
        <w:rPr>
          <w:rFonts w:eastAsiaTheme="minorEastAsia" w:hint="eastAsia"/>
        </w:rPr>
        <w:t>apter</w:t>
      </w:r>
      <w:bookmarkEnd w:id="42"/>
    </w:p>
    <w:p w14:paraId="3508F6DE" w14:textId="7F9C10AF" w:rsidR="006D7463" w:rsidRPr="00494734" w:rsidRDefault="006D7463" w:rsidP="00AA08FE">
      <w:pPr>
        <w:suppressLineNumbers/>
        <w:rPr>
          <w:szCs w:val="18"/>
        </w:rPr>
      </w:pPr>
      <w:r w:rsidRPr="00494734">
        <w:rPr>
          <w:szCs w:val="18"/>
        </w:rPr>
        <w:t>The following figure illustrates the MS-</w:t>
      </w:r>
      <w:r w:rsidR="00CC66A9" w:rsidRPr="00494734">
        <w:rPr>
          <w:rFonts w:cs="Tahoma"/>
          <w:szCs w:val="18"/>
        </w:rPr>
        <w:t xml:space="preserve"> COPYS</w:t>
      </w:r>
      <w:r w:rsidRPr="00494734">
        <w:rPr>
          <w:rFonts w:cs="Tahoma"/>
          <w:szCs w:val="18"/>
        </w:rPr>
        <w:t xml:space="preserve"> </w:t>
      </w:r>
      <w:r w:rsidRPr="00494734">
        <w:rPr>
          <w:rFonts w:cs="Tahoma" w:hint="eastAsia"/>
          <w:szCs w:val="18"/>
        </w:rPr>
        <w:t xml:space="preserve">protocol </w:t>
      </w:r>
      <w:r w:rsidRPr="00494734">
        <w:rPr>
          <w:rFonts w:cs="Tahoma"/>
          <w:szCs w:val="18"/>
        </w:rPr>
        <w:t>a</w:t>
      </w:r>
      <w:r w:rsidRPr="00494734">
        <w:rPr>
          <w:szCs w:val="18"/>
        </w:rPr>
        <w:t>dapter</w:t>
      </w:r>
      <w:r w:rsidR="00E60C01" w:rsidRPr="00494734">
        <w:rPr>
          <w:rFonts w:eastAsiaTheme="minorEastAsia" w:hint="eastAsia"/>
          <w:szCs w:val="18"/>
          <w:lang w:eastAsia="zh-CN"/>
        </w:rPr>
        <w:t xml:space="preserve"> </w:t>
      </w:r>
      <w:r w:rsidR="00E60C01" w:rsidRPr="00494734">
        <w:rPr>
          <w:szCs w:val="18"/>
        </w:rPr>
        <w:t>class diagram</w:t>
      </w:r>
      <w:r w:rsidRPr="00494734">
        <w:rPr>
          <w:szCs w:val="18"/>
        </w:rPr>
        <w:t>.</w:t>
      </w:r>
    </w:p>
    <w:p w14:paraId="3508F6DF" w14:textId="08978E43" w:rsidR="006D7463" w:rsidRPr="00494734" w:rsidRDefault="00181409" w:rsidP="00AA08FE">
      <w:pPr>
        <w:pStyle w:val="LWPFigure"/>
        <w:suppressLineNumbers/>
        <w:rPr>
          <w:szCs w:val="18"/>
        </w:rPr>
      </w:pPr>
      <w:r w:rsidRPr="00494734">
        <w:rPr>
          <w:noProof/>
          <w:lang w:eastAsia="zh-CN"/>
        </w:rPr>
        <w:drawing>
          <wp:inline distT="0" distB="0" distL="0" distR="0" wp14:anchorId="12016DD1" wp14:editId="5BDEACC9">
            <wp:extent cx="5667375" cy="2406650"/>
            <wp:effectExtent l="0" t="0" r="9525" b="0"/>
            <wp:docPr id="1" name="Picture 1" descr="cid:image001.png@01CF3171.0CB30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image001.png@01CF3171.0CB30C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667375" cy="2406650"/>
                    </a:xfrm>
                    <a:prstGeom prst="rect">
                      <a:avLst/>
                    </a:prstGeom>
                    <a:noFill/>
                    <a:ln>
                      <a:noFill/>
                    </a:ln>
                  </pic:spPr>
                </pic:pic>
              </a:graphicData>
            </a:graphic>
          </wp:inline>
        </w:drawing>
      </w:r>
    </w:p>
    <w:p w14:paraId="3508F6E0" w14:textId="32B7FE18" w:rsidR="006D7463" w:rsidRPr="00494734" w:rsidRDefault="00CC66A9" w:rsidP="00AA08FE">
      <w:pPr>
        <w:pStyle w:val="LWPFigureCaption"/>
        <w:suppressLineNumbers/>
      </w:pPr>
      <w:r w:rsidRPr="00494734">
        <w:t>MS-COPYS</w:t>
      </w:r>
      <w:r w:rsidR="006D7463" w:rsidRPr="00494734">
        <w:t xml:space="preserve"> adapter class diagram</w:t>
      </w:r>
    </w:p>
    <w:p w14:paraId="3508F6E1" w14:textId="77777777" w:rsidR="002F5679" w:rsidRPr="00494734" w:rsidRDefault="002F5679" w:rsidP="00AA08FE">
      <w:pPr>
        <w:pStyle w:val="LWPParagraphText"/>
        <w:suppressLineNumbers/>
      </w:pPr>
      <w:r w:rsidRPr="00494734">
        <w:t xml:space="preserve">The following outlines details of the class diagram: </w:t>
      </w:r>
    </w:p>
    <w:p w14:paraId="2DCF939B" w14:textId="77777777" w:rsidR="00CC66A9" w:rsidRPr="00494734" w:rsidRDefault="002F5679" w:rsidP="00CC66A9">
      <w:pPr>
        <w:pStyle w:val="LWPHeading4H4"/>
        <w:suppressLineNumbers/>
        <w:rPr>
          <w:lang w:eastAsia="zh-CN"/>
        </w:rPr>
      </w:pPr>
      <w:bookmarkStart w:id="43" w:name="_Toc352147476"/>
      <w:r w:rsidRPr="00494734">
        <w:rPr>
          <w:lang w:eastAsia="zh-CN"/>
        </w:rPr>
        <w:t>Adapter interface</w:t>
      </w:r>
      <w:bookmarkEnd w:id="43"/>
    </w:p>
    <w:p w14:paraId="7EBDE8F3" w14:textId="0133CA78" w:rsidR="00CC66A9" w:rsidRPr="00494734" w:rsidRDefault="00CC66A9" w:rsidP="00890A9F">
      <w:pPr>
        <w:pStyle w:val="LWPHeading4H4"/>
        <w:numPr>
          <w:ilvl w:val="0"/>
          <w:numId w:val="19"/>
        </w:numPr>
        <w:suppressLineNumbers/>
        <w:rPr>
          <w:rFonts w:eastAsia="Calibri"/>
          <w:b w:val="0"/>
          <w:bCs w:val="0"/>
          <w:color w:val="auto"/>
          <w:sz w:val="20"/>
          <w:szCs w:val="20"/>
          <w:lang w:eastAsia="zh-CN"/>
        </w:rPr>
      </w:pPr>
      <w:r w:rsidRPr="00494734">
        <w:rPr>
          <w:rFonts w:eastAsia="Calibri"/>
          <w:b w:val="0"/>
          <w:bCs w:val="0"/>
          <w:color w:val="auto"/>
          <w:sz w:val="20"/>
          <w:szCs w:val="20"/>
          <w:lang w:eastAsia="zh-CN"/>
        </w:rPr>
        <w:t>The IMS_COPYSAdapter is the interface of MS-COPYSAdapter.</w:t>
      </w:r>
    </w:p>
    <w:p w14:paraId="02C496FF" w14:textId="5838D7A3" w:rsidR="00CC66A9" w:rsidRPr="00494734" w:rsidRDefault="00CC66A9" w:rsidP="00890A9F">
      <w:pPr>
        <w:pStyle w:val="LWPHeading4H4"/>
        <w:numPr>
          <w:ilvl w:val="0"/>
          <w:numId w:val="19"/>
        </w:numPr>
        <w:suppressLineNumbers/>
        <w:rPr>
          <w:rFonts w:eastAsia="Calibri"/>
          <w:b w:val="0"/>
          <w:bCs w:val="0"/>
          <w:color w:val="auto"/>
          <w:sz w:val="20"/>
          <w:szCs w:val="20"/>
          <w:lang w:eastAsia="zh-CN"/>
        </w:rPr>
      </w:pPr>
      <w:r w:rsidRPr="00494734">
        <w:rPr>
          <w:rFonts w:eastAsia="Calibri"/>
          <w:b w:val="0"/>
          <w:bCs w:val="0"/>
          <w:color w:val="auto"/>
          <w:sz w:val="20"/>
          <w:szCs w:val="20"/>
          <w:lang w:eastAsia="zh-CN"/>
        </w:rPr>
        <w:t>The IMS_ COPYSAdapter defines the methods invoked by test cases, including SwitchTargetServiceLocation, SwitchUser, CopyIntoItemsLocal, GetItem and CopyIntoItems.</w:t>
      </w:r>
    </w:p>
    <w:p w14:paraId="3508F6E5" w14:textId="77777777" w:rsidR="002F5679" w:rsidRPr="00494734" w:rsidRDefault="002F5679" w:rsidP="00AA08FE">
      <w:pPr>
        <w:pStyle w:val="LWPHeading4H4"/>
        <w:suppressLineNumbers/>
        <w:rPr>
          <w:lang w:eastAsia="zh-CN"/>
        </w:rPr>
      </w:pPr>
      <w:bookmarkStart w:id="44" w:name="_Toc352147477"/>
      <w:r w:rsidRPr="00494734">
        <w:rPr>
          <w:lang w:eastAsia="zh-CN"/>
        </w:rPr>
        <w:t>Adapter implementation</w:t>
      </w:r>
      <w:bookmarkEnd w:id="44"/>
    </w:p>
    <w:p w14:paraId="3508F6E6" w14:textId="71DECA93" w:rsidR="002F5679" w:rsidRPr="00494734" w:rsidRDefault="00CC66A9" w:rsidP="00AA08FE">
      <w:pPr>
        <w:pStyle w:val="LWPListBulletLevel1"/>
        <w:suppressLineNumbers/>
        <w:rPr>
          <w:lang w:eastAsia="zh-CN"/>
        </w:rPr>
      </w:pPr>
      <w:r w:rsidRPr="00494734">
        <w:rPr>
          <w:lang w:eastAsia="zh-CN"/>
        </w:rPr>
        <w:t>MS-COPYS</w:t>
      </w:r>
      <w:r w:rsidR="002F5679" w:rsidRPr="00494734">
        <w:rPr>
          <w:lang w:eastAsia="zh-CN"/>
        </w:rPr>
        <w:t>Adapter is the protocol adapter class of the test suite. It i</w:t>
      </w:r>
      <w:r w:rsidRPr="00494734">
        <w:rPr>
          <w:lang w:eastAsia="zh-CN"/>
        </w:rPr>
        <w:t>s used to implement IMS_COPYS</w:t>
      </w:r>
      <w:r w:rsidR="002F5679" w:rsidRPr="00494734">
        <w:rPr>
          <w:lang w:eastAsia="zh-CN"/>
        </w:rPr>
        <w:t xml:space="preserve">Adapter. </w:t>
      </w:r>
    </w:p>
    <w:p w14:paraId="3508F6E7" w14:textId="4134B82D" w:rsidR="002F5679" w:rsidRPr="00494734" w:rsidRDefault="002F5679" w:rsidP="00AA08FE">
      <w:pPr>
        <w:pStyle w:val="LWPListBulletLevel1"/>
        <w:suppressLineNumbers/>
        <w:rPr>
          <w:lang w:eastAsia="zh-CN"/>
        </w:rPr>
      </w:pPr>
      <w:r w:rsidRPr="00494734">
        <w:rPr>
          <w:lang w:eastAsia="zh-CN"/>
        </w:rPr>
        <w:t xml:space="preserve">The </w:t>
      </w:r>
      <w:r w:rsidR="00CC66A9" w:rsidRPr="00494734">
        <w:rPr>
          <w:lang w:eastAsia="zh-CN"/>
        </w:rPr>
        <w:t xml:space="preserve">CopyIntoItemsLocal, GetItem and CopyIntoItems </w:t>
      </w:r>
      <w:r w:rsidRPr="00494734">
        <w:rPr>
          <w:lang w:eastAsia="zh-CN"/>
        </w:rPr>
        <w:t xml:space="preserve">methods are implemented by generating message request, invoking the </w:t>
      </w:r>
      <w:r w:rsidR="00CC66A9" w:rsidRPr="00494734">
        <w:rPr>
          <w:lang w:eastAsia="zh-CN"/>
        </w:rPr>
        <w:t xml:space="preserve">CopyIntoItemsLocal, GetItem and CopyIntoItems </w:t>
      </w:r>
      <w:r w:rsidRPr="00494734">
        <w:rPr>
          <w:lang w:eastAsia="zh-CN"/>
        </w:rPr>
        <w:t>met</w:t>
      </w:r>
      <w:r w:rsidR="00CC66A9" w:rsidRPr="00494734">
        <w:rPr>
          <w:lang w:eastAsia="zh-CN"/>
        </w:rPr>
        <w:t>hods provided by the MS-COPYS</w:t>
      </w:r>
      <w:r w:rsidRPr="00494734">
        <w:rPr>
          <w:lang w:eastAsia="zh-CN"/>
        </w:rPr>
        <w:t xml:space="preserve"> proxy class to send message requests, and then getting corresponding de-serialized response and verifying related requirements.</w:t>
      </w:r>
    </w:p>
    <w:p w14:paraId="3508F6E8" w14:textId="77777777" w:rsidR="002F5679" w:rsidRPr="00494734" w:rsidRDefault="002F5679" w:rsidP="00AA08FE">
      <w:pPr>
        <w:pStyle w:val="LWPListBulletLevel1"/>
        <w:suppressLineNumbers/>
        <w:rPr>
          <w:lang w:eastAsia="zh-CN"/>
        </w:rPr>
      </w:pPr>
      <w:r w:rsidRPr="00494734">
        <w:rPr>
          <w:lang w:eastAsia="zh-CN"/>
        </w:rPr>
        <w:t>The ConfigureSOAPHeader method is used to configure the exchange service binding soap header.</w:t>
      </w:r>
    </w:p>
    <w:p w14:paraId="3508F6E9" w14:textId="7FDB4BD7" w:rsidR="006D7463" w:rsidRPr="00494734" w:rsidRDefault="002F5679" w:rsidP="00AA08FE">
      <w:pPr>
        <w:suppressLineNumbers/>
        <w:rPr>
          <w:rFonts w:eastAsiaTheme="minorEastAsia"/>
          <w:u w:val="single"/>
          <w:lang w:eastAsia="zh-CN"/>
        </w:rPr>
      </w:pPr>
      <w:r w:rsidRPr="00494734">
        <w:rPr>
          <w:lang w:eastAsia="zh-CN"/>
        </w:rPr>
        <w:t>The Initialize method is us</w:t>
      </w:r>
      <w:r w:rsidR="00CC66A9" w:rsidRPr="00494734">
        <w:rPr>
          <w:lang w:eastAsia="zh-CN"/>
        </w:rPr>
        <w:t>ed to initialize the MS-COPYS</w:t>
      </w:r>
      <w:r w:rsidRPr="00494734">
        <w:rPr>
          <w:lang w:eastAsia="zh-CN"/>
        </w:rPr>
        <w:t xml:space="preserve"> </w:t>
      </w:r>
      <w:r w:rsidRPr="00494734">
        <w:rPr>
          <w:rFonts w:hint="eastAsia"/>
          <w:lang w:eastAsia="zh-CN"/>
        </w:rPr>
        <w:t xml:space="preserve">protocol </w:t>
      </w:r>
      <w:r w:rsidRPr="00494734">
        <w:rPr>
          <w:lang w:eastAsia="zh-CN"/>
        </w:rPr>
        <w:t>adapter.</w:t>
      </w:r>
    </w:p>
    <w:p w14:paraId="3508F6EB" w14:textId="6ABCAD4C" w:rsidR="00645F9B" w:rsidRPr="00494734" w:rsidRDefault="00645F9B" w:rsidP="00AA08FE">
      <w:pPr>
        <w:pStyle w:val="Heading4"/>
        <w:suppressLineNumbers/>
      </w:pPr>
      <w:bookmarkStart w:id="45" w:name="_Toc352147482"/>
      <w:r w:rsidRPr="00494734">
        <w:lastRenderedPageBreak/>
        <w:t>SUT control adapter</w:t>
      </w:r>
      <w:bookmarkEnd w:id="45"/>
    </w:p>
    <w:p w14:paraId="3508F6EC" w14:textId="77777777" w:rsidR="00645F9B" w:rsidRPr="00494734" w:rsidRDefault="00645F9B" w:rsidP="00AA08FE">
      <w:pPr>
        <w:pStyle w:val="Heading5"/>
        <w:suppressLineNumbers/>
        <w:rPr>
          <w:rFonts w:eastAsiaTheme="minorEastAsia"/>
        </w:rPr>
      </w:pPr>
      <w:bookmarkStart w:id="46" w:name="_Toc352147483"/>
      <w:r w:rsidRPr="00494734">
        <w:rPr>
          <w:rFonts w:eastAsiaTheme="minorEastAsia" w:hint="eastAsia"/>
        </w:rPr>
        <w:t xml:space="preserve">MS-OXWSBTRF </w:t>
      </w:r>
      <w:r w:rsidRPr="00494734">
        <w:rPr>
          <w:rFonts w:eastAsiaTheme="minorEastAsia"/>
        </w:rPr>
        <w:t>SUT control adapter</w:t>
      </w:r>
      <w:bookmarkEnd w:id="46"/>
    </w:p>
    <w:p w14:paraId="3508F6ED" w14:textId="11AA415A" w:rsidR="00645F9B" w:rsidRPr="00494734" w:rsidRDefault="00645F9B" w:rsidP="00AA08FE">
      <w:pPr>
        <w:suppressLineNumbers/>
        <w:spacing w:before="120"/>
      </w:pPr>
      <w:r w:rsidRPr="00494734">
        <w:rPr>
          <w:szCs w:val="18"/>
        </w:rPr>
        <w:t xml:space="preserve">The </w:t>
      </w:r>
      <w:r w:rsidRPr="00494734">
        <w:rPr>
          <w:rFonts w:hint="eastAsia"/>
          <w:szCs w:val="18"/>
        </w:rPr>
        <w:t xml:space="preserve">following figure illustrates </w:t>
      </w:r>
      <w:r w:rsidRPr="00494734">
        <w:t>the MS-</w:t>
      </w:r>
      <w:r w:rsidR="00CC66A9" w:rsidRPr="00494734">
        <w:rPr>
          <w:rFonts w:cs="Tahoma"/>
          <w:szCs w:val="18"/>
        </w:rPr>
        <w:t>COPYS</w:t>
      </w:r>
      <w:r w:rsidRPr="00494734">
        <w:rPr>
          <w:rFonts w:cs="Tahoma"/>
          <w:szCs w:val="18"/>
        </w:rPr>
        <w:t xml:space="preserve"> </w:t>
      </w:r>
      <w:r w:rsidRPr="00494734">
        <w:t>SUT control adapter</w:t>
      </w:r>
      <w:r w:rsidR="00A551E2" w:rsidRPr="00494734">
        <w:rPr>
          <w:rFonts w:eastAsiaTheme="minorEastAsia" w:hint="eastAsia"/>
          <w:lang w:eastAsia="zh-CN"/>
        </w:rPr>
        <w:t xml:space="preserve"> </w:t>
      </w:r>
      <w:r w:rsidR="00A551E2" w:rsidRPr="00494734">
        <w:t>class diagram</w:t>
      </w:r>
      <w:r w:rsidRPr="00494734">
        <w:t>.</w:t>
      </w:r>
    </w:p>
    <w:p w14:paraId="3508F6EE" w14:textId="33800B7E" w:rsidR="00645F9B" w:rsidRPr="00494734" w:rsidRDefault="0019112F" w:rsidP="00AA08FE">
      <w:pPr>
        <w:pStyle w:val="LWPFigure"/>
        <w:suppressLineNumbers/>
      </w:pPr>
      <w:r w:rsidRPr="00494734">
        <w:rPr>
          <w:noProof/>
          <w:lang w:eastAsia="zh-CN"/>
        </w:rPr>
        <w:drawing>
          <wp:inline distT="0" distB="0" distL="0" distR="0" wp14:anchorId="5245AD59" wp14:editId="56182199">
            <wp:extent cx="5702300" cy="2225675"/>
            <wp:effectExtent l="0" t="0" r="0" b="3175"/>
            <wp:docPr id="12" name="Picture 12" descr="cid:image003.jpg@01CF3173.B7C16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3.jpg@01CF3173.B7C16A6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02300" cy="2225675"/>
                    </a:xfrm>
                    <a:prstGeom prst="rect">
                      <a:avLst/>
                    </a:prstGeom>
                    <a:noFill/>
                    <a:ln>
                      <a:noFill/>
                    </a:ln>
                  </pic:spPr>
                </pic:pic>
              </a:graphicData>
            </a:graphic>
          </wp:inline>
        </w:drawing>
      </w:r>
      <w:r w:rsidR="00645F9B" w:rsidRPr="00494734">
        <w:rPr>
          <w:noProof/>
        </w:rPr>
        <w:t xml:space="preserve"> </w:t>
      </w:r>
    </w:p>
    <w:p w14:paraId="3508F6EF" w14:textId="77777777" w:rsidR="00645F9B" w:rsidRPr="00494734" w:rsidRDefault="00645F9B" w:rsidP="00AA08FE">
      <w:pPr>
        <w:pStyle w:val="LWPFigureCaption"/>
        <w:suppressLineNumbers/>
      </w:pPr>
      <w:r w:rsidRPr="00494734">
        <w:t>SUT control adapter class diagram</w:t>
      </w:r>
    </w:p>
    <w:p w14:paraId="3508F6F0" w14:textId="77777777" w:rsidR="00645F9B" w:rsidRPr="00494734" w:rsidRDefault="00645F9B" w:rsidP="00AA08FE">
      <w:pPr>
        <w:pStyle w:val="LWPParagraphText"/>
        <w:suppressLineNumbers/>
      </w:pPr>
      <w:r w:rsidRPr="00494734">
        <w:t>The following outlines details of the class diagram:</w:t>
      </w:r>
    </w:p>
    <w:p w14:paraId="3508F6F1" w14:textId="77777777" w:rsidR="00645F9B" w:rsidRPr="00494734" w:rsidRDefault="00645F9B" w:rsidP="00AA08FE">
      <w:pPr>
        <w:pStyle w:val="LWPHeading4H4"/>
        <w:suppressLineNumbers/>
        <w:rPr>
          <w:lang w:eastAsia="zh-CN"/>
        </w:rPr>
      </w:pPr>
      <w:bookmarkStart w:id="47" w:name="_Toc352147484"/>
      <w:r w:rsidRPr="00494734">
        <w:rPr>
          <w:lang w:eastAsia="zh-CN"/>
        </w:rPr>
        <w:t>Adapter interface</w:t>
      </w:r>
      <w:bookmarkEnd w:id="47"/>
    </w:p>
    <w:p w14:paraId="4CFF56B4" w14:textId="77777777" w:rsidR="00CC66A9" w:rsidRPr="00494734" w:rsidRDefault="00645F9B" w:rsidP="00CC66A9">
      <w:pPr>
        <w:pStyle w:val="LWPListBulletLevel1"/>
        <w:suppressLineNumbers/>
        <w:rPr>
          <w:lang w:eastAsia="zh-CN"/>
        </w:rPr>
      </w:pPr>
      <w:r w:rsidRPr="00494734">
        <w:rPr>
          <w:lang w:eastAsia="zh-CN"/>
        </w:rPr>
        <w:t>IMS</w:t>
      </w:r>
      <w:r w:rsidRPr="00494734">
        <w:rPr>
          <w:rFonts w:hint="eastAsia"/>
          <w:lang w:eastAsia="zh-CN"/>
        </w:rPr>
        <w:t>_</w:t>
      </w:r>
      <w:bookmarkStart w:id="48" w:name="OLE_LINK44"/>
      <w:r w:rsidR="00CC66A9" w:rsidRPr="00494734">
        <w:rPr>
          <w:lang w:eastAsia="zh-CN"/>
        </w:rPr>
        <w:t>COPYS</w:t>
      </w:r>
      <w:r w:rsidRPr="00494734">
        <w:rPr>
          <w:lang w:eastAsia="zh-CN"/>
        </w:rPr>
        <w:t xml:space="preserve">SUTControlAdapter </w:t>
      </w:r>
      <w:bookmarkEnd w:id="48"/>
      <w:r w:rsidRPr="00494734">
        <w:rPr>
          <w:lang w:eastAsia="zh-CN"/>
        </w:rPr>
        <w:t>is the interface of MS</w:t>
      </w:r>
      <w:r w:rsidRPr="00494734">
        <w:rPr>
          <w:rFonts w:hint="eastAsia"/>
          <w:lang w:eastAsia="zh-CN"/>
        </w:rPr>
        <w:t>_</w:t>
      </w:r>
      <w:r w:rsidR="00CC66A9" w:rsidRPr="00494734">
        <w:rPr>
          <w:lang w:eastAsia="zh-CN"/>
        </w:rPr>
        <w:t xml:space="preserve"> COPYSSUTControlAdapter</w:t>
      </w:r>
      <w:r w:rsidRPr="00494734">
        <w:rPr>
          <w:lang w:eastAsia="zh-CN"/>
        </w:rPr>
        <w:t>.</w:t>
      </w:r>
      <w:r w:rsidR="00CC66A9" w:rsidRPr="00494734">
        <w:rPr>
          <w:lang w:eastAsia="zh-CN"/>
        </w:rPr>
        <w:t xml:space="preserve"> </w:t>
      </w:r>
    </w:p>
    <w:p w14:paraId="3508F6F3" w14:textId="4756F90A" w:rsidR="00645F9B" w:rsidRPr="00494734" w:rsidRDefault="00645F9B" w:rsidP="00CC66A9">
      <w:pPr>
        <w:pStyle w:val="LWPListBulletLevel1"/>
        <w:suppressLineNumbers/>
        <w:rPr>
          <w:lang w:eastAsia="zh-CN"/>
        </w:rPr>
      </w:pPr>
      <w:r w:rsidRPr="00494734">
        <w:rPr>
          <w:lang w:eastAsia="zh-CN"/>
        </w:rPr>
        <w:t>IMS</w:t>
      </w:r>
      <w:r w:rsidRPr="00494734">
        <w:rPr>
          <w:rFonts w:hint="eastAsia"/>
          <w:lang w:eastAsia="zh-CN"/>
        </w:rPr>
        <w:t>_</w:t>
      </w:r>
      <w:r w:rsidR="00CC66A9" w:rsidRPr="00494734">
        <w:rPr>
          <w:lang w:eastAsia="zh-CN"/>
        </w:rPr>
        <w:t xml:space="preserve">COPYSSUTControlAdapter </w:t>
      </w:r>
      <w:r w:rsidRPr="00494734">
        <w:rPr>
          <w:szCs w:val="18"/>
        </w:rPr>
        <w:t xml:space="preserve">defines the </w:t>
      </w:r>
      <w:r w:rsidR="00CC66A9" w:rsidRPr="00494734">
        <w:rPr>
          <w:szCs w:val="18"/>
        </w:rPr>
        <w:t xml:space="preserve">DeleteFiles, UploadTextFile, CheckOutFileByUser and UndoCheckOutFileByUser </w:t>
      </w:r>
      <w:r w:rsidRPr="00494734">
        <w:rPr>
          <w:szCs w:val="18"/>
        </w:rPr>
        <w:t>method</w:t>
      </w:r>
      <w:r w:rsidR="00CC66A9" w:rsidRPr="00494734">
        <w:rPr>
          <w:szCs w:val="18"/>
        </w:rPr>
        <w:t>s</w:t>
      </w:r>
      <w:r w:rsidRPr="00494734">
        <w:rPr>
          <w:szCs w:val="18"/>
        </w:rPr>
        <w:t xml:space="preserve"> invoked by test cases.</w:t>
      </w:r>
    </w:p>
    <w:p w14:paraId="3508F6F4" w14:textId="77777777" w:rsidR="00645F9B" w:rsidRPr="00494734" w:rsidRDefault="00645F9B" w:rsidP="00AA08FE">
      <w:pPr>
        <w:pStyle w:val="LWPHeading4H4"/>
        <w:suppressLineNumbers/>
        <w:rPr>
          <w:lang w:eastAsia="zh-CN"/>
        </w:rPr>
      </w:pPr>
      <w:bookmarkStart w:id="49" w:name="_Toc352147485"/>
      <w:r w:rsidRPr="00494734">
        <w:rPr>
          <w:lang w:eastAsia="zh-CN"/>
        </w:rPr>
        <w:t>Adapter implementation</w:t>
      </w:r>
      <w:bookmarkEnd w:id="49"/>
    </w:p>
    <w:p w14:paraId="3508F6F8" w14:textId="2E8BE182" w:rsidR="007D2148" w:rsidRPr="00494734" w:rsidRDefault="00645F9B" w:rsidP="00AA08FE">
      <w:pPr>
        <w:pStyle w:val="LWPListBulletLevel1"/>
        <w:suppressLineNumbers/>
        <w:rPr>
          <w:lang w:eastAsia="zh-CN"/>
        </w:rPr>
      </w:pPr>
      <w:r w:rsidRPr="00494734">
        <w:t xml:space="preserve">The </w:t>
      </w:r>
      <w:r w:rsidRPr="00494734">
        <w:rPr>
          <w:lang w:eastAsia="zh-CN"/>
        </w:rPr>
        <w:t>MS</w:t>
      </w:r>
      <w:r w:rsidRPr="00494734">
        <w:rPr>
          <w:rFonts w:hint="eastAsia"/>
          <w:lang w:eastAsia="zh-CN"/>
        </w:rPr>
        <w:t>_</w:t>
      </w:r>
      <w:r w:rsidR="008967D6" w:rsidRPr="00494734">
        <w:rPr>
          <w:lang w:eastAsia="zh-CN"/>
        </w:rPr>
        <w:t xml:space="preserve">COPYSSUTControlAdapter </w:t>
      </w:r>
      <w:r w:rsidRPr="00494734">
        <w:t>is a managed adapter. The implementation can be substituted by other implementation or be configured as interactive mode for the third party’s need.</w:t>
      </w:r>
      <w:bookmarkStart w:id="50" w:name="_Toc314827032"/>
      <w:bookmarkStart w:id="51" w:name="_Toc350348530"/>
    </w:p>
    <w:p w14:paraId="3508F730" w14:textId="741CBBE8" w:rsidR="00BE245B" w:rsidRPr="00494734" w:rsidRDefault="00AE0D1A" w:rsidP="008967D6">
      <w:pPr>
        <w:pStyle w:val="Heading2"/>
        <w:suppressLineNumbers/>
      </w:pPr>
      <w:bookmarkStart w:id="52" w:name="_Test_scenarios"/>
      <w:bookmarkStart w:id="53" w:name="S26"/>
      <w:bookmarkStart w:id="54" w:name="_Toc384043940"/>
      <w:bookmarkEnd w:id="50"/>
      <w:bookmarkEnd w:id="51"/>
      <w:bookmarkEnd w:id="52"/>
      <w:bookmarkEnd w:id="53"/>
      <w:r w:rsidRPr="00494734">
        <w:t xml:space="preserve">Test </w:t>
      </w:r>
      <w:r w:rsidR="005D3475" w:rsidRPr="00494734">
        <w:rPr>
          <w:rFonts w:hint="eastAsia"/>
        </w:rPr>
        <w:t>s</w:t>
      </w:r>
      <w:r w:rsidRPr="00494734">
        <w:t>cenarios</w:t>
      </w:r>
      <w:bookmarkEnd w:id="54"/>
    </w:p>
    <w:p w14:paraId="3508F733" w14:textId="5A05D0AE" w:rsidR="004220DF" w:rsidRPr="00494734" w:rsidRDefault="00702D44" w:rsidP="008967D6">
      <w:pPr>
        <w:pStyle w:val="ListParagraph"/>
        <w:suppressLineNumbers/>
        <w:ind w:left="0"/>
        <w:rPr>
          <w:rFonts w:ascii="Verdana" w:eastAsia="SimSun" w:hAnsi="Verdana"/>
          <w:sz w:val="18"/>
          <w:szCs w:val="18"/>
          <w:u w:val="single"/>
          <w:lang w:eastAsia="zh-CN"/>
        </w:rPr>
      </w:pPr>
      <w:r>
        <w:t>Two</w:t>
      </w:r>
      <w:r w:rsidR="004220DF" w:rsidRPr="00494734">
        <w:t xml:space="preserve"> scenario</w:t>
      </w:r>
      <w:r>
        <w:t>s</w:t>
      </w:r>
      <w:r w:rsidR="004220DF" w:rsidRPr="00494734">
        <w:rPr>
          <w:rFonts w:hint="eastAsia"/>
        </w:rPr>
        <w:t xml:space="preserve"> </w:t>
      </w:r>
      <w:r>
        <w:rPr>
          <w:rFonts w:eastAsiaTheme="minorEastAsia"/>
          <w:lang w:eastAsia="zh-CN"/>
        </w:rPr>
        <w:t>are</w:t>
      </w:r>
      <w:r w:rsidR="007753C3" w:rsidRPr="00494734">
        <w:rPr>
          <w:rFonts w:eastAsiaTheme="minorEastAsia" w:hint="eastAsia"/>
          <w:lang w:eastAsia="zh-CN"/>
        </w:rPr>
        <w:t xml:space="preserve"> </w:t>
      </w:r>
      <w:r w:rsidR="004220DF" w:rsidRPr="00494734">
        <w:t xml:space="preserve">designed to </w:t>
      </w:r>
      <w:r w:rsidR="007753C3" w:rsidRPr="00494734">
        <w:rPr>
          <w:rFonts w:eastAsiaTheme="minorEastAsia" w:hint="eastAsia"/>
          <w:lang w:eastAsia="zh-CN"/>
        </w:rPr>
        <w:t>verify</w:t>
      </w:r>
      <w:r w:rsidR="004220DF" w:rsidRPr="00494734">
        <w:t xml:space="preserve"> the </w:t>
      </w:r>
      <w:r w:rsidR="004220DF" w:rsidRPr="00494734">
        <w:rPr>
          <w:rFonts w:hint="eastAsia"/>
        </w:rPr>
        <w:t>server-side</w:t>
      </w:r>
      <w:r w:rsidR="004220DF" w:rsidRPr="00494734">
        <w:t xml:space="preserve">, testable requirements in </w:t>
      </w:r>
      <w:r w:rsidR="004220DF" w:rsidRPr="00494734">
        <w:rPr>
          <w:rFonts w:hint="eastAsia"/>
        </w:rPr>
        <w:t>MS-</w:t>
      </w:r>
      <w:r w:rsidR="008967D6" w:rsidRPr="00494734">
        <w:t>COPYS</w:t>
      </w:r>
      <w:r w:rsidR="004220DF" w:rsidRPr="00494734">
        <w:t xml:space="preserve"> test suite. </w:t>
      </w:r>
      <w:r w:rsidR="003F65AC" w:rsidRPr="00494734">
        <w:t xml:space="preserve">The </w:t>
      </w:r>
      <w:r w:rsidR="003F65AC" w:rsidRPr="00494734">
        <w:rPr>
          <w:rFonts w:cs="Tahoma"/>
        </w:rPr>
        <w:t>following table lists</w:t>
      </w:r>
      <w:r w:rsidR="003F65AC" w:rsidRPr="00494734">
        <w:t xml:space="preserve"> the scenario</w:t>
      </w:r>
      <w:r>
        <w:t>s</w:t>
      </w:r>
      <w:r w:rsidR="003F65AC" w:rsidRPr="00494734">
        <w:t xml:space="preserve"> used in this test suite.</w:t>
      </w:r>
    </w:p>
    <w:tbl>
      <w:tblPr>
        <w:tblW w:w="9404"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977"/>
        <w:gridCol w:w="6427"/>
      </w:tblGrid>
      <w:tr w:rsidR="004220DF" w:rsidRPr="00494734" w14:paraId="3508F736" w14:textId="77777777" w:rsidTr="005041E2">
        <w:trPr>
          <w:trHeight w:val="319"/>
          <w:jc w:val="center"/>
        </w:trPr>
        <w:tc>
          <w:tcPr>
            <w:tcW w:w="297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508F734" w14:textId="77777777" w:rsidR="004220DF" w:rsidRPr="00494734" w:rsidRDefault="004220DF" w:rsidP="00AA08FE">
            <w:pPr>
              <w:pStyle w:val="LWPTableHeading"/>
              <w:suppressLineNumbers/>
            </w:pPr>
            <w:r w:rsidRPr="00494734">
              <w:t>Scenario</w:t>
            </w:r>
          </w:p>
        </w:tc>
        <w:tc>
          <w:tcPr>
            <w:tcW w:w="642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508F735" w14:textId="77777777" w:rsidR="004220DF" w:rsidRPr="00494734" w:rsidRDefault="004220DF" w:rsidP="00AA08FE">
            <w:pPr>
              <w:pStyle w:val="LWPTableHeading"/>
              <w:suppressLineNumbers/>
            </w:pPr>
            <w:r w:rsidRPr="00494734">
              <w:t>Description</w:t>
            </w:r>
          </w:p>
        </w:tc>
      </w:tr>
      <w:tr w:rsidR="008967D6" w:rsidRPr="00494734" w14:paraId="62DBF8A5" w14:textId="77777777" w:rsidTr="005041E2">
        <w:trPr>
          <w:trHeight w:val="319"/>
          <w:jc w:val="center"/>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B4E0DCA" w14:textId="0F90CB7E" w:rsidR="008967D6" w:rsidRPr="00494734" w:rsidRDefault="008967D6" w:rsidP="008967D6">
            <w:pPr>
              <w:autoSpaceDE w:val="0"/>
              <w:autoSpaceDN w:val="0"/>
              <w:adjustRightInd w:val="0"/>
            </w:pPr>
            <w:r w:rsidRPr="00494734">
              <w:t>S01_CopyIntoItems</w:t>
            </w:r>
          </w:p>
        </w:tc>
        <w:tc>
          <w:tcPr>
            <w:tcW w:w="6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C73D5BF" w14:textId="3C1BCBD1" w:rsidR="008967D6" w:rsidRPr="00494734" w:rsidRDefault="008967D6" w:rsidP="00AA08FE">
            <w:pPr>
              <w:pStyle w:val="LWPTableText"/>
              <w:suppressLineNumbers/>
              <w:rPr>
                <w:rFonts w:eastAsia="Calibri" w:cs="Times New Roman"/>
                <w:sz w:val="20"/>
                <w:szCs w:val="20"/>
              </w:rPr>
            </w:pPr>
            <w:r w:rsidRPr="00494734">
              <w:rPr>
                <w:rFonts w:eastAsia="Calibri" w:cs="Times New Roman"/>
                <w:sz w:val="20"/>
                <w:szCs w:val="20"/>
              </w:rPr>
              <w:t>Copy a file to the destination server, and the destination server is different with the source location.</w:t>
            </w:r>
          </w:p>
        </w:tc>
      </w:tr>
      <w:tr w:rsidR="004220DF" w:rsidRPr="00494734" w14:paraId="3508F739" w14:textId="77777777" w:rsidTr="005041E2">
        <w:trPr>
          <w:trHeight w:val="319"/>
          <w:jc w:val="center"/>
        </w:trPr>
        <w:tc>
          <w:tcPr>
            <w:tcW w:w="297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640ADC4D" w14:textId="77777777" w:rsidR="008967D6" w:rsidRPr="00494734" w:rsidRDefault="008967D6" w:rsidP="008967D6">
            <w:pPr>
              <w:autoSpaceDE w:val="0"/>
              <w:autoSpaceDN w:val="0"/>
              <w:adjustRightInd w:val="0"/>
            </w:pPr>
            <w:bookmarkStart w:id="55" w:name="_Hlk293499850"/>
            <w:bookmarkStart w:id="56" w:name="_Hlk293491800"/>
            <w:r w:rsidRPr="00494734">
              <w:t>S02_CopyIntoItemsLocal</w:t>
            </w:r>
          </w:p>
          <w:p w14:paraId="3508F737" w14:textId="1B21356A" w:rsidR="004220DF" w:rsidRPr="00494734" w:rsidRDefault="004220DF" w:rsidP="00AA08FE">
            <w:pPr>
              <w:pStyle w:val="LWPTableText"/>
              <w:suppressLineNumbers/>
              <w:rPr>
                <w:rFonts w:eastAsia="Calibri" w:cs="Times New Roman"/>
                <w:sz w:val="20"/>
                <w:szCs w:val="20"/>
              </w:rPr>
            </w:pPr>
          </w:p>
        </w:tc>
        <w:tc>
          <w:tcPr>
            <w:tcW w:w="642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8" w14:textId="2E368CEB" w:rsidR="004220DF" w:rsidRPr="00494734" w:rsidRDefault="008967D6" w:rsidP="00AA08FE">
            <w:pPr>
              <w:pStyle w:val="LWPTableText"/>
              <w:suppressLineNumbers/>
              <w:rPr>
                <w:rFonts w:eastAsia="Calibri" w:cs="Times New Roman"/>
                <w:sz w:val="20"/>
                <w:szCs w:val="20"/>
              </w:rPr>
            </w:pPr>
            <w:r w:rsidRPr="00494734">
              <w:rPr>
                <w:rFonts w:eastAsia="Calibri" w:cs="Times New Roman"/>
                <w:sz w:val="20"/>
                <w:szCs w:val="20"/>
              </w:rPr>
              <w:t>Copy a file to the destination server, and the destination server is same with the source location.</w:t>
            </w:r>
          </w:p>
        </w:tc>
      </w:tr>
      <w:tr w:rsidR="004220DF" w:rsidRPr="00494734" w14:paraId="3508F73C" w14:textId="77777777" w:rsidTr="005041E2">
        <w:trPr>
          <w:trHeight w:val="479"/>
          <w:jc w:val="center"/>
        </w:trPr>
        <w:tc>
          <w:tcPr>
            <w:tcW w:w="297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A" w14:textId="77777777" w:rsidR="004220DF" w:rsidRPr="00494734" w:rsidRDefault="004220DF" w:rsidP="00AA08FE">
            <w:pPr>
              <w:pStyle w:val="ListParagraph"/>
              <w:suppressLineNumbers/>
              <w:ind w:left="39"/>
            </w:pPr>
          </w:p>
        </w:tc>
        <w:tc>
          <w:tcPr>
            <w:tcW w:w="642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B" w14:textId="77777777" w:rsidR="004220DF" w:rsidRPr="00494734" w:rsidRDefault="004220DF" w:rsidP="00AA08FE">
            <w:pPr>
              <w:pStyle w:val="ListParagraph"/>
              <w:suppressLineNumbers/>
              <w:ind w:left="0"/>
              <w:rPr>
                <w:rFonts w:ascii="Verdana" w:hAnsi="Verdana"/>
                <w:sz w:val="18"/>
                <w:szCs w:val="18"/>
                <w:lang w:eastAsia="zh-CN"/>
              </w:rPr>
            </w:pPr>
          </w:p>
        </w:tc>
      </w:tr>
    </w:tbl>
    <w:bookmarkEnd w:id="55"/>
    <w:bookmarkEnd w:id="56"/>
    <w:p w14:paraId="7219CDCE" w14:textId="77777777" w:rsidR="00B852CF" w:rsidRPr="00494734" w:rsidRDefault="008967D6" w:rsidP="00B852CF">
      <w:pPr>
        <w:pStyle w:val="LWPTableCaption"/>
        <w:suppressLineNumbers/>
      </w:pPr>
      <w:r w:rsidRPr="00494734">
        <w:lastRenderedPageBreak/>
        <w:t>MS-COPYS</w:t>
      </w:r>
      <w:r w:rsidR="004220DF" w:rsidRPr="00494734">
        <w:t xml:space="preserve"> scenario</w:t>
      </w:r>
    </w:p>
    <w:p w14:paraId="35049B38" w14:textId="05EA5EA3" w:rsidR="00B852CF" w:rsidRPr="00494734" w:rsidRDefault="00B852CF" w:rsidP="00B852CF">
      <w:pPr>
        <w:pStyle w:val="Heading3"/>
        <w:suppressLineNumbers/>
      </w:pPr>
      <w:bookmarkStart w:id="57" w:name="_Toc384043941"/>
      <w:r w:rsidRPr="00494734">
        <w:t>S01_ CopyIntoItems</w:t>
      </w:r>
      <w:bookmarkEnd w:id="57"/>
    </w:p>
    <w:p w14:paraId="2E0A9B8D" w14:textId="77777777" w:rsidR="00B852CF" w:rsidRPr="00494734" w:rsidRDefault="00B852CF" w:rsidP="00B852CF">
      <w:pPr>
        <w:pStyle w:val="LWPHeading4H4"/>
        <w:suppressLineNumbers/>
      </w:pPr>
      <w:r w:rsidRPr="00494734">
        <w:t>Description</w:t>
      </w:r>
    </w:p>
    <w:p w14:paraId="67FE3A2D" w14:textId="77777777" w:rsidR="00B852CF" w:rsidRPr="00494734" w:rsidRDefault="00B852CF" w:rsidP="00B852CF">
      <w:pPr>
        <w:pStyle w:val="LWPParagraphText"/>
        <w:suppressLineNumbers/>
        <w:rPr>
          <w:lang w:eastAsia="zh-CN"/>
        </w:rPr>
      </w:pPr>
      <w:r w:rsidRPr="00494734">
        <w:rPr>
          <w:lang w:eastAsia="zh-CN"/>
        </w:rPr>
        <w:t>This scenario is designed to c</w:t>
      </w:r>
      <w:r w:rsidRPr="00494734">
        <w:t>opy a file to the destination server, and the destination server is different with the source location.</w:t>
      </w:r>
    </w:p>
    <w:p w14:paraId="1F0AB4E7" w14:textId="77777777" w:rsidR="00B852CF" w:rsidRPr="00494734" w:rsidRDefault="00B852CF" w:rsidP="00B852CF">
      <w:pPr>
        <w:pStyle w:val="LWPHeading4H4"/>
        <w:suppressLineNumbers/>
        <w:rPr>
          <w:lang w:eastAsia="zh-CN"/>
        </w:rPr>
      </w:pPr>
      <w:r w:rsidRPr="00494734">
        <w:rPr>
          <w:lang w:eastAsia="zh-CN"/>
        </w:rPr>
        <w:t>Operations</w:t>
      </w:r>
    </w:p>
    <w:p w14:paraId="78CAD29D" w14:textId="77777777" w:rsidR="00B852CF" w:rsidRPr="00494734" w:rsidRDefault="00B852CF" w:rsidP="00B852CF">
      <w:pPr>
        <w:pStyle w:val="LWPListBulletLevel1"/>
        <w:suppressLineNumbers/>
        <w:rPr>
          <w:lang w:eastAsia="zh-CN"/>
        </w:rPr>
      </w:pPr>
      <w:r w:rsidRPr="00494734">
        <w:rPr>
          <w:lang w:eastAsia="zh-CN"/>
        </w:rPr>
        <w:t>GetItem</w:t>
      </w:r>
    </w:p>
    <w:p w14:paraId="17FEC2EE" w14:textId="77777777" w:rsidR="00B852CF" w:rsidRPr="00494734" w:rsidRDefault="00B852CF" w:rsidP="00B852CF">
      <w:pPr>
        <w:pStyle w:val="LWPListBulletLevel1"/>
        <w:suppressLineNumbers/>
        <w:rPr>
          <w:lang w:eastAsia="zh-CN"/>
        </w:rPr>
      </w:pPr>
      <w:r w:rsidRPr="00494734">
        <w:rPr>
          <w:lang w:eastAsia="zh-CN"/>
        </w:rPr>
        <w:t>CopyIntoItems</w:t>
      </w:r>
    </w:p>
    <w:p w14:paraId="2388DB89" w14:textId="77777777" w:rsidR="00B852CF" w:rsidRPr="00494734" w:rsidRDefault="00B852CF" w:rsidP="00B852CF">
      <w:pPr>
        <w:pStyle w:val="LWPHeading4H4"/>
        <w:suppressLineNumbers/>
        <w:rPr>
          <w:lang w:eastAsia="zh-CN"/>
        </w:rPr>
      </w:pPr>
      <w:r w:rsidRPr="00494734">
        <w:rPr>
          <w:lang w:eastAsia="zh-CN"/>
        </w:rPr>
        <w:t>Prerequisites</w:t>
      </w:r>
    </w:p>
    <w:p w14:paraId="545ADDA7" w14:textId="77777777" w:rsidR="00B852CF" w:rsidRPr="00494734" w:rsidRDefault="00B852CF" w:rsidP="00B852CF">
      <w:pPr>
        <w:pStyle w:val="LWPParagraphText"/>
        <w:suppressLineNumbers/>
      </w:pPr>
      <w:r w:rsidRPr="00494734">
        <w:t xml:space="preserve">The client </w:t>
      </w:r>
      <w:r w:rsidRPr="00494734">
        <w:rPr>
          <w:rFonts w:eastAsiaTheme="minorEastAsia" w:hint="eastAsia"/>
          <w:lang w:eastAsia="zh-CN"/>
        </w:rPr>
        <w:t>invokes</w:t>
      </w:r>
      <w:r w:rsidRPr="00494734">
        <w:t xml:space="preserve"> the MS-COPYS adapter method GetItem to retrieve content and metadata for a file that is stored in a source location and call</w:t>
      </w:r>
      <w:r w:rsidRPr="00494734">
        <w:rPr>
          <w:rFonts w:hint="eastAsia"/>
        </w:rPr>
        <w:t>s</w:t>
      </w:r>
      <w:r w:rsidRPr="00494734">
        <w:t xml:space="preserve"> the MS-COPYS adapter method CopyIntoItems to copy this file to the destination server.</w:t>
      </w:r>
    </w:p>
    <w:p w14:paraId="3CF62310" w14:textId="77777777" w:rsidR="00B852CF" w:rsidRPr="00494734" w:rsidRDefault="00B852CF" w:rsidP="00B852CF">
      <w:pPr>
        <w:pStyle w:val="LWPHeading4H4"/>
        <w:suppressLineNumbers/>
      </w:pPr>
      <w:r w:rsidRPr="00494734">
        <w:t>Cleanup</w:t>
      </w:r>
    </w:p>
    <w:p w14:paraId="117BEC72" w14:textId="09ECA9B4" w:rsidR="00B852CF" w:rsidRPr="00494734" w:rsidRDefault="00B852CF" w:rsidP="00B852CF">
      <w:pPr>
        <w:pStyle w:val="LWPParagraphText"/>
        <w:suppressLineNumbers/>
        <w:rPr>
          <w:rFonts w:ascii="Verdana" w:eastAsia="SimSun" w:hAnsi="Verdana"/>
          <w:sz w:val="18"/>
          <w:szCs w:val="18"/>
          <w:u w:val="single"/>
          <w:lang w:eastAsia="zh-CN"/>
        </w:rPr>
      </w:pPr>
      <w:r w:rsidRPr="00494734">
        <w:rPr>
          <w:lang w:eastAsia="zh-CN"/>
        </w:rPr>
        <w:t>Delete the file which is copied to the destination location.</w:t>
      </w:r>
    </w:p>
    <w:p w14:paraId="3508F73E" w14:textId="31736F2B" w:rsidR="004220DF" w:rsidRPr="00494734" w:rsidRDefault="004220DF" w:rsidP="00AA08FE">
      <w:pPr>
        <w:pStyle w:val="Heading3"/>
        <w:suppressLineNumbers/>
      </w:pPr>
      <w:bookmarkStart w:id="58" w:name="_2.5.1_S01_ExportAndUploadItems"/>
      <w:bookmarkStart w:id="59" w:name="_Toc300661223"/>
      <w:bookmarkStart w:id="60" w:name="S251"/>
      <w:bookmarkStart w:id="61" w:name="_Toc345493070"/>
      <w:bookmarkStart w:id="62" w:name="_Toc352147487"/>
      <w:bookmarkStart w:id="63" w:name="_Toc384043942"/>
      <w:bookmarkStart w:id="64" w:name="OLE_LINK23"/>
      <w:bookmarkStart w:id="65" w:name="OLE_LINK24"/>
      <w:bookmarkEnd w:id="58"/>
      <w:r w:rsidRPr="00494734">
        <w:t>S0</w:t>
      </w:r>
      <w:r w:rsidR="00B852CF" w:rsidRPr="00494734">
        <w:t>2</w:t>
      </w:r>
      <w:r w:rsidRPr="00494734">
        <w:t>_</w:t>
      </w:r>
      <w:bookmarkEnd w:id="59"/>
      <w:bookmarkEnd w:id="60"/>
      <w:bookmarkEnd w:id="61"/>
      <w:bookmarkEnd w:id="62"/>
      <w:r w:rsidR="008967D6" w:rsidRPr="00494734">
        <w:rPr>
          <w:rFonts w:ascii="Arial" w:hAnsi="Arial"/>
          <w:sz w:val="20"/>
          <w:szCs w:val="20"/>
        </w:rPr>
        <w:t xml:space="preserve"> </w:t>
      </w:r>
      <w:r w:rsidR="00B852CF" w:rsidRPr="00494734">
        <w:t>CopyIntoItemsLocal</w:t>
      </w:r>
      <w:bookmarkEnd w:id="63"/>
    </w:p>
    <w:p w14:paraId="3508F73F" w14:textId="77777777" w:rsidR="004220DF" w:rsidRPr="00494734" w:rsidRDefault="004220DF" w:rsidP="00AA08FE">
      <w:pPr>
        <w:pStyle w:val="LWPHeading4H4"/>
        <w:suppressLineNumbers/>
      </w:pPr>
      <w:bookmarkStart w:id="66" w:name="_Toc352147488"/>
      <w:r w:rsidRPr="00494734">
        <w:t>Description</w:t>
      </w:r>
      <w:bookmarkEnd w:id="66"/>
    </w:p>
    <w:bookmarkEnd w:id="64"/>
    <w:bookmarkEnd w:id="65"/>
    <w:p w14:paraId="3508F740" w14:textId="0D5A5D71" w:rsidR="004220DF" w:rsidRPr="00494734" w:rsidRDefault="004220DF" w:rsidP="00AA08FE">
      <w:pPr>
        <w:pStyle w:val="LWPParagraphText"/>
        <w:suppressLineNumbers/>
        <w:rPr>
          <w:lang w:eastAsia="zh-CN"/>
        </w:rPr>
      </w:pPr>
      <w:r w:rsidRPr="00494734">
        <w:rPr>
          <w:lang w:eastAsia="zh-CN"/>
        </w:rPr>
        <w:t xml:space="preserve">This scenario is designed to </w:t>
      </w:r>
      <w:r w:rsidR="008967D6" w:rsidRPr="00494734">
        <w:rPr>
          <w:lang w:eastAsia="zh-CN"/>
        </w:rPr>
        <w:t>c</w:t>
      </w:r>
      <w:r w:rsidR="008967D6" w:rsidRPr="00494734">
        <w:t xml:space="preserve">opy a file to the destination server, and the destination server is </w:t>
      </w:r>
      <w:r w:rsidR="00B852CF" w:rsidRPr="00494734">
        <w:t>the same</w:t>
      </w:r>
      <w:r w:rsidR="008967D6" w:rsidRPr="00494734">
        <w:t xml:space="preserve"> with the source location.</w:t>
      </w:r>
    </w:p>
    <w:p w14:paraId="3508F742" w14:textId="7929F128" w:rsidR="004220DF" w:rsidRPr="00494734" w:rsidRDefault="004220DF" w:rsidP="00B852CF">
      <w:pPr>
        <w:pStyle w:val="LWPHeading4H4"/>
        <w:suppressLineNumbers/>
        <w:rPr>
          <w:lang w:eastAsia="zh-CN"/>
        </w:rPr>
      </w:pPr>
      <w:bookmarkStart w:id="67" w:name="_Toc352147489"/>
      <w:r w:rsidRPr="00494734">
        <w:rPr>
          <w:lang w:eastAsia="zh-CN"/>
        </w:rPr>
        <w:t>Operations</w:t>
      </w:r>
      <w:bookmarkEnd w:id="67"/>
    </w:p>
    <w:p w14:paraId="139DFC33" w14:textId="5F3B74B9" w:rsidR="00CE7608" w:rsidRPr="00494734" w:rsidRDefault="00CE7608" w:rsidP="00CE7608">
      <w:pPr>
        <w:pStyle w:val="LWPListBulletLevel1"/>
        <w:suppressLineNumbers/>
        <w:rPr>
          <w:lang w:eastAsia="zh-CN"/>
        </w:rPr>
      </w:pPr>
      <w:r w:rsidRPr="00494734">
        <w:rPr>
          <w:lang w:eastAsia="zh-CN"/>
        </w:rPr>
        <w:t>GetItem</w:t>
      </w:r>
    </w:p>
    <w:p w14:paraId="3508F743" w14:textId="5EBF6DC6" w:rsidR="004220DF" w:rsidRPr="00494734" w:rsidRDefault="008967D6" w:rsidP="00AA08FE">
      <w:pPr>
        <w:pStyle w:val="LWPListBulletLevel1"/>
        <w:suppressLineNumbers/>
        <w:rPr>
          <w:lang w:eastAsia="zh-CN"/>
        </w:rPr>
      </w:pPr>
      <w:r w:rsidRPr="00494734">
        <w:rPr>
          <w:lang w:eastAsia="zh-CN"/>
        </w:rPr>
        <w:t>CopyIntoItems</w:t>
      </w:r>
      <w:r w:rsidR="00B852CF" w:rsidRPr="00494734">
        <w:rPr>
          <w:lang w:eastAsia="zh-CN"/>
        </w:rPr>
        <w:t>Local</w:t>
      </w:r>
    </w:p>
    <w:p w14:paraId="3508F744" w14:textId="77777777" w:rsidR="004220DF" w:rsidRPr="00494734" w:rsidRDefault="004220DF" w:rsidP="00AA08FE">
      <w:pPr>
        <w:pStyle w:val="LWPHeading4H4"/>
        <w:suppressLineNumbers/>
        <w:rPr>
          <w:lang w:eastAsia="zh-CN"/>
        </w:rPr>
      </w:pPr>
      <w:bookmarkStart w:id="68" w:name="_Toc352147490"/>
      <w:r w:rsidRPr="00494734">
        <w:rPr>
          <w:lang w:eastAsia="zh-CN"/>
        </w:rPr>
        <w:t>Prerequisites</w:t>
      </w:r>
      <w:bookmarkEnd w:id="68"/>
    </w:p>
    <w:p w14:paraId="3508F745" w14:textId="15B69529" w:rsidR="004220DF" w:rsidRPr="00494734" w:rsidRDefault="004220DF" w:rsidP="00AA08FE">
      <w:pPr>
        <w:pStyle w:val="LWPParagraphText"/>
        <w:suppressLineNumbers/>
      </w:pPr>
      <w:r w:rsidRPr="00494734">
        <w:t xml:space="preserve">The client </w:t>
      </w:r>
      <w:r w:rsidR="00395E2C" w:rsidRPr="00494734">
        <w:rPr>
          <w:rFonts w:eastAsiaTheme="minorEastAsia" w:hint="eastAsia"/>
          <w:lang w:eastAsia="zh-CN"/>
        </w:rPr>
        <w:t>invokes</w:t>
      </w:r>
      <w:r w:rsidRPr="00494734">
        <w:t xml:space="preserve"> the MS-</w:t>
      </w:r>
      <w:r w:rsidR="008967D6" w:rsidRPr="00494734">
        <w:t>COPYS</w:t>
      </w:r>
      <w:r w:rsidRPr="00494734">
        <w:t xml:space="preserve"> adapter method </w:t>
      </w:r>
      <w:r w:rsidR="00B852CF" w:rsidRPr="00494734">
        <w:t>CopyIntoItemsLocal</w:t>
      </w:r>
      <w:r w:rsidRPr="00494734">
        <w:t xml:space="preserve"> to </w:t>
      </w:r>
      <w:r w:rsidR="00B852CF" w:rsidRPr="00494734">
        <w:t>copy a file when the destination of the operation is on the same protocol server as the source location.</w:t>
      </w:r>
      <w:r w:rsidR="008967D6" w:rsidRPr="00494734">
        <w:t>.</w:t>
      </w:r>
    </w:p>
    <w:p w14:paraId="3508F746" w14:textId="77777777" w:rsidR="004220DF" w:rsidRPr="00494734" w:rsidRDefault="004220DF" w:rsidP="00AA08FE">
      <w:pPr>
        <w:pStyle w:val="LWPHeading4H4"/>
        <w:suppressLineNumbers/>
      </w:pPr>
      <w:bookmarkStart w:id="69" w:name="_Toc352147491"/>
      <w:r w:rsidRPr="00494734">
        <w:t>Cleanup</w:t>
      </w:r>
      <w:bookmarkEnd w:id="69"/>
    </w:p>
    <w:p w14:paraId="3508F748" w14:textId="4BB9B5A7" w:rsidR="0071612C" w:rsidRPr="00494734" w:rsidRDefault="004220DF" w:rsidP="00B852CF">
      <w:pPr>
        <w:pStyle w:val="LWPParagraphText"/>
        <w:suppressLineNumbers/>
        <w:rPr>
          <w:rFonts w:ascii="Verdana" w:eastAsia="SimSun" w:hAnsi="Verdana"/>
          <w:sz w:val="18"/>
          <w:szCs w:val="18"/>
          <w:u w:val="single"/>
          <w:lang w:eastAsia="zh-CN"/>
        </w:rPr>
      </w:pPr>
      <w:r w:rsidRPr="00494734">
        <w:rPr>
          <w:lang w:eastAsia="zh-CN"/>
        </w:rPr>
        <w:t>Delete</w:t>
      </w:r>
      <w:r w:rsidR="00B852CF" w:rsidRPr="00494734">
        <w:rPr>
          <w:lang w:eastAsia="zh-CN"/>
        </w:rPr>
        <w:t xml:space="preserve"> the file which is copied to the destination location</w:t>
      </w:r>
      <w:r w:rsidRPr="00494734">
        <w:rPr>
          <w:lang w:eastAsia="zh-CN"/>
        </w:rPr>
        <w:t>.</w:t>
      </w:r>
      <w:bookmarkStart w:id="70" w:name="_Test_Cases_Design_1"/>
      <w:bookmarkEnd w:id="70"/>
      <w:r w:rsidR="0071612C" w:rsidRPr="00494734">
        <w:br w:type="page"/>
      </w:r>
    </w:p>
    <w:p w14:paraId="3508F749" w14:textId="5AD8174B" w:rsidR="009E4E62" w:rsidRPr="00494734" w:rsidRDefault="00DF32C4" w:rsidP="00AA08FE">
      <w:pPr>
        <w:pStyle w:val="Heading2"/>
        <w:suppressLineNumbers/>
      </w:pPr>
      <w:bookmarkStart w:id="71" w:name="_Toc384043943"/>
      <w:r w:rsidRPr="00494734">
        <w:lastRenderedPageBreak/>
        <w:t xml:space="preserve">Test </w:t>
      </w:r>
      <w:r w:rsidR="005D3475" w:rsidRPr="00494734">
        <w:rPr>
          <w:rFonts w:hint="eastAsia"/>
        </w:rPr>
        <w:t>c</w:t>
      </w:r>
      <w:r w:rsidR="00D46C95" w:rsidRPr="00494734">
        <w:t>ase</w:t>
      </w:r>
      <w:r w:rsidRPr="00494734">
        <w:t xml:space="preserve"> </w:t>
      </w:r>
      <w:r w:rsidR="005D3475" w:rsidRPr="00494734">
        <w:rPr>
          <w:rFonts w:hint="eastAsia"/>
        </w:rPr>
        <w:t>d</w:t>
      </w:r>
      <w:r w:rsidRPr="00494734">
        <w:t>esign</w:t>
      </w:r>
      <w:bookmarkEnd w:id="71"/>
    </w:p>
    <w:p w14:paraId="008DA571" w14:textId="77777777" w:rsidR="00A96409" w:rsidRPr="00494734" w:rsidRDefault="00A96409" w:rsidP="00A96409">
      <w:pPr>
        <w:pStyle w:val="Heading3"/>
        <w:suppressLineNumbers/>
        <w:rPr>
          <w:u w:val="single"/>
        </w:rPr>
      </w:pPr>
      <w:bookmarkStart w:id="72" w:name="_Test_Suite_Design_1"/>
      <w:bookmarkStart w:id="73" w:name="_Test_Cases_Design"/>
      <w:bookmarkStart w:id="74" w:name="_Toc379640941"/>
      <w:bookmarkStart w:id="75" w:name="_Toc384043944"/>
      <w:bookmarkEnd w:id="1"/>
      <w:bookmarkEnd w:id="5"/>
      <w:bookmarkEnd w:id="72"/>
      <w:bookmarkEnd w:id="73"/>
      <w:r w:rsidRPr="00494734">
        <w:t>Traditional test case design</w:t>
      </w:r>
      <w:bookmarkEnd w:id="74"/>
      <w:bookmarkEnd w:id="75"/>
    </w:p>
    <w:p w14:paraId="55109879" w14:textId="77777777" w:rsidR="00A96409" w:rsidRPr="00494734" w:rsidRDefault="00A96409" w:rsidP="00A96409">
      <w:pPr>
        <w:pStyle w:val="LWPParagraphText"/>
        <w:suppressLineNumbers/>
        <w:rPr>
          <w:rFonts w:eastAsiaTheme="minorEastAsia"/>
          <w:lang w:eastAsia="zh-CN"/>
        </w:rPr>
      </w:pPr>
      <w:r w:rsidRPr="00494734">
        <w:rPr>
          <w:rFonts w:eastAsiaTheme="minorEastAsia" w:hint="eastAsia"/>
          <w:lang w:eastAsia="zh-CN"/>
        </w:rPr>
        <w:t>T</w:t>
      </w:r>
      <w:r w:rsidRPr="00494734">
        <w:t xml:space="preserve">raditional testing </w:t>
      </w:r>
      <w:r w:rsidRPr="00494734">
        <w:rPr>
          <w:rFonts w:eastAsiaTheme="minorEastAsia" w:hint="eastAsia"/>
          <w:lang w:eastAsia="zh-CN"/>
        </w:rPr>
        <w:t xml:space="preserve">is adopted </w:t>
      </w:r>
      <w:r w:rsidRPr="00494734">
        <w:t xml:space="preserve">as the test approach for this test suite. </w:t>
      </w:r>
      <w:r w:rsidRPr="00494734">
        <w:rPr>
          <w:rFonts w:eastAsiaTheme="minorEastAsia" w:hint="eastAsia"/>
          <w:lang w:eastAsia="zh-CN"/>
        </w:rPr>
        <w:t>The</w:t>
      </w:r>
      <w:r w:rsidRPr="00494734">
        <w:t xml:space="preserve"> test cases are designed to cover the server-side and testable requirements.</w:t>
      </w:r>
    </w:p>
    <w:p w14:paraId="78B62B2D" w14:textId="7E94F391" w:rsidR="00A96409" w:rsidRPr="00494734" w:rsidRDefault="00A96409" w:rsidP="00A96409">
      <w:pPr>
        <w:pStyle w:val="LWPParagraphText"/>
        <w:suppressLineNumbers/>
        <w:rPr>
          <w:szCs w:val="18"/>
        </w:rPr>
      </w:pPr>
      <w:r w:rsidRPr="00494734">
        <w:rPr>
          <w:rFonts w:eastAsiaTheme="minorEastAsia" w:hint="eastAsia"/>
          <w:szCs w:val="18"/>
          <w:lang w:eastAsia="zh-CN"/>
        </w:rPr>
        <w:t>There</w:t>
      </w:r>
      <w:r w:rsidRPr="00494734">
        <w:rPr>
          <w:rFonts w:eastAsiaTheme="minorEastAsia"/>
          <w:szCs w:val="18"/>
          <w:lang w:eastAsia="zh-CN"/>
        </w:rPr>
        <w:t xml:space="preserve"> </w:t>
      </w:r>
      <w:r w:rsidRPr="00494734">
        <w:rPr>
          <w:rFonts w:eastAsiaTheme="minorEastAsia" w:hint="eastAsia"/>
          <w:szCs w:val="18"/>
          <w:lang w:eastAsia="zh-CN"/>
        </w:rPr>
        <w:t>are</w:t>
      </w:r>
      <w:r w:rsidR="00210303">
        <w:rPr>
          <w:rFonts w:eastAsiaTheme="minorEastAsia"/>
          <w:szCs w:val="18"/>
          <w:lang w:eastAsia="zh-CN"/>
        </w:rPr>
        <w:t xml:space="preserve"> </w:t>
      </w:r>
      <w:r w:rsidR="00210303">
        <w:rPr>
          <w:rFonts w:eastAsiaTheme="minorEastAsia"/>
          <w:szCs w:val="18"/>
        </w:rPr>
        <w:t>33</w:t>
      </w:r>
      <w:r w:rsidRPr="00494734">
        <w:rPr>
          <w:szCs w:val="18"/>
        </w:rPr>
        <w:t xml:space="preserve"> </w:t>
      </w:r>
      <w:r w:rsidRPr="00494734">
        <w:rPr>
          <w:rFonts w:eastAsiaTheme="minorEastAsia" w:hint="eastAsia"/>
          <w:szCs w:val="18"/>
        </w:rPr>
        <w:t xml:space="preserve">traditional </w:t>
      </w:r>
      <w:r w:rsidRPr="00494734">
        <w:rPr>
          <w:szCs w:val="18"/>
        </w:rPr>
        <w:t xml:space="preserve">test cases </w:t>
      </w:r>
      <w:r w:rsidRPr="00494734">
        <w:rPr>
          <w:rFonts w:eastAsiaTheme="minorEastAsia" w:hint="eastAsia"/>
          <w:szCs w:val="18"/>
        </w:rPr>
        <w:t xml:space="preserve">designed to cover the </w:t>
      </w:r>
      <w:r w:rsidRPr="00494734">
        <w:rPr>
          <w:rFonts w:eastAsiaTheme="minorEastAsia" w:hint="eastAsia"/>
          <w:szCs w:val="18"/>
          <w:lang w:eastAsia="zh-CN"/>
        </w:rPr>
        <w:t>t</w:t>
      </w:r>
      <w:r w:rsidR="00702D44">
        <w:rPr>
          <w:rFonts w:eastAsiaTheme="minorEastAsia"/>
          <w:szCs w:val="18"/>
          <w:lang w:eastAsia="zh-CN"/>
        </w:rPr>
        <w:t>wo</w:t>
      </w:r>
      <w:r w:rsidRPr="00494734">
        <w:rPr>
          <w:rFonts w:eastAsiaTheme="minorEastAsia" w:hint="eastAsia"/>
          <w:szCs w:val="18"/>
        </w:rPr>
        <w:t xml:space="preserve"> </w:t>
      </w:r>
      <w:r w:rsidRPr="00494734">
        <w:rPr>
          <w:rFonts w:eastAsiaTheme="minorEastAsia"/>
          <w:szCs w:val="18"/>
        </w:rPr>
        <w:t>scenarios</w:t>
      </w:r>
      <w:r w:rsidRPr="00494734">
        <w:rPr>
          <w:rFonts w:eastAsiaTheme="minorEastAsia" w:hint="eastAsia"/>
          <w:szCs w:val="18"/>
        </w:rPr>
        <w:t xml:space="preserve"> </w:t>
      </w:r>
      <w:r w:rsidRPr="00494734">
        <w:rPr>
          <w:rFonts w:eastAsiaTheme="minorEastAsia"/>
          <w:szCs w:val="18"/>
        </w:rPr>
        <w:t>mentioned</w:t>
      </w:r>
      <w:r w:rsidRPr="00494734">
        <w:rPr>
          <w:rFonts w:eastAsiaTheme="minorEastAsia" w:hint="eastAsia"/>
          <w:szCs w:val="18"/>
        </w:rPr>
        <w:t xml:space="preserve"> in section </w:t>
      </w:r>
      <w:hyperlink w:anchor="S26" w:history="1">
        <w:r w:rsidRPr="00494734">
          <w:rPr>
            <w:rStyle w:val="Hyperlink"/>
            <w:rFonts w:eastAsiaTheme="minorEastAsia" w:hint="eastAsia"/>
            <w:szCs w:val="18"/>
          </w:rPr>
          <w:t>2.</w:t>
        </w:r>
        <w:r w:rsidR="00702D44">
          <w:rPr>
            <w:rStyle w:val="Hyperlink"/>
            <w:rFonts w:eastAsiaTheme="minorEastAsia"/>
            <w:szCs w:val="18"/>
          </w:rPr>
          <w:t>5</w:t>
        </w:r>
        <w:r w:rsidRPr="00494734">
          <w:rPr>
            <w:rStyle w:val="Hyperlink"/>
            <w:rFonts w:eastAsiaTheme="minorEastAsia" w:hint="eastAsia"/>
            <w:szCs w:val="18"/>
          </w:rPr>
          <w:t xml:space="preserve"> Test </w:t>
        </w:r>
        <w:r w:rsidRPr="00494734">
          <w:rPr>
            <w:rStyle w:val="Hyperlink"/>
            <w:rFonts w:eastAsiaTheme="minorEastAsia"/>
            <w:szCs w:val="18"/>
          </w:rPr>
          <w:t>s</w:t>
        </w:r>
        <w:r w:rsidRPr="00494734">
          <w:rPr>
            <w:rStyle w:val="Hyperlink"/>
            <w:rFonts w:eastAsiaTheme="minorEastAsia" w:hint="eastAsia"/>
            <w:szCs w:val="18"/>
          </w:rPr>
          <w:t>cenarios</w:t>
        </w:r>
      </w:hyperlink>
      <w:r w:rsidRPr="00494734">
        <w:rPr>
          <w:rFonts w:eastAsiaTheme="minorEastAsia" w:hint="eastAsia"/>
          <w:szCs w:val="18"/>
        </w:rPr>
        <w:t xml:space="preserve">. Details of the </w:t>
      </w:r>
      <w:r w:rsidRPr="00494734">
        <w:rPr>
          <w:rFonts w:eastAsiaTheme="minorEastAsia"/>
          <w:szCs w:val="18"/>
        </w:rPr>
        <w:t>traditional</w:t>
      </w:r>
      <w:r w:rsidRPr="00494734">
        <w:rPr>
          <w:rFonts w:eastAsiaTheme="minorEastAsia" w:hint="eastAsia"/>
          <w:szCs w:val="18"/>
        </w:rPr>
        <w:t xml:space="preserve"> test cases are specified in section </w:t>
      </w:r>
      <w:hyperlink w:anchor="S272" w:history="1">
        <w:r w:rsidRPr="00494734">
          <w:rPr>
            <w:rStyle w:val="Hyperlink"/>
            <w:rFonts w:eastAsiaTheme="minorEastAsia" w:hint="eastAsia"/>
            <w:szCs w:val="18"/>
          </w:rPr>
          <w:t>2.</w:t>
        </w:r>
        <w:r w:rsidR="00702D44">
          <w:rPr>
            <w:rStyle w:val="Hyperlink"/>
            <w:rFonts w:eastAsiaTheme="minorEastAsia"/>
            <w:szCs w:val="18"/>
          </w:rPr>
          <w:t>6</w:t>
        </w:r>
        <w:r w:rsidRPr="00494734">
          <w:rPr>
            <w:rStyle w:val="Hyperlink"/>
            <w:rFonts w:eastAsiaTheme="minorEastAsia" w:hint="eastAsia"/>
            <w:szCs w:val="18"/>
          </w:rPr>
          <w:t xml:space="preserve">.2 Test </w:t>
        </w:r>
        <w:r w:rsidRPr="00494734">
          <w:rPr>
            <w:rStyle w:val="Hyperlink"/>
            <w:rFonts w:eastAsiaTheme="minorEastAsia"/>
            <w:szCs w:val="18"/>
          </w:rPr>
          <w:t>c</w:t>
        </w:r>
        <w:r w:rsidRPr="00494734">
          <w:rPr>
            <w:rStyle w:val="Hyperlink"/>
            <w:rFonts w:eastAsiaTheme="minorEastAsia" w:hint="eastAsia"/>
            <w:szCs w:val="18"/>
          </w:rPr>
          <w:t xml:space="preserve">ase </w:t>
        </w:r>
        <w:r w:rsidRPr="00494734">
          <w:rPr>
            <w:rStyle w:val="Hyperlink"/>
            <w:rFonts w:eastAsiaTheme="minorEastAsia"/>
            <w:szCs w:val="18"/>
          </w:rPr>
          <w:t>d</w:t>
        </w:r>
        <w:r w:rsidRPr="00494734">
          <w:rPr>
            <w:rStyle w:val="Hyperlink"/>
            <w:rFonts w:eastAsiaTheme="minorEastAsia" w:hint="eastAsia"/>
            <w:szCs w:val="18"/>
          </w:rPr>
          <w:t>escription</w:t>
        </w:r>
      </w:hyperlink>
      <w:r w:rsidRPr="00494734">
        <w:rPr>
          <w:rFonts w:eastAsiaTheme="minorEastAsia" w:hint="eastAsia"/>
          <w:szCs w:val="18"/>
        </w:rPr>
        <w:t>.</w:t>
      </w:r>
      <w:r w:rsidRPr="00494734">
        <w:rPr>
          <w:szCs w:val="18"/>
        </w:rPr>
        <w:t xml:space="preserve"> </w:t>
      </w:r>
      <w:r w:rsidRPr="00494734">
        <w:rPr>
          <w:rFonts w:eastAsiaTheme="minorEastAsia" w:hint="eastAsia"/>
          <w:szCs w:val="18"/>
        </w:rPr>
        <w:t>T</w:t>
      </w:r>
      <w:r w:rsidRPr="00494734">
        <w:rPr>
          <w:szCs w:val="18"/>
        </w:rPr>
        <w:t>he scenarios distributions of the test cases are listed in the following table.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7218"/>
      </w:tblGrid>
      <w:tr w:rsidR="00A96409" w:rsidRPr="00494734" w14:paraId="3824E09D" w14:textId="77777777" w:rsidTr="6429DAEB">
        <w:trPr>
          <w:trHeight w:val="681"/>
        </w:trPr>
        <w:tc>
          <w:tcPr>
            <w:tcW w:w="2358" w:type="dxa"/>
            <w:tcBorders>
              <w:bottom w:val="single" w:sz="4" w:space="0" w:color="auto"/>
            </w:tcBorders>
            <w:shd w:val="clear" w:color="auto" w:fill="auto"/>
            <w:vAlign w:val="center"/>
          </w:tcPr>
          <w:p w14:paraId="7FA3651D" w14:textId="77777777" w:rsidR="00A96409" w:rsidRPr="00494734" w:rsidRDefault="00A96409" w:rsidP="00872C80">
            <w:pPr>
              <w:pStyle w:val="LWPTableHeading"/>
              <w:suppressLineNumbers/>
              <w:rPr>
                <w:szCs w:val="18"/>
              </w:rPr>
            </w:pPr>
            <w:r w:rsidRPr="00494734">
              <w:t>Scenario</w:t>
            </w:r>
            <w:r w:rsidRPr="00494734">
              <w:rPr>
                <w:rFonts w:eastAsiaTheme="minorEastAsia" w:hint="eastAsia"/>
                <w:lang w:eastAsia="zh-CN"/>
              </w:rPr>
              <w:t xml:space="preserve"> ID</w:t>
            </w:r>
          </w:p>
        </w:tc>
        <w:tc>
          <w:tcPr>
            <w:tcW w:w="7218" w:type="dxa"/>
            <w:tcBorders>
              <w:bottom w:val="single" w:sz="4" w:space="0" w:color="auto"/>
            </w:tcBorders>
            <w:shd w:val="clear" w:color="auto" w:fill="auto"/>
            <w:vAlign w:val="center"/>
          </w:tcPr>
          <w:p w14:paraId="3A6B0ED5" w14:textId="77777777" w:rsidR="00A96409" w:rsidRPr="00494734" w:rsidRDefault="00A96409" w:rsidP="00872C80">
            <w:pPr>
              <w:pStyle w:val="LWPTableHeading"/>
              <w:suppressLineNumbers/>
              <w:rPr>
                <w:szCs w:val="18"/>
              </w:rPr>
            </w:pPr>
            <w:r w:rsidRPr="00494734">
              <w:t xml:space="preserve">Test </w:t>
            </w:r>
            <w:r w:rsidRPr="00494734">
              <w:rPr>
                <w:rFonts w:eastAsiaTheme="minorEastAsia" w:hint="eastAsia"/>
                <w:lang w:eastAsia="zh-CN"/>
              </w:rPr>
              <w:t>c</w:t>
            </w:r>
            <w:r w:rsidRPr="00494734">
              <w:t>ase</w:t>
            </w:r>
            <w:r w:rsidRPr="00494734">
              <w:rPr>
                <w:rFonts w:eastAsiaTheme="minorEastAsia" w:hint="eastAsia"/>
                <w:lang w:eastAsia="zh-CN"/>
              </w:rPr>
              <w:t xml:space="preserve"> name</w:t>
            </w:r>
          </w:p>
        </w:tc>
      </w:tr>
      <w:tr w:rsidR="00EC29A0" w:rsidRPr="00494734" w14:paraId="76C7D25D" w14:textId="77777777" w:rsidTr="6429DAEB">
        <w:trPr>
          <w:trHeight w:val="567"/>
        </w:trPr>
        <w:tc>
          <w:tcPr>
            <w:tcW w:w="2358" w:type="dxa"/>
            <w:vMerge w:val="restart"/>
            <w:vAlign w:val="center"/>
          </w:tcPr>
          <w:p w14:paraId="79C9BBB3" w14:textId="6266342F" w:rsidR="00EC29A0" w:rsidRPr="00494734" w:rsidRDefault="00EC29A0" w:rsidP="00872C80">
            <w:pPr>
              <w:pStyle w:val="LWPTableText"/>
              <w:suppressLineNumbers/>
            </w:pPr>
            <w:r w:rsidRPr="00494734">
              <w:t>S01_CopyIntoItem</w:t>
            </w:r>
            <w:r w:rsidR="00A62F0A" w:rsidRPr="00494734">
              <w:t>s</w:t>
            </w:r>
          </w:p>
        </w:tc>
        <w:tc>
          <w:tcPr>
            <w:tcW w:w="7218" w:type="dxa"/>
            <w:tcBorders>
              <w:bottom w:val="single" w:sz="4" w:space="0" w:color="auto"/>
            </w:tcBorders>
            <w:vAlign w:val="center"/>
          </w:tcPr>
          <w:p w14:paraId="4B32CBF8" w14:textId="6BFFA778" w:rsidR="00EC29A0" w:rsidRPr="00494734" w:rsidRDefault="00EC29A0" w:rsidP="00872C80">
            <w:pPr>
              <w:rPr>
                <w:rFonts w:eastAsiaTheme="minorEastAsia"/>
                <w:sz w:val="18"/>
                <w:szCs w:val="18"/>
              </w:rPr>
            </w:pPr>
            <w:r w:rsidRPr="00494734">
              <w:rPr>
                <w:rFonts w:cs="Tahoma"/>
                <w:sz w:val="18"/>
                <w:szCs w:val="18"/>
              </w:rPr>
              <w:t>MSCOPYS_S01_TC01_GetItem_Success</w:t>
            </w:r>
          </w:p>
        </w:tc>
      </w:tr>
      <w:tr w:rsidR="00EC29A0" w:rsidRPr="00494734" w14:paraId="3EC44C1D" w14:textId="77777777" w:rsidTr="6429DAEB">
        <w:trPr>
          <w:trHeight w:val="567"/>
        </w:trPr>
        <w:tc>
          <w:tcPr>
            <w:tcW w:w="2358" w:type="dxa"/>
            <w:vMerge/>
          </w:tcPr>
          <w:p w14:paraId="6ADE41DA" w14:textId="77777777" w:rsidR="00EC29A0" w:rsidRPr="00494734" w:rsidRDefault="00EC29A0" w:rsidP="00872C80">
            <w:pPr>
              <w:pStyle w:val="LWPTableText"/>
              <w:suppressLineNumbers/>
            </w:pPr>
          </w:p>
        </w:tc>
        <w:tc>
          <w:tcPr>
            <w:tcW w:w="7218" w:type="dxa"/>
            <w:tcBorders>
              <w:bottom w:val="single" w:sz="4" w:space="0" w:color="auto"/>
            </w:tcBorders>
            <w:vAlign w:val="center"/>
          </w:tcPr>
          <w:p w14:paraId="6B914300" w14:textId="77777777" w:rsidR="00EC29A0" w:rsidRPr="00494734" w:rsidRDefault="00EC29A0" w:rsidP="00872C80">
            <w:pPr>
              <w:rPr>
                <w:sz w:val="18"/>
                <w:szCs w:val="18"/>
              </w:rPr>
            </w:pPr>
            <w:r w:rsidRPr="00494734">
              <w:rPr>
                <w:sz w:val="18"/>
                <w:szCs w:val="18"/>
              </w:rPr>
              <w:t>MSCOPYS_S01_TC02_GetItem_Fail</w:t>
            </w:r>
          </w:p>
        </w:tc>
      </w:tr>
      <w:tr w:rsidR="00EC29A0" w:rsidRPr="00494734" w14:paraId="4A279B7F" w14:textId="77777777" w:rsidTr="6429DAEB">
        <w:trPr>
          <w:trHeight w:val="567"/>
        </w:trPr>
        <w:tc>
          <w:tcPr>
            <w:tcW w:w="2358" w:type="dxa"/>
            <w:vMerge/>
          </w:tcPr>
          <w:p w14:paraId="0BA8CAC8" w14:textId="77777777" w:rsidR="00EC29A0" w:rsidRPr="00494734" w:rsidRDefault="00EC29A0" w:rsidP="00872C80">
            <w:pPr>
              <w:pStyle w:val="LWPTableText"/>
              <w:suppressLineNumbers/>
            </w:pPr>
          </w:p>
        </w:tc>
        <w:tc>
          <w:tcPr>
            <w:tcW w:w="7218" w:type="dxa"/>
            <w:tcBorders>
              <w:bottom w:val="single" w:sz="4" w:space="0" w:color="auto"/>
            </w:tcBorders>
            <w:vAlign w:val="center"/>
          </w:tcPr>
          <w:p w14:paraId="657810C1" w14:textId="77777777" w:rsidR="00EC29A0" w:rsidRPr="00494734" w:rsidRDefault="00EC29A0" w:rsidP="00872C80">
            <w:pPr>
              <w:rPr>
                <w:sz w:val="18"/>
                <w:szCs w:val="18"/>
              </w:rPr>
            </w:pPr>
            <w:r w:rsidRPr="00494734">
              <w:rPr>
                <w:sz w:val="18"/>
                <w:szCs w:val="18"/>
              </w:rPr>
              <w:t>MSCOPYS_S01_TC03_GetItem_NoPermission</w:t>
            </w:r>
          </w:p>
        </w:tc>
      </w:tr>
      <w:tr w:rsidR="00EC29A0" w:rsidRPr="00494734" w14:paraId="3244F872" w14:textId="77777777" w:rsidTr="6429DAEB">
        <w:trPr>
          <w:trHeight w:val="567"/>
        </w:trPr>
        <w:tc>
          <w:tcPr>
            <w:tcW w:w="2358" w:type="dxa"/>
            <w:vMerge/>
          </w:tcPr>
          <w:p w14:paraId="6C8539BD" w14:textId="77777777" w:rsidR="00EC29A0" w:rsidRPr="00494734" w:rsidRDefault="00EC29A0" w:rsidP="00872C80">
            <w:pPr>
              <w:pStyle w:val="LWPTableText"/>
              <w:suppressLineNumbers/>
            </w:pPr>
          </w:p>
        </w:tc>
        <w:tc>
          <w:tcPr>
            <w:tcW w:w="7218" w:type="dxa"/>
            <w:tcBorders>
              <w:top w:val="single" w:sz="4" w:space="0" w:color="auto"/>
            </w:tcBorders>
            <w:vAlign w:val="center"/>
          </w:tcPr>
          <w:p w14:paraId="4E05095C" w14:textId="77777777" w:rsidR="00EC29A0" w:rsidRPr="00494734" w:rsidRDefault="00EC29A0" w:rsidP="00872C80">
            <w:pPr>
              <w:rPr>
                <w:sz w:val="18"/>
                <w:szCs w:val="18"/>
              </w:rPr>
            </w:pPr>
            <w:r w:rsidRPr="00494734">
              <w:rPr>
                <w:sz w:val="18"/>
                <w:szCs w:val="18"/>
              </w:rPr>
              <w:t>MSCOPYS_S01_TC04_GetItem_InternalNameUnique</w:t>
            </w:r>
          </w:p>
        </w:tc>
      </w:tr>
      <w:tr w:rsidR="00EC29A0" w:rsidRPr="00494734" w14:paraId="0296C8B6" w14:textId="77777777" w:rsidTr="6429DAEB">
        <w:trPr>
          <w:trHeight w:val="567"/>
        </w:trPr>
        <w:tc>
          <w:tcPr>
            <w:tcW w:w="2358" w:type="dxa"/>
            <w:vMerge/>
          </w:tcPr>
          <w:p w14:paraId="1AFC0814" w14:textId="77777777" w:rsidR="00EC29A0" w:rsidRPr="00494734" w:rsidRDefault="00EC29A0" w:rsidP="00872C80">
            <w:pPr>
              <w:pStyle w:val="LWPTableText"/>
              <w:suppressLineNumbers/>
            </w:pPr>
          </w:p>
        </w:tc>
        <w:tc>
          <w:tcPr>
            <w:tcW w:w="7218" w:type="dxa"/>
            <w:tcBorders>
              <w:top w:val="single" w:sz="4" w:space="0" w:color="auto"/>
            </w:tcBorders>
            <w:vAlign w:val="center"/>
          </w:tcPr>
          <w:p w14:paraId="51CEB8DD" w14:textId="77777777" w:rsidR="00EC29A0" w:rsidRPr="00494734" w:rsidRDefault="00EC29A0" w:rsidP="00872C80">
            <w:pPr>
              <w:rPr>
                <w:sz w:val="18"/>
                <w:szCs w:val="18"/>
              </w:rPr>
            </w:pPr>
            <w:r w:rsidRPr="00494734">
              <w:rPr>
                <w:sz w:val="18"/>
                <w:szCs w:val="18"/>
              </w:rPr>
              <w:t>MSCOPYS_S01_TC05_GetItem_IdUnique</w:t>
            </w:r>
          </w:p>
        </w:tc>
      </w:tr>
      <w:tr w:rsidR="00EC29A0" w:rsidRPr="00494734" w14:paraId="79955F13" w14:textId="77777777" w:rsidTr="6429DAEB">
        <w:trPr>
          <w:trHeight w:val="567"/>
        </w:trPr>
        <w:tc>
          <w:tcPr>
            <w:tcW w:w="2358" w:type="dxa"/>
            <w:vMerge/>
          </w:tcPr>
          <w:p w14:paraId="6D9E9A19" w14:textId="77777777" w:rsidR="00EC29A0" w:rsidRPr="00494734" w:rsidRDefault="00EC29A0" w:rsidP="00872C80">
            <w:pPr>
              <w:pStyle w:val="LWPTableText"/>
              <w:suppressLineNumbers/>
            </w:pPr>
          </w:p>
        </w:tc>
        <w:tc>
          <w:tcPr>
            <w:tcW w:w="7218" w:type="dxa"/>
            <w:tcBorders>
              <w:top w:val="single" w:sz="4" w:space="0" w:color="auto"/>
            </w:tcBorders>
            <w:vAlign w:val="center"/>
          </w:tcPr>
          <w:p w14:paraId="788AA2D3" w14:textId="75165969" w:rsidR="00EC29A0" w:rsidRPr="00494734" w:rsidRDefault="00F21401" w:rsidP="00872C80">
            <w:pPr>
              <w:rPr>
                <w:sz w:val="18"/>
                <w:szCs w:val="18"/>
              </w:rPr>
            </w:pPr>
            <w:r w:rsidRPr="00F21401">
              <w:rPr>
                <w:sz w:val="18"/>
                <w:szCs w:val="18"/>
              </w:rPr>
              <w:t>MSCOPYS_S01_TC06_CopyIntoItems_ErrorCodeForSuccess</w:t>
            </w:r>
          </w:p>
        </w:tc>
      </w:tr>
      <w:tr w:rsidR="00EC29A0" w:rsidRPr="00494734" w14:paraId="5CC233F6" w14:textId="77777777" w:rsidTr="6429DAEB">
        <w:trPr>
          <w:trHeight w:val="567"/>
        </w:trPr>
        <w:tc>
          <w:tcPr>
            <w:tcW w:w="2358" w:type="dxa"/>
            <w:vMerge/>
          </w:tcPr>
          <w:p w14:paraId="726D67CA" w14:textId="77777777" w:rsidR="00EC29A0" w:rsidRPr="00494734" w:rsidRDefault="00EC29A0" w:rsidP="00872C80">
            <w:pPr>
              <w:pStyle w:val="LWPTableText"/>
              <w:suppressLineNumbers/>
            </w:pPr>
          </w:p>
        </w:tc>
        <w:tc>
          <w:tcPr>
            <w:tcW w:w="7218" w:type="dxa"/>
            <w:tcBorders>
              <w:top w:val="single" w:sz="4" w:space="0" w:color="auto"/>
            </w:tcBorders>
            <w:vAlign w:val="center"/>
          </w:tcPr>
          <w:p w14:paraId="6A33B561" w14:textId="4DA2BB28" w:rsidR="00EC29A0" w:rsidRPr="00494734" w:rsidRDefault="00EC29A0" w:rsidP="00872C80">
            <w:pPr>
              <w:rPr>
                <w:sz w:val="18"/>
                <w:szCs w:val="18"/>
              </w:rPr>
            </w:pPr>
            <w:r w:rsidRPr="00494734">
              <w:rPr>
                <w:sz w:val="18"/>
                <w:szCs w:val="18"/>
              </w:rPr>
              <w:t>MSCOPYS_S01_TC07_CopyIntoItems_UnknownForInvalidField</w:t>
            </w:r>
          </w:p>
        </w:tc>
      </w:tr>
      <w:tr w:rsidR="00B725F5" w:rsidRPr="00494734" w14:paraId="39D5FAFA" w14:textId="77777777" w:rsidTr="6429DAEB">
        <w:trPr>
          <w:trHeight w:val="567"/>
        </w:trPr>
        <w:tc>
          <w:tcPr>
            <w:tcW w:w="2358" w:type="dxa"/>
            <w:vMerge/>
          </w:tcPr>
          <w:p w14:paraId="21504986" w14:textId="77777777" w:rsidR="00B725F5" w:rsidRPr="00494734" w:rsidRDefault="00B725F5" w:rsidP="00872C80">
            <w:pPr>
              <w:pStyle w:val="LWPTableText"/>
              <w:suppressLineNumbers/>
            </w:pPr>
          </w:p>
        </w:tc>
        <w:tc>
          <w:tcPr>
            <w:tcW w:w="7218" w:type="dxa"/>
            <w:tcBorders>
              <w:top w:val="single" w:sz="4" w:space="0" w:color="auto"/>
            </w:tcBorders>
          </w:tcPr>
          <w:p w14:paraId="20215566" w14:textId="3C01435F" w:rsidR="00B725F5" w:rsidRPr="00494734" w:rsidRDefault="00B725F5" w:rsidP="00B725F5">
            <w:pPr>
              <w:pStyle w:val="LWPTableText"/>
              <w:suppressLineNumbers/>
            </w:pPr>
            <w:r w:rsidRPr="00494734">
              <w:t>MSCOPYS_S01_TC08_CopyIntoItems_DestinationCheckedOut</w:t>
            </w:r>
          </w:p>
        </w:tc>
      </w:tr>
      <w:tr w:rsidR="00B725F5" w:rsidRPr="00494734" w14:paraId="13ABEEF2" w14:textId="77777777" w:rsidTr="6429DAEB">
        <w:trPr>
          <w:trHeight w:val="567"/>
        </w:trPr>
        <w:tc>
          <w:tcPr>
            <w:tcW w:w="2358" w:type="dxa"/>
            <w:vMerge/>
          </w:tcPr>
          <w:p w14:paraId="610A2940" w14:textId="77777777" w:rsidR="00B725F5" w:rsidRPr="00494734" w:rsidRDefault="00B725F5" w:rsidP="00872C80">
            <w:pPr>
              <w:pStyle w:val="LWPTableText"/>
              <w:suppressLineNumbers/>
            </w:pPr>
          </w:p>
        </w:tc>
        <w:tc>
          <w:tcPr>
            <w:tcW w:w="7218" w:type="dxa"/>
            <w:tcBorders>
              <w:top w:val="single" w:sz="4" w:space="0" w:color="auto"/>
            </w:tcBorders>
          </w:tcPr>
          <w:p w14:paraId="5DDD73AF" w14:textId="17825D8B" w:rsidR="00B725F5" w:rsidRPr="00494734" w:rsidRDefault="00B725F5" w:rsidP="00B725F5">
            <w:pPr>
              <w:pStyle w:val="LWPTableText"/>
              <w:suppressLineNumbers/>
            </w:pPr>
            <w:r w:rsidRPr="00494734">
              <w:t>MSCOPYS_S01_TC09_CopyIntoItems_DestinationMWS</w:t>
            </w:r>
          </w:p>
        </w:tc>
      </w:tr>
      <w:tr w:rsidR="00B725F5" w:rsidRPr="00494734" w14:paraId="0037273C" w14:textId="77777777" w:rsidTr="6429DAEB">
        <w:trPr>
          <w:trHeight w:val="567"/>
        </w:trPr>
        <w:tc>
          <w:tcPr>
            <w:tcW w:w="2358" w:type="dxa"/>
            <w:vMerge/>
          </w:tcPr>
          <w:p w14:paraId="45FA82BF" w14:textId="77777777" w:rsidR="00B725F5" w:rsidRPr="00494734" w:rsidRDefault="00B725F5" w:rsidP="00872C80">
            <w:pPr>
              <w:pStyle w:val="LWPTableText"/>
              <w:suppressLineNumbers/>
            </w:pPr>
          </w:p>
        </w:tc>
        <w:tc>
          <w:tcPr>
            <w:tcW w:w="7218" w:type="dxa"/>
            <w:tcBorders>
              <w:top w:val="single" w:sz="4" w:space="0" w:color="auto"/>
            </w:tcBorders>
          </w:tcPr>
          <w:p w14:paraId="3676A225" w14:textId="6429DAEB" w:rsidR="00B725F5" w:rsidRPr="00494734" w:rsidRDefault="6429DAEB" w:rsidP="00B725F5">
            <w:pPr>
              <w:pStyle w:val="LWPTableText"/>
              <w:suppressLineNumbers/>
            </w:pPr>
            <w:r>
              <w:t>MSCOPYS_S01_TC10_CopyIntoItems_DesLocationNotExist</w:t>
            </w:r>
          </w:p>
        </w:tc>
      </w:tr>
      <w:tr w:rsidR="00B725F5" w:rsidRPr="00494734" w14:paraId="6659354D" w14:textId="77777777" w:rsidTr="6429DAEB">
        <w:trPr>
          <w:trHeight w:val="567"/>
        </w:trPr>
        <w:tc>
          <w:tcPr>
            <w:tcW w:w="2358" w:type="dxa"/>
            <w:vMerge/>
          </w:tcPr>
          <w:p w14:paraId="5EE8C857" w14:textId="77777777" w:rsidR="00B725F5" w:rsidRPr="00494734" w:rsidRDefault="00B725F5" w:rsidP="00872C80">
            <w:pPr>
              <w:pStyle w:val="LWPTableText"/>
              <w:suppressLineNumbers/>
            </w:pPr>
          </w:p>
        </w:tc>
        <w:tc>
          <w:tcPr>
            <w:tcW w:w="7218" w:type="dxa"/>
            <w:tcBorders>
              <w:top w:val="single" w:sz="4" w:space="0" w:color="auto"/>
            </w:tcBorders>
          </w:tcPr>
          <w:p w14:paraId="235A9D81" w14:textId="0A14939D" w:rsidR="00B725F5" w:rsidRPr="00494734" w:rsidRDefault="00B725F5" w:rsidP="00B725F5">
            <w:pPr>
              <w:pStyle w:val="LWPTableText"/>
              <w:suppressLineNumbers/>
            </w:pPr>
            <w:r w:rsidRPr="00494734">
              <w:t>MSCOPYS_S01_TC11_CopyIntoItems_NoPermison</w:t>
            </w:r>
          </w:p>
        </w:tc>
      </w:tr>
      <w:tr w:rsidR="00B725F5" w:rsidRPr="00494734" w14:paraId="7941EBA0" w14:textId="77777777" w:rsidTr="6429DAEB">
        <w:trPr>
          <w:trHeight w:val="567"/>
        </w:trPr>
        <w:tc>
          <w:tcPr>
            <w:tcW w:w="2358" w:type="dxa"/>
            <w:vMerge/>
          </w:tcPr>
          <w:p w14:paraId="075ECA34" w14:textId="77777777" w:rsidR="00B725F5" w:rsidRPr="00494734" w:rsidRDefault="00B725F5" w:rsidP="00872C80">
            <w:pPr>
              <w:pStyle w:val="LWPTableText"/>
              <w:suppressLineNumbers/>
            </w:pPr>
          </w:p>
        </w:tc>
        <w:tc>
          <w:tcPr>
            <w:tcW w:w="7218" w:type="dxa"/>
            <w:tcBorders>
              <w:top w:val="single" w:sz="4" w:space="0" w:color="auto"/>
            </w:tcBorders>
          </w:tcPr>
          <w:p w14:paraId="5A7FF0B3" w14:textId="526F9393" w:rsidR="00B725F5" w:rsidRPr="00494734" w:rsidRDefault="00B725F5" w:rsidP="00B725F5">
            <w:pPr>
              <w:pStyle w:val="LWPTableText"/>
              <w:suppressLineNumbers/>
            </w:pPr>
            <w:r w:rsidRPr="00494734">
              <w:t>MSCOPYS_S01_TC12_CopyIntoItems_malformedIRI</w:t>
            </w:r>
          </w:p>
        </w:tc>
      </w:tr>
      <w:tr w:rsidR="00B725F5" w:rsidRPr="00494734" w14:paraId="25BA93D4" w14:textId="77777777" w:rsidTr="6429DAEB">
        <w:trPr>
          <w:trHeight w:val="567"/>
        </w:trPr>
        <w:tc>
          <w:tcPr>
            <w:tcW w:w="2358" w:type="dxa"/>
            <w:vMerge/>
          </w:tcPr>
          <w:p w14:paraId="70F948D7" w14:textId="77777777" w:rsidR="00B725F5" w:rsidRPr="00494734" w:rsidRDefault="00B725F5" w:rsidP="00872C80">
            <w:pPr>
              <w:pStyle w:val="LWPTableText"/>
              <w:suppressLineNumbers/>
            </w:pPr>
          </w:p>
        </w:tc>
        <w:tc>
          <w:tcPr>
            <w:tcW w:w="7218" w:type="dxa"/>
            <w:tcBorders>
              <w:top w:val="single" w:sz="4" w:space="0" w:color="auto"/>
            </w:tcBorders>
          </w:tcPr>
          <w:p w14:paraId="266C59B7" w14:textId="1D7D4852" w:rsidR="00B725F5" w:rsidRPr="00494734" w:rsidRDefault="00B725F5" w:rsidP="00B725F5">
            <w:pPr>
              <w:pStyle w:val="LWPTableText"/>
              <w:suppressLineNumbers/>
            </w:pPr>
            <w:r w:rsidRPr="00494734">
              <w:t>MSCOPYS_S01_TC13_GetItem_ContentTypeId</w:t>
            </w:r>
          </w:p>
        </w:tc>
      </w:tr>
      <w:tr w:rsidR="00B725F5" w:rsidRPr="00494734" w14:paraId="6EF0FFED" w14:textId="77777777" w:rsidTr="6429DAEB">
        <w:trPr>
          <w:trHeight w:val="567"/>
        </w:trPr>
        <w:tc>
          <w:tcPr>
            <w:tcW w:w="2358" w:type="dxa"/>
            <w:vMerge/>
          </w:tcPr>
          <w:p w14:paraId="01C5F766" w14:textId="77777777" w:rsidR="00B725F5" w:rsidRPr="00494734" w:rsidRDefault="00B725F5" w:rsidP="00872C80">
            <w:pPr>
              <w:pStyle w:val="LWPTableText"/>
              <w:suppressLineNumbers/>
            </w:pPr>
          </w:p>
        </w:tc>
        <w:tc>
          <w:tcPr>
            <w:tcW w:w="7218" w:type="dxa"/>
            <w:tcBorders>
              <w:top w:val="single" w:sz="4" w:space="0" w:color="auto"/>
            </w:tcBorders>
          </w:tcPr>
          <w:p w14:paraId="22B0AD31" w14:textId="6A4C2410" w:rsidR="00B725F5" w:rsidRPr="00494734" w:rsidRDefault="00B725F5" w:rsidP="00E1684D">
            <w:pPr>
              <w:pStyle w:val="LWPTableText"/>
              <w:suppressLineNumbers/>
            </w:pPr>
            <w:r w:rsidRPr="00494734">
              <w:t>MSCOPYS_S01_TC14_CopyIntoItems_EmptyFieldsCollection</w:t>
            </w:r>
          </w:p>
        </w:tc>
      </w:tr>
      <w:tr w:rsidR="00B725F5" w:rsidRPr="00494734" w14:paraId="106EFE07" w14:textId="77777777" w:rsidTr="6429DAEB">
        <w:trPr>
          <w:trHeight w:val="567"/>
        </w:trPr>
        <w:tc>
          <w:tcPr>
            <w:tcW w:w="2358" w:type="dxa"/>
            <w:vMerge/>
          </w:tcPr>
          <w:p w14:paraId="60462F0B" w14:textId="77777777" w:rsidR="00B725F5" w:rsidRPr="00494734" w:rsidRDefault="00B725F5" w:rsidP="00872C80">
            <w:pPr>
              <w:pStyle w:val="LWPTableText"/>
              <w:suppressLineNumbers/>
            </w:pPr>
          </w:p>
        </w:tc>
        <w:tc>
          <w:tcPr>
            <w:tcW w:w="7218" w:type="dxa"/>
            <w:tcBorders>
              <w:top w:val="single" w:sz="4" w:space="0" w:color="auto"/>
            </w:tcBorders>
          </w:tcPr>
          <w:p w14:paraId="7F879BBF" w14:textId="06107573" w:rsidR="00B725F5" w:rsidRPr="00494734" w:rsidRDefault="00B725F5" w:rsidP="00E1684D">
            <w:pPr>
              <w:pStyle w:val="LWPTableText"/>
              <w:suppressLineNumbers/>
            </w:pPr>
            <w:r w:rsidRPr="00494734">
              <w:t>MSCOPYS_S01_TC15_CopyIntoItems_EncodedAbsUrlField</w:t>
            </w:r>
          </w:p>
        </w:tc>
      </w:tr>
      <w:tr w:rsidR="00B725F5" w:rsidRPr="00494734" w14:paraId="55D268E4" w14:textId="77777777" w:rsidTr="6429DAEB">
        <w:trPr>
          <w:trHeight w:val="567"/>
        </w:trPr>
        <w:tc>
          <w:tcPr>
            <w:tcW w:w="2358" w:type="dxa"/>
            <w:vMerge/>
          </w:tcPr>
          <w:p w14:paraId="22E1D036" w14:textId="77777777" w:rsidR="00B725F5" w:rsidRPr="00494734" w:rsidRDefault="00B725F5" w:rsidP="00872C80">
            <w:pPr>
              <w:pStyle w:val="LWPTableText"/>
              <w:suppressLineNumbers/>
            </w:pPr>
          </w:p>
        </w:tc>
        <w:tc>
          <w:tcPr>
            <w:tcW w:w="7218" w:type="dxa"/>
            <w:tcBorders>
              <w:top w:val="single" w:sz="4" w:space="0" w:color="auto"/>
            </w:tcBorders>
          </w:tcPr>
          <w:p w14:paraId="4BFD7731" w14:textId="40766504" w:rsidR="00B725F5" w:rsidRPr="00494734" w:rsidRDefault="00B725F5" w:rsidP="00E1684D">
            <w:pPr>
              <w:pStyle w:val="LWPTableText"/>
              <w:suppressLineNumbers/>
            </w:pPr>
            <w:r w:rsidRPr="00494734">
              <w:t>MSCOPYS_S01_TC16_CopyIntoItems_CopySourceField</w:t>
            </w:r>
          </w:p>
        </w:tc>
      </w:tr>
      <w:tr w:rsidR="00B725F5" w:rsidRPr="00494734" w14:paraId="3071E796" w14:textId="77777777" w:rsidTr="6429DAEB">
        <w:trPr>
          <w:trHeight w:val="567"/>
        </w:trPr>
        <w:tc>
          <w:tcPr>
            <w:tcW w:w="2358" w:type="dxa"/>
            <w:vMerge/>
          </w:tcPr>
          <w:p w14:paraId="7E6DD0A9" w14:textId="77777777" w:rsidR="00B725F5" w:rsidRPr="00494734" w:rsidRDefault="00B725F5" w:rsidP="00872C80">
            <w:pPr>
              <w:pStyle w:val="LWPTableText"/>
              <w:suppressLineNumbers/>
            </w:pPr>
          </w:p>
        </w:tc>
        <w:tc>
          <w:tcPr>
            <w:tcW w:w="7218" w:type="dxa"/>
            <w:tcBorders>
              <w:top w:val="single" w:sz="4" w:space="0" w:color="auto"/>
            </w:tcBorders>
          </w:tcPr>
          <w:p w14:paraId="55EAEC23" w14:textId="23465B99" w:rsidR="00B725F5" w:rsidRPr="00494734" w:rsidRDefault="005D0B21" w:rsidP="00E1684D">
            <w:pPr>
              <w:pStyle w:val="LWPTableText"/>
              <w:suppressLineNumbers/>
            </w:pPr>
            <w:r w:rsidRPr="005D0B21">
              <w:t>MSCOPYS_S01_TC17_GetItem_WorkflowEventType</w:t>
            </w:r>
          </w:p>
        </w:tc>
      </w:tr>
      <w:tr w:rsidR="00B725F5" w:rsidRPr="00494734" w14:paraId="750E84AB" w14:textId="77777777" w:rsidTr="6429DAEB">
        <w:trPr>
          <w:trHeight w:val="567"/>
        </w:trPr>
        <w:tc>
          <w:tcPr>
            <w:tcW w:w="2358" w:type="dxa"/>
            <w:vMerge w:val="restart"/>
          </w:tcPr>
          <w:p w14:paraId="342ACB05" w14:textId="77777777" w:rsidR="00B725F5" w:rsidRPr="00494734" w:rsidRDefault="00B725F5" w:rsidP="00872C80">
            <w:pPr>
              <w:pStyle w:val="LWPTableText"/>
              <w:suppressLineNumbers/>
            </w:pPr>
          </w:p>
        </w:tc>
        <w:tc>
          <w:tcPr>
            <w:tcW w:w="7218" w:type="dxa"/>
            <w:tcBorders>
              <w:top w:val="single" w:sz="4" w:space="0" w:color="auto"/>
            </w:tcBorders>
          </w:tcPr>
          <w:p w14:paraId="68BB5090" w14:textId="4BEFA14F" w:rsidR="00B725F5" w:rsidRPr="00494734" w:rsidRDefault="00B725F5" w:rsidP="00E1684D">
            <w:pPr>
              <w:pStyle w:val="LWPTableText"/>
              <w:suppressLineNumbers/>
            </w:pPr>
            <w:r w:rsidRPr="00494734">
              <w:t>MSCOPYS_S01_TC18_CopyIntoItems_ValueAttribute</w:t>
            </w:r>
          </w:p>
        </w:tc>
      </w:tr>
      <w:tr w:rsidR="00103FF6" w:rsidRPr="00494734" w14:paraId="0FA7695D" w14:textId="77777777" w:rsidTr="6429DAEB">
        <w:trPr>
          <w:trHeight w:val="567"/>
        </w:trPr>
        <w:tc>
          <w:tcPr>
            <w:tcW w:w="2358" w:type="dxa"/>
            <w:vMerge/>
          </w:tcPr>
          <w:p w14:paraId="6B764F71" w14:textId="77777777" w:rsidR="00103FF6" w:rsidRPr="00494734" w:rsidRDefault="00103FF6" w:rsidP="00872C80">
            <w:pPr>
              <w:pStyle w:val="LWPTableText"/>
              <w:suppressLineNumbers/>
            </w:pPr>
          </w:p>
        </w:tc>
        <w:tc>
          <w:tcPr>
            <w:tcW w:w="7218" w:type="dxa"/>
            <w:tcBorders>
              <w:top w:val="single" w:sz="4" w:space="0" w:color="auto"/>
            </w:tcBorders>
          </w:tcPr>
          <w:p w14:paraId="34D2A241" w14:textId="2C069BD0" w:rsidR="00103FF6" w:rsidRPr="00494734" w:rsidRDefault="00103FF6" w:rsidP="00E1684D">
            <w:pPr>
              <w:pStyle w:val="LWPTableText"/>
              <w:suppressLineNumbers/>
            </w:pPr>
            <w:r w:rsidRPr="00494734">
              <w:t>MSCOPYS_S01_TC19_GetItems_FileNotExist</w:t>
            </w:r>
          </w:p>
        </w:tc>
      </w:tr>
      <w:tr w:rsidR="00282D7C" w:rsidRPr="00494734" w14:paraId="783B429E" w14:textId="77777777" w:rsidTr="6429DAEB">
        <w:trPr>
          <w:trHeight w:val="567"/>
        </w:trPr>
        <w:tc>
          <w:tcPr>
            <w:tcW w:w="2358" w:type="dxa"/>
            <w:vMerge/>
          </w:tcPr>
          <w:p w14:paraId="44360C36" w14:textId="77777777" w:rsidR="00282D7C" w:rsidRPr="00494734" w:rsidRDefault="00282D7C" w:rsidP="00872C80">
            <w:pPr>
              <w:pStyle w:val="LWPTableText"/>
              <w:suppressLineNumbers/>
            </w:pPr>
          </w:p>
        </w:tc>
        <w:tc>
          <w:tcPr>
            <w:tcW w:w="7218" w:type="dxa"/>
            <w:tcBorders>
              <w:top w:val="single" w:sz="4" w:space="0" w:color="auto"/>
            </w:tcBorders>
          </w:tcPr>
          <w:p w14:paraId="687F570B" w14:textId="35CD39C9" w:rsidR="00282D7C" w:rsidRPr="00494734" w:rsidRDefault="00282D7C" w:rsidP="00E1684D">
            <w:pPr>
              <w:pStyle w:val="LWPTableText"/>
              <w:suppressLineNumbers/>
            </w:pPr>
            <w:r w:rsidRPr="00F5487D">
              <w:t>MSCOPYS_S01_TC20_CopyIntoItems_CheckFileContent</w:t>
            </w:r>
          </w:p>
        </w:tc>
      </w:tr>
      <w:tr w:rsidR="00282D7C" w:rsidRPr="00494734" w14:paraId="5864F380" w14:textId="77777777" w:rsidTr="6429DAEB">
        <w:trPr>
          <w:trHeight w:val="567"/>
        </w:trPr>
        <w:tc>
          <w:tcPr>
            <w:tcW w:w="2358" w:type="dxa"/>
            <w:vMerge/>
          </w:tcPr>
          <w:p w14:paraId="037F3CF9" w14:textId="77777777" w:rsidR="00282D7C" w:rsidRPr="00494734" w:rsidRDefault="00282D7C" w:rsidP="00872C80">
            <w:pPr>
              <w:pStyle w:val="LWPTableText"/>
              <w:suppressLineNumbers/>
            </w:pPr>
          </w:p>
        </w:tc>
        <w:tc>
          <w:tcPr>
            <w:tcW w:w="7218" w:type="dxa"/>
            <w:tcBorders>
              <w:top w:val="single" w:sz="4" w:space="0" w:color="auto"/>
            </w:tcBorders>
          </w:tcPr>
          <w:p w14:paraId="4352BE8D" w14:textId="1D2E9AFB" w:rsidR="00282D7C" w:rsidRPr="00494734" w:rsidRDefault="00282D7C" w:rsidP="00E1684D">
            <w:pPr>
              <w:pStyle w:val="LWPTableText"/>
              <w:suppressLineNumbers/>
            </w:pPr>
            <w:r w:rsidRPr="00F5487D">
              <w:t>MSCOPYS_S01_TC21_CopyIntoItems_CheckResultNumber</w:t>
            </w:r>
          </w:p>
        </w:tc>
      </w:tr>
      <w:tr w:rsidR="00282D7C" w:rsidRPr="00494734" w14:paraId="0A53B312" w14:textId="77777777" w:rsidTr="6429DAEB">
        <w:trPr>
          <w:trHeight w:val="413"/>
        </w:trPr>
        <w:tc>
          <w:tcPr>
            <w:tcW w:w="2358" w:type="dxa"/>
            <w:vMerge/>
          </w:tcPr>
          <w:p w14:paraId="23C84001" w14:textId="77777777" w:rsidR="00282D7C" w:rsidRPr="00494734" w:rsidRDefault="00282D7C" w:rsidP="00872C80">
            <w:pPr>
              <w:pStyle w:val="LWPTableText"/>
              <w:suppressLineNumbers/>
            </w:pPr>
          </w:p>
        </w:tc>
        <w:tc>
          <w:tcPr>
            <w:tcW w:w="7218" w:type="dxa"/>
            <w:tcBorders>
              <w:top w:val="single" w:sz="4" w:space="0" w:color="auto"/>
            </w:tcBorders>
          </w:tcPr>
          <w:p w14:paraId="544C332A" w14:textId="1FFC4330" w:rsidR="00282D7C" w:rsidRPr="00494734" w:rsidRDefault="00282D7C" w:rsidP="00E1684D">
            <w:pPr>
              <w:pStyle w:val="LWPTableText"/>
              <w:suppressLineNumbers/>
            </w:pPr>
            <w:r w:rsidRPr="00F5487D">
              <w:t>MSCOPYS_S01_TC22_CopyIntoItems_CheckResultOrder</w:t>
            </w:r>
          </w:p>
        </w:tc>
      </w:tr>
      <w:tr w:rsidR="00A96409" w:rsidRPr="00494734" w14:paraId="2D2EC03E" w14:textId="77777777" w:rsidTr="6429DAEB">
        <w:trPr>
          <w:trHeight w:val="567"/>
        </w:trPr>
        <w:tc>
          <w:tcPr>
            <w:tcW w:w="2358" w:type="dxa"/>
            <w:vMerge w:val="restart"/>
            <w:vAlign w:val="center"/>
          </w:tcPr>
          <w:p w14:paraId="3430A874" w14:textId="77777777" w:rsidR="00A96409" w:rsidRPr="00494734" w:rsidRDefault="00A96409" w:rsidP="00872C80">
            <w:pPr>
              <w:pStyle w:val="LWPTableText"/>
              <w:suppressLineNumbers/>
            </w:pPr>
            <w:bookmarkStart w:id="76" w:name="OLE_LINK5"/>
            <w:bookmarkStart w:id="77" w:name="OLE_LINK6"/>
            <w:r w:rsidRPr="00494734">
              <w:t>S02_CopyIntoItemsLocal</w:t>
            </w:r>
          </w:p>
          <w:bookmarkEnd w:id="76"/>
          <w:bookmarkEnd w:id="77"/>
          <w:p w14:paraId="49BB2ED7" w14:textId="77777777" w:rsidR="004B44D3" w:rsidRPr="00494734" w:rsidRDefault="004B44D3" w:rsidP="00872C80">
            <w:pPr>
              <w:pStyle w:val="LWPTableText"/>
              <w:suppressLineNumbers/>
            </w:pPr>
          </w:p>
          <w:p w14:paraId="2D00CE5A" w14:textId="77777777" w:rsidR="004B44D3" w:rsidRPr="00494734" w:rsidRDefault="004B44D3" w:rsidP="00872C80">
            <w:pPr>
              <w:pStyle w:val="LWPTableText"/>
              <w:suppressLineNumbers/>
            </w:pPr>
          </w:p>
          <w:p w14:paraId="12F92592" w14:textId="77777777" w:rsidR="004B44D3" w:rsidRPr="00494734" w:rsidRDefault="004B44D3" w:rsidP="00872C80">
            <w:pPr>
              <w:pStyle w:val="LWPTableText"/>
              <w:suppressLineNumbers/>
            </w:pPr>
          </w:p>
          <w:p w14:paraId="7B230177" w14:textId="77777777" w:rsidR="004B44D3" w:rsidRPr="00494734" w:rsidRDefault="004B44D3" w:rsidP="00872C80">
            <w:pPr>
              <w:pStyle w:val="LWPTableText"/>
              <w:suppressLineNumbers/>
            </w:pPr>
          </w:p>
          <w:p w14:paraId="08FC319D" w14:textId="77777777" w:rsidR="004B44D3" w:rsidRPr="00494734" w:rsidRDefault="004B44D3" w:rsidP="00872C80">
            <w:pPr>
              <w:pStyle w:val="LWPTableText"/>
              <w:suppressLineNumbers/>
            </w:pPr>
          </w:p>
          <w:p w14:paraId="4E07FF6B" w14:textId="77777777" w:rsidR="004B44D3" w:rsidRPr="00494734" w:rsidRDefault="004B44D3" w:rsidP="00872C80">
            <w:pPr>
              <w:pStyle w:val="LWPTableText"/>
              <w:suppressLineNumbers/>
            </w:pPr>
          </w:p>
          <w:p w14:paraId="2E9710BF" w14:textId="77777777" w:rsidR="004B44D3" w:rsidRPr="00494734" w:rsidRDefault="004B44D3" w:rsidP="00872C80">
            <w:pPr>
              <w:pStyle w:val="LWPTableText"/>
              <w:suppressLineNumbers/>
            </w:pPr>
          </w:p>
        </w:tc>
        <w:tc>
          <w:tcPr>
            <w:tcW w:w="7218" w:type="dxa"/>
            <w:vAlign w:val="center"/>
          </w:tcPr>
          <w:p w14:paraId="746A4D92" w14:textId="26277CC5" w:rsidR="00A96409" w:rsidRPr="00494734" w:rsidRDefault="00EB1121" w:rsidP="00E1684D">
            <w:pPr>
              <w:pStyle w:val="LWPTableText"/>
              <w:suppressLineNumbers/>
            </w:pPr>
            <w:r w:rsidRPr="00EB1121">
              <w:t>MSCOPYS_S02_TC01_CopyIntoItemsLocal_ErrorCodeForSucess</w:t>
            </w:r>
          </w:p>
        </w:tc>
      </w:tr>
      <w:tr w:rsidR="00A96409" w:rsidRPr="00494734" w14:paraId="23413874" w14:textId="77777777" w:rsidTr="6429DAEB">
        <w:trPr>
          <w:trHeight w:val="567"/>
        </w:trPr>
        <w:tc>
          <w:tcPr>
            <w:tcW w:w="2358" w:type="dxa"/>
            <w:vMerge/>
            <w:vAlign w:val="center"/>
          </w:tcPr>
          <w:p w14:paraId="7591DB12" w14:textId="77777777" w:rsidR="00A96409" w:rsidRPr="00494734" w:rsidRDefault="00A96409" w:rsidP="00872C80">
            <w:pPr>
              <w:pStyle w:val="LWPTableText"/>
              <w:suppressLineNumbers/>
            </w:pPr>
          </w:p>
        </w:tc>
        <w:tc>
          <w:tcPr>
            <w:tcW w:w="7218" w:type="dxa"/>
            <w:vAlign w:val="center"/>
          </w:tcPr>
          <w:p w14:paraId="778E257E" w14:textId="77777777" w:rsidR="00A96409" w:rsidRPr="00494734" w:rsidRDefault="00A96409" w:rsidP="00E1684D">
            <w:pPr>
              <w:pStyle w:val="LWPTableText"/>
              <w:suppressLineNumbers/>
            </w:pPr>
            <w:r w:rsidRPr="00494734">
              <w:t>MSCOPYS_S02_TC02_CopyIntoItemsLocal_DestinationInvalid</w:t>
            </w:r>
          </w:p>
        </w:tc>
      </w:tr>
      <w:tr w:rsidR="00A96409" w:rsidRPr="00494734" w14:paraId="0A14AC99" w14:textId="77777777" w:rsidTr="6429DAEB">
        <w:trPr>
          <w:trHeight w:val="567"/>
        </w:trPr>
        <w:tc>
          <w:tcPr>
            <w:tcW w:w="2358" w:type="dxa"/>
            <w:vMerge/>
            <w:vAlign w:val="center"/>
          </w:tcPr>
          <w:p w14:paraId="181F805A" w14:textId="77777777" w:rsidR="00A96409" w:rsidRPr="00494734" w:rsidRDefault="00A96409" w:rsidP="00872C80">
            <w:pPr>
              <w:pStyle w:val="LWPTableText"/>
              <w:suppressLineNumbers/>
            </w:pPr>
          </w:p>
        </w:tc>
        <w:tc>
          <w:tcPr>
            <w:tcW w:w="7218" w:type="dxa"/>
            <w:vAlign w:val="center"/>
          </w:tcPr>
          <w:p w14:paraId="0B8BB7BE" w14:textId="77777777" w:rsidR="00A96409" w:rsidRPr="00494734" w:rsidRDefault="00A96409" w:rsidP="00E1684D">
            <w:pPr>
              <w:pStyle w:val="LWPTableText"/>
              <w:suppressLineNumbers/>
            </w:pPr>
            <w:r w:rsidRPr="00494734">
              <w:t>MSCOPYS_S02_TC03_CopyIntoItemsLocal_DestinationMWS</w:t>
            </w:r>
          </w:p>
        </w:tc>
      </w:tr>
      <w:tr w:rsidR="00A96409" w:rsidRPr="00494734" w14:paraId="1A35CEE4" w14:textId="77777777" w:rsidTr="6429DAEB">
        <w:trPr>
          <w:trHeight w:val="567"/>
        </w:trPr>
        <w:tc>
          <w:tcPr>
            <w:tcW w:w="2358" w:type="dxa"/>
            <w:vMerge/>
            <w:vAlign w:val="center"/>
          </w:tcPr>
          <w:p w14:paraId="562E2260" w14:textId="77777777" w:rsidR="00A96409" w:rsidRPr="00494734" w:rsidRDefault="00A96409" w:rsidP="00872C80">
            <w:pPr>
              <w:pStyle w:val="LWPTableText"/>
              <w:suppressLineNumbers/>
            </w:pPr>
          </w:p>
        </w:tc>
        <w:tc>
          <w:tcPr>
            <w:tcW w:w="7218" w:type="dxa"/>
            <w:vAlign w:val="center"/>
          </w:tcPr>
          <w:p w14:paraId="42E9B0F0" w14:textId="1C3F01C3" w:rsidR="00A96409" w:rsidRPr="00494734" w:rsidRDefault="008F3CA5" w:rsidP="00E1684D">
            <w:pPr>
              <w:pStyle w:val="LWPTableText"/>
              <w:suppressLineNumbers/>
            </w:pPr>
            <w:r w:rsidRPr="00494734">
              <w:t>MSCOPYS_S02_TC04_CopyIntoItemsLocal_DestinationCheckedOut</w:t>
            </w:r>
          </w:p>
        </w:tc>
      </w:tr>
      <w:tr w:rsidR="00A96409" w:rsidRPr="00494734" w14:paraId="26F26E40" w14:textId="77777777" w:rsidTr="6429DAEB">
        <w:trPr>
          <w:trHeight w:val="567"/>
        </w:trPr>
        <w:tc>
          <w:tcPr>
            <w:tcW w:w="2358" w:type="dxa"/>
            <w:vMerge/>
            <w:vAlign w:val="center"/>
          </w:tcPr>
          <w:p w14:paraId="1D4EC34B" w14:textId="77777777" w:rsidR="00A96409" w:rsidRPr="00494734" w:rsidRDefault="00A96409" w:rsidP="00872C80">
            <w:pPr>
              <w:pStyle w:val="LWPTableText"/>
              <w:suppressLineNumbers/>
            </w:pPr>
          </w:p>
        </w:tc>
        <w:tc>
          <w:tcPr>
            <w:tcW w:w="7218" w:type="dxa"/>
            <w:vAlign w:val="center"/>
          </w:tcPr>
          <w:p w14:paraId="71A6CC24" w14:textId="33B997F4" w:rsidR="00A96409" w:rsidRPr="00494734" w:rsidRDefault="00C72707" w:rsidP="00E1684D">
            <w:pPr>
              <w:pStyle w:val="LWPTableText"/>
              <w:suppressLineNumbers/>
            </w:pPr>
            <w:r w:rsidRPr="00494734">
              <w:t>MSCOPYS_S02_TC05_CopyIntoItemsLocal_SourceNotPointExistFolder</w:t>
            </w:r>
          </w:p>
        </w:tc>
      </w:tr>
      <w:tr w:rsidR="00A96409" w:rsidRPr="00494734" w14:paraId="24D0D865" w14:textId="77777777" w:rsidTr="6429DAEB">
        <w:trPr>
          <w:trHeight w:val="567"/>
        </w:trPr>
        <w:tc>
          <w:tcPr>
            <w:tcW w:w="2358" w:type="dxa"/>
            <w:vMerge/>
            <w:vAlign w:val="center"/>
          </w:tcPr>
          <w:p w14:paraId="3D7C59C1" w14:textId="77777777" w:rsidR="00A96409" w:rsidRPr="00494734" w:rsidRDefault="00A96409" w:rsidP="00872C80">
            <w:pPr>
              <w:pStyle w:val="LWPTableText"/>
              <w:suppressLineNumbers/>
            </w:pPr>
          </w:p>
        </w:tc>
        <w:tc>
          <w:tcPr>
            <w:tcW w:w="7218" w:type="dxa"/>
            <w:vAlign w:val="center"/>
          </w:tcPr>
          <w:p w14:paraId="668C060C" w14:textId="26C71CA4" w:rsidR="00A96409" w:rsidRPr="00494734" w:rsidRDefault="008D3EFF" w:rsidP="00E1684D">
            <w:pPr>
              <w:pStyle w:val="LWPTableText"/>
              <w:suppressLineNumbers/>
            </w:pPr>
            <w:r w:rsidRPr="00494734">
              <w:t>MSCOPYS_S02_TC06_CopyIntoItemsLocal_DesMalformedIRI</w:t>
            </w:r>
          </w:p>
        </w:tc>
      </w:tr>
      <w:tr w:rsidR="00A96409" w:rsidRPr="00494734" w14:paraId="36C3C407" w14:textId="77777777" w:rsidTr="6429DAEB">
        <w:trPr>
          <w:trHeight w:val="567"/>
        </w:trPr>
        <w:tc>
          <w:tcPr>
            <w:tcW w:w="2358" w:type="dxa"/>
            <w:vMerge/>
            <w:vAlign w:val="center"/>
          </w:tcPr>
          <w:p w14:paraId="7B0A72F4" w14:textId="77777777" w:rsidR="00A96409" w:rsidRPr="00494734" w:rsidRDefault="00A96409" w:rsidP="00872C80">
            <w:pPr>
              <w:pStyle w:val="LWPTableText"/>
              <w:suppressLineNumbers/>
            </w:pPr>
          </w:p>
        </w:tc>
        <w:tc>
          <w:tcPr>
            <w:tcW w:w="7218" w:type="dxa"/>
            <w:vAlign w:val="center"/>
          </w:tcPr>
          <w:p w14:paraId="5AE8F9CB" w14:textId="03FB819C" w:rsidR="00A96409" w:rsidRPr="00494734" w:rsidRDefault="008D3EFF" w:rsidP="00E1684D">
            <w:pPr>
              <w:pStyle w:val="LWPTableText"/>
              <w:suppressLineNumbers/>
            </w:pPr>
            <w:r w:rsidRPr="00494734">
              <w:t>MSCOPYS_S02_TC07_CopyIntoItemsLocal_EncodedAbsUrlField</w:t>
            </w:r>
          </w:p>
        </w:tc>
      </w:tr>
      <w:tr w:rsidR="00153582" w:rsidRPr="00494734" w14:paraId="28FC64EE" w14:textId="77777777" w:rsidTr="6429DAEB">
        <w:trPr>
          <w:trHeight w:val="567"/>
        </w:trPr>
        <w:tc>
          <w:tcPr>
            <w:tcW w:w="2358" w:type="dxa"/>
            <w:vMerge/>
            <w:vAlign w:val="center"/>
          </w:tcPr>
          <w:p w14:paraId="0CDFEC25" w14:textId="77777777" w:rsidR="00153582" w:rsidRPr="00494734" w:rsidRDefault="00153582" w:rsidP="00872C80">
            <w:pPr>
              <w:pStyle w:val="LWPTableText"/>
              <w:suppressLineNumbers/>
            </w:pPr>
          </w:p>
        </w:tc>
        <w:tc>
          <w:tcPr>
            <w:tcW w:w="7218" w:type="dxa"/>
            <w:vAlign w:val="center"/>
          </w:tcPr>
          <w:p w14:paraId="057307BC" w14:textId="1215A384" w:rsidR="00153582" w:rsidRPr="00494734" w:rsidRDefault="00153582" w:rsidP="00E1684D">
            <w:pPr>
              <w:pStyle w:val="LWPTableText"/>
              <w:suppressLineNumbers/>
            </w:pPr>
            <w:r w:rsidRPr="00494734">
              <w:t>MSCOPYS_S02_TC08_CopyIntoItemsLocal_CopySourceField</w:t>
            </w:r>
          </w:p>
        </w:tc>
      </w:tr>
      <w:tr w:rsidR="00153582" w:rsidRPr="00494734" w14:paraId="191BD197" w14:textId="77777777" w:rsidTr="00153582">
        <w:trPr>
          <w:trHeight w:val="567"/>
        </w:trPr>
        <w:tc>
          <w:tcPr>
            <w:tcW w:w="2358" w:type="dxa"/>
            <w:vMerge/>
            <w:vAlign w:val="center"/>
          </w:tcPr>
          <w:p w14:paraId="0A57437A" w14:textId="77777777" w:rsidR="00153582" w:rsidRPr="00494734" w:rsidRDefault="00153582" w:rsidP="00872C80">
            <w:pPr>
              <w:pStyle w:val="LWPTableText"/>
              <w:suppressLineNumbers/>
            </w:pPr>
          </w:p>
        </w:tc>
        <w:tc>
          <w:tcPr>
            <w:tcW w:w="7218" w:type="dxa"/>
            <w:vAlign w:val="center"/>
          </w:tcPr>
          <w:p w14:paraId="50C46321" w14:textId="33E5F480" w:rsidR="00153582" w:rsidRPr="00494734" w:rsidRDefault="00153582" w:rsidP="00E1684D">
            <w:pPr>
              <w:pStyle w:val="LWPTableText"/>
              <w:suppressLineNumbers/>
            </w:pPr>
            <w:r w:rsidRPr="00EF76E0">
              <w:t>MSCOPYS_S02_TC09_CopyIntoItemsLocal_CheckFileContent</w:t>
            </w:r>
          </w:p>
        </w:tc>
      </w:tr>
      <w:tr w:rsidR="00153582" w:rsidRPr="00494734" w14:paraId="75EC7FD6" w14:textId="77777777" w:rsidTr="00153582">
        <w:trPr>
          <w:trHeight w:val="567"/>
        </w:trPr>
        <w:tc>
          <w:tcPr>
            <w:tcW w:w="2358" w:type="dxa"/>
            <w:vMerge/>
            <w:vAlign w:val="center"/>
          </w:tcPr>
          <w:p w14:paraId="126361B0" w14:textId="77777777" w:rsidR="00153582" w:rsidRPr="00494734" w:rsidRDefault="00153582" w:rsidP="00872C80">
            <w:pPr>
              <w:pStyle w:val="LWPTableText"/>
              <w:suppressLineNumbers/>
            </w:pPr>
          </w:p>
        </w:tc>
        <w:tc>
          <w:tcPr>
            <w:tcW w:w="7218" w:type="dxa"/>
            <w:vAlign w:val="center"/>
          </w:tcPr>
          <w:p w14:paraId="09A76579" w14:textId="17E19976" w:rsidR="00153582" w:rsidRPr="00494734" w:rsidRDefault="00153582" w:rsidP="00E1684D">
            <w:pPr>
              <w:pStyle w:val="LWPTableText"/>
              <w:suppressLineNumbers/>
            </w:pPr>
            <w:r w:rsidRPr="00EF76E0">
              <w:t>MSCOPYS_S02_TC10_CopyIntoItemsLocal_CheckResultNumber</w:t>
            </w:r>
          </w:p>
        </w:tc>
      </w:tr>
      <w:tr w:rsidR="00153582" w:rsidRPr="00494734" w14:paraId="42F68A14" w14:textId="77777777" w:rsidTr="00153582">
        <w:trPr>
          <w:trHeight w:val="567"/>
        </w:trPr>
        <w:tc>
          <w:tcPr>
            <w:tcW w:w="2358" w:type="dxa"/>
            <w:vMerge/>
            <w:vAlign w:val="center"/>
          </w:tcPr>
          <w:p w14:paraId="0F440DDF" w14:textId="77777777" w:rsidR="00153582" w:rsidRPr="00494734" w:rsidRDefault="00153582" w:rsidP="00872C80">
            <w:pPr>
              <w:pStyle w:val="LWPTableText"/>
              <w:suppressLineNumbers/>
            </w:pPr>
          </w:p>
        </w:tc>
        <w:tc>
          <w:tcPr>
            <w:tcW w:w="7218" w:type="dxa"/>
            <w:vAlign w:val="center"/>
          </w:tcPr>
          <w:p w14:paraId="40D4E8DF" w14:textId="44C8F7DE" w:rsidR="00153582" w:rsidRPr="00494734" w:rsidRDefault="00153582" w:rsidP="00E1684D">
            <w:pPr>
              <w:pStyle w:val="LWPTableText"/>
              <w:suppressLineNumbers/>
            </w:pPr>
            <w:r w:rsidRPr="00EF76E0">
              <w:t>MSCOPYS_S02_TC11_CopyIntoItemsLocal_CheckResultOrder</w:t>
            </w:r>
          </w:p>
        </w:tc>
      </w:tr>
    </w:tbl>
    <w:p w14:paraId="0149E207" w14:textId="77777777" w:rsidR="00A96409" w:rsidRPr="00494734" w:rsidRDefault="00A96409" w:rsidP="00A96409">
      <w:pPr>
        <w:pStyle w:val="LWPTableCaption"/>
        <w:suppressLineNumbers/>
      </w:pPr>
      <w:r w:rsidRPr="00494734">
        <w:t>Test case scenario distribution</w:t>
      </w:r>
    </w:p>
    <w:p w14:paraId="2F92E59D" w14:textId="5072E273" w:rsidR="00F572A5" w:rsidRPr="00494734" w:rsidRDefault="00F572A5" w:rsidP="00F572A5">
      <w:pPr>
        <w:pStyle w:val="LWPParagraphText"/>
        <w:suppressLineNumbers/>
        <w:rPr>
          <w:rFonts w:eastAsiaTheme="minorEastAsia"/>
        </w:rPr>
      </w:pPr>
      <w:r w:rsidRPr="00494734">
        <w:rPr>
          <w:rFonts w:eastAsiaTheme="minorEastAsia"/>
        </w:rPr>
        <w:t xml:space="preserve">Negative </w:t>
      </w:r>
      <w:r w:rsidRPr="00494734">
        <w:rPr>
          <w:rFonts w:eastAsiaTheme="minorEastAsia" w:hint="eastAsia"/>
          <w:lang w:eastAsia="zh-CN"/>
        </w:rPr>
        <w:t>t</w:t>
      </w:r>
      <w:r w:rsidRPr="00494734">
        <w:t xml:space="preserve">esting is used in </w:t>
      </w:r>
      <w:r w:rsidR="002A595A" w:rsidRPr="00494734">
        <w:t>S01_CopyIntoItem</w:t>
      </w:r>
      <w:r w:rsidR="00A62F0A" w:rsidRPr="00494734">
        <w:t>s</w:t>
      </w:r>
      <w:r w:rsidR="002A595A" w:rsidRPr="00494734">
        <w:t xml:space="preserve"> and S02_CopyIntoItemsLocal</w:t>
      </w:r>
      <w:r w:rsidRPr="00494734">
        <w:rPr>
          <w:rFonts w:hint="eastAsia"/>
        </w:rPr>
        <w:t>.</w:t>
      </w:r>
      <w:r w:rsidR="002A595A" w:rsidRPr="00494734">
        <w:t xml:space="preserve"> </w:t>
      </w:r>
      <w:r w:rsidRPr="00494734">
        <w:t>The client will send invalid messages to the server</w:t>
      </w:r>
      <w:r w:rsidRPr="00494734">
        <w:rPr>
          <w:rFonts w:hint="eastAsia"/>
        </w:rPr>
        <w:t xml:space="preserve"> or correct messages to the </w:t>
      </w:r>
      <w:r w:rsidRPr="00494734">
        <w:t>server</w:t>
      </w:r>
      <w:r w:rsidRPr="00494734">
        <w:rPr>
          <w:rFonts w:hint="eastAsia"/>
        </w:rPr>
        <w:t xml:space="preserve"> that is in a wrong state</w:t>
      </w:r>
      <w:r w:rsidRPr="00494734">
        <w:t xml:space="preserve">, expecting to get a SOAP fault message which is used to verify negative requirements as described in the </w:t>
      </w:r>
      <w:r w:rsidRPr="00494734">
        <w:rPr>
          <w:rFonts w:hint="eastAsia"/>
        </w:rPr>
        <w:t>Open Specification</w:t>
      </w:r>
      <w:r w:rsidRPr="00494734">
        <w:rPr>
          <w:rFonts w:eastAsiaTheme="minorEastAsia" w:hint="eastAsia"/>
        </w:rPr>
        <w:t>.</w:t>
      </w:r>
    </w:p>
    <w:p w14:paraId="0A70C74A" w14:textId="77777777" w:rsidR="00A96409" w:rsidRPr="00494734" w:rsidRDefault="00A96409" w:rsidP="00A96409">
      <w:pPr>
        <w:pStyle w:val="Heading3"/>
        <w:suppressLineNumbers/>
      </w:pPr>
      <w:bookmarkStart w:id="78" w:name="_Test_Cases_Description"/>
      <w:bookmarkStart w:id="79" w:name="_Test_case_description"/>
      <w:bookmarkStart w:id="80" w:name="S272"/>
      <w:bookmarkStart w:id="81" w:name="_Toc379640942"/>
      <w:bookmarkStart w:id="82" w:name="_Toc384043945"/>
      <w:bookmarkEnd w:id="78"/>
      <w:bookmarkEnd w:id="79"/>
      <w:bookmarkEnd w:id="80"/>
      <w:r w:rsidRPr="00494734">
        <w:t>Test case description</w:t>
      </w:r>
      <w:bookmarkEnd w:id="81"/>
      <w:bookmarkEnd w:id="82"/>
      <w:r w:rsidRPr="00494734">
        <w:t xml:space="preserve"> </w:t>
      </w:r>
    </w:p>
    <w:p w14:paraId="239A23D3" w14:textId="77777777" w:rsidR="00A96409" w:rsidRPr="00494734" w:rsidRDefault="00A96409" w:rsidP="00A96409">
      <w:pPr>
        <w:suppressLineNumbers/>
        <w:adjustRightInd w:val="0"/>
        <w:snapToGrid w:val="0"/>
        <w:spacing w:before="120"/>
      </w:pPr>
      <w:r w:rsidRPr="00494734">
        <w:t>The steps in the following test case use methods and parameters in the adapter interfaces directly.</w:t>
      </w:r>
    </w:p>
    <w:p w14:paraId="6B5D0EA2" w14:textId="77777777" w:rsidR="00A96409" w:rsidRPr="00494734" w:rsidRDefault="00A96409" w:rsidP="00A96409">
      <w:pPr>
        <w:suppressLineNumbers/>
        <w:adjustRightInd w:val="0"/>
        <w:snapToGrid w:val="0"/>
        <w:spacing w:before="120"/>
        <w:rPr>
          <w:rFonts w:eastAsiaTheme="minorEastAsia"/>
          <w:lang w:eastAsia="zh-CN"/>
        </w:rPr>
      </w:pPr>
      <w:r w:rsidRPr="00494734">
        <w:t>The following tables describe the traditional test cases.</w:t>
      </w:r>
      <w:r w:rsidRPr="00494734">
        <w:rPr>
          <w:rFonts w:eastAsiaTheme="minorEastAsia"/>
          <w:lang w:eastAsia="zh-CN"/>
        </w:rPr>
        <w:t xml:space="preserve"> </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41D7F9BE" w14:textId="77777777" w:rsidTr="004227BF">
        <w:tc>
          <w:tcPr>
            <w:tcW w:w="9558" w:type="dxa"/>
            <w:gridSpan w:val="2"/>
            <w:shd w:val="pct15" w:color="auto" w:fill="auto"/>
          </w:tcPr>
          <w:p w14:paraId="6B694DBB" w14:textId="77777777" w:rsidR="00210303" w:rsidRDefault="00210303" w:rsidP="00DD49E9">
            <w:pPr>
              <w:pStyle w:val="Clickandtype"/>
              <w:rPr>
                <w:rFonts w:cs="Tahoma"/>
              </w:rPr>
            </w:pPr>
            <w:r>
              <w:rPr>
                <w:b/>
                <w:bCs/>
              </w:rPr>
              <w:t>S01_CopyIntoItems</w:t>
            </w:r>
          </w:p>
        </w:tc>
      </w:tr>
      <w:tr w:rsidR="00210303" w14:paraId="4D616A93" w14:textId="77777777" w:rsidTr="004227BF">
        <w:tc>
          <w:tcPr>
            <w:tcW w:w="1998" w:type="dxa"/>
            <w:shd w:val="pct15" w:color="auto" w:fill="auto"/>
          </w:tcPr>
          <w:p w14:paraId="1594BCC7" w14:textId="77777777" w:rsidR="00210303" w:rsidRDefault="00210303" w:rsidP="00DD49E9">
            <w:pPr>
              <w:pStyle w:val="Clickandtype"/>
              <w:rPr>
                <w:rFonts w:cs="Tahoma"/>
                <w:b/>
              </w:rPr>
            </w:pPr>
            <w:r>
              <w:rPr>
                <w:rFonts w:cs="Tahoma"/>
                <w:b/>
              </w:rPr>
              <w:t>Test case ID</w:t>
            </w:r>
          </w:p>
        </w:tc>
        <w:tc>
          <w:tcPr>
            <w:tcW w:w="7560" w:type="dxa"/>
          </w:tcPr>
          <w:p w14:paraId="061ACE1A" w14:textId="77777777" w:rsidR="00210303" w:rsidRDefault="00210303" w:rsidP="00DD49E9">
            <w:pPr>
              <w:pStyle w:val="Clickandtype"/>
              <w:rPr>
                <w:rFonts w:cs="Tahoma"/>
              </w:rPr>
            </w:pPr>
            <w:r>
              <w:rPr>
                <w:rFonts w:cs="Tahoma"/>
              </w:rPr>
              <w:t>MSCOPYS_S01_TC01_GetItem_Success</w:t>
            </w:r>
          </w:p>
        </w:tc>
      </w:tr>
      <w:tr w:rsidR="00210303" w14:paraId="34F69A73" w14:textId="77777777" w:rsidTr="004227BF">
        <w:tc>
          <w:tcPr>
            <w:tcW w:w="1998" w:type="dxa"/>
            <w:shd w:val="pct15" w:color="auto" w:fill="auto"/>
          </w:tcPr>
          <w:p w14:paraId="2D426CE9" w14:textId="77777777" w:rsidR="00210303" w:rsidRDefault="00210303" w:rsidP="00DD49E9">
            <w:pPr>
              <w:pStyle w:val="Clickandtype"/>
              <w:rPr>
                <w:rFonts w:cs="Tahoma"/>
                <w:b/>
              </w:rPr>
            </w:pPr>
            <w:r>
              <w:rPr>
                <w:rFonts w:cs="Tahoma"/>
                <w:b/>
              </w:rPr>
              <w:lastRenderedPageBreak/>
              <w:t xml:space="preserve">Description </w:t>
            </w:r>
          </w:p>
        </w:tc>
        <w:tc>
          <w:tcPr>
            <w:tcW w:w="7560" w:type="dxa"/>
          </w:tcPr>
          <w:p w14:paraId="6858E283" w14:textId="77777777" w:rsidR="00210303" w:rsidRDefault="00210303" w:rsidP="00DD49E9">
            <w:pPr>
              <w:pStyle w:val="Clickandtype"/>
              <w:rPr>
                <w:rFonts w:cs="Tahoma"/>
              </w:rPr>
            </w:pPr>
            <w:r>
              <w:rPr>
                <w:rFonts w:cs="Tahoma"/>
              </w:rPr>
              <w:t>This test case is used to verify the GetItem operation sequence.</w:t>
            </w:r>
          </w:p>
        </w:tc>
      </w:tr>
      <w:tr w:rsidR="00210303" w14:paraId="325F1456" w14:textId="77777777" w:rsidTr="004227BF">
        <w:tc>
          <w:tcPr>
            <w:tcW w:w="1998" w:type="dxa"/>
            <w:shd w:val="pct15" w:color="auto" w:fill="auto"/>
          </w:tcPr>
          <w:p w14:paraId="739005F7" w14:textId="77777777" w:rsidR="00210303" w:rsidRDefault="00210303" w:rsidP="00DD49E9">
            <w:pPr>
              <w:pStyle w:val="Clickandtype"/>
              <w:rPr>
                <w:rFonts w:cs="Tahoma"/>
                <w:b/>
              </w:rPr>
            </w:pPr>
            <w:r>
              <w:rPr>
                <w:rFonts w:cs="Tahoma"/>
                <w:b/>
              </w:rPr>
              <w:t>Prerequisites</w:t>
            </w:r>
          </w:p>
        </w:tc>
        <w:tc>
          <w:tcPr>
            <w:tcW w:w="7560" w:type="dxa"/>
          </w:tcPr>
          <w:p w14:paraId="7741CCEA" w14:textId="77777777" w:rsidR="00210303" w:rsidRDefault="00210303" w:rsidP="00DD49E9">
            <w:r>
              <w:t>N/A</w:t>
            </w:r>
          </w:p>
        </w:tc>
      </w:tr>
      <w:tr w:rsidR="00210303" w14:paraId="202BB43B" w14:textId="77777777" w:rsidTr="004227BF">
        <w:tc>
          <w:tcPr>
            <w:tcW w:w="1998" w:type="dxa"/>
            <w:shd w:val="pct15" w:color="auto" w:fill="auto"/>
          </w:tcPr>
          <w:p w14:paraId="049BED4E" w14:textId="77777777" w:rsidR="00210303" w:rsidRDefault="00210303" w:rsidP="00DD49E9">
            <w:pPr>
              <w:pStyle w:val="Clickandtype"/>
              <w:rPr>
                <w:rFonts w:cs="Tahoma"/>
                <w:b/>
              </w:rPr>
            </w:pPr>
            <w:r>
              <w:rPr>
                <w:rFonts w:cs="Tahoma"/>
                <w:b/>
              </w:rPr>
              <w:t>Test execution steps</w:t>
            </w:r>
          </w:p>
        </w:tc>
        <w:tc>
          <w:tcPr>
            <w:tcW w:w="7560" w:type="dxa"/>
          </w:tcPr>
          <w:p w14:paraId="6CEB7671" w14:textId="77777777" w:rsidR="00210303" w:rsidRDefault="00210303" w:rsidP="007917E3">
            <w:pPr>
              <w:numPr>
                <w:ilvl w:val="0"/>
                <w:numId w:val="22"/>
              </w:numPr>
              <w:spacing w:after="0"/>
              <w:ind w:right="720"/>
            </w:pPr>
            <w:r>
              <w:t>Call protocol adapter method GetItem to retrieve content and metadata for a file that is stored in a source location.</w:t>
            </w:r>
          </w:p>
        </w:tc>
      </w:tr>
      <w:tr w:rsidR="00210303" w14:paraId="08ABCC0A" w14:textId="77777777" w:rsidTr="004227BF">
        <w:tc>
          <w:tcPr>
            <w:tcW w:w="1998" w:type="dxa"/>
            <w:shd w:val="pct15" w:color="auto" w:fill="auto"/>
          </w:tcPr>
          <w:p w14:paraId="47ADF38E" w14:textId="77777777" w:rsidR="00210303" w:rsidRDefault="00210303" w:rsidP="00DD49E9">
            <w:pPr>
              <w:pStyle w:val="Clickandtype"/>
              <w:rPr>
                <w:rFonts w:cs="Tahoma"/>
                <w:b/>
              </w:rPr>
            </w:pPr>
            <w:r>
              <w:rPr>
                <w:rFonts w:cs="Tahoma"/>
                <w:b/>
              </w:rPr>
              <w:t>Cleanup</w:t>
            </w:r>
          </w:p>
        </w:tc>
        <w:tc>
          <w:tcPr>
            <w:tcW w:w="7560" w:type="dxa"/>
          </w:tcPr>
          <w:p w14:paraId="77656A4C" w14:textId="77777777" w:rsidR="00210303" w:rsidRDefault="00210303" w:rsidP="00DD49E9">
            <w:r>
              <w:t>N/A</w:t>
            </w:r>
          </w:p>
        </w:tc>
      </w:tr>
    </w:tbl>
    <w:p w14:paraId="650B22AB" w14:textId="063456EC"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MSCOPYS_S01_TC01_GetItem_Success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B4C86C8" w14:textId="77777777" w:rsidTr="004227BF">
        <w:tc>
          <w:tcPr>
            <w:tcW w:w="9558" w:type="dxa"/>
            <w:gridSpan w:val="2"/>
            <w:shd w:val="pct15" w:color="auto" w:fill="auto"/>
          </w:tcPr>
          <w:p w14:paraId="773DDCCC" w14:textId="77777777" w:rsidR="00210303" w:rsidRDefault="00210303" w:rsidP="00DD49E9">
            <w:pPr>
              <w:pStyle w:val="Clickandtype"/>
              <w:rPr>
                <w:rFonts w:cs="Tahoma"/>
              </w:rPr>
            </w:pPr>
            <w:r>
              <w:rPr>
                <w:b/>
                <w:bCs/>
              </w:rPr>
              <w:t>S01_CopyIntoItems</w:t>
            </w:r>
          </w:p>
        </w:tc>
      </w:tr>
      <w:tr w:rsidR="00210303" w14:paraId="71F99A13" w14:textId="77777777" w:rsidTr="004227BF">
        <w:tc>
          <w:tcPr>
            <w:tcW w:w="1998" w:type="dxa"/>
            <w:shd w:val="pct15" w:color="auto" w:fill="auto"/>
          </w:tcPr>
          <w:p w14:paraId="61DB661E" w14:textId="77777777" w:rsidR="00210303" w:rsidRDefault="00210303" w:rsidP="00DD49E9">
            <w:pPr>
              <w:pStyle w:val="Clickandtype"/>
              <w:rPr>
                <w:rFonts w:cs="Tahoma"/>
                <w:b/>
              </w:rPr>
            </w:pPr>
            <w:r>
              <w:rPr>
                <w:rFonts w:cs="Tahoma"/>
                <w:b/>
              </w:rPr>
              <w:t>Test case ID</w:t>
            </w:r>
          </w:p>
        </w:tc>
        <w:tc>
          <w:tcPr>
            <w:tcW w:w="7560" w:type="dxa"/>
          </w:tcPr>
          <w:p w14:paraId="38E98755" w14:textId="77777777" w:rsidR="00210303" w:rsidRDefault="00210303" w:rsidP="00DD49E9">
            <w:pPr>
              <w:pStyle w:val="Clickandtype"/>
              <w:rPr>
                <w:rFonts w:cs="Tahoma"/>
              </w:rPr>
            </w:pPr>
            <w:r>
              <w:rPr>
                <w:rFonts w:cs="Tahoma"/>
              </w:rPr>
              <w:t>MSCOPYS_S01_TC02_GetItem_Fail</w:t>
            </w:r>
          </w:p>
        </w:tc>
      </w:tr>
      <w:tr w:rsidR="00210303" w14:paraId="30A52F83" w14:textId="77777777" w:rsidTr="004227BF">
        <w:tc>
          <w:tcPr>
            <w:tcW w:w="1998" w:type="dxa"/>
            <w:shd w:val="pct15" w:color="auto" w:fill="auto"/>
          </w:tcPr>
          <w:p w14:paraId="0F98AEB6" w14:textId="77777777" w:rsidR="00210303" w:rsidRDefault="00210303" w:rsidP="00DD49E9">
            <w:pPr>
              <w:pStyle w:val="Clickandtype"/>
              <w:rPr>
                <w:rFonts w:cs="Tahoma"/>
                <w:b/>
              </w:rPr>
            </w:pPr>
            <w:r>
              <w:rPr>
                <w:rFonts w:cs="Tahoma"/>
                <w:b/>
              </w:rPr>
              <w:t xml:space="preserve">Description </w:t>
            </w:r>
          </w:p>
        </w:tc>
        <w:tc>
          <w:tcPr>
            <w:tcW w:w="7560" w:type="dxa"/>
          </w:tcPr>
          <w:p w14:paraId="6F732D7E" w14:textId="2EF9E64F" w:rsidR="00210303" w:rsidRDefault="0033773A" w:rsidP="0033773A">
            <w:pPr>
              <w:autoSpaceDE w:val="0"/>
              <w:autoSpaceDN w:val="0"/>
              <w:adjustRightInd w:val="0"/>
              <w:spacing w:after="0"/>
              <w:rPr>
                <w:rFonts w:cs="Tahoma"/>
              </w:rPr>
            </w:pPr>
            <w:r w:rsidRPr="0033773A">
              <w:rPr>
                <w:rFonts w:cs="Tahoma"/>
              </w:rPr>
              <w:t>This test case is used to verify the GetItems operation when the sou</w:t>
            </w:r>
            <w:r>
              <w:rPr>
                <w:rFonts w:cs="Tahoma"/>
              </w:rPr>
              <w:t>rce location is an invalid URL.</w:t>
            </w:r>
          </w:p>
        </w:tc>
      </w:tr>
      <w:tr w:rsidR="00210303" w14:paraId="3AECC376" w14:textId="77777777" w:rsidTr="004227BF">
        <w:tc>
          <w:tcPr>
            <w:tcW w:w="1998" w:type="dxa"/>
            <w:shd w:val="pct15" w:color="auto" w:fill="auto"/>
          </w:tcPr>
          <w:p w14:paraId="4C1C8E47" w14:textId="77777777" w:rsidR="00210303" w:rsidRDefault="00210303" w:rsidP="00DD49E9">
            <w:pPr>
              <w:pStyle w:val="Clickandtype"/>
              <w:rPr>
                <w:rFonts w:cs="Tahoma"/>
                <w:b/>
              </w:rPr>
            </w:pPr>
            <w:r>
              <w:rPr>
                <w:rFonts w:cs="Tahoma"/>
                <w:b/>
              </w:rPr>
              <w:t>Prerequisites</w:t>
            </w:r>
          </w:p>
        </w:tc>
        <w:tc>
          <w:tcPr>
            <w:tcW w:w="7560" w:type="dxa"/>
          </w:tcPr>
          <w:p w14:paraId="7E8B23E3" w14:textId="77777777" w:rsidR="00210303" w:rsidRDefault="00210303" w:rsidP="00DD49E9">
            <w:r>
              <w:t>N/A</w:t>
            </w:r>
          </w:p>
        </w:tc>
      </w:tr>
      <w:tr w:rsidR="00210303" w14:paraId="66A27CEB" w14:textId="77777777" w:rsidTr="004227BF">
        <w:tc>
          <w:tcPr>
            <w:tcW w:w="1998" w:type="dxa"/>
            <w:shd w:val="pct15" w:color="auto" w:fill="auto"/>
          </w:tcPr>
          <w:p w14:paraId="2813536B" w14:textId="77777777" w:rsidR="00210303" w:rsidRDefault="00210303" w:rsidP="00DD49E9">
            <w:pPr>
              <w:pStyle w:val="Clickandtype"/>
              <w:rPr>
                <w:rFonts w:cs="Tahoma"/>
                <w:b/>
              </w:rPr>
            </w:pPr>
            <w:r>
              <w:rPr>
                <w:rFonts w:cs="Tahoma"/>
                <w:b/>
              </w:rPr>
              <w:t>Test execution steps</w:t>
            </w:r>
          </w:p>
        </w:tc>
        <w:tc>
          <w:tcPr>
            <w:tcW w:w="7560" w:type="dxa"/>
          </w:tcPr>
          <w:p w14:paraId="087409A4" w14:textId="77777777" w:rsidR="00210303" w:rsidRDefault="00210303" w:rsidP="007917E3">
            <w:pPr>
              <w:numPr>
                <w:ilvl w:val="0"/>
                <w:numId w:val="23"/>
              </w:numPr>
              <w:spacing w:after="0"/>
              <w:ind w:right="720"/>
            </w:pPr>
            <w:r>
              <w:t>Call protocol adapter method GetItem to retrieve content and metadata for a file that is stored in a source location with an not existing URL.</w:t>
            </w:r>
          </w:p>
        </w:tc>
      </w:tr>
      <w:tr w:rsidR="00210303" w14:paraId="52179EEB" w14:textId="77777777" w:rsidTr="004227BF">
        <w:tc>
          <w:tcPr>
            <w:tcW w:w="1998" w:type="dxa"/>
            <w:shd w:val="pct15" w:color="auto" w:fill="auto"/>
          </w:tcPr>
          <w:p w14:paraId="029F20E3" w14:textId="77777777" w:rsidR="00210303" w:rsidRDefault="00210303" w:rsidP="00DD49E9">
            <w:pPr>
              <w:pStyle w:val="Clickandtype"/>
              <w:rPr>
                <w:rFonts w:cs="Tahoma"/>
                <w:b/>
              </w:rPr>
            </w:pPr>
            <w:r>
              <w:rPr>
                <w:rFonts w:cs="Tahoma"/>
                <w:b/>
              </w:rPr>
              <w:t>Cleanup</w:t>
            </w:r>
          </w:p>
        </w:tc>
        <w:tc>
          <w:tcPr>
            <w:tcW w:w="7560" w:type="dxa"/>
          </w:tcPr>
          <w:p w14:paraId="2DBD4BF4" w14:textId="77777777" w:rsidR="00210303" w:rsidRDefault="00210303" w:rsidP="00DD49E9">
            <w:r>
              <w:t>N/A</w:t>
            </w:r>
          </w:p>
        </w:tc>
      </w:tr>
    </w:tbl>
    <w:p w14:paraId="62F79329" w14:textId="20F740D3"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MSCOPYS_S01_TC02_GetItem_Fail</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6DA69834" w14:textId="77777777" w:rsidTr="004227BF">
        <w:tc>
          <w:tcPr>
            <w:tcW w:w="9558" w:type="dxa"/>
            <w:gridSpan w:val="2"/>
            <w:shd w:val="pct15" w:color="auto" w:fill="auto"/>
          </w:tcPr>
          <w:p w14:paraId="4ED572EC" w14:textId="77777777" w:rsidR="00210303" w:rsidRDefault="00210303" w:rsidP="00DD49E9">
            <w:pPr>
              <w:pStyle w:val="Clickandtype"/>
              <w:rPr>
                <w:rFonts w:cs="Tahoma"/>
              </w:rPr>
            </w:pPr>
            <w:r>
              <w:rPr>
                <w:b/>
                <w:bCs/>
              </w:rPr>
              <w:t>S01_CopyIntoItems</w:t>
            </w:r>
          </w:p>
        </w:tc>
      </w:tr>
      <w:tr w:rsidR="00210303" w14:paraId="1C91F200" w14:textId="77777777" w:rsidTr="004227BF">
        <w:tc>
          <w:tcPr>
            <w:tcW w:w="1998" w:type="dxa"/>
            <w:shd w:val="pct15" w:color="auto" w:fill="auto"/>
          </w:tcPr>
          <w:p w14:paraId="2B2A063E" w14:textId="77777777" w:rsidR="00210303" w:rsidRDefault="00210303" w:rsidP="00DD49E9">
            <w:pPr>
              <w:pStyle w:val="Clickandtype"/>
              <w:rPr>
                <w:rFonts w:cs="Tahoma"/>
                <w:b/>
              </w:rPr>
            </w:pPr>
            <w:r>
              <w:rPr>
                <w:rFonts w:cs="Tahoma"/>
                <w:b/>
              </w:rPr>
              <w:t>Test case ID</w:t>
            </w:r>
          </w:p>
        </w:tc>
        <w:tc>
          <w:tcPr>
            <w:tcW w:w="7560" w:type="dxa"/>
          </w:tcPr>
          <w:p w14:paraId="063E3C0A" w14:textId="77777777" w:rsidR="00210303" w:rsidRDefault="00210303" w:rsidP="00DD49E9">
            <w:pPr>
              <w:pStyle w:val="Clickandtype"/>
              <w:rPr>
                <w:rFonts w:cs="Tahoma"/>
              </w:rPr>
            </w:pPr>
            <w:r>
              <w:rPr>
                <w:rFonts w:cs="Tahoma"/>
              </w:rPr>
              <w:t>MSCOPYS_S01_TC03_GetItem_NoPermission</w:t>
            </w:r>
          </w:p>
        </w:tc>
      </w:tr>
      <w:tr w:rsidR="00210303" w14:paraId="473E43AA" w14:textId="77777777" w:rsidTr="004227BF">
        <w:tc>
          <w:tcPr>
            <w:tcW w:w="1998" w:type="dxa"/>
            <w:shd w:val="pct15" w:color="auto" w:fill="auto"/>
          </w:tcPr>
          <w:p w14:paraId="25FD9D7A" w14:textId="77777777" w:rsidR="00210303" w:rsidRDefault="00210303" w:rsidP="00DD49E9">
            <w:pPr>
              <w:pStyle w:val="Clickandtype"/>
              <w:rPr>
                <w:rFonts w:cs="Tahoma"/>
                <w:b/>
              </w:rPr>
            </w:pPr>
            <w:r>
              <w:rPr>
                <w:rFonts w:cs="Tahoma"/>
                <w:b/>
              </w:rPr>
              <w:t xml:space="preserve">Description </w:t>
            </w:r>
          </w:p>
        </w:tc>
        <w:tc>
          <w:tcPr>
            <w:tcW w:w="7560" w:type="dxa"/>
          </w:tcPr>
          <w:p w14:paraId="0D8F22FF" w14:textId="77777777" w:rsidR="00210303" w:rsidRDefault="00210303" w:rsidP="00DD49E9">
            <w:pPr>
              <w:pStyle w:val="Clickandtype"/>
              <w:rPr>
                <w:rFonts w:cs="Tahoma"/>
              </w:rPr>
            </w:pPr>
            <w:r>
              <w:rPr>
                <w:rFonts w:cs="Tahoma"/>
              </w:rPr>
              <w:t>This test case is used to verify if there have some permission settings for the server or the file at the source location, the protocol server MUST report a failure by using HTTP Status-Code 401 Unauthorized.</w:t>
            </w:r>
          </w:p>
        </w:tc>
      </w:tr>
      <w:tr w:rsidR="00210303" w14:paraId="4BB856F3" w14:textId="77777777" w:rsidTr="004227BF">
        <w:tc>
          <w:tcPr>
            <w:tcW w:w="1998" w:type="dxa"/>
            <w:shd w:val="pct15" w:color="auto" w:fill="auto"/>
          </w:tcPr>
          <w:p w14:paraId="3AB69EFC" w14:textId="77777777" w:rsidR="00210303" w:rsidRDefault="00210303" w:rsidP="00DD49E9">
            <w:pPr>
              <w:pStyle w:val="Clickandtype"/>
              <w:rPr>
                <w:rFonts w:cs="Tahoma"/>
                <w:b/>
              </w:rPr>
            </w:pPr>
            <w:r>
              <w:rPr>
                <w:rFonts w:cs="Tahoma"/>
                <w:b/>
              </w:rPr>
              <w:t>Prerequisites</w:t>
            </w:r>
          </w:p>
        </w:tc>
        <w:tc>
          <w:tcPr>
            <w:tcW w:w="7560" w:type="dxa"/>
          </w:tcPr>
          <w:p w14:paraId="0AFDF54E" w14:textId="77777777" w:rsidR="00210303" w:rsidRDefault="00210303" w:rsidP="00DD49E9">
            <w:r>
              <w:t>N/A</w:t>
            </w:r>
          </w:p>
        </w:tc>
      </w:tr>
      <w:tr w:rsidR="00210303" w14:paraId="5A32A93F" w14:textId="77777777" w:rsidTr="004227BF">
        <w:tc>
          <w:tcPr>
            <w:tcW w:w="1998" w:type="dxa"/>
            <w:shd w:val="pct15" w:color="auto" w:fill="auto"/>
          </w:tcPr>
          <w:p w14:paraId="79EC8928" w14:textId="77777777" w:rsidR="00210303" w:rsidRDefault="00210303" w:rsidP="00DD49E9">
            <w:pPr>
              <w:pStyle w:val="Clickandtype"/>
              <w:rPr>
                <w:rFonts w:cs="Tahoma"/>
                <w:b/>
              </w:rPr>
            </w:pPr>
            <w:r>
              <w:rPr>
                <w:rFonts w:cs="Tahoma"/>
                <w:b/>
              </w:rPr>
              <w:t>Test execution steps</w:t>
            </w:r>
          </w:p>
        </w:tc>
        <w:tc>
          <w:tcPr>
            <w:tcW w:w="7560" w:type="dxa"/>
          </w:tcPr>
          <w:p w14:paraId="0256BE6B" w14:textId="77777777" w:rsidR="00210303" w:rsidRDefault="00210303" w:rsidP="007917E3">
            <w:pPr>
              <w:numPr>
                <w:ilvl w:val="0"/>
                <w:numId w:val="24"/>
              </w:numPr>
              <w:spacing w:after="0"/>
              <w:ind w:right="720"/>
            </w:pPr>
            <w:r>
              <w:t>Call protocol adapter method SwitchUser to change the user which is no permission.</w:t>
            </w:r>
          </w:p>
          <w:p w14:paraId="54D3BE26" w14:textId="77777777" w:rsidR="00210303" w:rsidRDefault="00210303" w:rsidP="007917E3">
            <w:pPr>
              <w:numPr>
                <w:ilvl w:val="0"/>
                <w:numId w:val="24"/>
              </w:numPr>
              <w:spacing w:after="0"/>
              <w:ind w:right="720"/>
            </w:pPr>
            <w:r>
              <w:t>Call protocol adapter method GetItem to retrieve content and metadata for a file that is stored in a source location.</w:t>
            </w:r>
          </w:p>
        </w:tc>
      </w:tr>
      <w:tr w:rsidR="00210303" w14:paraId="2F49A821" w14:textId="77777777" w:rsidTr="004227BF">
        <w:tc>
          <w:tcPr>
            <w:tcW w:w="1998" w:type="dxa"/>
            <w:shd w:val="pct15" w:color="auto" w:fill="auto"/>
          </w:tcPr>
          <w:p w14:paraId="6493C6E0" w14:textId="77777777" w:rsidR="00210303" w:rsidRDefault="00210303" w:rsidP="00DD49E9">
            <w:pPr>
              <w:pStyle w:val="Clickandtype"/>
              <w:rPr>
                <w:rFonts w:cs="Tahoma"/>
                <w:b/>
              </w:rPr>
            </w:pPr>
            <w:r>
              <w:rPr>
                <w:rFonts w:cs="Tahoma"/>
                <w:b/>
              </w:rPr>
              <w:t>Cleanup</w:t>
            </w:r>
          </w:p>
        </w:tc>
        <w:tc>
          <w:tcPr>
            <w:tcW w:w="7560" w:type="dxa"/>
          </w:tcPr>
          <w:p w14:paraId="14417C49" w14:textId="77777777" w:rsidR="00210303" w:rsidRDefault="00210303" w:rsidP="00DD49E9">
            <w:r>
              <w:t>N/A</w:t>
            </w:r>
          </w:p>
        </w:tc>
      </w:tr>
    </w:tbl>
    <w:p w14:paraId="6CFE9091" w14:textId="487EB51F"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MSCOPYS_S01_TC03_GetItem_NoPermission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0B44137" w14:textId="77777777" w:rsidTr="004227BF">
        <w:tc>
          <w:tcPr>
            <w:tcW w:w="9558" w:type="dxa"/>
            <w:gridSpan w:val="2"/>
            <w:shd w:val="pct15" w:color="auto" w:fill="auto"/>
          </w:tcPr>
          <w:p w14:paraId="7CFCFE49" w14:textId="77777777" w:rsidR="00210303" w:rsidRDefault="00210303" w:rsidP="00DD49E9">
            <w:pPr>
              <w:pStyle w:val="Clickandtype"/>
              <w:rPr>
                <w:rFonts w:cs="Tahoma"/>
              </w:rPr>
            </w:pPr>
            <w:r>
              <w:rPr>
                <w:b/>
                <w:bCs/>
              </w:rPr>
              <w:t>S01_CopyIntoItems</w:t>
            </w:r>
          </w:p>
        </w:tc>
      </w:tr>
      <w:tr w:rsidR="00210303" w14:paraId="76F01B7D" w14:textId="77777777" w:rsidTr="004227BF">
        <w:tc>
          <w:tcPr>
            <w:tcW w:w="1998" w:type="dxa"/>
            <w:shd w:val="pct15" w:color="auto" w:fill="auto"/>
          </w:tcPr>
          <w:p w14:paraId="6E3696D8" w14:textId="77777777" w:rsidR="00210303" w:rsidRDefault="00210303" w:rsidP="00DD49E9">
            <w:pPr>
              <w:pStyle w:val="Clickandtype"/>
              <w:rPr>
                <w:rFonts w:cs="Tahoma"/>
                <w:b/>
              </w:rPr>
            </w:pPr>
            <w:r>
              <w:rPr>
                <w:rFonts w:cs="Tahoma"/>
                <w:b/>
              </w:rPr>
              <w:t>Test case ID</w:t>
            </w:r>
          </w:p>
        </w:tc>
        <w:tc>
          <w:tcPr>
            <w:tcW w:w="7560" w:type="dxa"/>
          </w:tcPr>
          <w:p w14:paraId="3F45E1B1" w14:textId="77777777" w:rsidR="00210303" w:rsidRDefault="00210303" w:rsidP="00DD49E9">
            <w:pPr>
              <w:pStyle w:val="Clickandtype"/>
              <w:rPr>
                <w:rFonts w:cs="Tahoma"/>
              </w:rPr>
            </w:pPr>
            <w:r>
              <w:rPr>
                <w:rFonts w:cs="Tahoma"/>
              </w:rPr>
              <w:t>MSCOPYS_S01_TC04_GetItem_InternalNameUnique</w:t>
            </w:r>
          </w:p>
        </w:tc>
      </w:tr>
      <w:tr w:rsidR="00210303" w14:paraId="2BBF08EB" w14:textId="77777777" w:rsidTr="004227BF">
        <w:tc>
          <w:tcPr>
            <w:tcW w:w="1998" w:type="dxa"/>
            <w:shd w:val="pct15" w:color="auto" w:fill="auto"/>
          </w:tcPr>
          <w:p w14:paraId="745B8298" w14:textId="77777777" w:rsidR="00210303" w:rsidRDefault="00210303" w:rsidP="00DD49E9">
            <w:pPr>
              <w:pStyle w:val="Clickandtype"/>
              <w:rPr>
                <w:rFonts w:cs="Tahoma"/>
                <w:b/>
              </w:rPr>
            </w:pPr>
            <w:r>
              <w:rPr>
                <w:rFonts w:cs="Tahoma"/>
                <w:b/>
              </w:rPr>
              <w:t xml:space="preserve">Description </w:t>
            </w:r>
          </w:p>
        </w:tc>
        <w:tc>
          <w:tcPr>
            <w:tcW w:w="7560" w:type="dxa"/>
          </w:tcPr>
          <w:p w14:paraId="75ADE88B" w14:textId="77777777" w:rsidR="00210303" w:rsidRDefault="00210303" w:rsidP="00DD49E9">
            <w:pPr>
              <w:pStyle w:val="Clickandtype"/>
              <w:rPr>
                <w:rFonts w:cs="Tahoma"/>
              </w:rPr>
            </w:pPr>
            <w:r>
              <w:rPr>
                <w:rFonts w:cs="Tahoma"/>
              </w:rPr>
              <w:t>This test case is used to verify the InternalName attribute values are unique.</w:t>
            </w:r>
          </w:p>
        </w:tc>
      </w:tr>
      <w:tr w:rsidR="00210303" w14:paraId="12715776" w14:textId="77777777" w:rsidTr="004227BF">
        <w:tc>
          <w:tcPr>
            <w:tcW w:w="1998" w:type="dxa"/>
            <w:shd w:val="pct15" w:color="auto" w:fill="auto"/>
          </w:tcPr>
          <w:p w14:paraId="5AC5F2EA" w14:textId="77777777" w:rsidR="00210303" w:rsidRDefault="00210303" w:rsidP="00DD49E9">
            <w:pPr>
              <w:pStyle w:val="Clickandtype"/>
              <w:rPr>
                <w:rFonts w:cs="Tahoma"/>
                <w:b/>
              </w:rPr>
            </w:pPr>
            <w:r>
              <w:rPr>
                <w:rFonts w:cs="Tahoma"/>
                <w:b/>
              </w:rPr>
              <w:t>Prerequisites</w:t>
            </w:r>
          </w:p>
        </w:tc>
        <w:tc>
          <w:tcPr>
            <w:tcW w:w="7560" w:type="dxa"/>
          </w:tcPr>
          <w:p w14:paraId="7704E926" w14:textId="77777777" w:rsidR="00210303" w:rsidRDefault="00210303" w:rsidP="00DD49E9">
            <w:r>
              <w:t>N/A</w:t>
            </w:r>
          </w:p>
        </w:tc>
      </w:tr>
      <w:tr w:rsidR="00210303" w14:paraId="0F13C9C0" w14:textId="77777777" w:rsidTr="004227BF">
        <w:tc>
          <w:tcPr>
            <w:tcW w:w="1998" w:type="dxa"/>
            <w:shd w:val="pct15" w:color="auto" w:fill="auto"/>
          </w:tcPr>
          <w:p w14:paraId="2134F8B3" w14:textId="77777777" w:rsidR="00210303" w:rsidRDefault="00210303" w:rsidP="00DD49E9">
            <w:pPr>
              <w:pStyle w:val="Clickandtype"/>
              <w:rPr>
                <w:rFonts w:cs="Tahoma"/>
                <w:b/>
              </w:rPr>
            </w:pPr>
            <w:r>
              <w:rPr>
                <w:rFonts w:cs="Tahoma"/>
                <w:b/>
              </w:rPr>
              <w:t>Test execution steps</w:t>
            </w:r>
          </w:p>
        </w:tc>
        <w:tc>
          <w:tcPr>
            <w:tcW w:w="7560" w:type="dxa"/>
          </w:tcPr>
          <w:p w14:paraId="0835B2AA" w14:textId="77777777" w:rsidR="00210303" w:rsidRDefault="00210303" w:rsidP="007917E3">
            <w:pPr>
              <w:numPr>
                <w:ilvl w:val="0"/>
                <w:numId w:val="25"/>
              </w:numPr>
              <w:spacing w:after="0"/>
              <w:ind w:right="720"/>
            </w:pPr>
            <w:r>
              <w:t>Call protocol adapter method GetItem to retrieve content and metadata for a file that is stored in a source location.</w:t>
            </w:r>
          </w:p>
        </w:tc>
      </w:tr>
      <w:tr w:rsidR="00210303" w14:paraId="0682EB47" w14:textId="77777777" w:rsidTr="004227BF">
        <w:tc>
          <w:tcPr>
            <w:tcW w:w="1998" w:type="dxa"/>
            <w:shd w:val="pct15" w:color="auto" w:fill="auto"/>
          </w:tcPr>
          <w:p w14:paraId="052F81C0" w14:textId="77777777" w:rsidR="00210303" w:rsidRDefault="00210303" w:rsidP="00DD49E9">
            <w:pPr>
              <w:pStyle w:val="Clickandtype"/>
              <w:rPr>
                <w:rFonts w:cs="Tahoma"/>
                <w:b/>
              </w:rPr>
            </w:pPr>
            <w:r>
              <w:rPr>
                <w:rFonts w:cs="Tahoma"/>
                <w:b/>
              </w:rPr>
              <w:t>Cleanup</w:t>
            </w:r>
          </w:p>
        </w:tc>
        <w:tc>
          <w:tcPr>
            <w:tcW w:w="7560" w:type="dxa"/>
          </w:tcPr>
          <w:p w14:paraId="0A9162AB" w14:textId="77777777" w:rsidR="00210303" w:rsidRDefault="00210303" w:rsidP="00DD49E9">
            <w:r>
              <w:t>N/A</w:t>
            </w:r>
          </w:p>
        </w:tc>
      </w:tr>
    </w:tbl>
    <w:p w14:paraId="03AB3C65" w14:textId="3FF73144"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MSCOPYS_S01_TC04_GetItem_InternalNameUnique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28F6C32C" w14:textId="77777777" w:rsidTr="004227BF">
        <w:tc>
          <w:tcPr>
            <w:tcW w:w="9558" w:type="dxa"/>
            <w:gridSpan w:val="2"/>
            <w:shd w:val="pct15" w:color="auto" w:fill="auto"/>
          </w:tcPr>
          <w:p w14:paraId="5B38B14D" w14:textId="77777777" w:rsidR="00210303" w:rsidRDefault="00210303" w:rsidP="00DD49E9">
            <w:pPr>
              <w:pStyle w:val="Clickandtype"/>
              <w:rPr>
                <w:rFonts w:cs="Tahoma"/>
              </w:rPr>
            </w:pPr>
            <w:r>
              <w:rPr>
                <w:b/>
                <w:bCs/>
              </w:rPr>
              <w:t>S01_CopyIntoItems</w:t>
            </w:r>
          </w:p>
        </w:tc>
      </w:tr>
      <w:tr w:rsidR="00210303" w14:paraId="0099F158" w14:textId="77777777" w:rsidTr="004227BF">
        <w:tc>
          <w:tcPr>
            <w:tcW w:w="1998" w:type="dxa"/>
            <w:shd w:val="pct15" w:color="auto" w:fill="auto"/>
          </w:tcPr>
          <w:p w14:paraId="1DAA2D8D" w14:textId="77777777" w:rsidR="00210303" w:rsidRDefault="00210303" w:rsidP="00DD49E9">
            <w:pPr>
              <w:pStyle w:val="Clickandtype"/>
              <w:rPr>
                <w:rFonts w:cs="Tahoma"/>
                <w:b/>
              </w:rPr>
            </w:pPr>
            <w:r>
              <w:rPr>
                <w:rFonts w:cs="Tahoma"/>
                <w:b/>
              </w:rPr>
              <w:t>Test case ID</w:t>
            </w:r>
          </w:p>
        </w:tc>
        <w:tc>
          <w:tcPr>
            <w:tcW w:w="7560" w:type="dxa"/>
          </w:tcPr>
          <w:p w14:paraId="24A24767" w14:textId="77777777" w:rsidR="00210303" w:rsidRDefault="00210303" w:rsidP="00DD49E9">
            <w:pPr>
              <w:pStyle w:val="Clickandtype"/>
              <w:rPr>
                <w:rFonts w:cs="Tahoma"/>
              </w:rPr>
            </w:pPr>
            <w:r>
              <w:rPr>
                <w:rFonts w:cs="Tahoma"/>
              </w:rPr>
              <w:t>MSCOPYS_S01_TC05_GetItem_IdUnique</w:t>
            </w:r>
          </w:p>
        </w:tc>
      </w:tr>
      <w:tr w:rsidR="00210303" w14:paraId="027F3DE8" w14:textId="77777777" w:rsidTr="004227BF">
        <w:tc>
          <w:tcPr>
            <w:tcW w:w="1998" w:type="dxa"/>
            <w:shd w:val="pct15" w:color="auto" w:fill="auto"/>
          </w:tcPr>
          <w:p w14:paraId="2CCC75EA" w14:textId="77777777" w:rsidR="00210303" w:rsidRDefault="00210303" w:rsidP="00DD49E9">
            <w:pPr>
              <w:pStyle w:val="Clickandtype"/>
              <w:rPr>
                <w:rFonts w:cs="Tahoma"/>
                <w:b/>
              </w:rPr>
            </w:pPr>
            <w:r>
              <w:rPr>
                <w:rFonts w:cs="Tahoma"/>
                <w:b/>
              </w:rPr>
              <w:t xml:space="preserve">Description </w:t>
            </w:r>
          </w:p>
        </w:tc>
        <w:tc>
          <w:tcPr>
            <w:tcW w:w="7560" w:type="dxa"/>
          </w:tcPr>
          <w:p w14:paraId="3AD46DA6" w14:textId="77777777" w:rsidR="00210303" w:rsidRDefault="00210303" w:rsidP="00DD49E9">
            <w:pPr>
              <w:pStyle w:val="Clickandtype"/>
              <w:rPr>
                <w:rFonts w:cs="Tahoma"/>
              </w:rPr>
            </w:pPr>
            <w:r>
              <w:rPr>
                <w:rFonts w:cs="Tahoma"/>
              </w:rPr>
              <w:t>This test case is used to verify the Id attribute values are unique.</w:t>
            </w:r>
          </w:p>
        </w:tc>
      </w:tr>
      <w:tr w:rsidR="00210303" w14:paraId="6F3E3DC9" w14:textId="77777777" w:rsidTr="004227BF">
        <w:tc>
          <w:tcPr>
            <w:tcW w:w="1998" w:type="dxa"/>
            <w:shd w:val="pct15" w:color="auto" w:fill="auto"/>
          </w:tcPr>
          <w:p w14:paraId="667698D0" w14:textId="77777777" w:rsidR="00210303" w:rsidRDefault="00210303" w:rsidP="00DD49E9">
            <w:pPr>
              <w:pStyle w:val="Clickandtype"/>
              <w:rPr>
                <w:rFonts w:cs="Tahoma"/>
                <w:b/>
              </w:rPr>
            </w:pPr>
            <w:r>
              <w:rPr>
                <w:rFonts w:cs="Tahoma"/>
                <w:b/>
              </w:rPr>
              <w:t>Prerequisites</w:t>
            </w:r>
          </w:p>
        </w:tc>
        <w:tc>
          <w:tcPr>
            <w:tcW w:w="7560" w:type="dxa"/>
          </w:tcPr>
          <w:p w14:paraId="6ED151DB" w14:textId="77777777" w:rsidR="00210303" w:rsidRDefault="00210303" w:rsidP="00DD49E9">
            <w:r>
              <w:t>N/A</w:t>
            </w:r>
          </w:p>
        </w:tc>
      </w:tr>
      <w:tr w:rsidR="00210303" w14:paraId="57489AA4" w14:textId="77777777" w:rsidTr="004227BF">
        <w:tc>
          <w:tcPr>
            <w:tcW w:w="1998" w:type="dxa"/>
            <w:shd w:val="pct15" w:color="auto" w:fill="auto"/>
          </w:tcPr>
          <w:p w14:paraId="41D53231" w14:textId="77777777" w:rsidR="00210303" w:rsidRDefault="00210303" w:rsidP="00DD49E9">
            <w:pPr>
              <w:pStyle w:val="Clickandtype"/>
              <w:rPr>
                <w:rFonts w:cs="Tahoma"/>
                <w:b/>
              </w:rPr>
            </w:pPr>
            <w:r>
              <w:rPr>
                <w:rFonts w:cs="Tahoma"/>
                <w:b/>
              </w:rPr>
              <w:lastRenderedPageBreak/>
              <w:t>Test execution steps</w:t>
            </w:r>
          </w:p>
        </w:tc>
        <w:tc>
          <w:tcPr>
            <w:tcW w:w="7560" w:type="dxa"/>
          </w:tcPr>
          <w:p w14:paraId="2AF36A7A" w14:textId="77777777" w:rsidR="00210303" w:rsidRDefault="00210303" w:rsidP="007917E3">
            <w:pPr>
              <w:numPr>
                <w:ilvl w:val="0"/>
                <w:numId w:val="26"/>
              </w:numPr>
              <w:spacing w:after="0"/>
              <w:ind w:right="720"/>
            </w:pPr>
            <w:r>
              <w:t>Call protocol adapter method GetItem to retrieve content and metadata for a file that is stored in a source location.</w:t>
            </w:r>
          </w:p>
        </w:tc>
      </w:tr>
      <w:tr w:rsidR="00210303" w14:paraId="61C7AEA6" w14:textId="77777777" w:rsidTr="004227BF">
        <w:tc>
          <w:tcPr>
            <w:tcW w:w="1998" w:type="dxa"/>
            <w:shd w:val="pct15" w:color="auto" w:fill="auto"/>
          </w:tcPr>
          <w:p w14:paraId="17617AFE" w14:textId="77777777" w:rsidR="00210303" w:rsidRDefault="00210303" w:rsidP="00DD49E9">
            <w:pPr>
              <w:pStyle w:val="Clickandtype"/>
              <w:rPr>
                <w:rFonts w:cs="Tahoma"/>
                <w:b/>
              </w:rPr>
            </w:pPr>
            <w:r>
              <w:rPr>
                <w:rFonts w:cs="Tahoma"/>
                <w:b/>
              </w:rPr>
              <w:t>Cleanup</w:t>
            </w:r>
          </w:p>
        </w:tc>
        <w:tc>
          <w:tcPr>
            <w:tcW w:w="7560" w:type="dxa"/>
          </w:tcPr>
          <w:p w14:paraId="11B82DF4" w14:textId="77777777" w:rsidR="00210303" w:rsidRDefault="00210303" w:rsidP="00DD49E9">
            <w:r>
              <w:t>N/A</w:t>
            </w:r>
          </w:p>
        </w:tc>
      </w:tr>
    </w:tbl>
    <w:p w14:paraId="164CD9D9" w14:textId="0929D0BA"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MSCOPYS_S01_TC05_GetItem_IdUnique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56478289" w14:textId="77777777" w:rsidTr="004227BF">
        <w:tc>
          <w:tcPr>
            <w:tcW w:w="9558" w:type="dxa"/>
            <w:gridSpan w:val="2"/>
            <w:shd w:val="pct15" w:color="auto" w:fill="auto"/>
          </w:tcPr>
          <w:p w14:paraId="1D4E0CA3" w14:textId="77777777" w:rsidR="00210303" w:rsidRDefault="00210303" w:rsidP="00DD49E9">
            <w:pPr>
              <w:pStyle w:val="Clickandtype"/>
              <w:rPr>
                <w:rFonts w:cs="Tahoma"/>
              </w:rPr>
            </w:pPr>
            <w:r>
              <w:rPr>
                <w:b/>
                <w:bCs/>
              </w:rPr>
              <w:t>S01_CopyIntoItems</w:t>
            </w:r>
          </w:p>
        </w:tc>
      </w:tr>
      <w:tr w:rsidR="00210303" w14:paraId="722062DF" w14:textId="77777777" w:rsidTr="004227BF">
        <w:tc>
          <w:tcPr>
            <w:tcW w:w="1998" w:type="dxa"/>
            <w:shd w:val="pct15" w:color="auto" w:fill="auto"/>
          </w:tcPr>
          <w:p w14:paraId="106799E3" w14:textId="77777777" w:rsidR="00210303" w:rsidRDefault="00210303" w:rsidP="00DD49E9">
            <w:pPr>
              <w:pStyle w:val="Clickandtype"/>
              <w:rPr>
                <w:rFonts w:cs="Tahoma"/>
                <w:b/>
              </w:rPr>
            </w:pPr>
            <w:r>
              <w:rPr>
                <w:rFonts w:cs="Tahoma"/>
                <w:b/>
              </w:rPr>
              <w:t>Test case ID</w:t>
            </w:r>
          </w:p>
        </w:tc>
        <w:tc>
          <w:tcPr>
            <w:tcW w:w="7560" w:type="dxa"/>
          </w:tcPr>
          <w:p w14:paraId="71876451" w14:textId="77777777" w:rsidR="00210303" w:rsidRDefault="00210303" w:rsidP="00DD49E9">
            <w:pPr>
              <w:pStyle w:val="Clickandtype"/>
              <w:rPr>
                <w:rFonts w:cs="Tahoma"/>
              </w:rPr>
            </w:pPr>
            <w:r>
              <w:rPr>
                <w:rFonts w:cs="Tahoma"/>
              </w:rPr>
              <w:t>MSCOPYS_S01_TC06_CopyIntoItems_ErrorCodeForSuccess</w:t>
            </w:r>
          </w:p>
        </w:tc>
      </w:tr>
      <w:tr w:rsidR="00210303" w14:paraId="02687174" w14:textId="77777777" w:rsidTr="004227BF">
        <w:tc>
          <w:tcPr>
            <w:tcW w:w="1998" w:type="dxa"/>
            <w:shd w:val="pct15" w:color="auto" w:fill="auto"/>
          </w:tcPr>
          <w:p w14:paraId="5F7DF0FB" w14:textId="77777777" w:rsidR="00210303" w:rsidRDefault="00210303" w:rsidP="00DD49E9">
            <w:pPr>
              <w:pStyle w:val="Clickandtype"/>
              <w:rPr>
                <w:rFonts w:cs="Tahoma"/>
                <w:b/>
              </w:rPr>
            </w:pPr>
            <w:r>
              <w:rPr>
                <w:rFonts w:cs="Tahoma"/>
                <w:b/>
              </w:rPr>
              <w:t xml:space="preserve">Description </w:t>
            </w:r>
          </w:p>
        </w:tc>
        <w:tc>
          <w:tcPr>
            <w:tcW w:w="7560" w:type="dxa"/>
          </w:tcPr>
          <w:p w14:paraId="7D92C3A4" w14:textId="77777777" w:rsidR="00210303" w:rsidRDefault="00210303" w:rsidP="00DD49E9">
            <w:pPr>
              <w:pStyle w:val="Clickandtype"/>
              <w:rPr>
                <w:rFonts w:cs="Tahoma"/>
              </w:rPr>
            </w:pPr>
            <w:r>
              <w:rPr>
                <w:rFonts w:cs="Tahoma"/>
              </w:rPr>
              <w:t>This test case is used to verify if the CopyIntoItems operation executes successfully, error code "Success" should be returned.</w:t>
            </w:r>
          </w:p>
        </w:tc>
      </w:tr>
      <w:tr w:rsidR="00210303" w14:paraId="7E038A7A" w14:textId="77777777" w:rsidTr="004227BF">
        <w:tc>
          <w:tcPr>
            <w:tcW w:w="1998" w:type="dxa"/>
            <w:shd w:val="pct15" w:color="auto" w:fill="auto"/>
          </w:tcPr>
          <w:p w14:paraId="7BD520D1" w14:textId="77777777" w:rsidR="00210303" w:rsidRDefault="00210303" w:rsidP="00DD49E9">
            <w:pPr>
              <w:pStyle w:val="Clickandtype"/>
              <w:rPr>
                <w:rFonts w:cs="Tahoma"/>
                <w:b/>
              </w:rPr>
            </w:pPr>
            <w:r>
              <w:rPr>
                <w:rFonts w:cs="Tahoma"/>
                <w:b/>
              </w:rPr>
              <w:t>Prerequisites</w:t>
            </w:r>
          </w:p>
        </w:tc>
        <w:tc>
          <w:tcPr>
            <w:tcW w:w="7560" w:type="dxa"/>
          </w:tcPr>
          <w:p w14:paraId="3A58DC2D" w14:textId="77777777" w:rsidR="00210303" w:rsidRDefault="00210303" w:rsidP="00DD49E9">
            <w:r>
              <w:t>N/A</w:t>
            </w:r>
          </w:p>
        </w:tc>
      </w:tr>
      <w:tr w:rsidR="00210303" w14:paraId="65DE8995" w14:textId="77777777" w:rsidTr="004227BF">
        <w:tc>
          <w:tcPr>
            <w:tcW w:w="1998" w:type="dxa"/>
            <w:shd w:val="pct15" w:color="auto" w:fill="auto"/>
          </w:tcPr>
          <w:p w14:paraId="68E46C3E" w14:textId="77777777" w:rsidR="00210303" w:rsidRDefault="00210303" w:rsidP="00DD49E9">
            <w:pPr>
              <w:pStyle w:val="Clickandtype"/>
              <w:rPr>
                <w:rFonts w:cs="Tahoma"/>
                <w:b/>
              </w:rPr>
            </w:pPr>
            <w:r>
              <w:rPr>
                <w:rFonts w:cs="Tahoma"/>
                <w:b/>
              </w:rPr>
              <w:t>Test execution steps</w:t>
            </w:r>
          </w:p>
        </w:tc>
        <w:tc>
          <w:tcPr>
            <w:tcW w:w="7560" w:type="dxa"/>
          </w:tcPr>
          <w:p w14:paraId="1E198561" w14:textId="77777777" w:rsidR="00210303" w:rsidRDefault="00210303" w:rsidP="007917E3">
            <w:pPr>
              <w:numPr>
                <w:ilvl w:val="0"/>
                <w:numId w:val="27"/>
              </w:numPr>
              <w:spacing w:after="0"/>
              <w:ind w:right="720"/>
            </w:pPr>
            <w:r>
              <w:t>Call protocol adapter method GetItem to retrieve content and metadata for a file that is stored in a source location.</w:t>
            </w:r>
          </w:p>
          <w:p w14:paraId="541EA192" w14:textId="77777777" w:rsidR="00210303" w:rsidRDefault="00210303" w:rsidP="007917E3">
            <w:pPr>
              <w:numPr>
                <w:ilvl w:val="0"/>
                <w:numId w:val="27"/>
              </w:numPr>
              <w:spacing w:after="0"/>
              <w:ind w:right="720"/>
            </w:pPr>
            <w:r>
              <w:t>Call protocol adapter method SwitchTargetServiceLocation to switch to destination SUT.</w:t>
            </w:r>
          </w:p>
          <w:p w14:paraId="362934E2" w14:textId="77777777" w:rsidR="00210303" w:rsidRDefault="00210303" w:rsidP="007917E3">
            <w:pPr>
              <w:numPr>
                <w:ilvl w:val="0"/>
                <w:numId w:val="27"/>
              </w:numPr>
              <w:spacing w:after="0"/>
              <w:ind w:right="720"/>
            </w:pPr>
            <w:r>
              <w:t>Call protocol adapter method CopyIntoItems to copy a file to the destination server.</w:t>
            </w:r>
          </w:p>
        </w:tc>
      </w:tr>
      <w:tr w:rsidR="00210303" w14:paraId="68F4CDA1" w14:textId="77777777" w:rsidTr="004227BF">
        <w:tc>
          <w:tcPr>
            <w:tcW w:w="1998" w:type="dxa"/>
            <w:shd w:val="pct15" w:color="auto" w:fill="auto"/>
          </w:tcPr>
          <w:p w14:paraId="2550FDE9" w14:textId="77777777" w:rsidR="00210303" w:rsidRDefault="00210303" w:rsidP="00DD49E9">
            <w:pPr>
              <w:pStyle w:val="Clickandtype"/>
              <w:rPr>
                <w:rFonts w:cs="Tahoma"/>
                <w:b/>
              </w:rPr>
            </w:pPr>
            <w:r>
              <w:rPr>
                <w:rFonts w:cs="Tahoma"/>
                <w:b/>
              </w:rPr>
              <w:t>Cleanup</w:t>
            </w:r>
          </w:p>
        </w:tc>
        <w:tc>
          <w:tcPr>
            <w:tcW w:w="7560" w:type="dxa"/>
          </w:tcPr>
          <w:p w14:paraId="2F2992E3" w14:textId="77777777" w:rsidR="00210303" w:rsidRDefault="00210303" w:rsidP="00DD49E9">
            <w:r>
              <w:t>N/A</w:t>
            </w:r>
          </w:p>
        </w:tc>
      </w:tr>
    </w:tbl>
    <w:p w14:paraId="0BE7470B" w14:textId="24392CF0"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MSCOPYS_S01_TC06_CopyIntoItems_ErrorCodeForSuccess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22D1D904" w14:textId="77777777" w:rsidTr="004227BF">
        <w:tc>
          <w:tcPr>
            <w:tcW w:w="9558" w:type="dxa"/>
            <w:gridSpan w:val="2"/>
            <w:shd w:val="pct15" w:color="auto" w:fill="auto"/>
          </w:tcPr>
          <w:p w14:paraId="429D2CF0" w14:textId="77777777" w:rsidR="00210303" w:rsidRDefault="00210303" w:rsidP="00DD49E9">
            <w:pPr>
              <w:pStyle w:val="Clickandtype"/>
              <w:rPr>
                <w:rFonts w:cs="Tahoma"/>
              </w:rPr>
            </w:pPr>
            <w:r>
              <w:rPr>
                <w:b/>
                <w:bCs/>
              </w:rPr>
              <w:t>S01_CopyIntoItems</w:t>
            </w:r>
          </w:p>
        </w:tc>
      </w:tr>
      <w:tr w:rsidR="00210303" w14:paraId="4CEAD52E" w14:textId="77777777" w:rsidTr="004227BF">
        <w:tc>
          <w:tcPr>
            <w:tcW w:w="1998" w:type="dxa"/>
            <w:shd w:val="pct15" w:color="auto" w:fill="auto"/>
          </w:tcPr>
          <w:p w14:paraId="677F4285" w14:textId="77777777" w:rsidR="00210303" w:rsidRDefault="00210303" w:rsidP="00DD49E9">
            <w:pPr>
              <w:pStyle w:val="Clickandtype"/>
              <w:rPr>
                <w:rFonts w:cs="Tahoma"/>
                <w:b/>
              </w:rPr>
            </w:pPr>
            <w:r>
              <w:rPr>
                <w:rFonts w:cs="Tahoma"/>
                <w:b/>
              </w:rPr>
              <w:t>Test case ID</w:t>
            </w:r>
          </w:p>
        </w:tc>
        <w:tc>
          <w:tcPr>
            <w:tcW w:w="7560" w:type="dxa"/>
          </w:tcPr>
          <w:p w14:paraId="1827E0E1" w14:textId="77777777" w:rsidR="00210303" w:rsidRDefault="00210303" w:rsidP="00DD49E9">
            <w:pPr>
              <w:pStyle w:val="Clickandtype"/>
              <w:rPr>
                <w:rFonts w:cs="Tahoma"/>
              </w:rPr>
            </w:pPr>
            <w:r>
              <w:rPr>
                <w:rFonts w:cs="Tahoma"/>
              </w:rPr>
              <w:t>MSCOPYS_S01_TC07_CopyIntoItems_UnknownForInvalidField</w:t>
            </w:r>
          </w:p>
        </w:tc>
      </w:tr>
      <w:tr w:rsidR="00210303" w14:paraId="0E80D6A5" w14:textId="77777777" w:rsidTr="004227BF">
        <w:tc>
          <w:tcPr>
            <w:tcW w:w="1998" w:type="dxa"/>
            <w:shd w:val="pct15" w:color="auto" w:fill="auto"/>
          </w:tcPr>
          <w:p w14:paraId="68011D73" w14:textId="77777777" w:rsidR="00210303" w:rsidRDefault="00210303" w:rsidP="00DD49E9">
            <w:pPr>
              <w:pStyle w:val="Clickandtype"/>
              <w:rPr>
                <w:rFonts w:cs="Tahoma"/>
                <w:b/>
              </w:rPr>
            </w:pPr>
            <w:r>
              <w:rPr>
                <w:rFonts w:cs="Tahoma"/>
                <w:b/>
              </w:rPr>
              <w:t xml:space="preserve">Description </w:t>
            </w:r>
          </w:p>
        </w:tc>
        <w:tc>
          <w:tcPr>
            <w:tcW w:w="7560" w:type="dxa"/>
          </w:tcPr>
          <w:p w14:paraId="0DD3B985" w14:textId="77777777" w:rsidR="00210303" w:rsidRDefault="00210303" w:rsidP="00DD49E9">
            <w:pPr>
              <w:pStyle w:val="Clickandtype"/>
              <w:rPr>
                <w:rFonts w:cs="Tahoma"/>
              </w:rPr>
            </w:pPr>
            <w:r>
              <w:rPr>
                <w:rFonts w:cs="Tahoma"/>
              </w:rPr>
              <w:t>This test case is used to verify "Unknown" error code for CopyIntoItems operation when one of fields is not invalid value.</w:t>
            </w:r>
          </w:p>
        </w:tc>
      </w:tr>
      <w:tr w:rsidR="00210303" w14:paraId="4D38653C" w14:textId="77777777" w:rsidTr="004227BF">
        <w:tc>
          <w:tcPr>
            <w:tcW w:w="1998" w:type="dxa"/>
            <w:shd w:val="pct15" w:color="auto" w:fill="auto"/>
          </w:tcPr>
          <w:p w14:paraId="7FB73BAC" w14:textId="77777777" w:rsidR="00210303" w:rsidRDefault="00210303" w:rsidP="00DD49E9">
            <w:pPr>
              <w:pStyle w:val="Clickandtype"/>
              <w:rPr>
                <w:rFonts w:cs="Tahoma"/>
                <w:b/>
              </w:rPr>
            </w:pPr>
            <w:r>
              <w:rPr>
                <w:rFonts w:cs="Tahoma"/>
                <w:b/>
              </w:rPr>
              <w:t>Prerequisites</w:t>
            </w:r>
          </w:p>
        </w:tc>
        <w:tc>
          <w:tcPr>
            <w:tcW w:w="7560" w:type="dxa"/>
          </w:tcPr>
          <w:p w14:paraId="33793D7B" w14:textId="77777777" w:rsidR="00210303" w:rsidRDefault="00210303" w:rsidP="00DD49E9">
            <w:r>
              <w:t>N/A</w:t>
            </w:r>
          </w:p>
        </w:tc>
      </w:tr>
      <w:tr w:rsidR="00210303" w14:paraId="1B8C9968" w14:textId="77777777" w:rsidTr="004227BF">
        <w:tc>
          <w:tcPr>
            <w:tcW w:w="1998" w:type="dxa"/>
            <w:shd w:val="pct15" w:color="auto" w:fill="auto"/>
          </w:tcPr>
          <w:p w14:paraId="07908891" w14:textId="77777777" w:rsidR="00210303" w:rsidRDefault="00210303" w:rsidP="00DD49E9">
            <w:pPr>
              <w:pStyle w:val="Clickandtype"/>
              <w:rPr>
                <w:rFonts w:cs="Tahoma"/>
                <w:b/>
              </w:rPr>
            </w:pPr>
            <w:r>
              <w:rPr>
                <w:rFonts w:cs="Tahoma"/>
                <w:b/>
              </w:rPr>
              <w:t>Test execution steps</w:t>
            </w:r>
          </w:p>
        </w:tc>
        <w:tc>
          <w:tcPr>
            <w:tcW w:w="7560" w:type="dxa"/>
          </w:tcPr>
          <w:p w14:paraId="4ED3C704" w14:textId="77777777" w:rsidR="00210303" w:rsidRDefault="00210303" w:rsidP="007917E3">
            <w:pPr>
              <w:numPr>
                <w:ilvl w:val="0"/>
                <w:numId w:val="28"/>
              </w:numPr>
              <w:spacing w:after="0"/>
              <w:ind w:right="720"/>
            </w:pPr>
            <w:r>
              <w:t>Call protocol adapter method GetItem to retrieve content and metadata for a file that is stored in a source location.</w:t>
            </w:r>
          </w:p>
          <w:p w14:paraId="2D86C1F7" w14:textId="77777777" w:rsidR="00210303" w:rsidRDefault="00210303" w:rsidP="007917E3">
            <w:pPr>
              <w:numPr>
                <w:ilvl w:val="0"/>
                <w:numId w:val="28"/>
              </w:numPr>
              <w:spacing w:after="0"/>
              <w:ind w:right="720"/>
            </w:pPr>
            <w:r>
              <w:t>Call protocol adapter method SwitchTargetServiceLocation to switch to destination SUT.</w:t>
            </w:r>
          </w:p>
          <w:p w14:paraId="25CBEE95" w14:textId="77777777" w:rsidR="00210303" w:rsidRDefault="00210303" w:rsidP="007917E3">
            <w:pPr>
              <w:numPr>
                <w:ilvl w:val="0"/>
                <w:numId w:val="28"/>
              </w:numPr>
              <w:spacing w:after="0"/>
              <w:ind w:right="720"/>
            </w:pPr>
            <w:r>
              <w:t>Call protocol adapter method CopyIntoItems to copy a file to the destination server with invalid field value.</w:t>
            </w:r>
          </w:p>
        </w:tc>
      </w:tr>
      <w:tr w:rsidR="00210303" w14:paraId="346602DB" w14:textId="77777777" w:rsidTr="004227BF">
        <w:tc>
          <w:tcPr>
            <w:tcW w:w="1998" w:type="dxa"/>
            <w:shd w:val="pct15" w:color="auto" w:fill="auto"/>
          </w:tcPr>
          <w:p w14:paraId="7BE5E4FF" w14:textId="77777777" w:rsidR="00210303" w:rsidRDefault="00210303" w:rsidP="00DD49E9">
            <w:pPr>
              <w:pStyle w:val="Clickandtype"/>
              <w:rPr>
                <w:rFonts w:cs="Tahoma"/>
                <w:b/>
              </w:rPr>
            </w:pPr>
            <w:r>
              <w:rPr>
                <w:rFonts w:cs="Tahoma"/>
                <w:b/>
              </w:rPr>
              <w:t>Cleanup</w:t>
            </w:r>
          </w:p>
        </w:tc>
        <w:tc>
          <w:tcPr>
            <w:tcW w:w="7560" w:type="dxa"/>
          </w:tcPr>
          <w:p w14:paraId="3D8F1002" w14:textId="77777777" w:rsidR="00210303" w:rsidRDefault="00210303" w:rsidP="00DD49E9">
            <w:r>
              <w:t>N/A</w:t>
            </w:r>
          </w:p>
        </w:tc>
      </w:tr>
    </w:tbl>
    <w:p w14:paraId="313707CB" w14:textId="407DC3F6"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MSCOPYS_S01_TC07_CopyIntoItems_UnknownForInvalidField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5F70EA97" w14:textId="77777777" w:rsidTr="004227BF">
        <w:tc>
          <w:tcPr>
            <w:tcW w:w="9558" w:type="dxa"/>
            <w:gridSpan w:val="2"/>
            <w:shd w:val="pct15" w:color="auto" w:fill="auto"/>
          </w:tcPr>
          <w:p w14:paraId="2732B5B0" w14:textId="77777777" w:rsidR="00210303" w:rsidRDefault="00210303" w:rsidP="00DD49E9">
            <w:pPr>
              <w:pStyle w:val="Clickandtype"/>
              <w:rPr>
                <w:rFonts w:cs="Tahoma"/>
              </w:rPr>
            </w:pPr>
            <w:r>
              <w:rPr>
                <w:b/>
                <w:bCs/>
              </w:rPr>
              <w:t>S01_CopyIntoItems</w:t>
            </w:r>
          </w:p>
        </w:tc>
      </w:tr>
      <w:tr w:rsidR="00210303" w14:paraId="34EEEDB1" w14:textId="77777777" w:rsidTr="004227BF">
        <w:tc>
          <w:tcPr>
            <w:tcW w:w="1998" w:type="dxa"/>
            <w:shd w:val="pct15" w:color="auto" w:fill="auto"/>
          </w:tcPr>
          <w:p w14:paraId="09E491E7" w14:textId="77777777" w:rsidR="00210303" w:rsidRDefault="00210303" w:rsidP="00DD49E9">
            <w:pPr>
              <w:pStyle w:val="Clickandtype"/>
              <w:rPr>
                <w:rFonts w:cs="Tahoma"/>
                <w:b/>
              </w:rPr>
            </w:pPr>
            <w:r>
              <w:rPr>
                <w:rFonts w:cs="Tahoma"/>
                <w:b/>
              </w:rPr>
              <w:t>Test case ID</w:t>
            </w:r>
          </w:p>
        </w:tc>
        <w:tc>
          <w:tcPr>
            <w:tcW w:w="7560" w:type="dxa"/>
          </w:tcPr>
          <w:p w14:paraId="20BE05BD" w14:textId="77777777" w:rsidR="00210303" w:rsidRDefault="00210303" w:rsidP="00DD49E9">
            <w:pPr>
              <w:pStyle w:val="Clickandtype"/>
              <w:rPr>
                <w:rFonts w:cs="Tahoma"/>
              </w:rPr>
            </w:pPr>
            <w:r>
              <w:rPr>
                <w:rFonts w:cs="Tahoma"/>
              </w:rPr>
              <w:t>MSCOPYS_S01_TC08_CopyIntoItems_DestinationCheckedOut</w:t>
            </w:r>
          </w:p>
        </w:tc>
      </w:tr>
      <w:tr w:rsidR="00210303" w14:paraId="4D7E1451" w14:textId="77777777" w:rsidTr="004227BF">
        <w:tc>
          <w:tcPr>
            <w:tcW w:w="1998" w:type="dxa"/>
            <w:shd w:val="pct15" w:color="auto" w:fill="auto"/>
          </w:tcPr>
          <w:p w14:paraId="4D216476" w14:textId="77777777" w:rsidR="00210303" w:rsidRDefault="00210303" w:rsidP="00DD49E9">
            <w:pPr>
              <w:pStyle w:val="Clickandtype"/>
              <w:rPr>
                <w:rFonts w:cs="Tahoma"/>
                <w:b/>
              </w:rPr>
            </w:pPr>
            <w:r>
              <w:rPr>
                <w:rFonts w:cs="Tahoma"/>
                <w:b/>
              </w:rPr>
              <w:t xml:space="preserve">Description </w:t>
            </w:r>
          </w:p>
        </w:tc>
        <w:tc>
          <w:tcPr>
            <w:tcW w:w="7560" w:type="dxa"/>
          </w:tcPr>
          <w:p w14:paraId="1517CF72" w14:textId="77777777" w:rsidR="00210303" w:rsidRDefault="00210303" w:rsidP="00DD49E9">
            <w:pPr>
              <w:pStyle w:val="Clickandtype"/>
              <w:rPr>
                <w:rFonts w:cs="Tahoma"/>
              </w:rPr>
            </w:pPr>
            <w:r>
              <w:rPr>
                <w:rFonts w:cs="Tahoma"/>
              </w:rPr>
              <w:t>This test case is used to verify "DestinationCheckedOut" error code for CopyIntoItems operation.</w:t>
            </w:r>
          </w:p>
        </w:tc>
      </w:tr>
      <w:tr w:rsidR="00210303" w14:paraId="4687693B" w14:textId="77777777" w:rsidTr="004227BF">
        <w:tc>
          <w:tcPr>
            <w:tcW w:w="1998" w:type="dxa"/>
            <w:shd w:val="pct15" w:color="auto" w:fill="auto"/>
          </w:tcPr>
          <w:p w14:paraId="78DE4156" w14:textId="77777777" w:rsidR="00210303" w:rsidRDefault="00210303" w:rsidP="00DD49E9">
            <w:pPr>
              <w:pStyle w:val="Clickandtype"/>
              <w:rPr>
                <w:rFonts w:cs="Tahoma"/>
                <w:b/>
              </w:rPr>
            </w:pPr>
            <w:r>
              <w:rPr>
                <w:rFonts w:cs="Tahoma"/>
                <w:b/>
              </w:rPr>
              <w:t>Prerequisites</w:t>
            </w:r>
          </w:p>
        </w:tc>
        <w:tc>
          <w:tcPr>
            <w:tcW w:w="7560" w:type="dxa"/>
          </w:tcPr>
          <w:p w14:paraId="017D7F40" w14:textId="77777777" w:rsidR="00210303" w:rsidRDefault="00210303" w:rsidP="00DD49E9">
            <w:r>
              <w:t>N/A</w:t>
            </w:r>
          </w:p>
        </w:tc>
      </w:tr>
      <w:tr w:rsidR="00210303" w14:paraId="425A08F7" w14:textId="77777777" w:rsidTr="004227BF">
        <w:tc>
          <w:tcPr>
            <w:tcW w:w="1998" w:type="dxa"/>
            <w:shd w:val="pct15" w:color="auto" w:fill="auto"/>
          </w:tcPr>
          <w:p w14:paraId="53DCD201" w14:textId="77777777" w:rsidR="00210303" w:rsidRDefault="00210303" w:rsidP="00DD49E9">
            <w:pPr>
              <w:pStyle w:val="Clickandtype"/>
              <w:rPr>
                <w:rFonts w:cs="Tahoma"/>
                <w:b/>
              </w:rPr>
            </w:pPr>
            <w:r>
              <w:rPr>
                <w:rFonts w:cs="Tahoma"/>
                <w:b/>
              </w:rPr>
              <w:t>Test execution steps</w:t>
            </w:r>
          </w:p>
        </w:tc>
        <w:tc>
          <w:tcPr>
            <w:tcW w:w="7560" w:type="dxa"/>
          </w:tcPr>
          <w:p w14:paraId="59713FF0" w14:textId="77777777" w:rsidR="00210303" w:rsidRDefault="00210303" w:rsidP="007917E3">
            <w:pPr>
              <w:numPr>
                <w:ilvl w:val="0"/>
                <w:numId w:val="29"/>
              </w:numPr>
              <w:spacing w:after="0"/>
              <w:ind w:right="720"/>
            </w:pPr>
            <w:r>
              <w:t>Call protocol adapter method GetItem to retrieve content and metadata for a file that is stored in a source location.</w:t>
            </w:r>
          </w:p>
          <w:p w14:paraId="68AEB047" w14:textId="77777777" w:rsidR="00210303" w:rsidRDefault="00210303" w:rsidP="007917E3">
            <w:pPr>
              <w:numPr>
                <w:ilvl w:val="0"/>
                <w:numId w:val="29"/>
              </w:numPr>
              <w:spacing w:after="0"/>
              <w:ind w:right="720"/>
            </w:pPr>
            <w:r>
              <w:t>Call protocol adapter method SwitchTargetServiceLocation to switch to destination SUT.</w:t>
            </w:r>
          </w:p>
          <w:p w14:paraId="10AD88AF" w14:textId="77777777" w:rsidR="00210303" w:rsidRDefault="00210303" w:rsidP="007917E3">
            <w:pPr>
              <w:numPr>
                <w:ilvl w:val="0"/>
                <w:numId w:val="29"/>
              </w:numPr>
              <w:spacing w:after="0"/>
              <w:ind w:right="720"/>
            </w:pPr>
            <w:r>
              <w:t>Call SUT control adapter method CheckOutFileByUser to check out the file by the specified user.</w:t>
            </w:r>
          </w:p>
          <w:p w14:paraId="6C6162D6" w14:textId="77777777" w:rsidR="00210303" w:rsidRDefault="00210303" w:rsidP="007917E3">
            <w:pPr>
              <w:numPr>
                <w:ilvl w:val="0"/>
                <w:numId w:val="29"/>
              </w:numPr>
              <w:spacing w:after="0"/>
              <w:ind w:right="720"/>
            </w:pPr>
            <w:r>
              <w:t>Call protocol adapter method CopyIntoItems to copy a file to the destination server.</w:t>
            </w:r>
          </w:p>
          <w:p w14:paraId="6F198D99" w14:textId="77777777" w:rsidR="00210303" w:rsidRDefault="00210303" w:rsidP="007917E3">
            <w:pPr>
              <w:numPr>
                <w:ilvl w:val="0"/>
                <w:numId w:val="29"/>
              </w:numPr>
              <w:spacing w:after="0"/>
              <w:ind w:right="720"/>
            </w:pPr>
            <w:r>
              <w:t xml:space="preserve">Call SUT control adapter method UndoCheckOutFileByUser to undo </w:t>
            </w:r>
            <w:r>
              <w:lastRenderedPageBreak/>
              <w:t>checkout for a file by specified user credential.</w:t>
            </w:r>
          </w:p>
        </w:tc>
      </w:tr>
      <w:tr w:rsidR="00210303" w14:paraId="4189BEB7" w14:textId="77777777" w:rsidTr="004227BF">
        <w:tc>
          <w:tcPr>
            <w:tcW w:w="1998" w:type="dxa"/>
            <w:shd w:val="pct15" w:color="auto" w:fill="auto"/>
          </w:tcPr>
          <w:p w14:paraId="1316B23E" w14:textId="77777777" w:rsidR="00210303" w:rsidRDefault="00210303" w:rsidP="00DD49E9">
            <w:pPr>
              <w:pStyle w:val="Clickandtype"/>
              <w:rPr>
                <w:rFonts w:cs="Tahoma"/>
                <w:b/>
              </w:rPr>
            </w:pPr>
            <w:r>
              <w:rPr>
                <w:rFonts w:cs="Tahoma"/>
                <w:b/>
              </w:rPr>
              <w:lastRenderedPageBreak/>
              <w:t>Cleanup</w:t>
            </w:r>
          </w:p>
        </w:tc>
        <w:tc>
          <w:tcPr>
            <w:tcW w:w="7560" w:type="dxa"/>
          </w:tcPr>
          <w:p w14:paraId="68C0A513" w14:textId="77777777" w:rsidR="00210303" w:rsidRDefault="00210303" w:rsidP="00DD49E9">
            <w:r>
              <w:t>N/A</w:t>
            </w:r>
          </w:p>
        </w:tc>
      </w:tr>
    </w:tbl>
    <w:p w14:paraId="5C904BB1" w14:textId="33D386DD"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MSCOPYS_S01_TC08_CopyIntoItems_DestinationCheckedOut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B834BA6" w14:textId="77777777" w:rsidTr="004227BF">
        <w:tc>
          <w:tcPr>
            <w:tcW w:w="9558" w:type="dxa"/>
            <w:gridSpan w:val="2"/>
            <w:shd w:val="pct15" w:color="auto" w:fill="auto"/>
          </w:tcPr>
          <w:p w14:paraId="26B4A74F" w14:textId="77777777" w:rsidR="00210303" w:rsidRDefault="00210303" w:rsidP="00DD49E9">
            <w:pPr>
              <w:pStyle w:val="Clickandtype"/>
              <w:rPr>
                <w:rFonts w:cs="Tahoma"/>
              </w:rPr>
            </w:pPr>
            <w:r>
              <w:rPr>
                <w:b/>
                <w:bCs/>
              </w:rPr>
              <w:t>S01_CopyIntoItems</w:t>
            </w:r>
          </w:p>
        </w:tc>
      </w:tr>
      <w:tr w:rsidR="00210303" w14:paraId="0ECD6A63" w14:textId="77777777" w:rsidTr="004227BF">
        <w:tc>
          <w:tcPr>
            <w:tcW w:w="1998" w:type="dxa"/>
            <w:shd w:val="pct15" w:color="auto" w:fill="auto"/>
          </w:tcPr>
          <w:p w14:paraId="76FA2A38" w14:textId="77777777" w:rsidR="00210303" w:rsidRDefault="00210303" w:rsidP="00DD49E9">
            <w:pPr>
              <w:pStyle w:val="Clickandtype"/>
              <w:rPr>
                <w:rFonts w:cs="Tahoma"/>
                <w:b/>
              </w:rPr>
            </w:pPr>
            <w:r>
              <w:rPr>
                <w:rFonts w:cs="Tahoma"/>
                <w:b/>
              </w:rPr>
              <w:t>Test case ID</w:t>
            </w:r>
          </w:p>
        </w:tc>
        <w:tc>
          <w:tcPr>
            <w:tcW w:w="7560" w:type="dxa"/>
          </w:tcPr>
          <w:p w14:paraId="76329D67" w14:textId="77777777" w:rsidR="00210303" w:rsidRDefault="00210303" w:rsidP="00DD49E9">
            <w:pPr>
              <w:pStyle w:val="Clickandtype"/>
              <w:rPr>
                <w:rFonts w:cs="Tahoma"/>
              </w:rPr>
            </w:pPr>
            <w:r>
              <w:rPr>
                <w:rFonts w:cs="Tahoma"/>
              </w:rPr>
              <w:t>MSCOPYS_S01_TC09_CopyIntoItems_DestinationMWS</w:t>
            </w:r>
          </w:p>
        </w:tc>
      </w:tr>
      <w:tr w:rsidR="00210303" w14:paraId="011CB213" w14:textId="77777777" w:rsidTr="004227BF">
        <w:tc>
          <w:tcPr>
            <w:tcW w:w="1998" w:type="dxa"/>
            <w:shd w:val="pct15" w:color="auto" w:fill="auto"/>
          </w:tcPr>
          <w:p w14:paraId="79771614" w14:textId="77777777" w:rsidR="00210303" w:rsidRDefault="00210303" w:rsidP="00DD49E9">
            <w:pPr>
              <w:pStyle w:val="Clickandtype"/>
              <w:rPr>
                <w:rFonts w:cs="Tahoma"/>
                <w:b/>
              </w:rPr>
            </w:pPr>
            <w:r>
              <w:rPr>
                <w:rFonts w:cs="Tahoma"/>
                <w:b/>
              </w:rPr>
              <w:t xml:space="preserve">Description </w:t>
            </w:r>
          </w:p>
        </w:tc>
        <w:tc>
          <w:tcPr>
            <w:tcW w:w="7560" w:type="dxa"/>
          </w:tcPr>
          <w:p w14:paraId="6896ED5B" w14:textId="77777777" w:rsidR="00210303" w:rsidRDefault="00210303" w:rsidP="00DD49E9">
            <w:pPr>
              <w:pStyle w:val="Clickandtype"/>
              <w:rPr>
                <w:rFonts w:cs="Tahoma"/>
              </w:rPr>
            </w:pPr>
            <w:r>
              <w:rPr>
                <w:rFonts w:cs="Tahoma"/>
              </w:rPr>
              <w:t>This test case is used to verify "DestinationMWS" error code for CopyIntoItems operation.</w:t>
            </w:r>
          </w:p>
        </w:tc>
      </w:tr>
      <w:tr w:rsidR="00210303" w14:paraId="5D7FB0CC" w14:textId="77777777" w:rsidTr="004227BF">
        <w:tc>
          <w:tcPr>
            <w:tcW w:w="1998" w:type="dxa"/>
            <w:shd w:val="pct15" w:color="auto" w:fill="auto"/>
          </w:tcPr>
          <w:p w14:paraId="44E8399A" w14:textId="77777777" w:rsidR="00210303" w:rsidRDefault="00210303" w:rsidP="00DD49E9">
            <w:pPr>
              <w:pStyle w:val="Clickandtype"/>
              <w:rPr>
                <w:rFonts w:cs="Tahoma"/>
                <w:b/>
              </w:rPr>
            </w:pPr>
            <w:r>
              <w:rPr>
                <w:rFonts w:cs="Tahoma"/>
                <w:b/>
              </w:rPr>
              <w:t>Prerequisites</w:t>
            </w:r>
          </w:p>
        </w:tc>
        <w:tc>
          <w:tcPr>
            <w:tcW w:w="7560" w:type="dxa"/>
          </w:tcPr>
          <w:p w14:paraId="1BF6935A" w14:textId="77777777" w:rsidR="00210303" w:rsidRDefault="00210303" w:rsidP="00DD49E9">
            <w:r>
              <w:t>N/A</w:t>
            </w:r>
          </w:p>
        </w:tc>
      </w:tr>
      <w:tr w:rsidR="00210303" w14:paraId="7FB1405D" w14:textId="77777777" w:rsidTr="004227BF">
        <w:tc>
          <w:tcPr>
            <w:tcW w:w="1998" w:type="dxa"/>
            <w:shd w:val="pct15" w:color="auto" w:fill="auto"/>
          </w:tcPr>
          <w:p w14:paraId="06AE586E" w14:textId="77777777" w:rsidR="00210303" w:rsidRDefault="00210303" w:rsidP="00DD49E9">
            <w:pPr>
              <w:pStyle w:val="Clickandtype"/>
              <w:rPr>
                <w:rFonts w:cs="Tahoma"/>
                <w:b/>
              </w:rPr>
            </w:pPr>
            <w:r>
              <w:rPr>
                <w:rFonts w:cs="Tahoma"/>
                <w:b/>
              </w:rPr>
              <w:t>Test execution steps</w:t>
            </w:r>
          </w:p>
        </w:tc>
        <w:tc>
          <w:tcPr>
            <w:tcW w:w="7560" w:type="dxa"/>
          </w:tcPr>
          <w:p w14:paraId="69833106" w14:textId="77777777" w:rsidR="00210303" w:rsidRDefault="00210303" w:rsidP="007917E3">
            <w:pPr>
              <w:numPr>
                <w:ilvl w:val="0"/>
                <w:numId w:val="30"/>
              </w:numPr>
              <w:spacing w:after="0"/>
              <w:ind w:right="720"/>
            </w:pPr>
            <w:r>
              <w:t>Call protocol adapter method GetItem to retrieve content and metadata for a file that is stored in a source location.</w:t>
            </w:r>
          </w:p>
          <w:p w14:paraId="68FCB4CE" w14:textId="77777777" w:rsidR="00210303" w:rsidRDefault="00210303" w:rsidP="007917E3">
            <w:pPr>
              <w:numPr>
                <w:ilvl w:val="0"/>
                <w:numId w:val="30"/>
              </w:numPr>
              <w:spacing w:after="0"/>
              <w:ind w:right="720"/>
            </w:pPr>
            <w:r>
              <w:t>Call protocol adapter method SwitchTargetServiceLocation to switch to Des SUT</w:t>
            </w:r>
          </w:p>
          <w:p w14:paraId="41B125D1" w14:textId="77777777" w:rsidR="00210303" w:rsidRDefault="00210303" w:rsidP="007917E3">
            <w:pPr>
              <w:numPr>
                <w:ilvl w:val="0"/>
                <w:numId w:val="30"/>
              </w:numPr>
              <w:spacing w:after="0"/>
              <w:ind w:right="720"/>
            </w:pPr>
            <w:r>
              <w:t>Call protocol adapter method CopyIntoItems to copy a file to the destination server.</w:t>
            </w:r>
          </w:p>
          <w:p w14:paraId="44049ABE" w14:textId="77777777" w:rsidR="00210303" w:rsidRDefault="00210303" w:rsidP="007917E3">
            <w:pPr>
              <w:numPr>
                <w:ilvl w:val="0"/>
                <w:numId w:val="30"/>
              </w:numPr>
              <w:spacing w:after="0"/>
              <w:ind w:right="720"/>
            </w:pPr>
            <w:r>
              <w:t>Call protocol adapter method GetItem to retrieve content and metadata for a file that is stored in a source location.</w:t>
            </w:r>
          </w:p>
        </w:tc>
      </w:tr>
      <w:tr w:rsidR="00210303" w14:paraId="2AB46FC1" w14:textId="77777777" w:rsidTr="004227BF">
        <w:tc>
          <w:tcPr>
            <w:tcW w:w="1998" w:type="dxa"/>
            <w:shd w:val="pct15" w:color="auto" w:fill="auto"/>
          </w:tcPr>
          <w:p w14:paraId="4DFF2BB7" w14:textId="77777777" w:rsidR="00210303" w:rsidRDefault="00210303" w:rsidP="00DD49E9">
            <w:pPr>
              <w:pStyle w:val="Clickandtype"/>
              <w:rPr>
                <w:rFonts w:cs="Tahoma"/>
                <w:b/>
              </w:rPr>
            </w:pPr>
            <w:r>
              <w:rPr>
                <w:rFonts w:cs="Tahoma"/>
                <w:b/>
              </w:rPr>
              <w:t>Cleanup</w:t>
            </w:r>
          </w:p>
        </w:tc>
        <w:tc>
          <w:tcPr>
            <w:tcW w:w="7560" w:type="dxa"/>
          </w:tcPr>
          <w:p w14:paraId="513CF5F4" w14:textId="77777777" w:rsidR="00210303" w:rsidRDefault="00210303" w:rsidP="00DD49E9">
            <w:r>
              <w:t>N/A</w:t>
            </w:r>
          </w:p>
        </w:tc>
      </w:tr>
    </w:tbl>
    <w:p w14:paraId="36495337" w14:textId="54E9A599"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MSCOPYS_S01_TC09_CopyIntoItems_DestinationMWS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438E7F26" w14:textId="77777777" w:rsidTr="004227BF">
        <w:tc>
          <w:tcPr>
            <w:tcW w:w="9558" w:type="dxa"/>
            <w:gridSpan w:val="2"/>
            <w:shd w:val="pct15" w:color="auto" w:fill="auto"/>
          </w:tcPr>
          <w:p w14:paraId="360A4890" w14:textId="77777777" w:rsidR="00210303" w:rsidRDefault="00210303" w:rsidP="00DD49E9">
            <w:pPr>
              <w:pStyle w:val="Clickandtype"/>
              <w:rPr>
                <w:rFonts w:cs="Tahoma"/>
              </w:rPr>
            </w:pPr>
            <w:r>
              <w:rPr>
                <w:b/>
                <w:bCs/>
              </w:rPr>
              <w:t>S01_CopyIntoItems</w:t>
            </w:r>
          </w:p>
        </w:tc>
      </w:tr>
      <w:tr w:rsidR="00210303" w14:paraId="2EE5741D" w14:textId="77777777" w:rsidTr="004227BF">
        <w:tc>
          <w:tcPr>
            <w:tcW w:w="1998" w:type="dxa"/>
            <w:shd w:val="pct15" w:color="auto" w:fill="auto"/>
          </w:tcPr>
          <w:p w14:paraId="4CB0AF8B" w14:textId="77777777" w:rsidR="00210303" w:rsidRDefault="00210303" w:rsidP="00DD49E9">
            <w:pPr>
              <w:pStyle w:val="Clickandtype"/>
              <w:rPr>
                <w:rFonts w:cs="Tahoma"/>
                <w:b/>
              </w:rPr>
            </w:pPr>
            <w:r>
              <w:rPr>
                <w:rFonts w:cs="Tahoma"/>
                <w:b/>
              </w:rPr>
              <w:t>Test case ID</w:t>
            </w:r>
          </w:p>
        </w:tc>
        <w:tc>
          <w:tcPr>
            <w:tcW w:w="7560" w:type="dxa"/>
          </w:tcPr>
          <w:p w14:paraId="314B4010" w14:textId="77777777" w:rsidR="00210303" w:rsidRDefault="00210303" w:rsidP="00DD49E9">
            <w:pPr>
              <w:pStyle w:val="Clickandtype"/>
              <w:rPr>
                <w:rFonts w:cs="Tahoma"/>
              </w:rPr>
            </w:pPr>
            <w:r>
              <w:rPr>
                <w:rFonts w:cs="Tahoma"/>
              </w:rPr>
              <w:t>MSCOPYS_S01_TC10_CopyIntoItems_DesLocationNotExist</w:t>
            </w:r>
          </w:p>
        </w:tc>
      </w:tr>
      <w:tr w:rsidR="00210303" w14:paraId="1B1FF2A3" w14:textId="77777777" w:rsidTr="004227BF">
        <w:tc>
          <w:tcPr>
            <w:tcW w:w="1998" w:type="dxa"/>
            <w:shd w:val="pct15" w:color="auto" w:fill="auto"/>
          </w:tcPr>
          <w:p w14:paraId="33A44F42" w14:textId="77777777" w:rsidR="00210303" w:rsidRDefault="00210303" w:rsidP="00DD49E9">
            <w:pPr>
              <w:pStyle w:val="Clickandtype"/>
              <w:rPr>
                <w:rFonts w:cs="Tahoma"/>
                <w:b/>
              </w:rPr>
            </w:pPr>
            <w:r>
              <w:rPr>
                <w:rFonts w:cs="Tahoma"/>
                <w:b/>
              </w:rPr>
              <w:t xml:space="preserve">Description </w:t>
            </w:r>
          </w:p>
        </w:tc>
        <w:tc>
          <w:tcPr>
            <w:tcW w:w="7560" w:type="dxa"/>
          </w:tcPr>
          <w:p w14:paraId="41815ED5" w14:textId="77777777" w:rsidR="00210303" w:rsidRDefault="00210303" w:rsidP="00DD49E9">
            <w:pPr>
              <w:pStyle w:val="Clickandtype"/>
              <w:rPr>
                <w:rFonts w:cs="Tahoma"/>
              </w:rPr>
            </w:pPr>
            <w:r>
              <w:rPr>
                <w:rFonts w:cs="Tahoma"/>
              </w:rPr>
              <w:t>This test case is used to verify if the destination location does not point to an existing folder for CopyItem operation, "Unknown" error code should be returned.</w:t>
            </w:r>
          </w:p>
        </w:tc>
      </w:tr>
      <w:tr w:rsidR="00210303" w14:paraId="133B97C5" w14:textId="77777777" w:rsidTr="004227BF">
        <w:tc>
          <w:tcPr>
            <w:tcW w:w="1998" w:type="dxa"/>
            <w:shd w:val="pct15" w:color="auto" w:fill="auto"/>
          </w:tcPr>
          <w:p w14:paraId="33AC2837" w14:textId="77777777" w:rsidR="00210303" w:rsidRDefault="00210303" w:rsidP="00DD49E9">
            <w:pPr>
              <w:pStyle w:val="Clickandtype"/>
              <w:rPr>
                <w:rFonts w:cs="Tahoma"/>
                <w:b/>
              </w:rPr>
            </w:pPr>
            <w:r>
              <w:rPr>
                <w:rFonts w:cs="Tahoma"/>
                <w:b/>
              </w:rPr>
              <w:t>Prerequisites</w:t>
            </w:r>
          </w:p>
        </w:tc>
        <w:tc>
          <w:tcPr>
            <w:tcW w:w="7560" w:type="dxa"/>
          </w:tcPr>
          <w:p w14:paraId="6E8F8704" w14:textId="77777777" w:rsidR="00210303" w:rsidRDefault="00210303" w:rsidP="00DD49E9">
            <w:r>
              <w:t>N/A</w:t>
            </w:r>
          </w:p>
        </w:tc>
      </w:tr>
      <w:tr w:rsidR="00210303" w14:paraId="6C9ABEFF" w14:textId="77777777" w:rsidTr="004227BF">
        <w:tc>
          <w:tcPr>
            <w:tcW w:w="1998" w:type="dxa"/>
            <w:shd w:val="pct15" w:color="auto" w:fill="auto"/>
          </w:tcPr>
          <w:p w14:paraId="703A2905" w14:textId="77777777" w:rsidR="00210303" w:rsidRDefault="00210303" w:rsidP="00DD49E9">
            <w:pPr>
              <w:pStyle w:val="Clickandtype"/>
              <w:rPr>
                <w:rFonts w:cs="Tahoma"/>
                <w:b/>
              </w:rPr>
            </w:pPr>
            <w:r>
              <w:rPr>
                <w:rFonts w:cs="Tahoma"/>
                <w:b/>
              </w:rPr>
              <w:t>Test execution steps</w:t>
            </w:r>
          </w:p>
        </w:tc>
        <w:tc>
          <w:tcPr>
            <w:tcW w:w="7560" w:type="dxa"/>
          </w:tcPr>
          <w:p w14:paraId="02449776" w14:textId="77777777" w:rsidR="00210303" w:rsidRDefault="00210303" w:rsidP="007917E3">
            <w:pPr>
              <w:numPr>
                <w:ilvl w:val="0"/>
                <w:numId w:val="31"/>
              </w:numPr>
              <w:spacing w:after="0"/>
              <w:ind w:right="720"/>
            </w:pPr>
            <w:r>
              <w:t>Call protocol adapter method GetItem to retrieve content and metadata for a file that is stored in a source location.</w:t>
            </w:r>
          </w:p>
          <w:p w14:paraId="1C7339E6" w14:textId="77777777" w:rsidR="00210303" w:rsidRDefault="00210303" w:rsidP="007917E3">
            <w:pPr>
              <w:numPr>
                <w:ilvl w:val="0"/>
                <w:numId w:val="31"/>
              </w:numPr>
              <w:spacing w:after="0"/>
              <w:ind w:right="720"/>
            </w:pPr>
            <w:r>
              <w:t>Call protocol adapter method SwitchTargetServiceLocation to switch to destination SUT.</w:t>
            </w:r>
          </w:p>
          <w:p w14:paraId="0B80F098" w14:textId="77777777" w:rsidR="00210303" w:rsidRDefault="00210303" w:rsidP="007917E3">
            <w:pPr>
              <w:numPr>
                <w:ilvl w:val="0"/>
                <w:numId w:val="31"/>
              </w:numPr>
              <w:spacing w:after="0"/>
              <w:ind w:right="720"/>
            </w:pPr>
            <w:r>
              <w:t>Call protocol adapter method CopyIntoItems to copy a file to the destination server when one of the destination URL is invalid.</w:t>
            </w:r>
          </w:p>
        </w:tc>
      </w:tr>
      <w:tr w:rsidR="00210303" w14:paraId="510F67E5" w14:textId="77777777" w:rsidTr="004227BF">
        <w:tc>
          <w:tcPr>
            <w:tcW w:w="1998" w:type="dxa"/>
            <w:shd w:val="pct15" w:color="auto" w:fill="auto"/>
          </w:tcPr>
          <w:p w14:paraId="079E3D4B" w14:textId="77777777" w:rsidR="00210303" w:rsidRDefault="00210303" w:rsidP="00DD49E9">
            <w:pPr>
              <w:pStyle w:val="Clickandtype"/>
              <w:rPr>
                <w:rFonts w:cs="Tahoma"/>
                <w:b/>
              </w:rPr>
            </w:pPr>
            <w:r>
              <w:rPr>
                <w:rFonts w:cs="Tahoma"/>
                <w:b/>
              </w:rPr>
              <w:t>Cleanup</w:t>
            </w:r>
          </w:p>
        </w:tc>
        <w:tc>
          <w:tcPr>
            <w:tcW w:w="7560" w:type="dxa"/>
          </w:tcPr>
          <w:p w14:paraId="5CA21513" w14:textId="77777777" w:rsidR="00210303" w:rsidRDefault="00210303" w:rsidP="00DD49E9">
            <w:r>
              <w:t>N/A</w:t>
            </w:r>
          </w:p>
        </w:tc>
      </w:tr>
    </w:tbl>
    <w:p w14:paraId="5C6FD7A4" w14:textId="2282CC34"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MSCOPYS_S01_TC10_CopyIntoItems_DesLocationNotExist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64B6D14" w14:textId="77777777" w:rsidTr="004227BF">
        <w:tc>
          <w:tcPr>
            <w:tcW w:w="9558" w:type="dxa"/>
            <w:gridSpan w:val="2"/>
            <w:shd w:val="pct15" w:color="auto" w:fill="auto"/>
          </w:tcPr>
          <w:p w14:paraId="49B094DB" w14:textId="77777777" w:rsidR="00210303" w:rsidRDefault="00210303" w:rsidP="00DD49E9">
            <w:pPr>
              <w:pStyle w:val="Clickandtype"/>
              <w:rPr>
                <w:rFonts w:cs="Tahoma"/>
              </w:rPr>
            </w:pPr>
            <w:r>
              <w:rPr>
                <w:b/>
                <w:bCs/>
              </w:rPr>
              <w:t>S01_CopyIntoItems</w:t>
            </w:r>
          </w:p>
        </w:tc>
      </w:tr>
      <w:tr w:rsidR="00210303" w14:paraId="6782624E" w14:textId="77777777" w:rsidTr="004227BF">
        <w:tc>
          <w:tcPr>
            <w:tcW w:w="1998" w:type="dxa"/>
            <w:shd w:val="pct15" w:color="auto" w:fill="auto"/>
          </w:tcPr>
          <w:p w14:paraId="66A451BC" w14:textId="77777777" w:rsidR="00210303" w:rsidRDefault="00210303" w:rsidP="00DD49E9">
            <w:pPr>
              <w:pStyle w:val="Clickandtype"/>
              <w:rPr>
                <w:rFonts w:cs="Tahoma"/>
                <w:b/>
              </w:rPr>
            </w:pPr>
            <w:r>
              <w:rPr>
                <w:rFonts w:cs="Tahoma"/>
                <w:b/>
              </w:rPr>
              <w:t>Test case ID</w:t>
            </w:r>
          </w:p>
        </w:tc>
        <w:tc>
          <w:tcPr>
            <w:tcW w:w="7560" w:type="dxa"/>
          </w:tcPr>
          <w:p w14:paraId="48E07F59" w14:textId="77777777" w:rsidR="00210303" w:rsidRDefault="00210303" w:rsidP="00DD49E9">
            <w:pPr>
              <w:pStyle w:val="Clickandtype"/>
              <w:rPr>
                <w:rFonts w:cs="Tahoma"/>
              </w:rPr>
            </w:pPr>
            <w:r>
              <w:rPr>
                <w:rFonts w:cs="Tahoma"/>
              </w:rPr>
              <w:t>MSCOPYS_S01_TC11_CopyIntoItems_NoPermison</w:t>
            </w:r>
          </w:p>
        </w:tc>
      </w:tr>
      <w:tr w:rsidR="00210303" w14:paraId="642E846B" w14:textId="77777777" w:rsidTr="004227BF">
        <w:tc>
          <w:tcPr>
            <w:tcW w:w="1998" w:type="dxa"/>
            <w:shd w:val="pct15" w:color="auto" w:fill="auto"/>
          </w:tcPr>
          <w:p w14:paraId="10023689" w14:textId="77777777" w:rsidR="00210303" w:rsidRDefault="00210303" w:rsidP="00DD49E9">
            <w:pPr>
              <w:pStyle w:val="Clickandtype"/>
              <w:rPr>
                <w:rFonts w:cs="Tahoma"/>
                <w:b/>
              </w:rPr>
            </w:pPr>
            <w:r>
              <w:rPr>
                <w:rFonts w:cs="Tahoma"/>
                <w:b/>
              </w:rPr>
              <w:t xml:space="preserve">Description </w:t>
            </w:r>
          </w:p>
        </w:tc>
        <w:tc>
          <w:tcPr>
            <w:tcW w:w="7560" w:type="dxa"/>
          </w:tcPr>
          <w:p w14:paraId="3FF2E456" w14:textId="77777777" w:rsidR="00210303" w:rsidRDefault="00210303" w:rsidP="00DD49E9">
            <w:pPr>
              <w:pStyle w:val="Clickandtype"/>
              <w:rPr>
                <w:rFonts w:cs="Tahoma"/>
              </w:rPr>
            </w:pPr>
            <w:r>
              <w:rPr>
                <w:rFonts w:cs="Tahoma"/>
              </w:rPr>
              <w:t>This test case is used to verify if the protocol client does not have permission to access the source file, "Unknown" error code should be returned.</w:t>
            </w:r>
          </w:p>
        </w:tc>
      </w:tr>
      <w:tr w:rsidR="00210303" w14:paraId="0F5C86BF" w14:textId="77777777" w:rsidTr="004227BF">
        <w:tc>
          <w:tcPr>
            <w:tcW w:w="1998" w:type="dxa"/>
            <w:shd w:val="pct15" w:color="auto" w:fill="auto"/>
          </w:tcPr>
          <w:p w14:paraId="679ADA28" w14:textId="77777777" w:rsidR="00210303" w:rsidRDefault="00210303" w:rsidP="00DD49E9">
            <w:pPr>
              <w:pStyle w:val="Clickandtype"/>
              <w:rPr>
                <w:rFonts w:cs="Tahoma"/>
                <w:b/>
              </w:rPr>
            </w:pPr>
            <w:r>
              <w:rPr>
                <w:rFonts w:cs="Tahoma"/>
                <w:b/>
              </w:rPr>
              <w:t>Prerequisites</w:t>
            </w:r>
          </w:p>
        </w:tc>
        <w:tc>
          <w:tcPr>
            <w:tcW w:w="7560" w:type="dxa"/>
          </w:tcPr>
          <w:p w14:paraId="3AB00FD7" w14:textId="77777777" w:rsidR="00210303" w:rsidRDefault="00210303" w:rsidP="00DD49E9">
            <w:r>
              <w:t>N/A</w:t>
            </w:r>
          </w:p>
        </w:tc>
      </w:tr>
      <w:tr w:rsidR="00210303" w14:paraId="3D1F61AE" w14:textId="77777777" w:rsidTr="004227BF">
        <w:tc>
          <w:tcPr>
            <w:tcW w:w="1998" w:type="dxa"/>
            <w:shd w:val="pct15" w:color="auto" w:fill="auto"/>
          </w:tcPr>
          <w:p w14:paraId="6BAA067B" w14:textId="77777777" w:rsidR="00210303" w:rsidRDefault="00210303" w:rsidP="00DD49E9">
            <w:pPr>
              <w:pStyle w:val="Clickandtype"/>
              <w:rPr>
                <w:rFonts w:cs="Tahoma"/>
                <w:b/>
              </w:rPr>
            </w:pPr>
            <w:r>
              <w:rPr>
                <w:rFonts w:cs="Tahoma"/>
                <w:b/>
              </w:rPr>
              <w:t>Test execution steps</w:t>
            </w:r>
          </w:p>
        </w:tc>
        <w:tc>
          <w:tcPr>
            <w:tcW w:w="7560" w:type="dxa"/>
          </w:tcPr>
          <w:p w14:paraId="74C78641" w14:textId="77777777" w:rsidR="00210303" w:rsidRDefault="00210303" w:rsidP="007917E3">
            <w:pPr>
              <w:numPr>
                <w:ilvl w:val="0"/>
                <w:numId w:val="32"/>
              </w:numPr>
              <w:spacing w:after="0"/>
              <w:ind w:right="720"/>
            </w:pPr>
            <w:r>
              <w:t>Call protocol adapter method GetItem to retrieve content and metadata for a file that is stored in a source location.</w:t>
            </w:r>
          </w:p>
          <w:p w14:paraId="25766945" w14:textId="77777777" w:rsidR="00210303" w:rsidRDefault="00210303" w:rsidP="007917E3">
            <w:pPr>
              <w:numPr>
                <w:ilvl w:val="0"/>
                <w:numId w:val="32"/>
              </w:numPr>
              <w:spacing w:after="0"/>
              <w:ind w:right="720"/>
            </w:pPr>
            <w:r>
              <w:t>Call protocol adapter method SwitchTargetServiceLocation to switch to destination SUT.</w:t>
            </w:r>
          </w:p>
          <w:p w14:paraId="4AB14712" w14:textId="77777777" w:rsidR="00210303" w:rsidRDefault="00210303" w:rsidP="007917E3">
            <w:pPr>
              <w:numPr>
                <w:ilvl w:val="0"/>
                <w:numId w:val="32"/>
              </w:numPr>
              <w:spacing w:after="0"/>
              <w:ind w:right="720"/>
            </w:pPr>
            <w:r>
              <w:t>Call protocol adapter method SwitchUser to change the user which is no permission.</w:t>
            </w:r>
          </w:p>
          <w:p w14:paraId="0E005090" w14:textId="77777777" w:rsidR="00210303" w:rsidRDefault="00210303" w:rsidP="007917E3">
            <w:pPr>
              <w:numPr>
                <w:ilvl w:val="0"/>
                <w:numId w:val="32"/>
              </w:numPr>
              <w:spacing w:after="0"/>
              <w:ind w:right="720"/>
            </w:pPr>
            <w:r>
              <w:t>Call protocol adapter method CopyIntoItems to copy a file to the destination server.</w:t>
            </w:r>
          </w:p>
        </w:tc>
      </w:tr>
      <w:tr w:rsidR="00210303" w14:paraId="0B371D64" w14:textId="77777777" w:rsidTr="004227BF">
        <w:tc>
          <w:tcPr>
            <w:tcW w:w="1998" w:type="dxa"/>
            <w:shd w:val="pct15" w:color="auto" w:fill="auto"/>
          </w:tcPr>
          <w:p w14:paraId="77F320FB" w14:textId="77777777" w:rsidR="00210303" w:rsidRDefault="00210303" w:rsidP="00DD49E9">
            <w:pPr>
              <w:pStyle w:val="Clickandtype"/>
              <w:rPr>
                <w:rFonts w:cs="Tahoma"/>
                <w:b/>
              </w:rPr>
            </w:pPr>
            <w:r>
              <w:rPr>
                <w:rFonts w:cs="Tahoma"/>
                <w:b/>
              </w:rPr>
              <w:lastRenderedPageBreak/>
              <w:t>Cleanup</w:t>
            </w:r>
          </w:p>
        </w:tc>
        <w:tc>
          <w:tcPr>
            <w:tcW w:w="7560" w:type="dxa"/>
          </w:tcPr>
          <w:p w14:paraId="4545360B" w14:textId="77777777" w:rsidR="00210303" w:rsidRDefault="00210303" w:rsidP="00DD49E9">
            <w:r>
              <w:t>N/A</w:t>
            </w:r>
          </w:p>
        </w:tc>
      </w:tr>
    </w:tbl>
    <w:p w14:paraId="30257C8E" w14:textId="0EE0B6C4"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MSCOPYS_S01_TC11_CopyIntoItems_NoPermison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034FB833" w14:textId="77777777" w:rsidTr="004227BF">
        <w:tc>
          <w:tcPr>
            <w:tcW w:w="9558" w:type="dxa"/>
            <w:gridSpan w:val="2"/>
            <w:shd w:val="pct15" w:color="auto" w:fill="auto"/>
          </w:tcPr>
          <w:p w14:paraId="29281F91" w14:textId="77777777" w:rsidR="00210303" w:rsidRDefault="00210303" w:rsidP="00DD49E9">
            <w:pPr>
              <w:pStyle w:val="Clickandtype"/>
              <w:rPr>
                <w:rFonts w:cs="Tahoma"/>
              </w:rPr>
            </w:pPr>
            <w:r>
              <w:rPr>
                <w:b/>
                <w:bCs/>
              </w:rPr>
              <w:t>S01_CopyIntoItems</w:t>
            </w:r>
          </w:p>
        </w:tc>
      </w:tr>
      <w:tr w:rsidR="00210303" w14:paraId="364CB36D" w14:textId="77777777" w:rsidTr="004227BF">
        <w:tc>
          <w:tcPr>
            <w:tcW w:w="1998" w:type="dxa"/>
            <w:shd w:val="pct15" w:color="auto" w:fill="auto"/>
          </w:tcPr>
          <w:p w14:paraId="245A2AAF" w14:textId="77777777" w:rsidR="00210303" w:rsidRDefault="00210303" w:rsidP="00DD49E9">
            <w:pPr>
              <w:pStyle w:val="Clickandtype"/>
              <w:rPr>
                <w:rFonts w:cs="Tahoma"/>
                <w:b/>
              </w:rPr>
            </w:pPr>
            <w:r>
              <w:rPr>
                <w:rFonts w:cs="Tahoma"/>
                <w:b/>
              </w:rPr>
              <w:t>Test case ID</w:t>
            </w:r>
          </w:p>
        </w:tc>
        <w:tc>
          <w:tcPr>
            <w:tcW w:w="7560" w:type="dxa"/>
          </w:tcPr>
          <w:p w14:paraId="32245139" w14:textId="77777777" w:rsidR="00210303" w:rsidRDefault="00210303" w:rsidP="00DD49E9">
            <w:pPr>
              <w:pStyle w:val="Clickandtype"/>
              <w:rPr>
                <w:rFonts w:cs="Tahoma"/>
              </w:rPr>
            </w:pPr>
            <w:r>
              <w:rPr>
                <w:rFonts w:cs="Tahoma"/>
              </w:rPr>
              <w:t>MSCOPYS_S01_TC12_CopyIntoItems_malformedIRI</w:t>
            </w:r>
          </w:p>
        </w:tc>
      </w:tr>
      <w:tr w:rsidR="00210303" w14:paraId="01F0C1D4" w14:textId="77777777" w:rsidTr="004227BF">
        <w:tc>
          <w:tcPr>
            <w:tcW w:w="1998" w:type="dxa"/>
            <w:shd w:val="pct15" w:color="auto" w:fill="auto"/>
          </w:tcPr>
          <w:p w14:paraId="378C2D85" w14:textId="77777777" w:rsidR="00210303" w:rsidRDefault="00210303" w:rsidP="00DD49E9">
            <w:pPr>
              <w:pStyle w:val="Clickandtype"/>
              <w:rPr>
                <w:rFonts w:cs="Tahoma"/>
                <w:b/>
              </w:rPr>
            </w:pPr>
            <w:r>
              <w:rPr>
                <w:rFonts w:cs="Tahoma"/>
                <w:b/>
              </w:rPr>
              <w:t xml:space="preserve">Description </w:t>
            </w:r>
          </w:p>
        </w:tc>
        <w:tc>
          <w:tcPr>
            <w:tcW w:w="7560" w:type="dxa"/>
          </w:tcPr>
          <w:p w14:paraId="17BB27C0" w14:textId="77777777" w:rsidR="00210303" w:rsidRDefault="00210303" w:rsidP="00DD49E9">
            <w:pPr>
              <w:pStyle w:val="Clickandtype"/>
              <w:rPr>
                <w:rFonts w:cs="Tahoma"/>
              </w:rPr>
            </w:pPr>
            <w:r>
              <w:rPr>
                <w:rFonts w:cs="Tahoma"/>
              </w:rPr>
              <w:t>This test case is used to verify if the destination location is a malformed IRI, server should have different responses.</w:t>
            </w:r>
          </w:p>
        </w:tc>
      </w:tr>
      <w:tr w:rsidR="00210303" w14:paraId="0ABB97D3" w14:textId="77777777" w:rsidTr="004227BF">
        <w:tc>
          <w:tcPr>
            <w:tcW w:w="1998" w:type="dxa"/>
            <w:shd w:val="pct15" w:color="auto" w:fill="auto"/>
          </w:tcPr>
          <w:p w14:paraId="0C4883A9" w14:textId="77777777" w:rsidR="00210303" w:rsidRDefault="00210303" w:rsidP="00DD49E9">
            <w:pPr>
              <w:pStyle w:val="Clickandtype"/>
              <w:rPr>
                <w:rFonts w:cs="Tahoma"/>
                <w:b/>
              </w:rPr>
            </w:pPr>
            <w:r>
              <w:rPr>
                <w:rFonts w:cs="Tahoma"/>
                <w:b/>
              </w:rPr>
              <w:t>Prerequisites</w:t>
            </w:r>
          </w:p>
        </w:tc>
        <w:tc>
          <w:tcPr>
            <w:tcW w:w="7560" w:type="dxa"/>
          </w:tcPr>
          <w:p w14:paraId="54EFB33A" w14:textId="77777777" w:rsidR="00210303" w:rsidRDefault="00210303" w:rsidP="00DD49E9">
            <w:r>
              <w:t>N/A</w:t>
            </w:r>
          </w:p>
        </w:tc>
      </w:tr>
      <w:tr w:rsidR="00210303" w14:paraId="6D8CB231" w14:textId="77777777" w:rsidTr="004227BF">
        <w:tc>
          <w:tcPr>
            <w:tcW w:w="1998" w:type="dxa"/>
            <w:shd w:val="pct15" w:color="auto" w:fill="auto"/>
          </w:tcPr>
          <w:p w14:paraId="59BC2316" w14:textId="77777777" w:rsidR="00210303" w:rsidRDefault="00210303" w:rsidP="00DD49E9">
            <w:pPr>
              <w:pStyle w:val="Clickandtype"/>
              <w:rPr>
                <w:rFonts w:cs="Tahoma"/>
                <w:b/>
              </w:rPr>
            </w:pPr>
            <w:r>
              <w:rPr>
                <w:rFonts w:cs="Tahoma"/>
                <w:b/>
              </w:rPr>
              <w:t>Test execution steps</w:t>
            </w:r>
          </w:p>
        </w:tc>
        <w:tc>
          <w:tcPr>
            <w:tcW w:w="7560" w:type="dxa"/>
          </w:tcPr>
          <w:p w14:paraId="219AEDFE" w14:textId="77777777" w:rsidR="00210303" w:rsidRDefault="00210303" w:rsidP="007917E3">
            <w:pPr>
              <w:numPr>
                <w:ilvl w:val="0"/>
                <w:numId w:val="33"/>
              </w:numPr>
              <w:spacing w:after="0"/>
              <w:ind w:right="720"/>
            </w:pPr>
            <w:r>
              <w:t>Call protocol adapter method GetItem to retrieve content and metadata for a file that is stored in a source location.</w:t>
            </w:r>
          </w:p>
          <w:p w14:paraId="4FA8EB6F" w14:textId="77777777" w:rsidR="00210303" w:rsidRDefault="00210303" w:rsidP="007917E3">
            <w:pPr>
              <w:numPr>
                <w:ilvl w:val="0"/>
                <w:numId w:val="33"/>
              </w:numPr>
              <w:spacing w:after="0"/>
              <w:ind w:right="720"/>
            </w:pPr>
            <w:r>
              <w:t>Call protocol adapter method SwitchTargetServiceLocation to switch to destination SUT.</w:t>
            </w:r>
          </w:p>
          <w:p w14:paraId="1E5CEA14" w14:textId="77777777" w:rsidR="00210303" w:rsidRDefault="00210303" w:rsidP="007917E3">
            <w:pPr>
              <w:numPr>
                <w:ilvl w:val="0"/>
                <w:numId w:val="33"/>
              </w:numPr>
              <w:spacing w:after="0"/>
              <w:ind w:right="720"/>
            </w:pPr>
            <w:r>
              <w:t>Call protocol adapter method CopyIntoItems to copy a file to the destination server.</w:t>
            </w:r>
          </w:p>
        </w:tc>
      </w:tr>
      <w:tr w:rsidR="00210303" w14:paraId="57988C6A" w14:textId="77777777" w:rsidTr="004227BF">
        <w:tc>
          <w:tcPr>
            <w:tcW w:w="1998" w:type="dxa"/>
            <w:shd w:val="pct15" w:color="auto" w:fill="auto"/>
          </w:tcPr>
          <w:p w14:paraId="499CF318" w14:textId="77777777" w:rsidR="00210303" w:rsidRDefault="00210303" w:rsidP="00DD49E9">
            <w:pPr>
              <w:pStyle w:val="Clickandtype"/>
              <w:rPr>
                <w:rFonts w:cs="Tahoma"/>
                <w:b/>
              </w:rPr>
            </w:pPr>
            <w:r>
              <w:rPr>
                <w:rFonts w:cs="Tahoma"/>
                <w:b/>
              </w:rPr>
              <w:t>Cleanup</w:t>
            </w:r>
          </w:p>
        </w:tc>
        <w:tc>
          <w:tcPr>
            <w:tcW w:w="7560" w:type="dxa"/>
          </w:tcPr>
          <w:p w14:paraId="2526ABC6" w14:textId="77777777" w:rsidR="00210303" w:rsidRDefault="00210303" w:rsidP="00DD49E9">
            <w:r>
              <w:t>N/A</w:t>
            </w:r>
          </w:p>
        </w:tc>
      </w:tr>
    </w:tbl>
    <w:p w14:paraId="16E9EE16" w14:textId="5DD048CE"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MSCOPYS_S01_TC12_CopyIntoItems_malformedIRI</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72CAB9C" w14:textId="77777777" w:rsidTr="004227BF">
        <w:tc>
          <w:tcPr>
            <w:tcW w:w="9558" w:type="dxa"/>
            <w:gridSpan w:val="2"/>
            <w:shd w:val="pct15" w:color="auto" w:fill="auto"/>
          </w:tcPr>
          <w:p w14:paraId="275F898D" w14:textId="77777777" w:rsidR="00210303" w:rsidRDefault="00210303" w:rsidP="00DD49E9">
            <w:pPr>
              <w:pStyle w:val="Clickandtype"/>
              <w:rPr>
                <w:rFonts w:cs="Tahoma"/>
              </w:rPr>
            </w:pPr>
            <w:r>
              <w:rPr>
                <w:b/>
                <w:bCs/>
              </w:rPr>
              <w:t>S01_CopyIntoItems</w:t>
            </w:r>
          </w:p>
        </w:tc>
      </w:tr>
      <w:tr w:rsidR="00210303" w14:paraId="48E7F48F" w14:textId="77777777" w:rsidTr="004227BF">
        <w:tc>
          <w:tcPr>
            <w:tcW w:w="1998" w:type="dxa"/>
            <w:shd w:val="pct15" w:color="auto" w:fill="auto"/>
          </w:tcPr>
          <w:p w14:paraId="27C03ACB" w14:textId="77777777" w:rsidR="00210303" w:rsidRDefault="00210303" w:rsidP="00DD49E9">
            <w:pPr>
              <w:pStyle w:val="Clickandtype"/>
              <w:rPr>
                <w:rFonts w:cs="Tahoma"/>
                <w:b/>
              </w:rPr>
            </w:pPr>
            <w:r>
              <w:rPr>
                <w:rFonts w:cs="Tahoma"/>
                <w:b/>
              </w:rPr>
              <w:t>Test case ID</w:t>
            </w:r>
          </w:p>
        </w:tc>
        <w:tc>
          <w:tcPr>
            <w:tcW w:w="7560" w:type="dxa"/>
          </w:tcPr>
          <w:p w14:paraId="149C3D4A" w14:textId="77777777" w:rsidR="00210303" w:rsidRDefault="00210303" w:rsidP="00DD49E9">
            <w:pPr>
              <w:pStyle w:val="Clickandtype"/>
              <w:rPr>
                <w:rFonts w:cs="Tahoma"/>
              </w:rPr>
            </w:pPr>
            <w:r>
              <w:rPr>
                <w:rFonts w:cs="Tahoma"/>
              </w:rPr>
              <w:t>MSCOPYS_S01_TC13_GetItem_ContentTypeId</w:t>
            </w:r>
          </w:p>
        </w:tc>
      </w:tr>
      <w:tr w:rsidR="00210303" w14:paraId="126DDFA5" w14:textId="77777777" w:rsidTr="004227BF">
        <w:tc>
          <w:tcPr>
            <w:tcW w:w="1998" w:type="dxa"/>
            <w:shd w:val="pct15" w:color="auto" w:fill="auto"/>
          </w:tcPr>
          <w:p w14:paraId="059DE007" w14:textId="77777777" w:rsidR="00210303" w:rsidRDefault="00210303" w:rsidP="00DD49E9">
            <w:pPr>
              <w:pStyle w:val="Clickandtype"/>
              <w:rPr>
                <w:rFonts w:cs="Tahoma"/>
                <w:b/>
              </w:rPr>
            </w:pPr>
            <w:r>
              <w:rPr>
                <w:rFonts w:cs="Tahoma"/>
                <w:b/>
              </w:rPr>
              <w:t xml:space="preserve">Description </w:t>
            </w:r>
          </w:p>
        </w:tc>
        <w:tc>
          <w:tcPr>
            <w:tcW w:w="7560" w:type="dxa"/>
          </w:tcPr>
          <w:p w14:paraId="14A82A5D" w14:textId="77777777" w:rsidR="00210303" w:rsidRDefault="00210303" w:rsidP="00DD49E9">
            <w:pPr>
              <w:pStyle w:val="Clickandtype"/>
              <w:rPr>
                <w:rFonts w:cs="Tahoma"/>
              </w:rPr>
            </w:pPr>
            <w:r>
              <w:rPr>
                <w:rFonts w:cs="Tahoma"/>
              </w:rPr>
              <w:t>This test case is used to verify the ContentTypeId map to field type on different products.</w:t>
            </w:r>
          </w:p>
        </w:tc>
      </w:tr>
      <w:tr w:rsidR="00210303" w14:paraId="304C8EB4" w14:textId="77777777" w:rsidTr="004227BF">
        <w:tc>
          <w:tcPr>
            <w:tcW w:w="1998" w:type="dxa"/>
            <w:shd w:val="pct15" w:color="auto" w:fill="auto"/>
          </w:tcPr>
          <w:p w14:paraId="1C2976B7" w14:textId="77777777" w:rsidR="00210303" w:rsidRDefault="00210303" w:rsidP="00DD49E9">
            <w:pPr>
              <w:pStyle w:val="Clickandtype"/>
              <w:rPr>
                <w:rFonts w:cs="Tahoma"/>
                <w:b/>
              </w:rPr>
            </w:pPr>
            <w:r>
              <w:rPr>
                <w:rFonts w:cs="Tahoma"/>
                <w:b/>
              </w:rPr>
              <w:t>Prerequisites</w:t>
            </w:r>
          </w:p>
        </w:tc>
        <w:tc>
          <w:tcPr>
            <w:tcW w:w="7560" w:type="dxa"/>
          </w:tcPr>
          <w:p w14:paraId="7DBBFFAD" w14:textId="77777777" w:rsidR="00210303" w:rsidRDefault="00210303" w:rsidP="00DD49E9">
            <w:r>
              <w:t>N/A</w:t>
            </w:r>
          </w:p>
        </w:tc>
      </w:tr>
      <w:tr w:rsidR="00210303" w14:paraId="21D5FA19" w14:textId="77777777" w:rsidTr="004227BF">
        <w:tc>
          <w:tcPr>
            <w:tcW w:w="1998" w:type="dxa"/>
            <w:shd w:val="pct15" w:color="auto" w:fill="auto"/>
          </w:tcPr>
          <w:p w14:paraId="040B56CD" w14:textId="77777777" w:rsidR="00210303" w:rsidRDefault="00210303" w:rsidP="00DD49E9">
            <w:pPr>
              <w:pStyle w:val="Clickandtype"/>
              <w:rPr>
                <w:rFonts w:cs="Tahoma"/>
                <w:b/>
              </w:rPr>
            </w:pPr>
            <w:r>
              <w:rPr>
                <w:rFonts w:cs="Tahoma"/>
                <w:b/>
              </w:rPr>
              <w:t>Test execution steps</w:t>
            </w:r>
          </w:p>
        </w:tc>
        <w:tc>
          <w:tcPr>
            <w:tcW w:w="7560" w:type="dxa"/>
          </w:tcPr>
          <w:p w14:paraId="420DADEB" w14:textId="77777777" w:rsidR="00210303" w:rsidRDefault="00210303" w:rsidP="007917E3">
            <w:pPr>
              <w:numPr>
                <w:ilvl w:val="0"/>
                <w:numId w:val="34"/>
              </w:numPr>
              <w:spacing w:after="0"/>
              <w:ind w:right="720"/>
            </w:pPr>
            <w:r>
              <w:t>Call protocol adapter method GetItem to retrieve content and metadata for a file that is stored in a source location.</w:t>
            </w:r>
          </w:p>
        </w:tc>
      </w:tr>
      <w:tr w:rsidR="00210303" w14:paraId="6C0969A4" w14:textId="77777777" w:rsidTr="004227BF">
        <w:tc>
          <w:tcPr>
            <w:tcW w:w="1998" w:type="dxa"/>
            <w:shd w:val="pct15" w:color="auto" w:fill="auto"/>
          </w:tcPr>
          <w:p w14:paraId="28E84FE0" w14:textId="77777777" w:rsidR="00210303" w:rsidRDefault="00210303" w:rsidP="00DD49E9">
            <w:pPr>
              <w:pStyle w:val="Clickandtype"/>
              <w:rPr>
                <w:rFonts w:cs="Tahoma"/>
                <w:b/>
              </w:rPr>
            </w:pPr>
            <w:r>
              <w:rPr>
                <w:rFonts w:cs="Tahoma"/>
                <w:b/>
              </w:rPr>
              <w:t>Cleanup</w:t>
            </w:r>
          </w:p>
        </w:tc>
        <w:tc>
          <w:tcPr>
            <w:tcW w:w="7560" w:type="dxa"/>
          </w:tcPr>
          <w:p w14:paraId="734D0017" w14:textId="77777777" w:rsidR="00210303" w:rsidRDefault="00210303" w:rsidP="00DD49E9">
            <w:r>
              <w:t>N/A</w:t>
            </w:r>
          </w:p>
        </w:tc>
      </w:tr>
    </w:tbl>
    <w:p w14:paraId="23C8D93D" w14:textId="6FBCF5F6"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MSCOPYS_S01_TC13_GetItem_ContentTypeId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C04AB6C" w14:textId="77777777" w:rsidTr="004227BF">
        <w:tc>
          <w:tcPr>
            <w:tcW w:w="9558" w:type="dxa"/>
            <w:gridSpan w:val="2"/>
            <w:shd w:val="pct15" w:color="auto" w:fill="auto"/>
          </w:tcPr>
          <w:p w14:paraId="6B42C822" w14:textId="77777777" w:rsidR="00210303" w:rsidRDefault="00210303" w:rsidP="00DD49E9">
            <w:pPr>
              <w:pStyle w:val="Clickandtype"/>
              <w:rPr>
                <w:rFonts w:cs="Tahoma"/>
              </w:rPr>
            </w:pPr>
            <w:r>
              <w:rPr>
                <w:b/>
                <w:bCs/>
              </w:rPr>
              <w:t>S01_CopyIntoItems</w:t>
            </w:r>
          </w:p>
        </w:tc>
      </w:tr>
      <w:tr w:rsidR="00210303" w14:paraId="21F6DEF5" w14:textId="77777777" w:rsidTr="004227BF">
        <w:tc>
          <w:tcPr>
            <w:tcW w:w="1998" w:type="dxa"/>
            <w:shd w:val="pct15" w:color="auto" w:fill="auto"/>
          </w:tcPr>
          <w:p w14:paraId="5A313DCD" w14:textId="77777777" w:rsidR="00210303" w:rsidRDefault="00210303" w:rsidP="00DD49E9">
            <w:pPr>
              <w:pStyle w:val="Clickandtype"/>
              <w:rPr>
                <w:rFonts w:cs="Tahoma"/>
                <w:b/>
              </w:rPr>
            </w:pPr>
            <w:r>
              <w:rPr>
                <w:rFonts w:cs="Tahoma"/>
                <w:b/>
              </w:rPr>
              <w:t>Test case ID</w:t>
            </w:r>
          </w:p>
        </w:tc>
        <w:tc>
          <w:tcPr>
            <w:tcW w:w="7560" w:type="dxa"/>
          </w:tcPr>
          <w:p w14:paraId="2E1CCD25" w14:textId="77777777" w:rsidR="00210303" w:rsidRDefault="00210303" w:rsidP="00DD49E9">
            <w:pPr>
              <w:pStyle w:val="Clickandtype"/>
              <w:rPr>
                <w:rFonts w:cs="Tahoma"/>
              </w:rPr>
            </w:pPr>
            <w:r>
              <w:rPr>
                <w:rFonts w:cs="Tahoma"/>
              </w:rPr>
              <w:t>MSCOPYS_S01_TC14_CopyIntoItems_EmptyFieldsCollection</w:t>
            </w:r>
          </w:p>
        </w:tc>
      </w:tr>
      <w:tr w:rsidR="00210303" w14:paraId="10AEA4D6" w14:textId="77777777" w:rsidTr="004227BF">
        <w:tc>
          <w:tcPr>
            <w:tcW w:w="1998" w:type="dxa"/>
            <w:shd w:val="pct15" w:color="auto" w:fill="auto"/>
          </w:tcPr>
          <w:p w14:paraId="16D420AB" w14:textId="77777777" w:rsidR="00210303" w:rsidRDefault="00210303" w:rsidP="00DD49E9">
            <w:pPr>
              <w:pStyle w:val="Clickandtype"/>
              <w:rPr>
                <w:rFonts w:cs="Tahoma"/>
                <w:b/>
              </w:rPr>
            </w:pPr>
            <w:r>
              <w:rPr>
                <w:rFonts w:cs="Tahoma"/>
                <w:b/>
              </w:rPr>
              <w:t xml:space="preserve">Description </w:t>
            </w:r>
          </w:p>
        </w:tc>
        <w:tc>
          <w:tcPr>
            <w:tcW w:w="7560" w:type="dxa"/>
          </w:tcPr>
          <w:p w14:paraId="62F5F46B" w14:textId="77777777" w:rsidR="00210303" w:rsidRDefault="00210303" w:rsidP="00DD49E9">
            <w:pPr>
              <w:pStyle w:val="Clickandtype"/>
              <w:rPr>
                <w:rFonts w:cs="Tahoma"/>
              </w:rPr>
            </w:pPr>
            <w:r>
              <w:rPr>
                <w:rFonts w:cs="Tahoma"/>
              </w:rPr>
              <w:t>This test case is used to verify if the Fields collection is empty, the CopyIntoItems operation can succeed.</w:t>
            </w:r>
          </w:p>
        </w:tc>
      </w:tr>
      <w:tr w:rsidR="00210303" w14:paraId="40ABFEAB" w14:textId="77777777" w:rsidTr="004227BF">
        <w:tc>
          <w:tcPr>
            <w:tcW w:w="1998" w:type="dxa"/>
            <w:shd w:val="pct15" w:color="auto" w:fill="auto"/>
          </w:tcPr>
          <w:p w14:paraId="16F651CE" w14:textId="77777777" w:rsidR="00210303" w:rsidRDefault="00210303" w:rsidP="00DD49E9">
            <w:pPr>
              <w:pStyle w:val="Clickandtype"/>
              <w:rPr>
                <w:rFonts w:cs="Tahoma"/>
                <w:b/>
              </w:rPr>
            </w:pPr>
            <w:r>
              <w:rPr>
                <w:rFonts w:cs="Tahoma"/>
                <w:b/>
              </w:rPr>
              <w:t>Prerequisites</w:t>
            </w:r>
          </w:p>
        </w:tc>
        <w:tc>
          <w:tcPr>
            <w:tcW w:w="7560" w:type="dxa"/>
          </w:tcPr>
          <w:p w14:paraId="02ACF7D3" w14:textId="77777777" w:rsidR="00210303" w:rsidRDefault="00210303" w:rsidP="00DD49E9">
            <w:r>
              <w:t>N/A</w:t>
            </w:r>
          </w:p>
        </w:tc>
      </w:tr>
      <w:tr w:rsidR="00210303" w14:paraId="0DAD88F1" w14:textId="77777777" w:rsidTr="004227BF">
        <w:tc>
          <w:tcPr>
            <w:tcW w:w="1998" w:type="dxa"/>
            <w:shd w:val="pct15" w:color="auto" w:fill="auto"/>
          </w:tcPr>
          <w:p w14:paraId="2155B5A0" w14:textId="77777777" w:rsidR="00210303" w:rsidRDefault="00210303" w:rsidP="00DD49E9">
            <w:pPr>
              <w:pStyle w:val="Clickandtype"/>
              <w:rPr>
                <w:rFonts w:cs="Tahoma"/>
                <w:b/>
              </w:rPr>
            </w:pPr>
            <w:r>
              <w:rPr>
                <w:rFonts w:cs="Tahoma"/>
                <w:b/>
              </w:rPr>
              <w:t>Test execution steps</w:t>
            </w:r>
          </w:p>
        </w:tc>
        <w:tc>
          <w:tcPr>
            <w:tcW w:w="7560" w:type="dxa"/>
          </w:tcPr>
          <w:p w14:paraId="70257AE3" w14:textId="77777777" w:rsidR="00210303" w:rsidRDefault="00210303" w:rsidP="007917E3">
            <w:pPr>
              <w:numPr>
                <w:ilvl w:val="0"/>
                <w:numId w:val="35"/>
              </w:numPr>
              <w:spacing w:after="0"/>
              <w:ind w:right="720"/>
            </w:pPr>
            <w:r>
              <w:t>Call protocol adapter method GetItem to retrieve content and metadata for a file that is stored in a source location.</w:t>
            </w:r>
          </w:p>
          <w:p w14:paraId="68E84668" w14:textId="77777777" w:rsidR="00210303" w:rsidRDefault="00210303" w:rsidP="007917E3">
            <w:pPr>
              <w:numPr>
                <w:ilvl w:val="0"/>
                <w:numId w:val="35"/>
              </w:numPr>
              <w:spacing w:after="0"/>
              <w:ind w:right="720"/>
            </w:pPr>
            <w:r>
              <w:t>Call protocol adapter method SwitchTargetServiceLocation to switch to destination SUT.</w:t>
            </w:r>
          </w:p>
          <w:p w14:paraId="31E1EBDC" w14:textId="77777777" w:rsidR="00210303" w:rsidRDefault="00210303" w:rsidP="007917E3">
            <w:pPr>
              <w:numPr>
                <w:ilvl w:val="0"/>
                <w:numId w:val="35"/>
              </w:numPr>
              <w:spacing w:after="0"/>
              <w:ind w:right="720"/>
            </w:pPr>
            <w:r>
              <w:t>Call protocol adapter method CopyIntoItems to copy a file to the destination server with an empty fields collection.</w:t>
            </w:r>
          </w:p>
          <w:p w14:paraId="432215DD" w14:textId="77777777" w:rsidR="00210303" w:rsidRDefault="00210303" w:rsidP="007917E3">
            <w:pPr>
              <w:numPr>
                <w:ilvl w:val="0"/>
                <w:numId w:val="35"/>
              </w:numPr>
              <w:spacing w:after="0"/>
              <w:ind w:right="720"/>
            </w:pPr>
            <w:r>
              <w:t>Call protocol adapter method GetItem to retrieve content and metadata for a file that is stored in a source location.</w:t>
            </w:r>
          </w:p>
        </w:tc>
      </w:tr>
      <w:tr w:rsidR="00210303" w14:paraId="272E8D6E" w14:textId="77777777" w:rsidTr="004227BF">
        <w:tc>
          <w:tcPr>
            <w:tcW w:w="1998" w:type="dxa"/>
            <w:shd w:val="pct15" w:color="auto" w:fill="auto"/>
          </w:tcPr>
          <w:p w14:paraId="556B4E3B" w14:textId="77777777" w:rsidR="00210303" w:rsidRDefault="00210303" w:rsidP="00DD49E9">
            <w:pPr>
              <w:pStyle w:val="Clickandtype"/>
              <w:rPr>
                <w:rFonts w:cs="Tahoma"/>
                <w:b/>
              </w:rPr>
            </w:pPr>
            <w:r>
              <w:rPr>
                <w:rFonts w:cs="Tahoma"/>
                <w:b/>
              </w:rPr>
              <w:t>Cleanup</w:t>
            </w:r>
          </w:p>
        </w:tc>
        <w:tc>
          <w:tcPr>
            <w:tcW w:w="7560" w:type="dxa"/>
          </w:tcPr>
          <w:p w14:paraId="10A50E9E" w14:textId="77777777" w:rsidR="00210303" w:rsidRDefault="00210303" w:rsidP="00DD49E9">
            <w:r>
              <w:t>N/A</w:t>
            </w:r>
          </w:p>
        </w:tc>
      </w:tr>
    </w:tbl>
    <w:p w14:paraId="20FDC3D7" w14:textId="3F34DAF9"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MSCOPYS_S01_TC14_CopyIntoItems_EmptyFieldsCollection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6634B5A3" w14:textId="77777777" w:rsidTr="004227BF">
        <w:tc>
          <w:tcPr>
            <w:tcW w:w="9558" w:type="dxa"/>
            <w:gridSpan w:val="2"/>
            <w:shd w:val="pct15" w:color="auto" w:fill="auto"/>
          </w:tcPr>
          <w:p w14:paraId="424EDB02" w14:textId="77777777" w:rsidR="00210303" w:rsidRDefault="00210303" w:rsidP="00DD49E9">
            <w:pPr>
              <w:pStyle w:val="Clickandtype"/>
              <w:rPr>
                <w:rFonts w:cs="Tahoma"/>
              </w:rPr>
            </w:pPr>
            <w:r>
              <w:rPr>
                <w:b/>
                <w:bCs/>
              </w:rPr>
              <w:t>S01_CopyIntoItems</w:t>
            </w:r>
          </w:p>
        </w:tc>
      </w:tr>
      <w:tr w:rsidR="00210303" w14:paraId="78DD5FA2" w14:textId="77777777" w:rsidTr="004227BF">
        <w:tc>
          <w:tcPr>
            <w:tcW w:w="1998" w:type="dxa"/>
            <w:shd w:val="pct15" w:color="auto" w:fill="auto"/>
          </w:tcPr>
          <w:p w14:paraId="0F292D39" w14:textId="77777777" w:rsidR="00210303" w:rsidRDefault="00210303" w:rsidP="00DD49E9">
            <w:pPr>
              <w:pStyle w:val="Clickandtype"/>
              <w:rPr>
                <w:rFonts w:cs="Tahoma"/>
                <w:b/>
              </w:rPr>
            </w:pPr>
            <w:r>
              <w:rPr>
                <w:rFonts w:cs="Tahoma"/>
                <w:b/>
              </w:rPr>
              <w:t>Test case ID</w:t>
            </w:r>
          </w:p>
        </w:tc>
        <w:tc>
          <w:tcPr>
            <w:tcW w:w="7560" w:type="dxa"/>
          </w:tcPr>
          <w:p w14:paraId="39B8929D" w14:textId="77777777" w:rsidR="00210303" w:rsidRDefault="00210303" w:rsidP="00DD49E9">
            <w:pPr>
              <w:pStyle w:val="Clickandtype"/>
              <w:rPr>
                <w:rFonts w:cs="Tahoma"/>
              </w:rPr>
            </w:pPr>
            <w:r>
              <w:rPr>
                <w:rFonts w:cs="Tahoma"/>
              </w:rPr>
              <w:t>MSCOPYS_S01_TC15_CopyIntoItems_EncodedAbsUrlField</w:t>
            </w:r>
          </w:p>
        </w:tc>
      </w:tr>
      <w:tr w:rsidR="00210303" w14:paraId="55E8538F" w14:textId="77777777" w:rsidTr="004227BF">
        <w:tc>
          <w:tcPr>
            <w:tcW w:w="1998" w:type="dxa"/>
            <w:shd w:val="pct15" w:color="auto" w:fill="auto"/>
          </w:tcPr>
          <w:p w14:paraId="5FAAB872" w14:textId="77777777" w:rsidR="00210303" w:rsidRDefault="00210303" w:rsidP="00DD49E9">
            <w:pPr>
              <w:pStyle w:val="Clickandtype"/>
              <w:rPr>
                <w:rFonts w:cs="Tahoma"/>
                <w:b/>
              </w:rPr>
            </w:pPr>
            <w:r>
              <w:rPr>
                <w:rFonts w:cs="Tahoma"/>
                <w:b/>
              </w:rPr>
              <w:lastRenderedPageBreak/>
              <w:t xml:space="preserve">Description </w:t>
            </w:r>
          </w:p>
        </w:tc>
        <w:tc>
          <w:tcPr>
            <w:tcW w:w="7560" w:type="dxa"/>
          </w:tcPr>
          <w:p w14:paraId="3372CB27" w14:textId="1C13F991" w:rsidR="008F21AE" w:rsidRDefault="008F21AE" w:rsidP="008F21AE">
            <w:pPr>
              <w:autoSpaceDE w:val="0"/>
              <w:autoSpaceDN w:val="0"/>
              <w:adjustRightInd w:val="0"/>
              <w:spacing w:after="0"/>
              <w:rPr>
                <w:rFonts w:cs="Tahoma"/>
              </w:rPr>
            </w:pPr>
            <w:r w:rsidRPr="008F21AE">
              <w:rPr>
                <w:rFonts w:cs="Tahoma"/>
              </w:rPr>
              <w:t>This test case is used to verify the field EncodedAbsUrl does not be copied when call CopyIntoItems operation on W</w:t>
            </w:r>
            <w:r>
              <w:rPr>
                <w:rFonts w:cs="Tahoma"/>
              </w:rPr>
              <w:t>indows SharePoint Services 3.0.</w:t>
            </w:r>
          </w:p>
        </w:tc>
      </w:tr>
      <w:tr w:rsidR="00210303" w14:paraId="487FE0F4" w14:textId="77777777" w:rsidTr="004227BF">
        <w:tc>
          <w:tcPr>
            <w:tcW w:w="1998" w:type="dxa"/>
            <w:shd w:val="pct15" w:color="auto" w:fill="auto"/>
          </w:tcPr>
          <w:p w14:paraId="4CDA7E39" w14:textId="77777777" w:rsidR="00210303" w:rsidRDefault="00210303" w:rsidP="00DD49E9">
            <w:pPr>
              <w:pStyle w:val="Clickandtype"/>
              <w:rPr>
                <w:rFonts w:cs="Tahoma"/>
                <w:b/>
              </w:rPr>
            </w:pPr>
            <w:r>
              <w:rPr>
                <w:rFonts w:cs="Tahoma"/>
                <w:b/>
              </w:rPr>
              <w:t>Prerequisites</w:t>
            </w:r>
          </w:p>
        </w:tc>
        <w:tc>
          <w:tcPr>
            <w:tcW w:w="7560" w:type="dxa"/>
          </w:tcPr>
          <w:p w14:paraId="75293269" w14:textId="77777777" w:rsidR="00210303" w:rsidRDefault="00210303" w:rsidP="00DD49E9">
            <w:r>
              <w:t>N/A</w:t>
            </w:r>
          </w:p>
        </w:tc>
      </w:tr>
      <w:tr w:rsidR="00210303" w14:paraId="6E460EB8" w14:textId="77777777" w:rsidTr="004227BF">
        <w:tc>
          <w:tcPr>
            <w:tcW w:w="1998" w:type="dxa"/>
            <w:shd w:val="pct15" w:color="auto" w:fill="auto"/>
          </w:tcPr>
          <w:p w14:paraId="6CE5BF63" w14:textId="77777777" w:rsidR="00210303" w:rsidRDefault="00210303" w:rsidP="00DD49E9">
            <w:pPr>
              <w:pStyle w:val="Clickandtype"/>
              <w:rPr>
                <w:rFonts w:cs="Tahoma"/>
                <w:b/>
              </w:rPr>
            </w:pPr>
            <w:r>
              <w:rPr>
                <w:rFonts w:cs="Tahoma"/>
                <w:b/>
              </w:rPr>
              <w:t>Test execution steps</w:t>
            </w:r>
          </w:p>
        </w:tc>
        <w:tc>
          <w:tcPr>
            <w:tcW w:w="7560" w:type="dxa"/>
          </w:tcPr>
          <w:p w14:paraId="44EC357F" w14:textId="77777777" w:rsidR="00210303" w:rsidRDefault="00210303" w:rsidP="007917E3">
            <w:pPr>
              <w:numPr>
                <w:ilvl w:val="0"/>
                <w:numId w:val="36"/>
              </w:numPr>
              <w:spacing w:after="0"/>
              <w:ind w:right="720"/>
            </w:pPr>
            <w:r>
              <w:t>Call protocol adapter method GetItem to retrieve content and metadata for a file that is stored in a source location.</w:t>
            </w:r>
          </w:p>
          <w:p w14:paraId="34CD1EA2" w14:textId="77777777" w:rsidR="00210303" w:rsidRDefault="00210303" w:rsidP="007917E3">
            <w:pPr>
              <w:numPr>
                <w:ilvl w:val="0"/>
                <w:numId w:val="36"/>
              </w:numPr>
              <w:spacing w:after="0"/>
              <w:ind w:right="720"/>
            </w:pPr>
            <w:r>
              <w:t>Call protocol adapter method SwitchTargetServiceLocation to switch to Des SUT</w:t>
            </w:r>
          </w:p>
          <w:p w14:paraId="3C1CE9FE" w14:textId="77777777" w:rsidR="00210303" w:rsidRDefault="00210303" w:rsidP="007917E3">
            <w:pPr>
              <w:numPr>
                <w:ilvl w:val="0"/>
                <w:numId w:val="36"/>
              </w:numPr>
              <w:spacing w:after="0"/>
              <w:ind w:right="720"/>
            </w:pPr>
            <w:r>
              <w:t>Call protocol adapter method CopyIntoItems to copy a file to the destination server.</w:t>
            </w:r>
          </w:p>
          <w:p w14:paraId="3C499781" w14:textId="77777777" w:rsidR="00210303" w:rsidRDefault="00210303" w:rsidP="007917E3">
            <w:pPr>
              <w:numPr>
                <w:ilvl w:val="0"/>
                <w:numId w:val="36"/>
              </w:numPr>
              <w:spacing w:after="0"/>
              <w:ind w:right="720"/>
            </w:pPr>
            <w:r>
              <w:t>Call protocol adapter method GetItem to retrieve content and metadata for a file that is stored in a source location with first destination URL.</w:t>
            </w:r>
          </w:p>
        </w:tc>
      </w:tr>
      <w:tr w:rsidR="00210303" w14:paraId="0177E993" w14:textId="77777777" w:rsidTr="004227BF">
        <w:tc>
          <w:tcPr>
            <w:tcW w:w="1998" w:type="dxa"/>
            <w:shd w:val="pct15" w:color="auto" w:fill="auto"/>
          </w:tcPr>
          <w:p w14:paraId="10AFA767" w14:textId="77777777" w:rsidR="00210303" w:rsidRDefault="00210303" w:rsidP="00DD49E9">
            <w:pPr>
              <w:pStyle w:val="Clickandtype"/>
              <w:rPr>
                <w:rFonts w:cs="Tahoma"/>
                <w:b/>
              </w:rPr>
            </w:pPr>
            <w:r>
              <w:rPr>
                <w:rFonts w:cs="Tahoma"/>
                <w:b/>
              </w:rPr>
              <w:t>Cleanup</w:t>
            </w:r>
          </w:p>
        </w:tc>
        <w:tc>
          <w:tcPr>
            <w:tcW w:w="7560" w:type="dxa"/>
          </w:tcPr>
          <w:p w14:paraId="3DB5C5F4" w14:textId="77777777" w:rsidR="00210303" w:rsidRDefault="00210303" w:rsidP="00DD49E9">
            <w:r>
              <w:t>N/A</w:t>
            </w:r>
          </w:p>
        </w:tc>
      </w:tr>
    </w:tbl>
    <w:p w14:paraId="25BAF395" w14:textId="69C15EFE"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MSCOPYS_S01_TC15_CopyIntoItems_EncodedAbsUrlField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FE8B603" w14:textId="77777777" w:rsidTr="004227BF">
        <w:tc>
          <w:tcPr>
            <w:tcW w:w="9558" w:type="dxa"/>
            <w:gridSpan w:val="2"/>
            <w:shd w:val="pct15" w:color="auto" w:fill="auto"/>
          </w:tcPr>
          <w:p w14:paraId="101F6815" w14:textId="77777777" w:rsidR="00210303" w:rsidRDefault="00210303" w:rsidP="00DD49E9">
            <w:pPr>
              <w:pStyle w:val="Clickandtype"/>
              <w:rPr>
                <w:rFonts w:cs="Tahoma"/>
              </w:rPr>
            </w:pPr>
            <w:r>
              <w:rPr>
                <w:b/>
                <w:bCs/>
              </w:rPr>
              <w:t>S01_CopyIntoItems</w:t>
            </w:r>
          </w:p>
        </w:tc>
      </w:tr>
      <w:tr w:rsidR="00210303" w14:paraId="5901E1B3" w14:textId="77777777" w:rsidTr="004227BF">
        <w:tc>
          <w:tcPr>
            <w:tcW w:w="1998" w:type="dxa"/>
            <w:shd w:val="pct15" w:color="auto" w:fill="auto"/>
          </w:tcPr>
          <w:p w14:paraId="3D9B5666" w14:textId="77777777" w:rsidR="00210303" w:rsidRDefault="00210303" w:rsidP="00DD49E9">
            <w:pPr>
              <w:pStyle w:val="Clickandtype"/>
              <w:rPr>
                <w:rFonts w:cs="Tahoma"/>
                <w:b/>
              </w:rPr>
            </w:pPr>
            <w:r>
              <w:rPr>
                <w:rFonts w:cs="Tahoma"/>
                <w:b/>
              </w:rPr>
              <w:t>Test case ID</w:t>
            </w:r>
          </w:p>
        </w:tc>
        <w:tc>
          <w:tcPr>
            <w:tcW w:w="7560" w:type="dxa"/>
          </w:tcPr>
          <w:p w14:paraId="0B4E6192" w14:textId="77777777" w:rsidR="00210303" w:rsidRDefault="00210303" w:rsidP="00DD49E9">
            <w:pPr>
              <w:pStyle w:val="Clickandtype"/>
              <w:rPr>
                <w:rFonts w:cs="Tahoma"/>
              </w:rPr>
            </w:pPr>
            <w:r>
              <w:rPr>
                <w:rFonts w:cs="Tahoma"/>
              </w:rPr>
              <w:t>MSCOPYS_S01_TC16_CopyIntoItems_CopySourceField</w:t>
            </w:r>
          </w:p>
        </w:tc>
      </w:tr>
      <w:tr w:rsidR="00210303" w14:paraId="27151EFA" w14:textId="77777777" w:rsidTr="004227BF">
        <w:tc>
          <w:tcPr>
            <w:tcW w:w="1998" w:type="dxa"/>
            <w:shd w:val="pct15" w:color="auto" w:fill="auto"/>
          </w:tcPr>
          <w:p w14:paraId="383C6AB1" w14:textId="77777777" w:rsidR="00210303" w:rsidRDefault="00210303" w:rsidP="00DD49E9">
            <w:pPr>
              <w:pStyle w:val="Clickandtype"/>
              <w:rPr>
                <w:rFonts w:cs="Tahoma"/>
                <w:b/>
              </w:rPr>
            </w:pPr>
            <w:r>
              <w:rPr>
                <w:rFonts w:cs="Tahoma"/>
                <w:b/>
              </w:rPr>
              <w:t xml:space="preserve">Description </w:t>
            </w:r>
          </w:p>
        </w:tc>
        <w:tc>
          <w:tcPr>
            <w:tcW w:w="7560" w:type="dxa"/>
          </w:tcPr>
          <w:p w14:paraId="00D5D9E7" w14:textId="4DD033FC" w:rsidR="00BB4594" w:rsidRDefault="00BB4594" w:rsidP="00BB4594">
            <w:pPr>
              <w:autoSpaceDE w:val="0"/>
              <w:autoSpaceDN w:val="0"/>
              <w:adjustRightInd w:val="0"/>
              <w:spacing w:after="0"/>
              <w:rPr>
                <w:rFonts w:cs="Tahoma"/>
              </w:rPr>
            </w:pPr>
            <w:r w:rsidRPr="00BB4594">
              <w:rPr>
                <w:rFonts w:cs="Tahoma"/>
              </w:rPr>
              <w:t>This test case is used to verify CopyIntoItems operation the value of field with internal name _CopySource does equal to the value of source location</w:t>
            </w:r>
            <w:r>
              <w:rPr>
                <w:rFonts w:cs="Tahoma"/>
              </w:rPr>
              <w:t xml:space="preserve"> on SharePoint Foundation 2010.</w:t>
            </w:r>
          </w:p>
        </w:tc>
      </w:tr>
      <w:tr w:rsidR="00210303" w14:paraId="3C0B1BAF" w14:textId="77777777" w:rsidTr="004227BF">
        <w:tc>
          <w:tcPr>
            <w:tcW w:w="1998" w:type="dxa"/>
            <w:shd w:val="pct15" w:color="auto" w:fill="auto"/>
          </w:tcPr>
          <w:p w14:paraId="70522F2A" w14:textId="77777777" w:rsidR="00210303" w:rsidRDefault="00210303" w:rsidP="00DD49E9">
            <w:pPr>
              <w:pStyle w:val="Clickandtype"/>
              <w:rPr>
                <w:rFonts w:cs="Tahoma"/>
                <w:b/>
              </w:rPr>
            </w:pPr>
            <w:r>
              <w:rPr>
                <w:rFonts w:cs="Tahoma"/>
                <w:b/>
              </w:rPr>
              <w:t>Prerequisites</w:t>
            </w:r>
          </w:p>
        </w:tc>
        <w:tc>
          <w:tcPr>
            <w:tcW w:w="7560" w:type="dxa"/>
          </w:tcPr>
          <w:p w14:paraId="1BE85B81" w14:textId="77777777" w:rsidR="00210303" w:rsidRDefault="00210303" w:rsidP="00DD49E9">
            <w:r>
              <w:t>N/A</w:t>
            </w:r>
          </w:p>
        </w:tc>
      </w:tr>
      <w:tr w:rsidR="00210303" w14:paraId="62C588B3" w14:textId="77777777" w:rsidTr="004227BF">
        <w:tc>
          <w:tcPr>
            <w:tcW w:w="1998" w:type="dxa"/>
            <w:shd w:val="pct15" w:color="auto" w:fill="auto"/>
          </w:tcPr>
          <w:p w14:paraId="1131EEC8" w14:textId="77777777" w:rsidR="00210303" w:rsidRDefault="00210303" w:rsidP="00DD49E9">
            <w:pPr>
              <w:pStyle w:val="Clickandtype"/>
              <w:rPr>
                <w:rFonts w:cs="Tahoma"/>
                <w:b/>
              </w:rPr>
            </w:pPr>
            <w:r>
              <w:rPr>
                <w:rFonts w:cs="Tahoma"/>
                <w:b/>
              </w:rPr>
              <w:t>Test execution steps</w:t>
            </w:r>
          </w:p>
        </w:tc>
        <w:tc>
          <w:tcPr>
            <w:tcW w:w="7560" w:type="dxa"/>
          </w:tcPr>
          <w:p w14:paraId="43A218D7" w14:textId="77777777" w:rsidR="00210303" w:rsidRDefault="00210303" w:rsidP="007917E3">
            <w:pPr>
              <w:numPr>
                <w:ilvl w:val="0"/>
                <w:numId w:val="37"/>
              </w:numPr>
              <w:spacing w:after="0"/>
              <w:ind w:right="720"/>
            </w:pPr>
            <w:r>
              <w:t>Call protocol adapter method GetItem to retrieve content and metadata for a file that is stored in a source location.</w:t>
            </w:r>
          </w:p>
          <w:p w14:paraId="3C9FD40F" w14:textId="77777777" w:rsidR="00210303" w:rsidRDefault="00210303" w:rsidP="007917E3">
            <w:pPr>
              <w:numPr>
                <w:ilvl w:val="0"/>
                <w:numId w:val="37"/>
              </w:numPr>
              <w:spacing w:after="0"/>
              <w:ind w:right="720"/>
            </w:pPr>
            <w:r>
              <w:t>Call protocol adapter method SwitchTargetServiceLocation to switch to Des SUT</w:t>
            </w:r>
          </w:p>
          <w:p w14:paraId="5A972920" w14:textId="77777777" w:rsidR="00210303" w:rsidRDefault="00210303" w:rsidP="007917E3">
            <w:pPr>
              <w:numPr>
                <w:ilvl w:val="0"/>
                <w:numId w:val="37"/>
              </w:numPr>
              <w:spacing w:after="0"/>
              <w:ind w:right="720"/>
            </w:pPr>
            <w:r>
              <w:t>Call protocol adapter method CopyIntoItems to copy a file to the destination server.</w:t>
            </w:r>
          </w:p>
          <w:p w14:paraId="74119D1E" w14:textId="77777777" w:rsidR="00210303" w:rsidRDefault="00210303" w:rsidP="007917E3">
            <w:pPr>
              <w:numPr>
                <w:ilvl w:val="0"/>
                <w:numId w:val="37"/>
              </w:numPr>
              <w:spacing w:after="0"/>
              <w:ind w:right="720"/>
            </w:pPr>
            <w:r>
              <w:t>Call protocol adapter method GetItem to retrieve content and metadata for a file that is stored in a source location with first destination URL.</w:t>
            </w:r>
          </w:p>
        </w:tc>
      </w:tr>
      <w:tr w:rsidR="00210303" w14:paraId="04741FA0" w14:textId="77777777" w:rsidTr="004227BF">
        <w:tc>
          <w:tcPr>
            <w:tcW w:w="1998" w:type="dxa"/>
            <w:shd w:val="pct15" w:color="auto" w:fill="auto"/>
          </w:tcPr>
          <w:p w14:paraId="4F1A1E28" w14:textId="77777777" w:rsidR="00210303" w:rsidRDefault="00210303" w:rsidP="00DD49E9">
            <w:pPr>
              <w:pStyle w:val="Clickandtype"/>
              <w:rPr>
                <w:rFonts w:cs="Tahoma"/>
                <w:b/>
              </w:rPr>
            </w:pPr>
            <w:r>
              <w:rPr>
                <w:rFonts w:cs="Tahoma"/>
                <w:b/>
              </w:rPr>
              <w:t>Cleanup</w:t>
            </w:r>
          </w:p>
        </w:tc>
        <w:tc>
          <w:tcPr>
            <w:tcW w:w="7560" w:type="dxa"/>
          </w:tcPr>
          <w:p w14:paraId="3803CA49" w14:textId="77777777" w:rsidR="00210303" w:rsidRDefault="00210303" w:rsidP="00DD49E9">
            <w:r>
              <w:t>N/A</w:t>
            </w:r>
          </w:p>
        </w:tc>
      </w:tr>
    </w:tbl>
    <w:p w14:paraId="43ACFBB2" w14:textId="3A661CA0"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MSCOPYS_S01_TC16_CopyIntoItems_CopySourceField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3B964F2" w14:textId="77777777" w:rsidTr="004227BF">
        <w:tc>
          <w:tcPr>
            <w:tcW w:w="9558" w:type="dxa"/>
            <w:gridSpan w:val="2"/>
            <w:shd w:val="pct15" w:color="auto" w:fill="auto"/>
          </w:tcPr>
          <w:p w14:paraId="5E40B700" w14:textId="77777777" w:rsidR="00210303" w:rsidRDefault="00210303" w:rsidP="00DD49E9">
            <w:pPr>
              <w:pStyle w:val="Clickandtype"/>
              <w:rPr>
                <w:rFonts w:cs="Tahoma"/>
              </w:rPr>
            </w:pPr>
            <w:r>
              <w:rPr>
                <w:b/>
                <w:bCs/>
              </w:rPr>
              <w:t>S01_CopyIntoItems</w:t>
            </w:r>
          </w:p>
        </w:tc>
      </w:tr>
      <w:tr w:rsidR="00210303" w14:paraId="29631744" w14:textId="77777777" w:rsidTr="004227BF">
        <w:tc>
          <w:tcPr>
            <w:tcW w:w="1998" w:type="dxa"/>
            <w:shd w:val="pct15" w:color="auto" w:fill="auto"/>
          </w:tcPr>
          <w:p w14:paraId="2A6291F9" w14:textId="77777777" w:rsidR="00210303" w:rsidRDefault="00210303" w:rsidP="00DD49E9">
            <w:pPr>
              <w:pStyle w:val="Clickandtype"/>
              <w:rPr>
                <w:rFonts w:cs="Tahoma"/>
                <w:b/>
              </w:rPr>
            </w:pPr>
            <w:r>
              <w:rPr>
                <w:rFonts w:cs="Tahoma"/>
                <w:b/>
              </w:rPr>
              <w:t>Test case ID</w:t>
            </w:r>
          </w:p>
        </w:tc>
        <w:tc>
          <w:tcPr>
            <w:tcW w:w="7560" w:type="dxa"/>
          </w:tcPr>
          <w:p w14:paraId="2286D341" w14:textId="1D8990C3" w:rsidR="00210303" w:rsidRDefault="005064A6" w:rsidP="00DD49E9">
            <w:pPr>
              <w:pStyle w:val="Clickandtype"/>
              <w:rPr>
                <w:rFonts w:cs="Tahoma"/>
              </w:rPr>
            </w:pPr>
            <w:r w:rsidRPr="005064A6">
              <w:rPr>
                <w:rFonts w:cs="Tahoma"/>
              </w:rPr>
              <w:t>MSCOPYS_S01_TC17_GetItem_WorkflowEventType</w:t>
            </w:r>
          </w:p>
        </w:tc>
      </w:tr>
      <w:tr w:rsidR="00210303" w14:paraId="5A9C39D1" w14:textId="77777777" w:rsidTr="004227BF">
        <w:tc>
          <w:tcPr>
            <w:tcW w:w="1998" w:type="dxa"/>
            <w:shd w:val="pct15" w:color="auto" w:fill="auto"/>
          </w:tcPr>
          <w:p w14:paraId="59805D73" w14:textId="77777777" w:rsidR="00210303" w:rsidRDefault="00210303" w:rsidP="00DD49E9">
            <w:pPr>
              <w:pStyle w:val="Clickandtype"/>
              <w:rPr>
                <w:rFonts w:cs="Tahoma"/>
                <w:b/>
              </w:rPr>
            </w:pPr>
            <w:r>
              <w:rPr>
                <w:rFonts w:cs="Tahoma"/>
                <w:b/>
              </w:rPr>
              <w:t xml:space="preserve">Description </w:t>
            </w:r>
          </w:p>
        </w:tc>
        <w:tc>
          <w:tcPr>
            <w:tcW w:w="7560" w:type="dxa"/>
          </w:tcPr>
          <w:p w14:paraId="2C8DE523" w14:textId="77777777" w:rsidR="00210303" w:rsidRDefault="00210303" w:rsidP="00DD49E9">
            <w:pPr>
              <w:pStyle w:val="Clickandtype"/>
              <w:rPr>
                <w:rFonts w:cs="Tahoma"/>
              </w:rPr>
            </w:pPr>
            <w:r>
              <w:rPr>
                <w:rFonts w:cs="Tahoma"/>
              </w:rPr>
              <w:t>This test case is used to verify the WorkflowEventType map to Error field type.</w:t>
            </w:r>
          </w:p>
        </w:tc>
      </w:tr>
      <w:tr w:rsidR="00210303" w14:paraId="4821D0CB" w14:textId="77777777" w:rsidTr="004227BF">
        <w:tc>
          <w:tcPr>
            <w:tcW w:w="1998" w:type="dxa"/>
            <w:shd w:val="pct15" w:color="auto" w:fill="auto"/>
          </w:tcPr>
          <w:p w14:paraId="3662F96B" w14:textId="77777777" w:rsidR="00210303" w:rsidRDefault="00210303" w:rsidP="00DD49E9">
            <w:pPr>
              <w:pStyle w:val="Clickandtype"/>
              <w:rPr>
                <w:rFonts w:cs="Tahoma"/>
                <w:b/>
              </w:rPr>
            </w:pPr>
            <w:r>
              <w:rPr>
                <w:rFonts w:cs="Tahoma"/>
                <w:b/>
              </w:rPr>
              <w:t>Prerequisites</w:t>
            </w:r>
          </w:p>
        </w:tc>
        <w:tc>
          <w:tcPr>
            <w:tcW w:w="7560" w:type="dxa"/>
          </w:tcPr>
          <w:p w14:paraId="0E074655" w14:textId="77777777" w:rsidR="00210303" w:rsidRDefault="00210303" w:rsidP="00DD49E9">
            <w:r>
              <w:t>N/A</w:t>
            </w:r>
          </w:p>
        </w:tc>
      </w:tr>
      <w:tr w:rsidR="00210303" w14:paraId="6899F6AD" w14:textId="77777777" w:rsidTr="004227BF">
        <w:tc>
          <w:tcPr>
            <w:tcW w:w="1998" w:type="dxa"/>
            <w:shd w:val="pct15" w:color="auto" w:fill="auto"/>
          </w:tcPr>
          <w:p w14:paraId="5453D223" w14:textId="77777777" w:rsidR="00210303" w:rsidRDefault="00210303" w:rsidP="00DD49E9">
            <w:pPr>
              <w:pStyle w:val="Clickandtype"/>
              <w:rPr>
                <w:rFonts w:cs="Tahoma"/>
                <w:b/>
              </w:rPr>
            </w:pPr>
            <w:r>
              <w:rPr>
                <w:rFonts w:cs="Tahoma"/>
                <w:b/>
              </w:rPr>
              <w:t>Test execution steps</w:t>
            </w:r>
          </w:p>
        </w:tc>
        <w:tc>
          <w:tcPr>
            <w:tcW w:w="7560" w:type="dxa"/>
          </w:tcPr>
          <w:p w14:paraId="2EB1731D" w14:textId="77777777" w:rsidR="00210303" w:rsidRDefault="00210303" w:rsidP="007917E3">
            <w:pPr>
              <w:numPr>
                <w:ilvl w:val="0"/>
                <w:numId w:val="38"/>
              </w:numPr>
              <w:spacing w:after="0"/>
              <w:ind w:right="720"/>
            </w:pPr>
            <w:r>
              <w:t>Call protocol adapter method GetItem to retrieve content and metadata for a file that is stored in a source location.</w:t>
            </w:r>
          </w:p>
        </w:tc>
      </w:tr>
      <w:tr w:rsidR="00210303" w14:paraId="3F66D340" w14:textId="77777777" w:rsidTr="004227BF">
        <w:tc>
          <w:tcPr>
            <w:tcW w:w="1998" w:type="dxa"/>
            <w:shd w:val="pct15" w:color="auto" w:fill="auto"/>
          </w:tcPr>
          <w:p w14:paraId="75992E33" w14:textId="77777777" w:rsidR="00210303" w:rsidRDefault="00210303" w:rsidP="00DD49E9">
            <w:pPr>
              <w:pStyle w:val="Clickandtype"/>
              <w:rPr>
                <w:rFonts w:cs="Tahoma"/>
                <w:b/>
              </w:rPr>
            </w:pPr>
            <w:r>
              <w:rPr>
                <w:rFonts w:cs="Tahoma"/>
                <w:b/>
              </w:rPr>
              <w:t>Cleanup</w:t>
            </w:r>
          </w:p>
        </w:tc>
        <w:tc>
          <w:tcPr>
            <w:tcW w:w="7560" w:type="dxa"/>
          </w:tcPr>
          <w:p w14:paraId="108E5530" w14:textId="77777777" w:rsidR="00210303" w:rsidRDefault="00210303" w:rsidP="00DD49E9">
            <w:r>
              <w:t>N/A</w:t>
            </w:r>
          </w:p>
        </w:tc>
      </w:tr>
    </w:tbl>
    <w:p w14:paraId="662F5423" w14:textId="1DACF7F3" w:rsidR="00210303" w:rsidRPr="004227BF" w:rsidRDefault="00210303" w:rsidP="00210303">
      <w:pPr>
        <w:pStyle w:val="Clickandtype"/>
      </w:pPr>
      <w:r>
        <w:rPr>
          <w:bCs/>
          <w:i/>
          <w:color w:val="A6A6A6" w:themeColor="background1" w:themeShade="A6"/>
          <w:szCs w:val="18"/>
        </w:rPr>
        <w:t xml:space="preserve"> </w:t>
      </w:r>
      <w:r w:rsidR="005064A6" w:rsidRPr="005064A6">
        <w:rPr>
          <w:b/>
          <w:color w:val="4F81BD"/>
        </w:rPr>
        <w:t>MSCOPYS_S01_TC17_GetItem_WorkflowEventType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AF2C86A" w14:textId="77777777" w:rsidTr="004227BF">
        <w:tc>
          <w:tcPr>
            <w:tcW w:w="9558" w:type="dxa"/>
            <w:gridSpan w:val="2"/>
            <w:shd w:val="pct15" w:color="auto" w:fill="auto"/>
          </w:tcPr>
          <w:p w14:paraId="40BBAD43" w14:textId="77777777" w:rsidR="00210303" w:rsidRDefault="00210303" w:rsidP="00DD49E9">
            <w:pPr>
              <w:pStyle w:val="Clickandtype"/>
              <w:rPr>
                <w:rFonts w:cs="Tahoma"/>
              </w:rPr>
            </w:pPr>
            <w:r>
              <w:rPr>
                <w:b/>
                <w:bCs/>
              </w:rPr>
              <w:t>S01_CopyIntoItems</w:t>
            </w:r>
          </w:p>
        </w:tc>
      </w:tr>
      <w:tr w:rsidR="00210303" w14:paraId="6457DBE9" w14:textId="77777777" w:rsidTr="004227BF">
        <w:tc>
          <w:tcPr>
            <w:tcW w:w="1998" w:type="dxa"/>
            <w:shd w:val="pct15" w:color="auto" w:fill="auto"/>
          </w:tcPr>
          <w:p w14:paraId="4EFF8BFC" w14:textId="77777777" w:rsidR="00210303" w:rsidRDefault="00210303" w:rsidP="00DD49E9">
            <w:pPr>
              <w:pStyle w:val="Clickandtype"/>
              <w:rPr>
                <w:rFonts w:cs="Tahoma"/>
                <w:b/>
              </w:rPr>
            </w:pPr>
            <w:r>
              <w:rPr>
                <w:rFonts w:cs="Tahoma"/>
                <w:b/>
              </w:rPr>
              <w:t>Test case ID</w:t>
            </w:r>
          </w:p>
        </w:tc>
        <w:tc>
          <w:tcPr>
            <w:tcW w:w="7560" w:type="dxa"/>
          </w:tcPr>
          <w:p w14:paraId="3CAA1797" w14:textId="77777777" w:rsidR="00210303" w:rsidRDefault="00210303" w:rsidP="00DD49E9">
            <w:pPr>
              <w:pStyle w:val="Clickandtype"/>
              <w:rPr>
                <w:rFonts w:cs="Tahoma"/>
              </w:rPr>
            </w:pPr>
            <w:r>
              <w:rPr>
                <w:rFonts w:cs="Tahoma"/>
              </w:rPr>
              <w:t>MSCOPYS_S01_TC18_CopyIntoItems_ValueAttribute</w:t>
            </w:r>
          </w:p>
        </w:tc>
      </w:tr>
      <w:tr w:rsidR="00210303" w14:paraId="764B78E7" w14:textId="77777777" w:rsidTr="004227BF">
        <w:tc>
          <w:tcPr>
            <w:tcW w:w="1998" w:type="dxa"/>
            <w:shd w:val="pct15" w:color="auto" w:fill="auto"/>
          </w:tcPr>
          <w:p w14:paraId="199C749B" w14:textId="77777777" w:rsidR="00210303" w:rsidRDefault="00210303" w:rsidP="00DD49E9">
            <w:pPr>
              <w:pStyle w:val="Clickandtype"/>
              <w:rPr>
                <w:rFonts w:cs="Tahoma"/>
                <w:b/>
              </w:rPr>
            </w:pPr>
            <w:r>
              <w:rPr>
                <w:rFonts w:cs="Tahoma"/>
                <w:b/>
              </w:rPr>
              <w:t xml:space="preserve">Description </w:t>
            </w:r>
          </w:p>
        </w:tc>
        <w:tc>
          <w:tcPr>
            <w:tcW w:w="7560" w:type="dxa"/>
          </w:tcPr>
          <w:p w14:paraId="2232148F" w14:textId="42B8E167" w:rsidR="006D61E2" w:rsidRDefault="006D61E2" w:rsidP="006D61E2">
            <w:pPr>
              <w:autoSpaceDE w:val="0"/>
              <w:autoSpaceDN w:val="0"/>
              <w:adjustRightInd w:val="0"/>
              <w:spacing w:after="0"/>
              <w:rPr>
                <w:rFonts w:cs="Tahoma"/>
              </w:rPr>
            </w:pPr>
            <w:r w:rsidRPr="006D61E2">
              <w:rPr>
                <w:rFonts w:cs="Tahoma"/>
              </w:rPr>
              <w:t xml:space="preserve">This test case is used to verify the protocol server should accept the Value attribute either be present and have an </w:t>
            </w:r>
            <w:r>
              <w:rPr>
                <w:rFonts w:cs="Tahoma"/>
              </w:rPr>
              <w:t>empty value, or not be present.</w:t>
            </w:r>
          </w:p>
        </w:tc>
      </w:tr>
      <w:tr w:rsidR="00210303" w14:paraId="1B3BD373" w14:textId="77777777" w:rsidTr="004227BF">
        <w:tc>
          <w:tcPr>
            <w:tcW w:w="1998" w:type="dxa"/>
            <w:shd w:val="pct15" w:color="auto" w:fill="auto"/>
          </w:tcPr>
          <w:p w14:paraId="486A36A5" w14:textId="77777777" w:rsidR="00210303" w:rsidRDefault="00210303" w:rsidP="00DD49E9">
            <w:pPr>
              <w:pStyle w:val="Clickandtype"/>
              <w:rPr>
                <w:rFonts w:cs="Tahoma"/>
                <w:b/>
              </w:rPr>
            </w:pPr>
            <w:r>
              <w:rPr>
                <w:rFonts w:cs="Tahoma"/>
                <w:b/>
              </w:rPr>
              <w:t>Prerequisites</w:t>
            </w:r>
          </w:p>
        </w:tc>
        <w:tc>
          <w:tcPr>
            <w:tcW w:w="7560" w:type="dxa"/>
          </w:tcPr>
          <w:p w14:paraId="2DBF3408" w14:textId="77777777" w:rsidR="00210303" w:rsidRDefault="00210303" w:rsidP="00DD49E9">
            <w:r>
              <w:t>N/A</w:t>
            </w:r>
          </w:p>
        </w:tc>
      </w:tr>
      <w:tr w:rsidR="00210303" w14:paraId="3F625998" w14:textId="77777777" w:rsidTr="004227BF">
        <w:tc>
          <w:tcPr>
            <w:tcW w:w="1998" w:type="dxa"/>
            <w:shd w:val="pct15" w:color="auto" w:fill="auto"/>
          </w:tcPr>
          <w:p w14:paraId="612BB3A0" w14:textId="77777777" w:rsidR="00210303" w:rsidRDefault="00210303" w:rsidP="00DD49E9">
            <w:pPr>
              <w:pStyle w:val="Clickandtype"/>
              <w:rPr>
                <w:rFonts w:cs="Tahoma"/>
                <w:b/>
              </w:rPr>
            </w:pPr>
            <w:r>
              <w:rPr>
                <w:rFonts w:cs="Tahoma"/>
                <w:b/>
              </w:rPr>
              <w:t xml:space="preserve">Test execution </w:t>
            </w:r>
            <w:r>
              <w:rPr>
                <w:rFonts w:cs="Tahoma"/>
                <w:b/>
              </w:rPr>
              <w:lastRenderedPageBreak/>
              <w:t>steps</w:t>
            </w:r>
          </w:p>
        </w:tc>
        <w:tc>
          <w:tcPr>
            <w:tcW w:w="7560" w:type="dxa"/>
          </w:tcPr>
          <w:p w14:paraId="6496DA96" w14:textId="77777777" w:rsidR="00210303" w:rsidRDefault="00210303" w:rsidP="007917E3">
            <w:pPr>
              <w:numPr>
                <w:ilvl w:val="0"/>
                <w:numId w:val="39"/>
              </w:numPr>
              <w:spacing w:after="0"/>
              <w:ind w:right="720"/>
            </w:pPr>
            <w:r>
              <w:lastRenderedPageBreak/>
              <w:t xml:space="preserve">Call protocol adapter method GetItem to retrieve content and </w:t>
            </w:r>
            <w:r>
              <w:lastRenderedPageBreak/>
              <w:t>metadata for a file that is stored in a source location.</w:t>
            </w:r>
          </w:p>
          <w:p w14:paraId="0A4CA80D" w14:textId="77777777" w:rsidR="00210303" w:rsidRDefault="00210303" w:rsidP="007917E3">
            <w:pPr>
              <w:numPr>
                <w:ilvl w:val="0"/>
                <w:numId w:val="39"/>
              </w:numPr>
              <w:spacing w:after="0"/>
              <w:ind w:right="720"/>
            </w:pPr>
            <w:r>
              <w:t>Call protocol adapter method SwitchTargetServiceLocation to switch to Des SUT</w:t>
            </w:r>
          </w:p>
          <w:p w14:paraId="39D7C25B" w14:textId="77777777" w:rsidR="00210303" w:rsidRDefault="00210303" w:rsidP="007917E3">
            <w:pPr>
              <w:numPr>
                <w:ilvl w:val="0"/>
                <w:numId w:val="39"/>
              </w:numPr>
              <w:spacing w:after="0"/>
              <w:ind w:right="720"/>
            </w:pPr>
            <w:r>
              <w:t>Call protocol adapter method CopyIntoItems to copy a file to the destination server.</w:t>
            </w:r>
          </w:p>
          <w:p w14:paraId="2547E96A" w14:textId="77777777" w:rsidR="00210303" w:rsidRDefault="00210303" w:rsidP="007917E3">
            <w:pPr>
              <w:numPr>
                <w:ilvl w:val="0"/>
                <w:numId w:val="39"/>
              </w:numPr>
              <w:spacing w:after="0"/>
              <w:ind w:right="720"/>
            </w:pPr>
            <w:r>
              <w:t>Call protocol adapter method GetItem to retrieve content and metadata for a file that is stored in a source location with first destination URL.</w:t>
            </w:r>
          </w:p>
          <w:p w14:paraId="52D23E81" w14:textId="77777777" w:rsidR="00210303" w:rsidRDefault="00210303" w:rsidP="007917E3">
            <w:pPr>
              <w:numPr>
                <w:ilvl w:val="0"/>
                <w:numId w:val="39"/>
              </w:numPr>
              <w:spacing w:after="0"/>
              <w:ind w:right="720"/>
            </w:pPr>
            <w:r>
              <w:t>Call protocol adapter method CopyIntoItems to copy a file to the destination server.</w:t>
            </w:r>
          </w:p>
          <w:p w14:paraId="66B4C123" w14:textId="77777777" w:rsidR="00210303" w:rsidRDefault="00210303" w:rsidP="007917E3">
            <w:pPr>
              <w:numPr>
                <w:ilvl w:val="0"/>
                <w:numId w:val="39"/>
              </w:numPr>
              <w:spacing w:after="0"/>
              <w:ind w:right="720"/>
            </w:pPr>
            <w:r>
              <w:t>Call protocol adapter method GetItem to retrieve content and metadata for a file that is stored in a source location with first destination URL.</w:t>
            </w:r>
          </w:p>
        </w:tc>
      </w:tr>
      <w:tr w:rsidR="00210303" w14:paraId="4B5BE8E7" w14:textId="77777777" w:rsidTr="004227BF">
        <w:tc>
          <w:tcPr>
            <w:tcW w:w="1998" w:type="dxa"/>
            <w:shd w:val="pct15" w:color="auto" w:fill="auto"/>
          </w:tcPr>
          <w:p w14:paraId="3B13FC0D" w14:textId="77777777" w:rsidR="00210303" w:rsidRDefault="00210303" w:rsidP="00DD49E9">
            <w:pPr>
              <w:pStyle w:val="Clickandtype"/>
              <w:rPr>
                <w:rFonts w:cs="Tahoma"/>
                <w:b/>
              </w:rPr>
            </w:pPr>
            <w:r>
              <w:rPr>
                <w:rFonts w:cs="Tahoma"/>
                <w:b/>
              </w:rPr>
              <w:lastRenderedPageBreak/>
              <w:t>Cleanup</w:t>
            </w:r>
          </w:p>
        </w:tc>
        <w:tc>
          <w:tcPr>
            <w:tcW w:w="7560" w:type="dxa"/>
          </w:tcPr>
          <w:p w14:paraId="08B964C7" w14:textId="77777777" w:rsidR="00210303" w:rsidRDefault="00210303" w:rsidP="00DD49E9">
            <w:r>
              <w:t>N/A</w:t>
            </w:r>
          </w:p>
        </w:tc>
      </w:tr>
    </w:tbl>
    <w:p w14:paraId="27438777" w14:textId="106EB063"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MSCOPYS_S01_TC18_CopyIntoItems_ValueAttribute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68F94C11" w14:textId="77777777" w:rsidTr="004227BF">
        <w:tc>
          <w:tcPr>
            <w:tcW w:w="9558" w:type="dxa"/>
            <w:gridSpan w:val="2"/>
            <w:shd w:val="pct15" w:color="auto" w:fill="auto"/>
          </w:tcPr>
          <w:p w14:paraId="64B0AD68" w14:textId="77777777" w:rsidR="00210303" w:rsidRDefault="00210303" w:rsidP="00DD49E9">
            <w:pPr>
              <w:pStyle w:val="Clickandtype"/>
              <w:rPr>
                <w:rFonts w:cs="Tahoma"/>
              </w:rPr>
            </w:pPr>
            <w:r>
              <w:rPr>
                <w:b/>
                <w:bCs/>
              </w:rPr>
              <w:t>S01_CopyIntoItems</w:t>
            </w:r>
          </w:p>
        </w:tc>
      </w:tr>
      <w:tr w:rsidR="00210303" w14:paraId="0A8B4809" w14:textId="77777777" w:rsidTr="004227BF">
        <w:tc>
          <w:tcPr>
            <w:tcW w:w="1998" w:type="dxa"/>
            <w:shd w:val="pct15" w:color="auto" w:fill="auto"/>
          </w:tcPr>
          <w:p w14:paraId="3EE8077C" w14:textId="77777777" w:rsidR="00210303" w:rsidRDefault="00210303" w:rsidP="00DD49E9">
            <w:pPr>
              <w:pStyle w:val="Clickandtype"/>
              <w:rPr>
                <w:rFonts w:cs="Tahoma"/>
                <w:b/>
              </w:rPr>
            </w:pPr>
            <w:r>
              <w:rPr>
                <w:rFonts w:cs="Tahoma"/>
                <w:b/>
              </w:rPr>
              <w:t>Test case ID</w:t>
            </w:r>
          </w:p>
        </w:tc>
        <w:tc>
          <w:tcPr>
            <w:tcW w:w="7560" w:type="dxa"/>
          </w:tcPr>
          <w:p w14:paraId="6673FBAF" w14:textId="77777777" w:rsidR="00210303" w:rsidRDefault="00210303" w:rsidP="00DD49E9">
            <w:pPr>
              <w:pStyle w:val="Clickandtype"/>
              <w:rPr>
                <w:rFonts w:cs="Tahoma"/>
              </w:rPr>
            </w:pPr>
            <w:r>
              <w:rPr>
                <w:rFonts w:cs="Tahoma"/>
              </w:rPr>
              <w:t>MSCOPYS_S01_TC19_GetItems_FileNotExist</w:t>
            </w:r>
          </w:p>
        </w:tc>
      </w:tr>
      <w:tr w:rsidR="00210303" w14:paraId="0381D6E2" w14:textId="77777777" w:rsidTr="004227BF">
        <w:tc>
          <w:tcPr>
            <w:tcW w:w="1998" w:type="dxa"/>
            <w:shd w:val="pct15" w:color="auto" w:fill="auto"/>
          </w:tcPr>
          <w:p w14:paraId="1C57447C" w14:textId="77777777" w:rsidR="00210303" w:rsidRDefault="00210303" w:rsidP="00DD49E9">
            <w:pPr>
              <w:pStyle w:val="Clickandtype"/>
              <w:rPr>
                <w:rFonts w:cs="Tahoma"/>
                <w:b/>
              </w:rPr>
            </w:pPr>
            <w:r>
              <w:rPr>
                <w:rFonts w:cs="Tahoma"/>
                <w:b/>
              </w:rPr>
              <w:t xml:space="preserve">Description </w:t>
            </w:r>
          </w:p>
        </w:tc>
        <w:tc>
          <w:tcPr>
            <w:tcW w:w="7560" w:type="dxa"/>
          </w:tcPr>
          <w:p w14:paraId="5AEAF9E6" w14:textId="78F59D1A" w:rsidR="009D4C95" w:rsidRDefault="009D4C95" w:rsidP="009D4C95">
            <w:pPr>
              <w:autoSpaceDE w:val="0"/>
              <w:autoSpaceDN w:val="0"/>
              <w:adjustRightInd w:val="0"/>
              <w:spacing w:after="0"/>
              <w:rPr>
                <w:rFonts w:cs="Tahoma"/>
              </w:rPr>
            </w:pPr>
            <w:r w:rsidRPr="009D4C95">
              <w:rPr>
                <w:rFonts w:cs="Tahoma"/>
              </w:rPr>
              <w:t>This test case is used to verify when the source location does not point to an existing file on the protocol server, the Fields and Stream elements in the GetItemRe</w:t>
            </w:r>
            <w:r>
              <w:rPr>
                <w:rFonts w:cs="Tahoma"/>
              </w:rPr>
              <w:t>sponse element will be removed.</w:t>
            </w:r>
          </w:p>
        </w:tc>
      </w:tr>
      <w:tr w:rsidR="00210303" w14:paraId="6188F02E" w14:textId="77777777" w:rsidTr="004227BF">
        <w:tc>
          <w:tcPr>
            <w:tcW w:w="1998" w:type="dxa"/>
            <w:shd w:val="pct15" w:color="auto" w:fill="auto"/>
          </w:tcPr>
          <w:p w14:paraId="271D45EA" w14:textId="77777777" w:rsidR="00210303" w:rsidRDefault="00210303" w:rsidP="00DD49E9">
            <w:pPr>
              <w:pStyle w:val="Clickandtype"/>
              <w:rPr>
                <w:rFonts w:cs="Tahoma"/>
                <w:b/>
              </w:rPr>
            </w:pPr>
            <w:r>
              <w:rPr>
                <w:rFonts w:cs="Tahoma"/>
                <w:b/>
              </w:rPr>
              <w:t>Prerequisites</w:t>
            </w:r>
          </w:p>
        </w:tc>
        <w:tc>
          <w:tcPr>
            <w:tcW w:w="7560" w:type="dxa"/>
          </w:tcPr>
          <w:p w14:paraId="290FE31F" w14:textId="77777777" w:rsidR="00210303" w:rsidRDefault="00210303" w:rsidP="00DD49E9">
            <w:r>
              <w:t>N/A</w:t>
            </w:r>
          </w:p>
        </w:tc>
      </w:tr>
      <w:tr w:rsidR="00210303" w14:paraId="48FF9A17" w14:textId="77777777" w:rsidTr="004227BF">
        <w:tc>
          <w:tcPr>
            <w:tcW w:w="1998" w:type="dxa"/>
            <w:shd w:val="pct15" w:color="auto" w:fill="auto"/>
          </w:tcPr>
          <w:p w14:paraId="5D72FF55" w14:textId="77777777" w:rsidR="00210303" w:rsidRDefault="00210303" w:rsidP="00DD49E9">
            <w:pPr>
              <w:pStyle w:val="Clickandtype"/>
              <w:rPr>
                <w:rFonts w:cs="Tahoma"/>
                <w:b/>
              </w:rPr>
            </w:pPr>
            <w:r>
              <w:rPr>
                <w:rFonts w:cs="Tahoma"/>
                <w:b/>
              </w:rPr>
              <w:t>Test execution steps</w:t>
            </w:r>
          </w:p>
        </w:tc>
        <w:tc>
          <w:tcPr>
            <w:tcW w:w="7560" w:type="dxa"/>
          </w:tcPr>
          <w:p w14:paraId="1FBA4BEE" w14:textId="77777777" w:rsidR="00210303" w:rsidRDefault="00210303" w:rsidP="007917E3">
            <w:pPr>
              <w:numPr>
                <w:ilvl w:val="0"/>
                <w:numId w:val="40"/>
              </w:numPr>
              <w:spacing w:after="0"/>
              <w:ind w:right="720"/>
            </w:pPr>
            <w:r>
              <w:t>Call protocol adapter method GetItem to retrieve content and metadata for a file that is stored in a source location.</w:t>
            </w:r>
          </w:p>
        </w:tc>
      </w:tr>
      <w:tr w:rsidR="00210303" w14:paraId="1242E496" w14:textId="77777777" w:rsidTr="004227BF">
        <w:tc>
          <w:tcPr>
            <w:tcW w:w="1998" w:type="dxa"/>
            <w:shd w:val="pct15" w:color="auto" w:fill="auto"/>
          </w:tcPr>
          <w:p w14:paraId="10C739C7" w14:textId="77777777" w:rsidR="00210303" w:rsidRDefault="00210303" w:rsidP="00DD49E9">
            <w:pPr>
              <w:pStyle w:val="Clickandtype"/>
              <w:rPr>
                <w:rFonts w:cs="Tahoma"/>
                <w:b/>
              </w:rPr>
            </w:pPr>
            <w:r>
              <w:rPr>
                <w:rFonts w:cs="Tahoma"/>
                <w:b/>
              </w:rPr>
              <w:t>Cleanup</w:t>
            </w:r>
          </w:p>
        </w:tc>
        <w:tc>
          <w:tcPr>
            <w:tcW w:w="7560" w:type="dxa"/>
          </w:tcPr>
          <w:p w14:paraId="46003D77" w14:textId="77777777" w:rsidR="00210303" w:rsidRDefault="00210303" w:rsidP="00DD49E9">
            <w:r>
              <w:t>N/A</w:t>
            </w:r>
          </w:p>
        </w:tc>
      </w:tr>
    </w:tbl>
    <w:p w14:paraId="053290C0" w14:textId="01718608"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MSCOPYS_S01_TC19_GetItems_FileNotExist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C027203" w14:textId="77777777" w:rsidTr="004227BF">
        <w:tc>
          <w:tcPr>
            <w:tcW w:w="9558" w:type="dxa"/>
            <w:gridSpan w:val="2"/>
            <w:shd w:val="pct15" w:color="auto" w:fill="auto"/>
          </w:tcPr>
          <w:p w14:paraId="7FE7D5CF" w14:textId="77777777" w:rsidR="00210303" w:rsidRDefault="00210303" w:rsidP="00DD49E9">
            <w:pPr>
              <w:pStyle w:val="Clickandtype"/>
              <w:rPr>
                <w:rFonts w:cs="Tahoma"/>
              </w:rPr>
            </w:pPr>
            <w:r>
              <w:rPr>
                <w:b/>
                <w:bCs/>
              </w:rPr>
              <w:t>S01_CopyIntoItems</w:t>
            </w:r>
          </w:p>
        </w:tc>
      </w:tr>
      <w:tr w:rsidR="00210303" w14:paraId="5C5622E9" w14:textId="77777777" w:rsidTr="004227BF">
        <w:tc>
          <w:tcPr>
            <w:tcW w:w="1998" w:type="dxa"/>
            <w:shd w:val="pct15" w:color="auto" w:fill="auto"/>
          </w:tcPr>
          <w:p w14:paraId="04DCDB0C" w14:textId="77777777" w:rsidR="00210303" w:rsidRDefault="00210303" w:rsidP="00DD49E9">
            <w:pPr>
              <w:pStyle w:val="Clickandtype"/>
              <w:rPr>
                <w:rFonts w:cs="Tahoma"/>
                <w:b/>
              </w:rPr>
            </w:pPr>
            <w:r>
              <w:rPr>
                <w:rFonts w:cs="Tahoma"/>
                <w:b/>
              </w:rPr>
              <w:t>Test case ID</w:t>
            </w:r>
          </w:p>
        </w:tc>
        <w:tc>
          <w:tcPr>
            <w:tcW w:w="7560" w:type="dxa"/>
          </w:tcPr>
          <w:p w14:paraId="27CC1BE0" w14:textId="77777777" w:rsidR="00210303" w:rsidRDefault="00210303" w:rsidP="00DD49E9">
            <w:pPr>
              <w:pStyle w:val="Clickandtype"/>
              <w:rPr>
                <w:rFonts w:cs="Tahoma"/>
              </w:rPr>
            </w:pPr>
            <w:r>
              <w:rPr>
                <w:rFonts w:cs="Tahoma"/>
              </w:rPr>
              <w:t>MSCOPYS_S01_TC20_CopyIntoItems_CheckFileContent</w:t>
            </w:r>
          </w:p>
        </w:tc>
      </w:tr>
      <w:tr w:rsidR="00210303" w14:paraId="0EF6E79E" w14:textId="77777777" w:rsidTr="004227BF">
        <w:tc>
          <w:tcPr>
            <w:tcW w:w="1998" w:type="dxa"/>
            <w:shd w:val="pct15" w:color="auto" w:fill="auto"/>
          </w:tcPr>
          <w:p w14:paraId="6F8629DF" w14:textId="77777777" w:rsidR="00210303" w:rsidRDefault="00210303" w:rsidP="00DD49E9">
            <w:pPr>
              <w:pStyle w:val="Clickandtype"/>
              <w:rPr>
                <w:rFonts w:cs="Tahoma"/>
                <w:b/>
              </w:rPr>
            </w:pPr>
            <w:r>
              <w:rPr>
                <w:rFonts w:cs="Tahoma"/>
                <w:b/>
              </w:rPr>
              <w:t xml:space="preserve">Description </w:t>
            </w:r>
          </w:p>
        </w:tc>
        <w:tc>
          <w:tcPr>
            <w:tcW w:w="7560" w:type="dxa"/>
          </w:tcPr>
          <w:p w14:paraId="09013911" w14:textId="79D0687C" w:rsidR="001531EB" w:rsidRDefault="001531EB" w:rsidP="001531EB">
            <w:pPr>
              <w:autoSpaceDE w:val="0"/>
              <w:autoSpaceDN w:val="0"/>
              <w:adjustRightInd w:val="0"/>
              <w:spacing w:after="0"/>
              <w:rPr>
                <w:rFonts w:cs="Tahoma"/>
              </w:rPr>
            </w:pPr>
            <w:r w:rsidRPr="001531EB">
              <w:rPr>
                <w:rFonts w:cs="Tahoma"/>
              </w:rPr>
              <w:t>This test case is used to verify if CopyIntoItems operation executes successfully, the file should be copied from source locatio</w:t>
            </w:r>
            <w:r>
              <w:rPr>
                <w:rFonts w:cs="Tahoma"/>
              </w:rPr>
              <w:t>n to all destination locations.</w:t>
            </w:r>
          </w:p>
        </w:tc>
      </w:tr>
      <w:tr w:rsidR="00210303" w14:paraId="4BE8F795" w14:textId="77777777" w:rsidTr="004227BF">
        <w:tc>
          <w:tcPr>
            <w:tcW w:w="1998" w:type="dxa"/>
            <w:shd w:val="pct15" w:color="auto" w:fill="auto"/>
          </w:tcPr>
          <w:p w14:paraId="312052D8" w14:textId="77777777" w:rsidR="00210303" w:rsidRDefault="00210303" w:rsidP="00DD49E9">
            <w:pPr>
              <w:pStyle w:val="Clickandtype"/>
              <w:rPr>
                <w:rFonts w:cs="Tahoma"/>
                <w:b/>
              </w:rPr>
            </w:pPr>
            <w:r>
              <w:rPr>
                <w:rFonts w:cs="Tahoma"/>
                <w:b/>
              </w:rPr>
              <w:t>Prerequisites</w:t>
            </w:r>
          </w:p>
        </w:tc>
        <w:tc>
          <w:tcPr>
            <w:tcW w:w="7560" w:type="dxa"/>
          </w:tcPr>
          <w:p w14:paraId="4016F605" w14:textId="77777777" w:rsidR="00210303" w:rsidRDefault="00210303" w:rsidP="00DD49E9">
            <w:r>
              <w:t>N/A</w:t>
            </w:r>
          </w:p>
        </w:tc>
      </w:tr>
      <w:tr w:rsidR="00210303" w14:paraId="6969A943" w14:textId="77777777" w:rsidTr="004227BF">
        <w:tc>
          <w:tcPr>
            <w:tcW w:w="1998" w:type="dxa"/>
            <w:shd w:val="pct15" w:color="auto" w:fill="auto"/>
          </w:tcPr>
          <w:p w14:paraId="436ED9D5" w14:textId="77777777" w:rsidR="00210303" w:rsidRDefault="00210303" w:rsidP="00DD49E9">
            <w:pPr>
              <w:pStyle w:val="Clickandtype"/>
              <w:rPr>
                <w:rFonts w:cs="Tahoma"/>
                <w:b/>
              </w:rPr>
            </w:pPr>
            <w:r>
              <w:rPr>
                <w:rFonts w:cs="Tahoma"/>
                <w:b/>
              </w:rPr>
              <w:t>Test execution steps</w:t>
            </w:r>
          </w:p>
        </w:tc>
        <w:tc>
          <w:tcPr>
            <w:tcW w:w="7560" w:type="dxa"/>
          </w:tcPr>
          <w:p w14:paraId="0EA79DE5" w14:textId="77777777" w:rsidR="00210303" w:rsidRDefault="00210303" w:rsidP="007917E3">
            <w:pPr>
              <w:numPr>
                <w:ilvl w:val="0"/>
                <w:numId w:val="41"/>
              </w:numPr>
              <w:spacing w:after="0"/>
              <w:ind w:right="720"/>
            </w:pPr>
            <w:r>
              <w:t>Call protocol adapter method GetItem to retrieve content and metadata for a file that is stored in a source location.</w:t>
            </w:r>
          </w:p>
          <w:p w14:paraId="4F6101AE" w14:textId="77777777" w:rsidR="00210303" w:rsidRDefault="00210303" w:rsidP="007917E3">
            <w:pPr>
              <w:numPr>
                <w:ilvl w:val="0"/>
                <w:numId w:val="41"/>
              </w:numPr>
              <w:spacing w:after="0"/>
              <w:ind w:right="720"/>
            </w:pPr>
            <w:r>
              <w:t>Call protocol adapter method SwitchTargetServiceLocation to switch to destination SUT.</w:t>
            </w:r>
          </w:p>
          <w:p w14:paraId="578A3F7C" w14:textId="77777777" w:rsidR="00210303" w:rsidRDefault="00210303" w:rsidP="007917E3">
            <w:pPr>
              <w:numPr>
                <w:ilvl w:val="0"/>
                <w:numId w:val="41"/>
              </w:numPr>
              <w:spacing w:after="0"/>
              <w:ind w:right="720"/>
            </w:pPr>
            <w:r>
              <w:t>Call protocol adapter method CopyIntoItems to copy a file to the destination server.</w:t>
            </w:r>
          </w:p>
          <w:p w14:paraId="6DB258A1" w14:textId="77777777" w:rsidR="00210303" w:rsidRDefault="00210303" w:rsidP="007917E3">
            <w:pPr>
              <w:numPr>
                <w:ilvl w:val="0"/>
                <w:numId w:val="41"/>
              </w:numPr>
              <w:spacing w:after="0"/>
              <w:ind w:right="720"/>
            </w:pPr>
            <w:r>
              <w:t>Call protocol adapter method GetItem to retrieve content and metadata for a file that is stored in a source location with first destination URL.</w:t>
            </w:r>
          </w:p>
          <w:p w14:paraId="6DFEF77F" w14:textId="77777777" w:rsidR="00210303" w:rsidRDefault="00210303" w:rsidP="007917E3">
            <w:pPr>
              <w:numPr>
                <w:ilvl w:val="0"/>
                <w:numId w:val="41"/>
              </w:numPr>
              <w:spacing w:after="0"/>
              <w:ind w:right="720"/>
            </w:pPr>
            <w:r>
              <w:t>Call protocol adapter method GetItem to retrieve content and metadata for a file that is stored in a source location with second destination URL.</w:t>
            </w:r>
          </w:p>
        </w:tc>
      </w:tr>
      <w:tr w:rsidR="00210303" w14:paraId="0D1867A1" w14:textId="77777777" w:rsidTr="004227BF">
        <w:tc>
          <w:tcPr>
            <w:tcW w:w="1998" w:type="dxa"/>
            <w:shd w:val="pct15" w:color="auto" w:fill="auto"/>
          </w:tcPr>
          <w:p w14:paraId="158F5F5C" w14:textId="77777777" w:rsidR="00210303" w:rsidRDefault="00210303" w:rsidP="00DD49E9">
            <w:pPr>
              <w:pStyle w:val="Clickandtype"/>
              <w:rPr>
                <w:rFonts w:cs="Tahoma"/>
                <w:b/>
              </w:rPr>
            </w:pPr>
            <w:r>
              <w:rPr>
                <w:rFonts w:cs="Tahoma"/>
                <w:b/>
              </w:rPr>
              <w:t>Cleanup</w:t>
            </w:r>
          </w:p>
        </w:tc>
        <w:tc>
          <w:tcPr>
            <w:tcW w:w="7560" w:type="dxa"/>
          </w:tcPr>
          <w:p w14:paraId="384A151A" w14:textId="77777777" w:rsidR="00210303" w:rsidRDefault="00210303" w:rsidP="00DD49E9">
            <w:r>
              <w:t>N/A</w:t>
            </w:r>
          </w:p>
        </w:tc>
      </w:tr>
    </w:tbl>
    <w:p w14:paraId="1779947A" w14:textId="7B2F9FFE"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MSCOPYS_S01_TC20_CopyIntoItems_CheckFileContent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2F2D9B54" w14:textId="77777777" w:rsidTr="004227BF">
        <w:tc>
          <w:tcPr>
            <w:tcW w:w="9558" w:type="dxa"/>
            <w:gridSpan w:val="2"/>
            <w:shd w:val="pct15" w:color="auto" w:fill="auto"/>
          </w:tcPr>
          <w:p w14:paraId="2E41D8F9" w14:textId="77777777" w:rsidR="00210303" w:rsidRDefault="00210303" w:rsidP="00DD49E9">
            <w:pPr>
              <w:pStyle w:val="Clickandtype"/>
              <w:rPr>
                <w:rFonts w:cs="Tahoma"/>
              </w:rPr>
            </w:pPr>
            <w:r>
              <w:rPr>
                <w:b/>
                <w:bCs/>
              </w:rPr>
              <w:t>S01_CopyIntoItems</w:t>
            </w:r>
          </w:p>
        </w:tc>
      </w:tr>
      <w:tr w:rsidR="00210303" w14:paraId="0AC7A43B" w14:textId="77777777" w:rsidTr="004227BF">
        <w:tc>
          <w:tcPr>
            <w:tcW w:w="1998" w:type="dxa"/>
            <w:shd w:val="pct15" w:color="auto" w:fill="auto"/>
          </w:tcPr>
          <w:p w14:paraId="03ACBB50" w14:textId="77777777" w:rsidR="00210303" w:rsidRDefault="00210303" w:rsidP="00DD49E9">
            <w:pPr>
              <w:pStyle w:val="Clickandtype"/>
              <w:rPr>
                <w:rFonts w:cs="Tahoma"/>
                <w:b/>
              </w:rPr>
            </w:pPr>
            <w:r>
              <w:rPr>
                <w:rFonts w:cs="Tahoma"/>
                <w:b/>
              </w:rPr>
              <w:t>Test case ID</w:t>
            </w:r>
          </w:p>
        </w:tc>
        <w:tc>
          <w:tcPr>
            <w:tcW w:w="7560" w:type="dxa"/>
          </w:tcPr>
          <w:p w14:paraId="149A9EB8" w14:textId="77777777" w:rsidR="00210303" w:rsidRDefault="00210303" w:rsidP="00DD49E9">
            <w:pPr>
              <w:pStyle w:val="Clickandtype"/>
              <w:rPr>
                <w:rFonts w:cs="Tahoma"/>
              </w:rPr>
            </w:pPr>
            <w:r>
              <w:rPr>
                <w:rFonts w:cs="Tahoma"/>
              </w:rPr>
              <w:t>MSCOPYS_S01_TC21_CopyIntoItems_CheckResultNumber</w:t>
            </w:r>
          </w:p>
        </w:tc>
      </w:tr>
      <w:tr w:rsidR="00210303" w14:paraId="0617D34F" w14:textId="77777777" w:rsidTr="004227BF">
        <w:tc>
          <w:tcPr>
            <w:tcW w:w="1998" w:type="dxa"/>
            <w:shd w:val="pct15" w:color="auto" w:fill="auto"/>
          </w:tcPr>
          <w:p w14:paraId="27F4256E" w14:textId="77777777" w:rsidR="00210303" w:rsidRDefault="00210303" w:rsidP="00DD49E9">
            <w:pPr>
              <w:pStyle w:val="Clickandtype"/>
              <w:rPr>
                <w:rFonts w:cs="Tahoma"/>
                <w:b/>
              </w:rPr>
            </w:pPr>
            <w:r>
              <w:rPr>
                <w:rFonts w:cs="Tahoma"/>
                <w:b/>
              </w:rPr>
              <w:lastRenderedPageBreak/>
              <w:t xml:space="preserve">Description </w:t>
            </w:r>
          </w:p>
        </w:tc>
        <w:tc>
          <w:tcPr>
            <w:tcW w:w="7560" w:type="dxa"/>
          </w:tcPr>
          <w:p w14:paraId="5C4CB710" w14:textId="1ED3A16C" w:rsidR="00CB3E03" w:rsidRDefault="00CB3E03" w:rsidP="00CB3E03">
            <w:pPr>
              <w:autoSpaceDE w:val="0"/>
              <w:autoSpaceDN w:val="0"/>
              <w:adjustRightInd w:val="0"/>
              <w:spacing w:after="0"/>
              <w:rPr>
                <w:rFonts w:cs="Tahoma"/>
              </w:rPr>
            </w:pPr>
            <w:r w:rsidRPr="00CB3E03">
              <w:rPr>
                <w:rFonts w:cs="Tahoma"/>
              </w:rPr>
              <w:t xml:space="preserve">This test case is used to verify the CopyIntoItems operation executes successfully, the collection MUST have exactly one record </w:t>
            </w:r>
            <w:r>
              <w:rPr>
                <w:rFonts w:cs="Tahoma"/>
              </w:rPr>
              <w:t>for each destination location.</w:t>
            </w:r>
          </w:p>
        </w:tc>
      </w:tr>
      <w:tr w:rsidR="00210303" w14:paraId="672E6B92" w14:textId="77777777" w:rsidTr="004227BF">
        <w:tc>
          <w:tcPr>
            <w:tcW w:w="1998" w:type="dxa"/>
            <w:shd w:val="pct15" w:color="auto" w:fill="auto"/>
          </w:tcPr>
          <w:p w14:paraId="5B121FCA" w14:textId="77777777" w:rsidR="00210303" w:rsidRDefault="00210303" w:rsidP="00DD49E9">
            <w:pPr>
              <w:pStyle w:val="Clickandtype"/>
              <w:rPr>
                <w:rFonts w:cs="Tahoma"/>
                <w:b/>
              </w:rPr>
            </w:pPr>
            <w:r>
              <w:rPr>
                <w:rFonts w:cs="Tahoma"/>
                <w:b/>
              </w:rPr>
              <w:t>Prerequisites</w:t>
            </w:r>
          </w:p>
        </w:tc>
        <w:tc>
          <w:tcPr>
            <w:tcW w:w="7560" w:type="dxa"/>
          </w:tcPr>
          <w:p w14:paraId="615A7B05" w14:textId="77777777" w:rsidR="00210303" w:rsidRDefault="00210303" w:rsidP="00DD49E9">
            <w:r>
              <w:t>N/A</w:t>
            </w:r>
          </w:p>
        </w:tc>
      </w:tr>
      <w:tr w:rsidR="00210303" w14:paraId="232CCCD4" w14:textId="77777777" w:rsidTr="004227BF">
        <w:tc>
          <w:tcPr>
            <w:tcW w:w="1998" w:type="dxa"/>
            <w:shd w:val="pct15" w:color="auto" w:fill="auto"/>
          </w:tcPr>
          <w:p w14:paraId="7AE1AA6F" w14:textId="77777777" w:rsidR="00210303" w:rsidRDefault="00210303" w:rsidP="00DD49E9">
            <w:pPr>
              <w:pStyle w:val="Clickandtype"/>
              <w:rPr>
                <w:rFonts w:cs="Tahoma"/>
                <w:b/>
              </w:rPr>
            </w:pPr>
            <w:r>
              <w:rPr>
                <w:rFonts w:cs="Tahoma"/>
                <w:b/>
              </w:rPr>
              <w:t>Test execution steps</w:t>
            </w:r>
          </w:p>
        </w:tc>
        <w:tc>
          <w:tcPr>
            <w:tcW w:w="7560" w:type="dxa"/>
          </w:tcPr>
          <w:p w14:paraId="3E5461D4" w14:textId="77777777" w:rsidR="00210303" w:rsidRDefault="00210303" w:rsidP="007917E3">
            <w:pPr>
              <w:numPr>
                <w:ilvl w:val="0"/>
                <w:numId w:val="42"/>
              </w:numPr>
              <w:spacing w:after="0"/>
              <w:ind w:right="720"/>
            </w:pPr>
            <w:r>
              <w:t>Call protocol adapter method GetItem to retrieve content and metadata for a file that is stored in a source location.</w:t>
            </w:r>
          </w:p>
          <w:p w14:paraId="4639E572" w14:textId="77777777" w:rsidR="00210303" w:rsidRDefault="00210303" w:rsidP="007917E3">
            <w:pPr>
              <w:numPr>
                <w:ilvl w:val="0"/>
                <w:numId w:val="42"/>
              </w:numPr>
              <w:spacing w:after="0"/>
              <w:ind w:right="720"/>
            </w:pPr>
            <w:r>
              <w:t>Call protocol adapter method SwitchTargetServiceLocation to switch to destination SUT.</w:t>
            </w:r>
          </w:p>
          <w:p w14:paraId="362421AD" w14:textId="77777777" w:rsidR="00210303" w:rsidRDefault="00210303" w:rsidP="007917E3">
            <w:pPr>
              <w:numPr>
                <w:ilvl w:val="0"/>
                <w:numId w:val="42"/>
              </w:numPr>
              <w:spacing w:after="0"/>
              <w:ind w:right="720"/>
            </w:pPr>
            <w:r>
              <w:t>Call protocol adapter method CopyIntoItems to copy a file to the destination server.</w:t>
            </w:r>
          </w:p>
        </w:tc>
      </w:tr>
      <w:tr w:rsidR="00210303" w14:paraId="1B5CC6C7" w14:textId="77777777" w:rsidTr="004227BF">
        <w:tc>
          <w:tcPr>
            <w:tcW w:w="1998" w:type="dxa"/>
            <w:shd w:val="pct15" w:color="auto" w:fill="auto"/>
          </w:tcPr>
          <w:p w14:paraId="08BAB8D6" w14:textId="77777777" w:rsidR="00210303" w:rsidRDefault="00210303" w:rsidP="00DD49E9">
            <w:pPr>
              <w:pStyle w:val="Clickandtype"/>
              <w:rPr>
                <w:rFonts w:cs="Tahoma"/>
                <w:b/>
              </w:rPr>
            </w:pPr>
            <w:r>
              <w:rPr>
                <w:rFonts w:cs="Tahoma"/>
                <w:b/>
              </w:rPr>
              <w:t>Cleanup</w:t>
            </w:r>
          </w:p>
        </w:tc>
        <w:tc>
          <w:tcPr>
            <w:tcW w:w="7560" w:type="dxa"/>
          </w:tcPr>
          <w:p w14:paraId="7E5198B8" w14:textId="77777777" w:rsidR="00210303" w:rsidRDefault="00210303" w:rsidP="00DD49E9">
            <w:r>
              <w:t>N/A</w:t>
            </w:r>
          </w:p>
        </w:tc>
      </w:tr>
    </w:tbl>
    <w:p w14:paraId="51428467" w14:textId="77777777" w:rsidR="00210303" w:rsidRDefault="00210303" w:rsidP="00210303">
      <w:pPr>
        <w:pStyle w:val="Clickandtype"/>
      </w:pPr>
      <w:r>
        <w:rPr>
          <w:bCs/>
          <w:i/>
          <w:color w:val="A6A6A6" w:themeColor="background1" w:themeShade="A6"/>
          <w:szCs w:val="18"/>
        </w:rPr>
        <w:t xml:space="preserve"> </w:t>
      </w:r>
      <w:r>
        <w:rPr>
          <w:rFonts w:hint="eastAsia"/>
          <w:b/>
          <w:color w:val="4F81BD"/>
        </w:rPr>
        <w:t>MSCOPYS_S01_TC21_CopyIntoItems_CheckResultNumber</w:t>
      </w:r>
    </w:p>
    <w:p w14:paraId="7FDE4186" w14:textId="77777777" w:rsidR="00210303" w:rsidRDefault="00210303" w:rsidP="00210303">
      <w:pPr>
        <w:pStyle w:val="Clickandtype"/>
        <w:rPr>
          <w:rFonts w:cs="Tahoma"/>
        </w:rPr>
      </w:pP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5A77F389" w14:textId="77777777" w:rsidTr="004227BF">
        <w:tc>
          <w:tcPr>
            <w:tcW w:w="9558" w:type="dxa"/>
            <w:gridSpan w:val="2"/>
            <w:shd w:val="pct15" w:color="auto" w:fill="auto"/>
          </w:tcPr>
          <w:p w14:paraId="0C84B748" w14:textId="77777777" w:rsidR="00210303" w:rsidRDefault="00210303" w:rsidP="00DD49E9">
            <w:pPr>
              <w:pStyle w:val="Clickandtype"/>
              <w:rPr>
                <w:rFonts w:cs="Tahoma"/>
              </w:rPr>
            </w:pPr>
            <w:r>
              <w:rPr>
                <w:b/>
                <w:bCs/>
              </w:rPr>
              <w:t>S01_CopyIntoItems</w:t>
            </w:r>
          </w:p>
        </w:tc>
      </w:tr>
      <w:tr w:rsidR="00210303" w14:paraId="7A0458F9" w14:textId="77777777" w:rsidTr="004227BF">
        <w:tc>
          <w:tcPr>
            <w:tcW w:w="1998" w:type="dxa"/>
            <w:shd w:val="pct15" w:color="auto" w:fill="auto"/>
          </w:tcPr>
          <w:p w14:paraId="46C6B951" w14:textId="77777777" w:rsidR="00210303" w:rsidRDefault="00210303" w:rsidP="00DD49E9">
            <w:pPr>
              <w:pStyle w:val="Clickandtype"/>
              <w:rPr>
                <w:rFonts w:cs="Tahoma"/>
                <w:b/>
              </w:rPr>
            </w:pPr>
            <w:r>
              <w:rPr>
                <w:rFonts w:cs="Tahoma"/>
                <w:b/>
              </w:rPr>
              <w:t>Test case ID</w:t>
            </w:r>
          </w:p>
        </w:tc>
        <w:tc>
          <w:tcPr>
            <w:tcW w:w="7560" w:type="dxa"/>
          </w:tcPr>
          <w:p w14:paraId="50C03D81" w14:textId="77777777" w:rsidR="00210303" w:rsidRDefault="00210303" w:rsidP="00DD49E9">
            <w:pPr>
              <w:pStyle w:val="Clickandtype"/>
              <w:rPr>
                <w:rFonts w:cs="Tahoma"/>
              </w:rPr>
            </w:pPr>
            <w:r>
              <w:rPr>
                <w:rFonts w:cs="Tahoma"/>
              </w:rPr>
              <w:t>MSCOPYS_S01_TC22_CopyIntoItems_CheckResultOrder</w:t>
            </w:r>
          </w:p>
        </w:tc>
      </w:tr>
      <w:tr w:rsidR="00210303" w14:paraId="0E37C570" w14:textId="77777777" w:rsidTr="004227BF">
        <w:tc>
          <w:tcPr>
            <w:tcW w:w="1998" w:type="dxa"/>
            <w:shd w:val="pct15" w:color="auto" w:fill="auto"/>
          </w:tcPr>
          <w:p w14:paraId="13D643DE" w14:textId="77777777" w:rsidR="00210303" w:rsidRDefault="00210303" w:rsidP="00DD49E9">
            <w:pPr>
              <w:pStyle w:val="Clickandtype"/>
              <w:rPr>
                <w:rFonts w:cs="Tahoma"/>
                <w:b/>
              </w:rPr>
            </w:pPr>
            <w:r>
              <w:rPr>
                <w:rFonts w:cs="Tahoma"/>
                <w:b/>
              </w:rPr>
              <w:t xml:space="preserve">Description </w:t>
            </w:r>
          </w:p>
        </w:tc>
        <w:tc>
          <w:tcPr>
            <w:tcW w:w="7560" w:type="dxa"/>
          </w:tcPr>
          <w:p w14:paraId="1DF6556C" w14:textId="49D3D500" w:rsidR="00210303" w:rsidRDefault="009A3D45" w:rsidP="009A3D45">
            <w:pPr>
              <w:autoSpaceDE w:val="0"/>
              <w:autoSpaceDN w:val="0"/>
              <w:adjustRightInd w:val="0"/>
              <w:spacing w:after="0"/>
              <w:rPr>
                <w:rFonts w:cs="Tahoma"/>
              </w:rPr>
            </w:pPr>
            <w:r w:rsidRPr="009A3D45">
              <w:rPr>
                <w:rFonts w:cs="Tahoma"/>
              </w:rPr>
              <w:t>This test case is used to verify if CopyIntoItems operation executes successfully, the return value in the Results collection MUST be in the same order as the items in the de</w:t>
            </w:r>
            <w:r>
              <w:rPr>
                <w:rFonts w:cs="Tahoma"/>
              </w:rPr>
              <w:t>stination locations collection.</w:t>
            </w:r>
          </w:p>
        </w:tc>
      </w:tr>
      <w:tr w:rsidR="00210303" w14:paraId="510772D1" w14:textId="77777777" w:rsidTr="004227BF">
        <w:tc>
          <w:tcPr>
            <w:tcW w:w="1998" w:type="dxa"/>
            <w:shd w:val="pct15" w:color="auto" w:fill="auto"/>
          </w:tcPr>
          <w:p w14:paraId="0C9E0BD1" w14:textId="77777777" w:rsidR="00210303" w:rsidRDefault="00210303" w:rsidP="00DD49E9">
            <w:pPr>
              <w:pStyle w:val="Clickandtype"/>
              <w:rPr>
                <w:rFonts w:cs="Tahoma"/>
                <w:b/>
              </w:rPr>
            </w:pPr>
            <w:r>
              <w:rPr>
                <w:rFonts w:cs="Tahoma"/>
                <w:b/>
              </w:rPr>
              <w:t>Prerequisites</w:t>
            </w:r>
          </w:p>
        </w:tc>
        <w:tc>
          <w:tcPr>
            <w:tcW w:w="7560" w:type="dxa"/>
          </w:tcPr>
          <w:p w14:paraId="26381842" w14:textId="77777777" w:rsidR="00210303" w:rsidRDefault="00210303" w:rsidP="00DD49E9">
            <w:r>
              <w:t>N/A</w:t>
            </w:r>
          </w:p>
        </w:tc>
      </w:tr>
      <w:tr w:rsidR="00210303" w14:paraId="30DD0F3D" w14:textId="77777777" w:rsidTr="004227BF">
        <w:tc>
          <w:tcPr>
            <w:tcW w:w="1998" w:type="dxa"/>
            <w:shd w:val="pct15" w:color="auto" w:fill="auto"/>
          </w:tcPr>
          <w:p w14:paraId="25CCA9C6" w14:textId="77777777" w:rsidR="00210303" w:rsidRDefault="00210303" w:rsidP="00DD49E9">
            <w:pPr>
              <w:pStyle w:val="Clickandtype"/>
              <w:rPr>
                <w:rFonts w:cs="Tahoma"/>
                <w:b/>
              </w:rPr>
            </w:pPr>
            <w:r>
              <w:rPr>
                <w:rFonts w:cs="Tahoma"/>
                <w:b/>
              </w:rPr>
              <w:t>Test execution steps</w:t>
            </w:r>
          </w:p>
        </w:tc>
        <w:tc>
          <w:tcPr>
            <w:tcW w:w="7560" w:type="dxa"/>
          </w:tcPr>
          <w:p w14:paraId="3799CF59" w14:textId="77777777" w:rsidR="00210303" w:rsidRDefault="00210303" w:rsidP="007917E3">
            <w:pPr>
              <w:numPr>
                <w:ilvl w:val="0"/>
                <w:numId w:val="43"/>
              </w:numPr>
              <w:spacing w:after="0"/>
              <w:ind w:right="720"/>
            </w:pPr>
            <w:r>
              <w:t>Call protocol adapter method GetItem to retrieve content and metadata for a file that is stored in a source location.</w:t>
            </w:r>
          </w:p>
          <w:p w14:paraId="22B44893" w14:textId="77777777" w:rsidR="00210303" w:rsidRDefault="00210303" w:rsidP="007917E3">
            <w:pPr>
              <w:numPr>
                <w:ilvl w:val="0"/>
                <w:numId w:val="43"/>
              </w:numPr>
              <w:spacing w:after="0"/>
              <w:ind w:right="720"/>
            </w:pPr>
            <w:r>
              <w:t>Call protocol adapter method SwitchTargetServiceLocation to switch to destination SUT.</w:t>
            </w:r>
          </w:p>
          <w:p w14:paraId="7950EE90" w14:textId="77777777" w:rsidR="00210303" w:rsidRDefault="00210303" w:rsidP="007917E3">
            <w:pPr>
              <w:numPr>
                <w:ilvl w:val="0"/>
                <w:numId w:val="43"/>
              </w:numPr>
              <w:spacing w:after="0"/>
              <w:ind w:right="720"/>
            </w:pPr>
            <w:r>
              <w:t>Call protocol adapter method CopyIntoItems to copy a file to the destination server.</w:t>
            </w:r>
          </w:p>
        </w:tc>
      </w:tr>
      <w:tr w:rsidR="00210303" w14:paraId="25494CF4" w14:textId="77777777" w:rsidTr="004227BF">
        <w:tc>
          <w:tcPr>
            <w:tcW w:w="1998" w:type="dxa"/>
            <w:shd w:val="pct15" w:color="auto" w:fill="auto"/>
          </w:tcPr>
          <w:p w14:paraId="2B9E537B" w14:textId="77777777" w:rsidR="00210303" w:rsidRDefault="00210303" w:rsidP="00DD49E9">
            <w:pPr>
              <w:pStyle w:val="Clickandtype"/>
              <w:rPr>
                <w:rFonts w:cs="Tahoma"/>
                <w:b/>
              </w:rPr>
            </w:pPr>
            <w:r>
              <w:rPr>
                <w:rFonts w:cs="Tahoma"/>
                <w:b/>
              </w:rPr>
              <w:t>Cleanup</w:t>
            </w:r>
          </w:p>
        </w:tc>
        <w:tc>
          <w:tcPr>
            <w:tcW w:w="7560" w:type="dxa"/>
          </w:tcPr>
          <w:p w14:paraId="73F551A0" w14:textId="77777777" w:rsidR="00210303" w:rsidRDefault="00210303" w:rsidP="00DD49E9">
            <w:r>
              <w:t>N/A</w:t>
            </w:r>
          </w:p>
        </w:tc>
      </w:tr>
    </w:tbl>
    <w:p w14:paraId="081A00CA" w14:textId="77777777" w:rsidR="00210303" w:rsidRDefault="00210303" w:rsidP="00210303">
      <w:pPr>
        <w:pStyle w:val="Clickandtype"/>
      </w:pPr>
      <w:r>
        <w:rPr>
          <w:bCs/>
          <w:i/>
          <w:color w:val="A6A6A6" w:themeColor="background1" w:themeShade="A6"/>
          <w:szCs w:val="18"/>
        </w:rPr>
        <w:t xml:space="preserve"> </w:t>
      </w:r>
      <w:r>
        <w:rPr>
          <w:rFonts w:hint="eastAsia"/>
          <w:b/>
          <w:color w:val="4F81BD"/>
        </w:rPr>
        <w:t>MSCOPYS_S01_TC22_CopyIntoItems_CheckResultOrder</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156C242F" w14:textId="77777777" w:rsidTr="004227BF">
        <w:tc>
          <w:tcPr>
            <w:tcW w:w="9558" w:type="dxa"/>
            <w:gridSpan w:val="2"/>
            <w:shd w:val="pct15" w:color="auto" w:fill="auto"/>
          </w:tcPr>
          <w:p w14:paraId="2B1D12EF" w14:textId="77777777" w:rsidR="00210303" w:rsidRDefault="00210303" w:rsidP="00DD49E9">
            <w:pPr>
              <w:pStyle w:val="Clickandtype"/>
              <w:rPr>
                <w:rFonts w:cs="Tahoma"/>
              </w:rPr>
            </w:pPr>
            <w:r>
              <w:rPr>
                <w:b/>
                <w:bCs/>
              </w:rPr>
              <w:t>S02_CopyIntoItemsLocal</w:t>
            </w:r>
          </w:p>
        </w:tc>
      </w:tr>
      <w:tr w:rsidR="00210303" w14:paraId="54F82663" w14:textId="77777777" w:rsidTr="004227BF">
        <w:tc>
          <w:tcPr>
            <w:tcW w:w="1998" w:type="dxa"/>
            <w:shd w:val="pct15" w:color="auto" w:fill="auto"/>
          </w:tcPr>
          <w:p w14:paraId="70B4CBE1" w14:textId="77777777" w:rsidR="00210303" w:rsidRDefault="00210303" w:rsidP="00DD49E9">
            <w:pPr>
              <w:pStyle w:val="Clickandtype"/>
              <w:rPr>
                <w:rFonts w:cs="Tahoma"/>
                <w:b/>
              </w:rPr>
            </w:pPr>
            <w:r>
              <w:rPr>
                <w:rFonts w:cs="Tahoma"/>
                <w:b/>
              </w:rPr>
              <w:t>Test case ID</w:t>
            </w:r>
          </w:p>
        </w:tc>
        <w:tc>
          <w:tcPr>
            <w:tcW w:w="7560" w:type="dxa"/>
          </w:tcPr>
          <w:p w14:paraId="62FE6867" w14:textId="77777777" w:rsidR="00210303" w:rsidRDefault="00210303" w:rsidP="00DD49E9">
            <w:pPr>
              <w:pStyle w:val="Clickandtype"/>
              <w:rPr>
                <w:rFonts w:cs="Tahoma"/>
              </w:rPr>
            </w:pPr>
            <w:r>
              <w:rPr>
                <w:rFonts w:cs="Tahoma"/>
              </w:rPr>
              <w:t>MSCOPYS_S02_TC01_CopyIntoItemsLocal_ErrorCodeForSucess</w:t>
            </w:r>
          </w:p>
        </w:tc>
      </w:tr>
      <w:tr w:rsidR="00210303" w14:paraId="3FF77B12" w14:textId="77777777" w:rsidTr="004227BF">
        <w:tc>
          <w:tcPr>
            <w:tcW w:w="1998" w:type="dxa"/>
            <w:shd w:val="pct15" w:color="auto" w:fill="auto"/>
          </w:tcPr>
          <w:p w14:paraId="4EE57E2E" w14:textId="77777777" w:rsidR="00210303" w:rsidRDefault="00210303" w:rsidP="00DD49E9">
            <w:pPr>
              <w:pStyle w:val="Clickandtype"/>
              <w:rPr>
                <w:rFonts w:cs="Tahoma"/>
                <w:b/>
              </w:rPr>
            </w:pPr>
            <w:r>
              <w:rPr>
                <w:rFonts w:cs="Tahoma"/>
                <w:b/>
              </w:rPr>
              <w:t xml:space="preserve">Description </w:t>
            </w:r>
          </w:p>
        </w:tc>
        <w:tc>
          <w:tcPr>
            <w:tcW w:w="7560" w:type="dxa"/>
          </w:tcPr>
          <w:p w14:paraId="552678DC" w14:textId="77777777" w:rsidR="00210303" w:rsidRDefault="00210303" w:rsidP="00DD49E9">
            <w:pPr>
              <w:pStyle w:val="Clickandtype"/>
              <w:rPr>
                <w:rFonts w:cs="Tahoma"/>
              </w:rPr>
            </w:pPr>
            <w:r>
              <w:rPr>
                <w:rFonts w:cs="Tahoma"/>
              </w:rPr>
              <w:t>This test case is used to verify if CopyIntoItemsLocal operation executes successfully, error code "Success" should be returned.</w:t>
            </w:r>
          </w:p>
        </w:tc>
      </w:tr>
      <w:tr w:rsidR="00210303" w14:paraId="2A380340" w14:textId="77777777" w:rsidTr="004227BF">
        <w:tc>
          <w:tcPr>
            <w:tcW w:w="1998" w:type="dxa"/>
            <w:shd w:val="pct15" w:color="auto" w:fill="auto"/>
          </w:tcPr>
          <w:p w14:paraId="143931A4" w14:textId="77777777" w:rsidR="00210303" w:rsidRDefault="00210303" w:rsidP="00DD49E9">
            <w:pPr>
              <w:pStyle w:val="Clickandtype"/>
              <w:rPr>
                <w:rFonts w:cs="Tahoma"/>
                <w:b/>
              </w:rPr>
            </w:pPr>
            <w:r>
              <w:rPr>
                <w:rFonts w:cs="Tahoma"/>
                <w:b/>
              </w:rPr>
              <w:t>Prerequisites</w:t>
            </w:r>
          </w:p>
        </w:tc>
        <w:tc>
          <w:tcPr>
            <w:tcW w:w="7560" w:type="dxa"/>
          </w:tcPr>
          <w:p w14:paraId="71321AB8" w14:textId="77777777" w:rsidR="00210303" w:rsidRDefault="00210303" w:rsidP="00DD49E9">
            <w:r>
              <w:t>N/A</w:t>
            </w:r>
          </w:p>
        </w:tc>
      </w:tr>
      <w:tr w:rsidR="00210303" w14:paraId="4DD060D8" w14:textId="77777777" w:rsidTr="004227BF">
        <w:tc>
          <w:tcPr>
            <w:tcW w:w="1998" w:type="dxa"/>
            <w:shd w:val="pct15" w:color="auto" w:fill="auto"/>
          </w:tcPr>
          <w:p w14:paraId="41E17236" w14:textId="77777777" w:rsidR="00210303" w:rsidRDefault="00210303" w:rsidP="00DD49E9">
            <w:pPr>
              <w:pStyle w:val="Clickandtype"/>
              <w:rPr>
                <w:rFonts w:cs="Tahoma"/>
                <w:b/>
              </w:rPr>
            </w:pPr>
            <w:r>
              <w:rPr>
                <w:rFonts w:cs="Tahoma"/>
                <w:b/>
              </w:rPr>
              <w:t>Test execution steps</w:t>
            </w:r>
          </w:p>
        </w:tc>
        <w:tc>
          <w:tcPr>
            <w:tcW w:w="7560" w:type="dxa"/>
          </w:tcPr>
          <w:p w14:paraId="00E751CB" w14:textId="77777777" w:rsidR="00210303" w:rsidRDefault="00210303" w:rsidP="007917E3">
            <w:pPr>
              <w:numPr>
                <w:ilvl w:val="0"/>
                <w:numId w:val="44"/>
              </w:numPr>
              <w:spacing w:after="0"/>
              <w:ind w:right="720"/>
            </w:pPr>
            <w:r>
              <w:t>Call protocol adapter method SwitchTargetServiceLocation to switch to destination SUT.</w:t>
            </w:r>
          </w:p>
          <w:p w14:paraId="453999DC" w14:textId="77777777" w:rsidR="00210303" w:rsidRDefault="00210303" w:rsidP="007917E3">
            <w:pPr>
              <w:numPr>
                <w:ilvl w:val="0"/>
                <w:numId w:val="44"/>
              </w:numPr>
              <w:spacing w:after="0"/>
              <w:ind w:right="720"/>
            </w:pPr>
            <w:r>
              <w:t>Call protocol adapter method CopyIntoItemsLocal to copy files in same SUT.</w:t>
            </w:r>
          </w:p>
        </w:tc>
      </w:tr>
      <w:tr w:rsidR="00210303" w14:paraId="65C91EA9" w14:textId="77777777" w:rsidTr="004227BF">
        <w:tc>
          <w:tcPr>
            <w:tcW w:w="1998" w:type="dxa"/>
            <w:shd w:val="pct15" w:color="auto" w:fill="auto"/>
          </w:tcPr>
          <w:p w14:paraId="4E200E31" w14:textId="77777777" w:rsidR="00210303" w:rsidRDefault="00210303" w:rsidP="00DD49E9">
            <w:pPr>
              <w:pStyle w:val="Clickandtype"/>
              <w:rPr>
                <w:rFonts w:cs="Tahoma"/>
                <w:b/>
              </w:rPr>
            </w:pPr>
            <w:r>
              <w:rPr>
                <w:rFonts w:cs="Tahoma"/>
                <w:b/>
              </w:rPr>
              <w:t>Cleanup</w:t>
            </w:r>
          </w:p>
        </w:tc>
        <w:tc>
          <w:tcPr>
            <w:tcW w:w="7560" w:type="dxa"/>
          </w:tcPr>
          <w:p w14:paraId="3ECD51D5" w14:textId="77777777" w:rsidR="00210303" w:rsidRDefault="00210303" w:rsidP="00DD49E9">
            <w:r>
              <w:t>N/A</w:t>
            </w:r>
          </w:p>
        </w:tc>
      </w:tr>
    </w:tbl>
    <w:p w14:paraId="6CDE5D61" w14:textId="6D19D13A"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MSCOPYS_S02_TC01_CopyIntoItemsLocal_ErrorCodeForSucess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0DCF4330" w14:textId="77777777" w:rsidTr="004227BF">
        <w:tc>
          <w:tcPr>
            <w:tcW w:w="9558" w:type="dxa"/>
            <w:gridSpan w:val="2"/>
            <w:shd w:val="pct15" w:color="auto" w:fill="auto"/>
          </w:tcPr>
          <w:p w14:paraId="29B131C6" w14:textId="77777777" w:rsidR="00210303" w:rsidRDefault="00210303" w:rsidP="00DD49E9">
            <w:pPr>
              <w:pStyle w:val="Clickandtype"/>
              <w:rPr>
                <w:rFonts w:cs="Tahoma"/>
              </w:rPr>
            </w:pPr>
            <w:r>
              <w:rPr>
                <w:b/>
                <w:bCs/>
              </w:rPr>
              <w:t>S02_CopyIntoItemsLocal</w:t>
            </w:r>
          </w:p>
        </w:tc>
      </w:tr>
      <w:tr w:rsidR="00210303" w14:paraId="5A419745" w14:textId="77777777" w:rsidTr="004227BF">
        <w:tc>
          <w:tcPr>
            <w:tcW w:w="1998" w:type="dxa"/>
            <w:shd w:val="pct15" w:color="auto" w:fill="auto"/>
          </w:tcPr>
          <w:p w14:paraId="63513C23" w14:textId="77777777" w:rsidR="00210303" w:rsidRDefault="00210303" w:rsidP="00DD49E9">
            <w:pPr>
              <w:pStyle w:val="Clickandtype"/>
              <w:rPr>
                <w:rFonts w:cs="Tahoma"/>
                <w:b/>
              </w:rPr>
            </w:pPr>
            <w:r>
              <w:rPr>
                <w:rFonts w:cs="Tahoma"/>
                <w:b/>
              </w:rPr>
              <w:t>Test case ID</w:t>
            </w:r>
          </w:p>
        </w:tc>
        <w:tc>
          <w:tcPr>
            <w:tcW w:w="7560" w:type="dxa"/>
          </w:tcPr>
          <w:p w14:paraId="3E7CF14B" w14:textId="77777777" w:rsidR="00210303" w:rsidRDefault="00210303" w:rsidP="00DD49E9">
            <w:pPr>
              <w:pStyle w:val="Clickandtype"/>
              <w:rPr>
                <w:rFonts w:cs="Tahoma"/>
              </w:rPr>
            </w:pPr>
            <w:r>
              <w:rPr>
                <w:rFonts w:cs="Tahoma"/>
              </w:rPr>
              <w:t>MSCOPYS_S02_TC02_CopyIntoItemsLocal_DestinationInvalid</w:t>
            </w:r>
          </w:p>
        </w:tc>
      </w:tr>
      <w:tr w:rsidR="00210303" w14:paraId="73CF0D5B" w14:textId="77777777" w:rsidTr="004227BF">
        <w:tc>
          <w:tcPr>
            <w:tcW w:w="1998" w:type="dxa"/>
            <w:shd w:val="pct15" w:color="auto" w:fill="auto"/>
          </w:tcPr>
          <w:p w14:paraId="215527C8" w14:textId="77777777" w:rsidR="00210303" w:rsidRDefault="00210303" w:rsidP="00DD49E9">
            <w:pPr>
              <w:pStyle w:val="Clickandtype"/>
              <w:rPr>
                <w:rFonts w:cs="Tahoma"/>
                <w:b/>
              </w:rPr>
            </w:pPr>
            <w:r>
              <w:rPr>
                <w:rFonts w:cs="Tahoma"/>
                <w:b/>
              </w:rPr>
              <w:t xml:space="preserve">Description </w:t>
            </w:r>
          </w:p>
        </w:tc>
        <w:tc>
          <w:tcPr>
            <w:tcW w:w="7560" w:type="dxa"/>
          </w:tcPr>
          <w:p w14:paraId="5AE3E4D8" w14:textId="77777777" w:rsidR="00210303" w:rsidRDefault="00210303" w:rsidP="00DD49E9">
            <w:pPr>
              <w:pStyle w:val="Clickandtype"/>
              <w:rPr>
                <w:rFonts w:cs="Tahoma"/>
              </w:rPr>
            </w:pPr>
            <w:r>
              <w:rPr>
                <w:rFonts w:cs="Tahoma"/>
              </w:rPr>
              <w:t>This test case is used to verify CopyIntoItemsLocal operation when a folder location that is not valid on the destination server.</w:t>
            </w:r>
          </w:p>
        </w:tc>
      </w:tr>
      <w:tr w:rsidR="00210303" w14:paraId="621F93FB" w14:textId="77777777" w:rsidTr="004227BF">
        <w:tc>
          <w:tcPr>
            <w:tcW w:w="1998" w:type="dxa"/>
            <w:shd w:val="pct15" w:color="auto" w:fill="auto"/>
          </w:tcPr>
          <w:p w14:paraId="6940428F" w14:textId="77777777" w:rsidR="00210303" w:rsidRDefault="00210303" w:rsidP="00DD49E9">
            <w:pPr>
              <w:pStyle w:val="Clickandtype"/>
              <w:rPr>
                <w:rFonts w:cs="Tahoma"/>
                <w:b/>
              </w:rPr>
            </w:pPr>
            <w:r>
              <w:rPr>
                <w:rFonts w:cs="Tahoma"/>
                <w:b/>
              </w:rPr>
              <w:t>Prerequisites</w:t>
            </w:r>
          </w:p>
        </w:tc>
        <w:tc>
          <w:tcPr>
            <w:tcW w:w="7560" w:type="dxa"/>
          </w:tcPr>
          <w:p w14:paraId="6146545E" w14:textId="77777777" w:rsidR="00210303" w:rsidRDefault="00210303" w:rsidP="00DD49E9">
            <w:r>
              <w:t>N/A</w:t>
            </w:r>
          </w:p>
        </w:tc>
      </w:tr>
      <w:tr w:rsidR="00210303" w14:paraId="281405D0" w14:textId="77777777" w:rsidTr="004227BF">
        <w:tc>
          <w:tcPr>
            <w:tcW w:w="1998" w:type="dxa"/>
            <w:shd w:val="pct15" w:color="auto" w:fill="auto"/>
          </w:tcPr>
          <w:p w14:paraId="707CEB5B" w14:textId="77777777" w:rsidR="00210303" w:rsidRDefault="00210303" w:rsidP="00DD49E9">
            <w:pPr>
              <w:pStyle w:val="Clickandtype"/>
              <w:rPr>
                <w:rFonts w:cs="Tahoma"/>
                <w:b/>
              </w:rPr>
            </w:pPr>
            <w:r>
              <w:rPr>
                <w:rFonts w:cs="Tahoma"/>
                <w:b/>
              </w:rPr>
              <w:t>Test execution steps</w:t>
            </w:r>
          </w:p>
        </w:tc>
        <w:tc>
          <w:tcPr>
            <w:tcW w:w="7560" w:type="dxa"/>
          </w:tcPr>
          <w:p w14:paraId="035E06D6" w14:textId="77777777" w:rsidR="00210303" w:rsidRDefault="00210303" w:rsidP="007917E3">
            <w:pPr>
              <w:numPr>
                <w:ilvl w:val="0"/>
                <w:numId w:val="45"/>
              </w:numPr>
              <w:spacing w:after="0"/>
              <w:ind w:right="720"/>
            </w:pPr>
            <w:r>
              <w:t>Call protocol adapter method SwitchTargetServiceLocation to switch to destination SUT.</w:t>
            </w:r>
          </w:p>
          <w:p w14:paraId="4938EE1F" w14:textId="77777777" w:rsidR="00210303" w:rsidRDefault="00210303" w:rsidP="007917E3">
            <w:pPr>
              <w:numPr>
                <w:ilvl w:val="0"/>
                <w:numId w:val="45"/>
              </w:numPr>
              <w:spacing w:after="0"/>
              <w:ind w:right="720"/>
            </w:pPr>
            <w:r>
              <w:lastRenderedPageBreak/>
              <w:t>Call protocol adapter method CopyIntoItemsLocal to copy files in same SUT with the invalid destination folder.</w:t>
            </w:r>
          </w:p>
        </w:tc>
      </w:tr>
      <w:tr w:rsidR="00210303" w14:paraId="51F53253" w14:textId="77777777" w:rsidTr="004227BF">
        <w:tc>
          <w:tcPr>
            <w:tcW w:w="1998" w:type="dxa"/>
            <w:shd w:val="pct15" w:color="auto" w:fill="auto"/>
          </w:tcPr>
          <w:p w14:paraId="232FBB48" w14:textId="77777777" w:rsidR="00210303" w:rsidRDefault="00210303" w:rsidP="00DD49E9">
            <w:pPr>
              <w:pStyle w:val="Clickandtype"/>
              <w:rPr>
                <w:rFonts w:cs="Tahoma"/>
                <w:b/>
              </w:rPr>
            </w:pPr>
            <w:r>
              <w:rPr>
                <w:rFonts w:cs="Tahoma"/>
                <w:b/>
              </w:rPr>
              <w:lastRenderedPageBreak/>
              <w:t>Cleanup</w:t>
            </w:r>
          </w:p>
        </w:tc>
        <w:tc>
          <w:tcPr>
            <w:tcW w:w="7560" w:type="dxa"/>
          </w:tcPr>
          <w:p w14:paraId="79306DE7" w14:textId="77777777" w:rsidR="00210303" w:rsidRDefault="00210303" w:rsidP="00DD49E9">
            <w:r>
              <w:t>N/A</w:t>
            </w:r>
          </w:p>
        </w:tc>
      </w:tr>
    </w:tbl>
    <w:p w14:paraId="62981E15" w14:textId="127C9057"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MSCOPYS_S02_TC02_CopyIntoItemsLocal_DestinationInvalid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692A4097" w14:textId="77777777" w:rsidTr="004227BF">
        <w:tc>
          <w:tcPr>
            <w:tcW w:w="9558" w:type="dxa"/>
            <w:gridSpan w:val="2"/>
            <w:shd w:val="pct15" w:color="auto" w:fill="auto"/>
          </w:tcPr>
          <w:p w14:paraId="00C6E420" w14:textId="77777777" w:rsidR="00210303" w:rsidRDefault="00210303" w:rsidP="00DD49E9">
            <w:pPr>
              <w:pStyle w:val="Clickandtype"/>
              <w:rPr>
                <w:rFonts w:cs="Tahoma"/>
              </w:rPr>
            </w:pPr>
            <w:r>
              <w:rPr>
                <w:b/>
                <w:bCs/>
              </w:rPr>
              <w:t>S02_CopyIntoItemsLocal</w:t>
            </w:r>
          </w:p>
        </w:tc>
      </w:tr>
      <w:tr w:rsidR="00210303" w14:paraId="7E71953C" w14:textId="77777777" w:rsidTr="004227BF">
        <w:tc>
          <w:tcPr>
            <w:tcW w:w="1998" w:type="dxa"/>
            <w:shd w:val="pct15" w:color="auto" w:fill="auto"/>
          </w:tcPr>
          <w:p w14:paraId="14FCDE11" w14:textId="77777777" w:rsidR="00210303" w:rsidRDefault="00210303" w:rsidP="00DD49E9">
            <w:pPr>
              <w:pStyle w:val="Clickandtype"/>
              <w:rPr>
                <w:rFonts w:cs="Tahoma"/>
                <w:b/>
              </w:rPr>
            </w:pPr>
            <w:r>
              <w:rPr>
                <w:rFonts w:cs="Tahoma"/>
                <w:b/>
              </w:rPr>
              <w:t>Test case ID</w:t>
            </w:r>
          </w:p>
        </w:tc>
        <w:tc>
          <w:tcPr>
            <w:tcW w:w="7560" w:type="dxa"/>
          </w:tcPr>
          <w:p w14:paraId="43DFDEC2" w14:textId="77777777" w:rsidR="00210303" w:rsidRDefault="00210303" w:rsidP="00DD49E9">
            <w:pPr>
              <w:pStyle w:val="Clickandtype"/>
              <w:rPr>
                <w:rFonts w:cs="Tahoma"/>
              </w:rPr>
            </w:pPr>
            <w:r>
              <w:rPr>
                <w:rFonts w:cs="Tahoma"/>
              </w:rPr>
              <w:t>MSCOPYS_S02_TC03_CopyIntoItemsLocal_DestinationMWS</w:t>
            </w:r>
          </w:p>
        </w:tc>
      </w:tr>
      <w:tr w:rsidR="00210303" w14:paraId="6E1A76F5" w14:textId="77777777" w:rsidTr="004227BF">
        <w:tc>
          <w:tcPr>
            <w:tcW w:w="1998" w:type="dxa"/>
            <w:shd w:val="pct15" w:color="auto" w:fill="auto"/>
          </w:tcPr>
          <w:p w14:paraId="66771A0D" w14:textId="77777777" w:rsidR="00210303" w:rsidRDefault="00210303" w:rsidP="00DD49E9">
            <w:pPr>
              <w:pStyle w:val="Clickandtype"/>
              <w:rPr>
                <w:rFonts w:cs="Tahoma"/>
                <w:b/>
              </w:rPr>
            </w:pPr>
            <w:r>
              <w:rPr>
                <w:rFonts w:cs="Tahoma"/>
                <w:b/>
              </w:rPr>
              <w:t xml:space="preserve">Description </w:t>
            </w:r>
          </w:p>
        </w:tc>
        <w:tc>
          <w:tcPr>
            <w:tcW w:w="7560" w:type="dxa"/>
          </w:tcPr>
          <w:p w14:paraId="022F5D49" w14:textId="77777777" w:rsidR="00210303" w:rsidRDefault="00210303" w:rsidP="00DD49E9">
            <w:pPr>
              <w:pStyle w:val="Clickandtype"/>
              <w:rPr>
                <w:rFonts w:cs="Tahoma"/>
              </w:rPr>
            </w:pPr>
            <w:r>
              <w:rPr>
                <w:rFonts w:cs="Tahoma"/>
              </w:rPr>
              <w:t>This test case is used to verify CopyIntoItemsLocal operation when destination location is inside a Meeting Workspace site.</w:t>
            </w:r>
          </w:p>
        </w:tc>
      </w:tr>
      <w:tr w:rsidR="00210303" w14:paraId="261DB7D9" w14:textId="77777777" w:rsidTr="004227BF">
        <w:tc>
          <w:tcPr>
            <w:tcW w:w="1998" w:type="dxa"/>
            <w:shd w:val="pct15" w:color="auto" w:fill="auto"/>
          </w:tcPr>
          <w:p w14:paraId="0852931D" w14:textId="77777777" w:rsidR="00210303" w:rsidRDefault="00210303" w:rsidP="00DD49E9">
            <w:pPr>
              <w:pStyle w:val="Clickandtype"/>
              <w:rPr>
                <w:rFonts w:cs="Tahoma"/>
                <w:b/>
              </w:rPr>
            </w:pPr>
            <w:r>
              <w:rPr>
                <w:rFonts w:cs="Tahoma"/>
                <w:b/>
              </w:rPr>
              <w:t>Prerequisites</w:t>
            </w:r>
          </w:p>
        </w:tc>
        <w:tc>
          <w:tcPr>
            <w:tcW w:w="7560" w:type="dxa"/>
          </w:tcPr>
          <w:p w14:paraId="62E27E8C" w14:textId="77777777" w:rsidR="00210303" w:rsidRDefault="00210303" w:rsidP="00DD49E9">
            <w:r>
              <w:t>N/A</w:t>
            </w:r>
          </w:p>
        </w:tc>
      </w:tr>
      <w:tr w:rsidR="00210303" w14:paraId="006D4B54" w14:textId="77777777" w:rsidTr="004227BF">
        <w:tc>
          <w:tcPr>
            <w:tcW w:w="1998" w:type="dxa"/>
            <w:shd w:val="pct15" w:color="auto" w:fill="auto"/>
          </w:tcPr>
          <w:p w14:paraId="5D22C464" w14:textId="77777777" w:rsidR="00210303" w:rsidRDefault="00210303" w:rsidP="00DD49E9">
            <w:pPr>
              <w:pStyle w:val="Clickandtype"/>
              <w:rPr>
                <w:rFonts w:cs="Tahoma"/>
                <w:b/>
              </w:rPr>
            </w:pPr>
            <w:r>
              <w:rPr>
                <w:rFonts w:cs="Tahoma"/>
                <w:b/>
              </w:rPr>
              <w:t>Test execution steps</w:t>
            </w:r>
          </w:p>
        </w:tc>
        <w:tc>
          <w:tcPr>
            <w:tcW w:w="7560" w:type="dxa"/>
          </w:tcPr>
          <w:p w14:paraId="19D511E3" w14:textId="77777777" w:rsidR="00210303" w:rsidRDefault="00210303" w:rsidP="007917E3">
            <w:pPr>
              <w:numPr>
                <w:ilvl w:val="0"/>
                <w:numId w:val="46"/>
              </w:numPr>
              <w:spacing w:after="0"/>
              <w:ind w:right="720"/>
            </w:pPr>
            <w:r>
              <w:t>Call protocol adapter method SwitchTargetServiceLocation to switch to destination SUT.</w:t>
            </w:r>
          </w:p>
          <w:p w14:paraId="1E1BF7FA" w14:textId="77777777" w:rsidR="00210303" w:rsidRDefault="00210303" w:rsidP="007917E3">
            <w:pPr>
              <w:numPr>
                <w:ilvl w:val="0"/>
                <w:numId w:val="46"/>
              </w:numPr>
              <w:spacing w:after="0"/>
              <w:ind w:right="720"/>
            </w:pPr>
            <w:r>
              <w:t>Call protocol adapter method CopyIntoItemsLocal to copy files in same SUT with  Meeting Workspace library.</w:t>
            </w:r>
          </w:p>
          <w:p w14:paraId="3204E260" w14:textId="77777777" w:rsidR="00210303" w:rsidRDefault="00210303" w:rsidP="007917E3">
            <w:pPr>
              <w:numPr>
                <w:ilvl w:val="0"/>
                <w:numId w:val="46"/>
              </w:numPr>
              <w:spacing w:after="0"/>
              <w:ind w:right="720"/>
            </w:pPr>
            <w:r>
              <w:t>Call protocol adapter method GetItem to retrieve content and metadata for a file that is stored in a source location.</w:t>
            </w:r>
          </w:p>
        </w:tc>
      </w:tr>
      <w:tr w:rsidR="00210303" w14:paraId="5B9451D1" w14:textId="77777777" w:rsidTr="004227BF">
        <w:tc>
          <w:tcPr>
            <w:tcW w:w="1998" w:type="dxa"/>
            <w:shd w:val="pct15" w:color="auto" w:fill="auto"/>
          </w:tcPr>
          <w:p w14:paraId="7BEF8FCE" w14:textId="77777777" w:rsidR="00210303" w:rsidRDefault="00210303" w:rsidP="00DD49E9">
            <w:pPr>
              <w:pStyle w:val="Clickandtype"/>
              <w:rPr>
                <w:rFonts w:cs="Tahoma"/>
                <w:b/>
              </w:rPr>
            </w:pPr>
            <w:r>
              <w:rPr>
                <w:rFonts w:cs="Tahoma"/>
                <w:b/>
              </w:rPr>
              <w:t>Cleanup</w:t>
            </w:r>
          </w:p>
        </w:tc>
        <w:tc>
          <w:tcPr>
            <w:tcW w:w="7560" w:type="dxa"/>
          </w:tcPr>
          <w:p w14:paraId="306CDE2E" w14:textId="77777777" w:rsidR="00210303" w:rsidRDefault="00210303" w:rsidP="00DD49E9">
            <w:r>
              <w:t>N/A</w:t>
            </w:r>
          </w:p>
        </w:tc>
      </w:tr>
    </w:tbl>
    <w:p w14:paraId="61032FEA" w14:textId="4FBA0D3B"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MSCOPYS_S02_TC03_CopyIntoItemsLocal_DestinationMWS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2FFCCE90" w14:textId="77777777" w:rsidTr="004227BF">
        <w:tc>
          <w:tcPr>
            <w:tcW w:w="9558" w:type="dxa"/>
            <w:gridSpan w:val="2"/>
            <w:shd w:val="pct15" w:color="auto" w:fill="auto"/>
          </w:tcPr>
          <w:p w14:paraId="525207A9" w14:textId="77777777" w:rsidR="00210303" w:rsidRDefault="00210303" w:rsidP="00DD49E9">
            <w:pPr>
              <w:pStyle w:val="Clickandtype"/>
              <w:rPr>
                <w:rFonts w:cs="Tahoma"/>
              </w:rPr>
            </w:pPr>
            <w:r>
              <w:rPr>
                <w:b/>
                <w:bCs/>
              </w:rPr>
              <w:t>S02_CopyIntoItemsLocal</w:t>
            </w:r>
          </w:p>
        </w:tc>
      </w:tr>
      <w:tr w:rsidR="00210303" w14:paraId="36551133" w14:textId="77777777" w:rsidTr="004227BF">
        <w:tc>
          <w:tcPr>
            <w:tcW w:w="1998" w:type="dxa"/>
            <w:shd w:val="pct15" w:color="auto" w:fill="auto"/>
          </w:tcPr>
          <w:p w14:paraId="108D40EF" w14:textId="77777777" w:rsidR="00210303" w:rsidRDefault="00210303" w:rsidP="00DD49E9">
            <w:pPr>
              <w:pStyle w:val="Clickandtype"/>
              <w:rPr>
                <w:rFonts w:cs="Tahoma"/>
                <w:b/>
              </w:rPr>
            </w:pPr>
            <w:r>
              <w:rPr>
                <w:rFonts w:cs="Tahoma"/>
                <w:b/>
              </w:rPr>
              <w:t>Test case ID</w:t>
            </w:r>
          </w:p>
        </w:tc>
        <w:tc>
          <w:tcPr>
            <w:tcW w:w="7560" w:type="dxa"/>
          </w:tcPr>
          <w:p w14:paraId="1600C367" w14:textId="77777777" w:rsidR="00210303" w:rsidRDefault="00210303" w:rsidP="00DD49E9">
            <w:pPr>
              <w:pStyle w:val="Clickandtype"/>
              <w:rPr>
                <w:rFonts w:cs="Tahoma"/>
              </w:rPr>
            </w:pPr>
            <w:r>
              <w:rPr>
                <w:rFonts w:cs="Tahoma"/>
              </w:rPr>
              <w:t>MSCOPYS_S02_TC04_CopyIntoItemsLocal_DestinationCheckedOut</w:t>
            </w:r>
          </w:p>
        </w:tc>
      </w:tr>
      <w:tr w:rsidR="00210303" w14:paraId="7E857421" w14:textId="77777777" w:rsidTr="004227BF">
        <w:tc>
          <w:tcPr>
            <w:tcW w:w="1998" w:type="dxa"/>
            <w:shd w:val="pct15" w:color="auto" w:fill="auto"/>
          </w:tcPr>
          <w:p w14:paraId="78818FA4" w14:textId="77777777" w:rsidR="00210303" w:rsidRDefault="00210303" w:rsidP="00DD49E9">
            <w:pPr>
              <w:pStyle w:val="Clickandtype"/>
              <w:rPr>
                <w:rFonts w:cs="Tahoma"/>
                <w:b/>
              </w:rPr>
            </w:pPr>
            <w:r>
              <w:rPr>
                <w:rFonts w:cs="Tahoma"/>
                <w:b/>
              </w:rPr>
              <w:t xml:space="preserve">Description </w:t>
            </w:r>
          </w:p>
        </w:tc>
        <w:tc>
          <w:tcPr>
            <w:tcW w:w="7560" w:type="dxa"/>
          </w:tcPr>
          <w:p w14:paraId="1D7076AC" w14:textId="3A569C6D" w:rsidR="000E41F8" w:rsidRDefault="000E41F8" w:rsidP="000E41F8">
            <w:pPr>
              <w:autoSpaceDE w:val="0"/>
              <w:autoSpaceDN w:val="0"/>
              <w:adjustRightInd w:val="0"/>
              <w:spacing w:after="0"/>
              <w:rPr>
                <w:rFonts w:cs="Tahoma"/>
              </w:rPr>
            </w:pPr>
            <w:r w:rsidRPr="000E41F8">
              <w:rPr>
                <w:rFonts w:cs="Tahoma"/>
              </w:rPr>
              <w:t>This test case is used to verify CopyIntoItemsLocal operation when d</w:t>
            </w:r>
            <w:r>
              <w:rPr>
                <w:rFonts w:cs="Tahoma"/>
              </w:rPr>
              <w:t>estination file is checked out.</w:t>
            </w:r>
          </w:p>
        </w:tc>
      </w:tr>
      <w:tr w:rsidR="00210303" w14:paraId="5B57EFA5" w14:textId="77777777" w:rsidTr="004227BF">
        <w:tc>
          <w:tcPr>
            <w:tcW w:w="1998" w:type="dxa"/>
            <w:shd w:val="pct15" w:color="auto" w:fill="auto"/>
          </w:tcPr>
          <w:p w14:paraId="60C51969" w14:textId="77777777" w:rsidR="00210303" w:rsidRDefault="00210303" w:rsidP="00DD49E9">
            <w:pPr>
              <w:pStyle w:val="Clickandtype"/>
              <w:rPr>
                <w:rFonts w:cs="Tahoma"/>
                <w:b/>
              </w:rPr>
            </w:pPr>
            <w:r>
              <w:rPr>
                <w:rFonts w:cs="Tahoma"/>
                <w:b/>
              </w:rPr>
              <w:t>Prerequisites</w:t>
            </w:r>
          </w:p>
        </w:tc>
        <w:tc>
          <w:tcPr>
            <w:tcW w:w="7560" w:type="dxa"/>
          </w:tcPr>
          <w:p w14:paraId="046CC1EA" w14:textId="77777777" w:rsidR="00210303" w:rsidRDefault="00210303" w:rsidP="00DD49E9">
            <w:r>
              <w:t>N/A</w:t>
            </w:r>
          </w:p>
        </w:tc>
      </w:tr>
      <w:tr w:rsidR="00210303" w14:paraId="541276C3" w14:textId="77777777" w:rsidTr="004227BF">
        <w:tc>
          <w:tcPr>
            <w:tcW w:w="1998" w:type="dxa"/>
            <w:shd w:val="pct15" w:color="auto" w:fill="auto"/>
          </w:tcPr>
          <w:p w14:paraId="57916B46" w14:textId="77777777" w:rsidR="00210303" w:rsidRDefault="00210303" w:rsidP="00DD49E9">
            <w:pPr>
              <w:pStyle w:val="Clickandtype"/>
              <w:rPr>
                <w:rFonts w:cs="Tahoma"/>
                <w:b/>
              </w:rPr>
            </w:pPr>
            <w:r>
              <w:rPr>
                <w:rFonts w:cs="Tahoma"/>
                <w:b/>
              </w:rPr>
              <w:t>Test execution steps</w:t>
            </w:r>
          </w:p>
        </w:tc>
        <w:tc>
          <w:tcPr>
            <w:tcW w:w="7560" w:type="dxa"/>
          </w:tcPr>
          <w:p w14:paraId="00CD5093" w14:textId="77777777" w:rsidR="00210303" w:rsidRDefault="00210303" w:rsidP="007917E3">
            <w:pPr>
              <w:numPr>
                <w:ilvl w:val="0"/>
                <w:numId w:val="47"/>
              </w:numPr>
              <w:spacing w:after="0"/>
              <w:ind w:right="720"/>
            </w:pPr>
            <w:r>
              <w:t>Call protocol adapter method SwitchTargetServiceLocation to switch to destination SUT.</w:t>
            </w:r>
          </w:p>
          <w:p w14:paraId="5F98B958" w14:textId="77777777" w:rsidR="00210303" w:rsidRDefault="00210303" w:rsidP="007917E3">
            <w:pPr>
              <w:numPr>
                <w:ilvl w:val="0"/>
                <w:numId w:val="47"/>
              </w:numPr>
              <w:spacing w:after="0"/>
              <w:ind w:right="720"/>
            </w:pPr>
            <w:r>
              <w:t>Call SUT control adapter method CheckOutFileByUser to check out the file by the specified user.</w:t>
            </w:r>
          </w:p>
          <w:p w14:paraId="010B49AD" w14:textId="77777777" w:rsidR="00210303" w:rsidRDefault="00210303" w:rsidP="007917E3">
            <w:pPr>
              <w:numPr>
                <w:ilvl w:val="0"/>
                <w:numId w:val="47"/>
              </w:numPr>
              <w:spacing w:after="0"/>
              <w:ind w:right="720"/>
            </w:pPr>
            <w:r>
              <w:t>Call protocol adapter method CopyIntoItemsLocal to copy files in same SUT with check out source file.</w:t>
            </w:r>
          </w:p>
          <w:p w14:paraId="29163596" w14:textId="77777777" w:rsidR="00210303" w:rsidRDefault="00210303" w:rsidP="007917E3">
            <w:pPr>
              <w:numPr>
                <w:ilvl w:val="0"/>
                <w:numId w:val="47"/>
              </w:numPr>
              <w:spacing w:after="0"/>
              <w:ind w:right="720"/>
            </w:pPr>
            <w:r>
              <w:t>Call SUT control adapter method UndoCheckOutFileByUser to undo checkout for a file by specified user credential.</w:t>
            </w:r>
          </w:p>
        </w:tc>
      </w:tr>
      <w:tr w:rsidR="00210303" w14:paraId="6DDDA9AE" w14:textId="77777777" w:rsidTr="004227BF">
        <w:tc>
          <w:tcPr>
            <w:tcW w:w="1998" w:type="dxa"/>
            <w:shd w:val="pct15" w:color="auto" w:fill="auto"/>
          </w:tcPr>
          <w:p w14:paraId="6362EFD1" w14:textId="77777777" w:rsidR="00210303" w:rsidRDefault="00210303" w:rsidP="00DD49E9">
            <w:pPr>
              <w:pStyle w:val="Clickandtype"/>
              <w:rPr>
                <w:rFonts w:cs="Tahoma"/>
                <w:b/>
              </w:rPr>
            </w:pPr>
            <w:r>
              <w:rPr>
                <w:rFonts w:cs="Tahoma"/>
                <w:b/>
              </w:rPr>
              <w:t>Cleanup</w:t>
            </w:r>
          </w:p>
        </w:tc>
        <w:tc>
          <w:tcPr>
            <w:tcW w:w="7560" w:type="dxa"/>
          </w:tcPr>
          <w:p w14:paraId="65970668" w14:textId="77777777" w:rsidR="00210303" w:rsidRDefault="00210303" w:rsidP="00DD49E9">
            <w:r>
              <w:t>N/A</w:t>
            </w:r>
          </w:p>
        </w:tc>
      </w:tr>
    </w:tbl>
    <w:p w14:paraId="451D4A2F" w14:textId="2F9A700B"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MSCOPYS_S02_TC04_CopyIntoItemsLocal_DestinationCheckedOut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017DB2AE" w14:textId="77777777" w:rsidTr="004227BF">
        <w:tc>
          <w:tcPr>
            <w:tcW w:w="9558" w:type="dxa"/>
            <w:gridSpan w:val="2"/>
            <w:shd w:val="pct15" w:color="auto" w:fill="auto"/>
          </w:tcPr>
          <w:p w14:paraId="0FB3D84D" w14:textId="77777777" w:rsidR="00210303" w:rsidRDefault="00210303" w:rsidP="00DD49E9">
            <w:pPr>
              <w:pStyle w:val="Clickandtype"/>
              <w:rPr>
                <w:rFonts w:cs="Tahoma"/>
              </w:rPr>
            </w:pPr>
            <w:r>
              <w:rPr>
                <w:b/>
                <w:bCs/>
              </w:rPr>
              <w:t>S02_CopyIntoItemsLocal</w:t>
            </w:r>
          </w:p>
        </w:tc>
      </w:tr>
      <w:tr w:rsidR="00210303" w14:paraId="0B2512D0" w14:textId="77777777" w:rsidTr="004227BF">
        <w:tc>
          <w:tcPr>
            <w:tcW w:w="1998" w:type="dxa"/>
            <w:shd w:val="pct15" w:color="auto" w:fill="auto"/>
          </w:tcPr>
          <w:p w14:paraId="4E3C733C" w14:textId="77777777" w:rsidR="00210303" w:rsidRDefault="00210303" w:rsidP="00DD49E9">
            <w:pPr>
              <w:pStyle w:val="Clickandtype"/>
              <w:rPr>
                <w:rFonts w:cs="Tahoma"/>
                <w:b/>
              </w:rPr>
            </w:pPr>
            <w:r>
              <w:rPr>
                <w:rFonts w:cs="Tahoma"/>
                <w:b/>
              </w:rPr>
              <w:t>Test case ID</w:t>
            </w:r>
          </w:p>
        </w:tc>
        <w:tc>
          <w:tcPr>
            <w:tcW w:w="7560" w:type="dxa"/>
          </w:tcPr>
          <w:p w14:paraId="001D9D38" w14:textId="77777777" w:rsidR="00210303" w:rsidRDefault="00210303" w:rsidP="00DD49E9">
            <w:pPr>
              <w:pStyle w:val="Clickandtype"/>
              <w:rPr>
                <w:rFonts w:cs="Tahoma"/>
              </w:rPr>
            </w:pPr>
            <w:r>
              <w:rPr>
                <w:rFonts w:cs="Tahoma"/>
              </w:rPr>
              <w:t>MSCOPYS_S02_TC05_CopyIntoItemsLocal_SourceNotPointExistFolder</w:t>
            </w:r>
          </w:p>
        </w:tc>
      </w:tr>
      <w:tr w:rsidR="00210303" w14:paraId="0E09E4FC" w14:textId="77777777" w:rsidTr="004227BF">
        <w:tc>
          <w:tcPr>
            <w:tcW w:w="1998" w:type="dxa"/>
            <w:shd w:val="pct15" w:color="auto" w:fill="auto"/>
          </w:tcPr>
          <w:p w14:paraId="284F6226" w14:textId="77777777" w:rsidR="00210303" w:rsidRDefault="00210303" w:rsidP="00DD49E9">
            <w:pPr>
              <w:pStyle w:val="Clickandtype"/>
              <w:rPr>
                <w:rFonts w:cs="Tahoma"/>
                <w:b/>
              </w:rPr>
            </w:pPr>
            <w:r>
              <w:rPr>
                <w:rFonts w:cs="Tahoma"/>
                <w:b/>
              </w:rPr>
              <w:t xml:space="preserve">Description </w:t>
            </w:r>
          </w:p>
        </w:tc>
        <w:tc>
          <w:tcPr>
            <w:tcW w:w="7560" w:type="dxa"/>
          </w:tcPr>
          <w:p w14:paraId="08751095" w14:textId="77777777" w:rsidR="00210303" w:rsidRDefault="00210303" w:rsidP="00DD49E9">
            <w:pPr>
              <w:pStyle w:val="Clickandtype"/>
              <w:rPr>
                <w:rFonts w:cs="Tahoma"/>
              </w:rPr>
            </w:pPr>
            <w:r>
              <w:rPr>
                <w:rFonts w:cs="Tahoma"/>
              </w:rPr>
              <w:t>This test case is used to verify CopyIntoItemsLocal operation when source folder is not existent.</w:t>
            </w:r>
          </w:p>
        </w:tc>
      </w:tr>
      <w:tr w:rsidR="00210303" w14:paraId="524675D2" w14:textId="77777777" w:rsidTr="004227BF">
        <w:tc>
          <w:tcPr>
            <w:tcW w:w="1998" w:type="dxa"/>
            <w:shd w:val="pct15" w:color="auto" w:fill="auto"/>
          </w:tcPr>
          <w:p w14:paraId="2CA23FE6" w14:textId="77777777" w:rsidR="00210303" w:rsidRDefault="00210303" w:rsidP="00DD49E9">
            <w:pPr>
              <w:pStyle w:val="Clickandtype"/>
              <w:rPr>
                <w:rFonts w:cs="Tahoma"/>
                <w:b/>
              </w:rPr>
            </w:pPr>
            <w:r>
              <w:rPr>
                <w:rFonts w:cs="Tahoma"/>
                <w:b/>
              </w:rPr>
              <w:t>Prerequisites</w:t>
            </w:r>
          </w:p>
        </w:tc>
        <w:tc>
          <w:tcPr>
            <w:tcW w:w="7560" w:type="dxa"/>
          </w:tcPr>
          <w:p w14:paraId="677A1A0E" w14:textId="77777777" w:rsidR="00210303" w:rsidRDefault="00210303" w:rsidP="00DD49E9">
            <w:r>
              <w:t>N/A</w:t>
            </w:r>
          </w:p>
        </w:tc>
      </w:tr>
      <w:tr w:rsidR="00210303" w14:paraId="02DECCF2" w14:textId="77777777" w:rsidTr="004227BF">
        <w:tc>
          <w:tcPr>
            <w:tcW w:w="1998" w:type="dxa"/>
            <w:shd w:val="pct15" w:color="auto" w:fill="auto"/>
          </w:tcPr>
          <w:p w14:paraId="7422DCA4" w14:textId="77777777" w:rsidR="00210303" w:rsidRDefault="00210303" w:rsidP="00DD49E9">
            <w:pPr>
              <w:pStyle w:val="Clickandtype"/>
              <w:rPr>
                <w:rFonts w:cs="Tahoma"/>
                <w:b/>
              </w:rPr>
            </w:pPr>
            <w:r>
              <w:rPr>
                <w:rFonts w:cs="Tahoma"/>
                <w:b/>
              </w:rPr>
              <w:t>Test execution steps</w:t>
            </w:r>
          </w:p>
        </w:tc>
        <w:tc>
          <w:tcPr>
            <w:tcW w:w="7560" w:type="dxa"/>
          </w:tcPr>
          <w:p w14:paraId="78777A3C" w14:textId="77777777" w:rsidR="00210303" w:rsidRDefault="00210303" w:rsidP="007917E3">
            <w:pPr>
              <w:numPr>
                <w:ilvl w:val="0"/>
                <w:numId w:val="48"/>
              </w:numPr>
              <w:spacing w:after="0"/>
              <w:ind w:right="720"/>
            </w:pPr>
            <w:r>
              <w:t>Call protocol adapter method SwitchTargetServiceLocation to switch to destination SUT.</w:t>
            </w:r>
          </w:p>
          <w:p w14:paraId="1A9936FA" w14:textId="77777777" w:rsidR="00210303" w:rsidRDefault="00210303" w:rsidP="007917E3">
            <w:pPr>
              <w:numPr>
                <w:ilvl w:val="0"/>
                <w:numId w:val="48"/>
              </w:numPr>
              <w:spacing w:after="0"/>
              <w:ind w:right="720"/>
            </w:pPr>
            <w:r>
              <w:t>Call protocol adapter method CopyIntoItemsLocal to copy files in same SUT with non-existent source folder.</w:t>
            </w:r>
          </w:p>
        </w:tc>
      </w:tr>
      <w:tr w:rsidR="00210303" w14:paraId="642208A8" w14:textId="77777777" w:rsidTr="004227BF">
        <w:tc>
          <w:tcPr>
            <w:tcW w:w="1998" w:type="dxa"/>
            <w:shd w:val="pct15" w:color="auto" w:fill="auto"/>
          </w:tcPr>
          <w:p w14:paraId="38691544" w14:textId="77777777" w:rsidR="00210303" w:rsidRDefault="00210303" w:rsidP="00DD49E9">
            <w:pPr>
              <w:pStyle w:val="Clickandtype"/>
              <w:rPr>
                <w:rFonts w:cs="Tahoma"/>
                <w:b/>
              </w:rPr>
            </w:pPr>
            <w:r>
              <w:rPr>
                <w:rFonts w:cs="Tahoma"/>
                <w:b/>
              </w:rPr>
              <w:t>Cleanup</w:t>
            </w:r>
          </w:p>
        </w:tc>
        <w:tc>
          <w:tcPr>
            <w:tcW w:w="7560" w:type="dxa"/>
          </w:tcPr>
          <w:p w14:paraId="326191C5" w14:textId="77777777" w:rsidR="00210303" w:rsidRDefault="00210303" w:rsidP="00DD49E9">
            <w:r>
              <w:t>N/A</w:t>
            </w:r>
          </w:p>
        </w:tc>
      </w:tr>
    </w:tbl>
    <w:p w14:paraId="579063FF" w14:textId="52C92725"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MSCOPYS_S02_TC05_CopyIntoItemsLocal_SourceNotPointExistFolder</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48B43727" w14:textId="77777777" w:rsidTr="004227BF">
        <w:tc>
          <w:tcPr>
            <w:tcW w:w="9558" w:type="dxa"/>
            <w:gridSpan w:val="2"/>
            <w:shd w:val="pct15" w:color="auto" w:fill="auto"/>
          </w:tcPr>
          <w:p w14:paraId="59590F7E" w14:textId="77777777" w:rsidR="00210303" w:rsidRDefault="00210303" w:rsidP="00DD49E9">
            <w:pPr>
              <w:pStyle w:val="Clickandtype"/>
              <w:rPr>
                <w:rFonts w:cs="Tahoma"/>
              </w:rPr>
            </w:pPr>
            <w:r>
              <w:rPr>
                <w:b/>
                <w:bCs/>
              </w:rPr>
              <w:t>S02_CopyIntoItemsLocal</w:t>
            </w:r>
          </w:p>
        </w:tc>
      </w:tr>
      <w:tr w:rsidR="00210303" w14:paraId="457F83C8" w14:textId="77777777" w:rsidTr="004227BF">
        <w:tc>
          <w:tcPr>
            <w:tcW w:w="1998" w:type="dxa"/>
            <w:shd w:val="pct15" w:color="auto" w:fill="auto"/>
          </w:tcPr>
          <w:p w14:paraId="44B4BFF7" w14:textId="77777777" w:rsidR="00210303" w:rsidRDefault="00210303" w:rsidP="00DD49E9">
            <w:pPr>
              <w:pStyle w:val="Clickandtype"/>
              <w:rPr>
                <w:rFonts w:cs="Tahoma"/>
                <w:b/>
              </w:rPr>
            </w:pPr>
            <w:r>
              <w:rPr>
                <w:rFonts w:cs="Tahoma"/>
                <w:b/>
              </w:rPr>
              <w:lastRenderedPageBreak/>
              <w:t>Test case ID</w:t>
            </w:r>
          </w:p>
        </w:tc>
        <w:tc>
          <w:tcPr>
            <w:tcW w:w="7560" w:type="dxa"/>
          </w:tcPr>
          <w:p w14:paraId="653536AD" w14:textId="77777777" w:rsidR="00210303" w:rsidRDefault="00210303" w:rsidP="00DD49E9">
            <w:pPr>
              <w:pStyle w:val="Clickandtype"/>
              <w:rPr>
                <w:rFonts w:cs="Tahoma"/>
              </w:rPr>
            </w:pPr>
            <w:r>
              <w:rPr>
                <w:rFonts w:cs="Tahoma"/>
              </w:rPr>
              <w:t>MSCOPYS_S02_TC06_CopyIntoItemsLocal_DesMalformedIRI</w:t>
            </w:r>
          </w:p>
        </w:tc>
      </w:tr>
      <w:tr w:rsidR="00210303" w14:paraId="4E19B72F" w14:textId="77777777" w:rsidTr="004227BF">
        <w:tc>
          <w:tcPr>
            <w:tcW w:w="1998" w:type="dxa"/>
            <w:shd w:val="pct15" w:color="auto" w:fill="auto"/>
          </w:tcPr>
          <w:p w14:paraId="47EF6FF0" w14:textId="77777777" w:rsidR="00210303" w:rsidRDefault="00210303" w:rsidP="00DD49E9">
            <w:pPr>
              <w:pStyle w:val="Clickandtype"/>
              <w:rPr>
                <w:rFonts w:cs="Tahoma"/>
                <w:b/>
              </w:rPr>
            </w:pPr>
            <w:r>
              <w:rPr>
                <w:rFonts w:cs="Tahoma"/>
                <w:b/>
              </w:rPr>
              <w:t xml:space="preserve">Description </w:t>
            </w:r>
          </w:p>
        </w:tc>
        <w:tc>
          <w:tcPr>
            <w:tcW w:w="7560" w:type="dxa"/>
          </w:tcPr>
          <w:p w14:paraId="47A633B0" w14:textId="77777777" w:rsidR="00210303" w:rsidRDefault="00210303" w:rsidP="00DD49E9">
            <w:pPr>
              <w:pStyle w:val="Clickandtype"/>
              <w:rPr>
                <w:rFonts w:cs="Tahoma"/>
              </w:rPr>
            </w:pPr>
            <w:r>
              <w:rPr>
                <w:rFonts w:cs="Tahoma"/>
              </w:rPr>
              <w:t>This test case is used to verify CopyIntoItemsLocal operation when a destination location is a malformed IRI.</w:t>
            </w:r>
          </w:p>
        </w:tc>
      </w:tr>
      <w:tr w:rsidR="00210303" w14:paraId="0D265D89" w14:textId="77777777" w:rsidTr="004227BF">
        <w:tc>
          <w:tcPr>
            <w:tcW w:w="1998" w:type="dxa"/>
            <w:shd w:val="pct15" w:color="auto" w:fill="auto"/>
          </w:tcPr>
          <w:p w14:paraId="4B957485" w14:textId="77777777" w:rsidR="00210303" w:rsidRDefault="00210303" w:rsidP="00DD49E9">
            <w:pPr>
              <w:pStyle w:val="Clickandtype"/>
              <w:rPr>
                <w:rFonts w:cs="Tahoma"/>
                <w:b/>
              </w:rPr>
            </w:pPr>
            <w:r>
              <w:rPr>
                <w:rFonts w:cs="Tahoma"/>
                <w:b/>
              </w:rPr>
              <w:t>Prerequisites</w:t>
            </w:r>
          </w:p>
        </w:tc>
        <w:tc>
          <w:tcPr>
            <w:tcW w:w="7560" w:type="dxa"/>
          </w:tcPr>
          <w:p w14:paraId="3FA3E21E" w14:textId="77777777" w:rsidR="00210303" w:rsidRDefault="00210303" w:rsidP="00DD49E9">
            <w:r>
              <w:t>N/A</w:t>
            </w:r>
          </w:p>
        </w:tc>
      </w:tr>
      <w:tr w:rsidR="00210303" w14:paraId="6F33F0A5" w14:textId="77777777" w:rsidTr="004227BF">
        <w:tc>
          <w:tcPr>
            <w:tcW w:w="1998" w:type="dxa"/>
            <w:shd w:val="pct15" w:color="auto" w:fill="auto"/>
          </w:tcPr>
          <w:p w14:paraId="13DF12EF" w14:textId="77777777" w:rsidR="00210303" w:rsidRDefault="00210303" w:rsidP="00DD49E9">
            <w:pPr>
              <w:pStyle w:val="Clickandtype"/>
              <w:rPr>
                <w:rFonts w:cs="Tahoma"/>
                <w:b/>
              </w:rPr>
            </w:pPr>
            <w:r>
              <w:rPr>
                <w:rFonts w:cs="Tahoma"/>
                <w:b/>
              </w:rPr>
              <w:t>Test execution steps</w:t>
            </w:r>
          </w:p>
        </w:tc>
        <w:tc>
          <w:tcPr>
            <w:tcW w:w="7560" w:type="dxa"/>
          </w:tcPr>
          <w:p w14:paraId="6FE61D35" w14:textId="77777777" w:rsidR="00210303" w:rsidRDefault="00210303" w:rsidP="007917E3">
            <w:pPr>
              <w:numPr>
                <w:ilvl w:val="0"/>
                <w:numId w:val="49"/>
              </w:numPr>
              <w:spacing w:after="0"/>
              <w:ind w:right="720"/>
            </w:pPr>
            <w:r>
              <w:t>Call protocol adapter method SwitchTargetServiceLocation to switch to destination SUT.</w:t>
            </w:r>
          </w:p>
          <w:p w14:paraId="69FB77E8" w14:textId="77777777" w:rsidR="00210303" w:rsidRDefault="00210303" w:rsidP="007917E3">
            <w:pPr>
              <w:numPr>
                <w:ilvl w:val="0"/>
                <w:numId w:val="49"/>
              </w:numPr>
              <w:spacing w:after="0"/>
              <w:ind w:right="720"/>
            </w:pPr>
            <w:r>
              <w:t>Call protocol adapter method CopyIntoItemsLocal to copy files in same SUT with malformed IRI.</w:t>
            </w:r>
          </w:p>
        </w:tc>
      </w:tr>
      <w:tr w:rsidR="00210303" w14:paraId="77F810DF" w14:textId="77777777" w:rsidTr="004227BF">
        <w:tc>
          <w:tcPr>
            <w:tcW w:w="1998" w:type="dxa"/>
            <w:shd w:val="pct15" w:color="auto" w:fill="auto"/>
          </w:tcPr>
          <w:p w14:paraId="36A3E353" w14:textId="77777777" w:rsidR="00210303" w:rsidRDefault="00210303" w:rsidP="00DD49E9">
            <w:pPr>
              <w:pStyle w:val="Clickandtype"/>
              <w:rPr>
                <w:rFonts w:cs="Tahoma"/>
                <w:b/>
              </w:rPr>
            </w:pPr>
            <w:r>
              <w:rPr>
                <w:rFonts w:cs="Tahoma"/>
                <w:b/>
              </w:rPr>
              <w:t>Cleanup</w:t>
            </w:r>
          </w:p>
        </w:tc>
        <w:tc>
          <w:tcPr>
            <w:tcW w:w="7560" w:type="dxa"/>
          </w:tcPr>
          <w:p w14:paraId="4854CAE2" w14:textId="77777777" w:rsidR="00210303" w:rsidRDefault="00210303" w:rsidP="00DD49E9">
            <w:r>
              <w:t>N/A</w:t>
            </w:r>
          </w:p>
        </w:tc>
      </w:tr>
    </w:tbl>
    <w:p w14:paraId="234ECB67" w14:textId="09EF856B"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MSCOPYS_S02_TC06_CopyIntoItemsLocal_DesMalformedIRI</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F3228B2" w14:textId="77777777" w:rsidTr="004227BF">
        <w:tc>
          <w:tcPr>
            <w:tcW w:w="9558" w:type="dxa"/>
            <w:gridSpan w:val="2"/>
            <w:shd w:val="pct15" w:color="auto" w:fill="auto"/>
          </w:tcPr>
          <w:p w14:paraId="20DDFCA6" w14:textId="77777777" w:rsidR="00210303" w:rsidRDefault="00210303" w:rsidP="00DD49E9">
            <w:pPr>
              <w:pStyle w:val="Clickandtype"/>
              <w:rPr>
                <w:rFonts w:cs="Tahoma"/>
              </w:rPr>
            </w:pPr>
            <w:r>
              <w:rPr>
                <w:b/>
                <w:bCs/>
              </w:rPr>
              <w:t>S02_CopyIntoItemsLocal</w:t>
            </w:r>
          </w:p>
        </w:tc>
      </w:tr>
      <w:tr w:rsidR="00210303" w14:paraId="15504282" w14:textId="77777777" w:rsidTr="004227BF">
        <w:tc>
          <w:tcPr>
            <w:tcW w:w="1998" w:type="dxa"/>
            <w:shd w:val="pct15" w:color="auto" w:fill="auto"/>
          </w:tcPr>
          <w:p w14:paraId="42501DF0" w14:textId="77777777" w:rsidR="00210303" w:rsidRDefault="00210303" w:rsidP="00DD49E9">
            <w:pPr>
              <w:pStyle w:val="Clickandtype"/>
              <w:rPr>
                <w:rFonts w:cs="Tahoma"/>
                <w:b/>
              </w:rPr>
            </w:pPr>
            <w:r>
              <w:rPr>
                <w:rFonts w:cs="Tahoma"/>
                <w:b/>
              </w:rPr>
              <w:t>Test case ID</w:t>
            </w:r>
          </w:p>
        </w:tc>
        <w:tc>
          <w:tcPr>
            <w:tcW w:w="7560" w:type="dxa"/>
          </w:tcPr>
          <w:p w14:paraId="169961F9" w14:textId="77777777" w:rsidR="00210303" w:rsidRDefault="00210303" w:rsidP="00DD49E9">
            <w:pPr>
              <w:pStyle w:val="Clickandtype"/>
              <w:rPr>
                <w:rFonts w:cs="Tahoma"/>
              </w:rPr>
            </w:pPr>
            <w:r>
              <w:rPr>
                <w:rFonts w:cs="Tahoma"/>
              </w:rPr>
              <w:t>MSCOPYS_S02_TC07_CopyIntoItemsLocal_EncodedAbsUrlField</w:t>
            </w:r>
          </w:p>
        </w:tc>
      </w:tr>
      <w:tr w:rsidR="00210303" w14:paraId="71B8CC86" w14:textId="77777777" w:rsidTr="004227BF">
        <w:tc>
          <w:tcPr>
            <w:tcW w:w="1998" w:type="dxa"/>
            <w:shd w:val="pct15" w:color="auto" w:fill="auto"/>
          </w:tcPr>
          <w:p w14:paraId="43143FC8" w14:textId="77777777" w:rsidR="00210303" w:rsidRDefault="00210303" w:rsidP="00DD49E9">
            <w:pPr>
              <w:pStyle w:val="Clickandtype"/>
              <w:rPr>
                <w:rFonts w:cs="Tahoma"/>
                <w:b/>
              </w:rPr>
            </w:pPr>
            <w:r>
              <w:rPr>
                <w:rFonts w:cs="Tahoma"/>
                <w:b/>
              </w:rPr>
              <w:t xml:space="preserve">Description </w:t>
            </w:r>
          </w:p>
        </w:tc>
        <w:tc>
          <w:tcPr>
            <w:tcW w:w="7560" w:type="dxa"/>
          </w:tcPr>
          <w:p w14:paraId="77CAD4F3" w14:textId="0B3F5C9B" w:rsidR="000E41F8" w:rsidRPr="000E41F8" w:rsidRDefault="000E41F8" w:rsidP="000E41F8">
            <w:pPr>
              <w:autoSpaceDE w:val="0"/>
              <w:autoSpaceDN w:val="0"/>
              <w:adjustRightInd w:val="0"/>
              <w:spacing w:after="0"/>
              <w:rPr>
                <w:rFonts w:cs="Tahoma"/>
              </w:rPr>
            </w:pPr>
            <w:r w:rsidRPr="000E41F8">
              <w:rPr>
                <w:rFonts w:cs="Tahoma"/>
              </w:rPr>
              <w:t>This test case is used to verify the field EncodedAbsUrl does not be copy when call CopyIntoItemsLocal operation on Windows SharePoint Services 3.0.</w:t>
            </w:r>
            <w:r w:rsidR="00344023">
              <w:rPr>
                <w:rFonts w:cs="Tahoma"/>
              </w:rPr>
              <w:t xml:space="preserve"> </w:t>
            </w:r>
          </w:p>
          <w:p w14:paraId="7ADFAB3A" w14:textId="3EF9A3B7" w:rsidR="00210303" w:rsidRDefault="000E41F8" w:rsidP="000E41F8">
            <w:pPr>
              <w:autoSpaceDE w:val="0"/>
              <w:autoSpaceDN w:val="0"/>
              <w:adjustRightInd w:val="0"/>
              <w:spacing w:after="0"/>
              <w:rPr>
                <w:rFonts w:cs="Tahoma"/>
              </w:rPr>
            </w:pPr>
            <w:r w:rsidRPr="000E41F8">
              <w:rPr>
                <w:rFonts w:cs="Tahoma"/>
              </w:rPr>
              <w:t>EncodedAbsUrl: Absolute server-relative URL of the related file of an item. This value is compu</w:t>
            </w:r>
            <w:r>
              <w:rPr>
                <w:rFonts w:cs="Tahoma"/>
              </w:rPr>
              <w:t>ted by destination location.</w:t>
            </w:r>
          </w:p>
        </w:tc>
      </w:tr>
      <w:tr w:rsidR="00210303" w14:paraId="2C939C98" w14:textId="77777777" w:rsidTr="004227BF">
        <w:tc>
          <w:tcPr>
            <w:tcW w:w="1998" w:type="dxa"/>
            <w:shd w:val="pct15" w:color="auto" w:fill="auto"/>
          </w:tcPr>
          <w:p w14:paraId="598B25A4" w14:textId="77777777" w:rsidR="00210303" w:rsidRDefault="00210303" w:rsidP="00DD49E9">
            <w:pPr>
              <w:pStyle w:val="Clickandtype"/>
              <w:rPr>
                <w:rFonts w:cs="Tahoma"/>
                <w:b/>
              </w:rPr>
            </w:pPr>
            <w:r>
              <w:rPr>
                <w:rFonts w:cs="Tahoma"/>
                <w:b/>
              </w:rPr>
              <w:t>Prerequisites</w:t>
            </w:r>
          </w:p>
        </w:tc>
        <w:tc>
          <w:tcPr>
            <w:tcW w:w="7560" w:type="dxa"/>
          </w:tcPr>
          <w:p w14:paraId="4A2FF33F" w14:textId="77777777" w:rsidR="00210303" w:rsidRDefault="00210303" w:rsidP="00DD49E9">
            <w:r>
              <w:t>N/A</w:t>
            </w:r>
          </w:p>
        </w:tc>
      </w:tr>
      <w:tr w:rsidR="00210303" w14:paraId="110639CF" w14:textId="77777777" w:rsidTr="004227BF">
        <w:tc>
          <w:tcPr>
            <w:tcW w:w="1998" w:type="dxa"/>
            <w:shd w:val="pct15" w:color="auto" w:fill="auto"/>
          </w:tcPr>
          <w:p w14:paraId="35EB2B7E" w14:textId="77777777" w:rsidR="00210303" w:rsidRDefault="00210303" w:rsidP="00DD49E9">
            <w:pPr>
              <w:pStyle w:val="Clickandtype"/>
              <w:rPr>
                <w:rFonts w:cs="Tahoma"/>
                <w:b/>
              </w:rPr>
            </w:pPr>
            <w:r>
              <w:rPr>
                <w:rFonts w:cs="Tahoma"/>
                <w:b/>
              </w:rPr>
              <w:t>Test execution steps</w:t>
            </w:r>
          </w:p>
        </w:tc>
        <w:tc>
          <w:tcPr>
            <w:tcW w:w="7560" w:type="dxa"/>
          </w:tcPr>
          <w:p w14:paraId="19F04410" w14:textId="77777777" w:rsidR="00210303" w:rsidRDefault="00210303" w:rsidP="007917E3">
            <w:pPr>
              <w:numPr>
                <w:ilvl w:val="0"/>
                <w:numId w:val="50"/>
              </w:numPr>
              <w:spacing w:after="0"/>
              <w:ind w:right="720"/>
            </w:pPr>
            <w:r>
              <w:t>Call protocol adapter method SwitchTargetServiceLocation to switch to Des SUT</w:t>
            </w:r>
          </w:p>
          <w:p w14:paraId="316FD1A3" w14:textId="77777777" w:rsidR="00210303" w:rsidRDefault="00210303" w:rsidP="007917E3">
            <w:pPr>
              <w:numPr>
                <w:ilvl w:val="0"/>
                <w:numId w:val="50"/>
              </w:numPr>
              <w:spacing w:after="0"/>
              <w:ind w:right="720"/>
            </w:pPr>
            <w:r>
              <w:t>Call protocol adapter method GetItem to retrieve the contents and metadata for a file from the specified location.</w:t>
            </w:r>
          </w:p>
          <w:p w14:paraId="29CA1A0E" w14:textId="77777777" w:rsidR="00210303" w:rsidRDefault="00210303" w:rsidP="007917E3">
            <w:pPr>
              <w:numPr>
                <w:ilvl w:val="0"/>
                <w:numId w:val="50"/>
              </w:numPr>
              <w:spacing w:after="0"/>
              <w:ind w:right="720"/>
            </w:pPr>
            <w:r>
              <w:t>Call protocol adapter method CopyIntoItemsLocal to copy a file to the destination server.</w:t>
            </w:r>
          </w:p>
          <w:p w14:paraId="49565BA2" w14:textId="77777777" w:rsidR="00210303" w:rsidRDefault="00210303" w:rsidP="007917E3">
            <w:pPr>
              <w:numPr>
                <w:ilvl w:val="0"/>
                <w:numId w:val="50"/>
              </w:numPr>
              <w:spacing w:after="0"/>
              <w:ind w:right="720"/>
            </w:pPr>
            <w:r>
              <w:t>Call protocol adapter method GetItem to retrieve content and metadata for a file that is stored in a source location with first destination URL.</w:t>
            </w:r>
          </w:p>
        </w:tc>
      </w:tr>
      <w:tr w:rsidR="00210303" w14:paraId="58AFBD6E" w14:textId="77777777" w:rsidTr="004227BF">
        <w:tc>
          <w:tcPr>
            <w:tcW w:w="1998" w:type="dxa"/>
            <w:shd w:val="pct15" w:color="auto" w:fill="auto"/>
          </w:tcPr>
          <w:p w14:paraId="36E47984" w14:textId="77777777" w:rsidR="00210303" w:rsidRDefault="00210303" w:rsidP="00DD49E9">
            <w:pPr>
              <w:pStyle w:val="Clickandtype"/>
              <w:rPr>
                <w:rFonts w:cs="Tahoma"/>
                <w:b/>
              </w:rPr>
            </w:pPr>
            <w:r>
              <w:rPr>
                <w:rFonts w:cs="Tahoma"/>
                <w:b/>
              </w:rPr>
              <w:t>Cleanup</w:t>
            </w:r>
          </w:p>
        </w:tc>
        <w:tc>
          <w:tcPr>
            <w:tcW w:w="7560" w:type="dxa"/>
          </w:tcPr>
          <w:p w14:paraId="76168315" w14:textId="77777777" w:rsidR="00210303" w:rsidRDefault="00210303" w:rsidP="00DD49E9">
            <w:r>
              <w:t>N/A</w:t>
            </w:r>
          </w:p>
        </w:tc>
      </w:tr>
    </w:tbl>
    <w:p w14:paraId="345A401C" w14:textId="44DE1E95"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MSCOPYS_S02_TC07_CopyIntoItemsLocal_EncodedAbsUrlField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23A36BF" w14:textId="77777777" w:rsidTr="004227BF">
        <w:tc>
          <w:tcPr>
            <w:tcW w:w="9558" w:type="dxa"/>
            <w:gridSpan w:val="2"/>
            <w:shd w:val="pct15" w:color="auto" w:fill="auto"/>
          </w:tcPr>
          <w:p w14:paraId="055A3F47" w14:textId="77777777" w:rsidR="00210303" w:rsidRDefault="00210303" w:rsidP="00DD49E9">
            <w:pPr>
              <w:pStyle w:val="Clickandtype"/>
              <w:rPr>
                <w:rFonts w:cs="Tahoma"/>
              </w:rPr>
            </w:pPr>
            <w:r>
              <w:rPr>
                <w:b/>
                <w:bCs/>
              </w:rPr>
              <w:t>S02_CopyIntoItemsLocal</w:t>
            </w:r>
          </w:p>
        </w:tc>
      </w:tr>
      <w:tr w:rsidR="00210303" w14:paraId="36B56D4A" w14:textId="77777777" w:rsidTr="004227BF">
        <w:tc>
          <w:tcPr>
            <w:tcW w:w="1998" w:type="dxa"/>
            <w:shd w:val="pct15" w:color="auto" w:fill="auto"/>
          </w:tcPr>
          <w:p w14:paraId="3E5320D1" w14:textId="77777777" w:rsidR="00210303" w:rsidRDefault="00210303" w:rsidP="00DD49E9">
            <w:pPr>
              <w:pStyle w:val="Clickandtype"/>
              <w:rPr>
                <w:rFonts w:cs="Tahoma"/>
                <w:b/>
              </w:rPr>
            </w:pPr>
            <w:r>
              <w:rPr>
                <w:rFonts w:cs="Tahoma"/>
                <w:b/>
              </w:rPr>
              <w:t>Test case ID</w:t>
            </w:r>
          </w:p>
        </w:tc>
        <w:tc>
          <w:tcPr>
            <w:tcW w:w="7560" w:type="dxa"/>
          </w:tcPr>
          <w:p w14:paraId="161ECD44" w14:textId="77777777" w:rsidR="00210303" w:rsidRDefault="00210303" w:rsidP="00DD49E9">
            <w:pPr>
              <w:pStyle w:val="Clickandtype"/>
              <w:rPr>
                <w:rFonts w:cs="Tahoma"/>
              </w:rPr>
            </w:pPr>
            <w:r>
              <w:rPr>
                <w:rFonts w:cs="Tahoma"/>
              </w:rPr>
              <w:t>MSCOPYS_S02_TC08_CopyIntoItemsLocal_CopySourceField</w:t>
            </w:r>
          </w:p>
        </w:tc>
      </w:tr>
      <w:tr w:rsidR="00210303" w14:paraId="52855918" w14:textId="77777777" w:rsidTr="004227BF">
        <w:tc>
          <w:tcPr>
            <w:tcW w:w="1998" w:type="dxa"/>
            <w:shd w:val="pct15" w:color="auto" w:fill="auto"/>
          </w:tcPr>
          <w:p w14:paraId="692E8393" w14:textId="77777777" w:rsidR="00210303" w:rsidRDefault="00210303" w:rsidP="00DD49E9">
            <w:pPr>
              <w:pStyle w:val="Clickandtype"/>
              <w:rPr>
                <w:rFonts w:cs="Tahoma"/>
                <w:b/>
              </w:rPr>
            </w:pPr>
            <w:r>
              <w:rPr>
                <w:rFonts w:cs="Tahoma"/>
                <w:b/>
              </w:rPr>
              <w:t xml:space="preserve">Description </w:t>
            </w:r>
          </w:p>
        </w:tc>
        <w:tc>
          <w:tcPr>
            <w:tcW w:w="7560" w:type="dxa"/>
          </w:tcPr>
          <w:p w14:paraId="387A9A7C" w14:textId="01AD5719" w:rsidR="00210303" w:rsidRDefault="00C94517" w:rsidP="00C94517">
            <w:pPr>
              <w:autoSpaceDE w:val="0"/>
              <w:autoSpaceDN w:val="0"/>
              <w:adjustRightInd w:val="0"/>
              <w:spacing w:after="0"/>
              <w:rPr>
                <w:rFonts w:cs="Tahoma"/>
              </w:rPr>
            </w:pPr>
            <w:r w:rsidRPr="00C94517">
              <w:rPr>
                <w:rFonts w:cs="Tahoma"/>
              </w:rPr>
              <w:t>This test case is used to verify CopyIntoItemsLocal operation the value of field with internal name _CopySource does equal to the value of source location</w:t>
            </w:r>
            <w:r>
              <w:rPr>
                <w:rFonts w:cs="Tahoma"/>
              </w:rPr>
              <w:t xml:space="preserve"> on SharePoint Foundation 2010.</w:t>
            </w:r>
          </w:p>
        </w:tc>
      </w:tr>
      <w:tr w:rsidR="00210303" w14:paraId="4E91E2F2" w14:textId="77777777" w:rsidTr="004227BF">
        <w:tc>
          <w:tcPr>
            <w:tcW w:w="1998" w:type="dxa"/>
            <w:shd w:val="pct15" w:color="auto" w:fill="auto"/>
          </w:tcPr>
          <w:p w14:paraId="60B7C396" w14:textId="77777777" w:rsidR="00210303" w:rsidRDefault="00210303" w:rsidP="00DD49E9">
            <w:pPr>
              <w:pStyle w:val="Clickandtype"/>
              <w:rPr>
                <w:rFonts w:cs="Tahoma"/>
                <w:b/>
              </w:rPr>
            </w:pPr>
            <w:r>
              <w:rPr>
                <w:rFonts w:cs="Tahoma"/>
                <w:b/>
              </w:rPr>
              <w:t>Prerequisites</w:t>
            </w:r>
          </w:p>
        </w:tc>
        <w:tc>
          <w:tcPr>
            <w:tcW w:w="7560" w:type="dxa"/>
          </w:tcPr>
          <w:p w14:paraId="04D7317B" w14:textId="77777777" w:rsidR="00210303" w:rsidRDefault="00210303" w:rsidP="00DD49E9">
            <w:r>
              <w:t>N/A</w:t>
            </w:r>
          </w:p>
        </w:tc>
      </w:tr>
      <w:tr w:rsidR="00210303" w14:paraId="23D9E037" w14:textId="77777777" w:rsidTr="004227BF">
        <w:tc>
          <w:tcPr>
            <w:tcW w:w="1998" w:type="dxa"/>
            <w:shd w:val="pct15" w:color="auto" w:fill="auto"/>
          </w:tcPr>
          <w:p w14:paraId="4DBC3EA5" w14:textId="77777777" w:rsidR="00210303" w:rsidRDefault="00210303" w:rsidP="00DD49E9">
            <w:pPr>
              <w:pStyle w:val="Clickandtype"/>
              <w:rPr>
                <w:rFonts w:cs="Tahoma"/>
                <w:b/>
              </w:rPr>
            </w:pPr>
            <w:r>
              <w:rPr>
                <w:rFonts w:cs="Tahoma"/>
                <w:b/>
              </w:rPr>
              <w:t>Test execution steps</w:t>
            </w:r>
          </w:p>
        </w:tc>
        <w:tc>
          <w:tcPr>
            <w:tcW w:w="7560" w:type="dxa"/>
          </w:tcPr>
          <w:p w14:paraId="49BC2CE3" w14:textId="77777777" w:rsidR="00210303" w:rsidRDefault="00210303" w:rsidP="007917E3">
            <w:pPr>
              <w:numPr>
                <w:ilvl w:val="0"/>
                <w:numId w:val="51"/>
              </w:numPr>
              <w:spacing w:after="0"/>
              <w:ind w:right="720"/>
            </w:pPr>
            <w:r>
              <w:t>Call protocol adapter method SwitchTargetServiceLocation to switch to Des SUT</w:t>
            </w:r>
          </w:p>
          <w:p w14:paraId="5312DE59" w14:textId="77777777" w:rsidR="00210303" w:rsidRDefault="00210303" w:rsidP="007917E3">
            <w:pPr>
              <w:numPr>
                <w:ilvl w:val="0"/>
                <w:numId w:val="51"/>
              </w:numPr>
              <w:spacing w:after="0"/>
              <w:ind w:right="720"/>
            </w:pPr>
            <w:r>
              <w:t>Call protocol adapter method CopyIntoItemsLocal to copy a file to the destination server.</w:t>
            </w:r>
          </w:p>
          <w:p w14:paraId="15E8ED07" w14:textId="77777777" w:rsidR="00210303" w:rsidRDefault="00210303" w:rsidP="007917E3">
            <w:pPr>
              <w:numPr>
                <w:ilvl w:val="0"/>
                <w:numId w:val="51"/>
              </w:numPr>
              <w:spacing w:after="0"/>
              <w:ind w:right="720"/>
            </w:pPr>
            <w:r>
              <w:t>Call protocol adapter method GetItem to retrieve content and metadata for a file that is stored in a source location with first destination URL.</w:t>
            </w:r>
          </w:p>
        </w:tc>
      </w:tr>
      <w:tr w:rsidR="00210303" w14:paraId="12B7743E" w14:textId="77777777" w:rsidTr="004227BF">
        <w:tc>
          <w:tcPr>
            <w:tcW w:w="1998" w:type="dxa"/>
            <w:shd w:val="pct15" w:color="auto" w:fill="auto"/>
          </w:tcPr>
          <w:p w14:paraId="787B5A12" w14:textId="77777777" w:rsidR="00210303" w:rsidRDefault="00210303" w:rsidP="00DD49E9">
            <w:pPr>
              <w:pStyle w:val="Clickandtype"/>
              <w:rPr>
                <w:rFonts w:cs="Tahoma"/>
                <w:b/>
              </w:rPr>
            </w:pPr>
            <w:r>
              <w:rPr>
                <w:rFonts w:cs="Tahoma"/>
                <w:b/>
              </w:rPr>
              <w:t>Cleanup</w:t>
            </w:r>
          </w:p>
        </w:tc>
        <w:tc>
          <w:tcPr>
            <w:tcW w:w="7560" w:type="dxa"/>
          </w:tcPr>
          <w:p w14:paraId="2F3B584E" w14:textId="77777777" w:rsidR="00210303" w:rsidRDefault="00210303" w:rsidP="00DD49E9">
            <w:r>
              <w:t>N/A</w:t>
            </w:r>
          </w:p>
        </w:tc>
      </w:tr>
    </w:tbl>
    <w:p w14:paraId="646F0B8A" w14:textId="18480343"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MSCOPYS_S02_TC08_CopyIntoItemsLocal_CopySourceField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00C935CF" w14:textId="77777777" w:rsidTr="004227BF">
        <w:tc>
          <w:tcPr>
            <w:tcW w:w="9558" w:type="dxa"/>
            <w:gridSpan w:val="2"/>
            <w:shd w:val="pct15" w:color="auto" w:fill="auto"/>
          </w:tcPr>
          <w:p w14:paraId="131AA8C4" w14:textId="77777777" w:rsidR="00210303" w:rsidRDefault="00210303" w:rsidP="00DD49E9">
            <w:pPr>
              <w:pStyle w:val="Clickandtype"/>
              <w:rPr>
                <w:rFonts w:cs="Tahoma"/>
              </w:rPr>
            </w:pPr>
            <w:r>
              <w:rPr>
                <w:b/>
                <w:bCs/>
              </w:rPr>
              <w:t>S02_CopyIntoItemsLocal</w:t>
            </w:r>
          </w:p>
        </w:tc>
      </w:tr>
      <w:tr w:rsidR="00210303" w14:paraId="464625DD" w14:textId="77777777" w:rsidTr="004227BF">
        <w:tc>
          <w:tcPr>
            <w:tcW w:w="1998" w:type="dxa"/>
            <w:shd w:val="pct15" w:color="auto" w:fill="auto"/>
          </w:tcPr>
          <w:p w14:paraId="4221E811" w14:textId="77777777" w:rsidR="00210303" w:rsidRDefault="00210303" w:rsidP="00DD49E9">
            <w:pPr>
              <w:pStyle w:val="Clickandtype"/>
              <w:rPr>
                <w:rFonts w:cs="Tahoma"/>
                <w:b/>
              </w:rPr>
            </w:pPr>
            <w:r>
              <w:rPr>
                <w:rFonts w:cs="Tahoma"/>
                <w:b/>
              </w:rPr>
              <w:t>Test case ID</w:t>
            </w:r>
          </w:p>
        </w:tc>
        <w:tc>
          <w:tcPr>
            <w:tcW w:w="7560" w:type="dxa"/>
          </w:tcPr>
          <w:p w14:paraId="29D0B1EA" w14:textId="77777777" w:rsidR="00210303" w:rsidRDefault="00210303" w:rsidP="00DD49E9">
            <w:pPr>
              <w:pStyle w:val="Clickandtype"/>
              <w:rPr>
                <w:rFonts w:cs="Tahoma"/>
              </w:rPr>
            </w:pPr>
            <w:r>
              <w:rPr>
                <w:rFonts w:cs="Tahoma"/>
              </w:rPr>
              <w:t>MSCOPYS_S02_TC09_CopyIntoItemsLocal_CheckFileContent</w:t>
            </w:r>
          </w:p>
        </w:tc>
      </w:tr>
      <w:tr w:rsidR="00210303" w14:paraId="2D7DAA2D" w14:textId="77777777" w:rsidTr="004227BF">
        <w:tc>
          <w:tcPr>
            <w:tcW w:w="1998" w:type="dxa"/>
            <w:shd w:val="pct15" w:color="auto" w:fill="auto"/>
          </w:tcPr>
          <w:p w14:paraId="0C27708C" w14:textId="77777777" w:rsidR="00210303" w:rsidRDefault="00210303" w:rsidP="00DD49E9">
            <w:pPr>
              <w:pStyle w:val="Clickandtype"/>
              <w:rPr>
                <w:rFonts w:cs="Tahoma"/>
                <w:b/>
              </w:rPr>
            </w:pPr>
            <w:r>
              <w:rPr>
                <w:rFonts w:cs="Tahoma"/>
                <w:b/>
              </w:rPr>
              <w:lastRenderedPageBreak/>
              <w:t xml:space="preserve">Description </w:t>
            </w:r>
          </w:p>
        </w:tc>
        <w:tc>
          <w:tcPr>
            <w:tcW w:w="7560" w:type="dxa"/>
          </w:tcPr>
          <w:p w14:paraId="6015557E" w14:textId="1BB031D7" w:rsidR="00210303" w:rsidRDefault="00590979" w:rsidP="00590979">
            <w:pPr>
              <w:autoSpaceDE w:val="0"/>
              <w:autoSpaceDN w:val="0"/>
              <w:adjustRightInd w:val="0"/>
              <w:spacing w:after="0"/>
              <w:rPr>
                <w:rFonts w:cs="Tahoma"/>
              </w:rPr>
            </w:pPr>
            <w:r w:rsidRPr="00590979">
              <w:rPr>
                <w:rFonts w:cs="Tahoma"/>
              </w:rPr>
              <w:t>This test case is used to verify if CopyIntoItemsLocal operation executes successfully, the file should be copied from source locatio</w:t>
            </w:r>
            <w:r>
              <w:rPr>
                <w:rFonts w:cs="Tahoma"/>
              </w:rPr>
              <w:t>n to all destination locations.</w:t>
            </w:r>
          </w:p>
        </w:tc>
      </w:tr>
      <w:tr w:rsidR="00210303" w14:paraId="2257A75F" w14:textId="77777777" w:rsidTr="004227BF">
        <w:tc>
          <w:tcPr>
            <w:tcW w:w="1998" w:type="dxa"/>
            <w:shd w:val="pct15" w:color="auto" w:fill="auto"/>
          </w:tcPr>
          <w:p w14:paraId="48F64D4C" w14:textId="77777777" w:rsidR="00210303" w:rsidRDefault="00210303" w:rsidP="00DD49E9">
            <w:pPr>
              <w:pStyle w:val="Clickandtype"/>
              <w:rPr>
                <w:rFonts w:cs="Tahoma"/>
                <w:b/>
              </w:rPr>
            </w:pPr>
            <w:r>
              <w:rPr>
                <w:rFonts w:cs="Tahoma"/>
                <w:b/>
              </w:rPr>
              <w:t>Prerequisites</w:t>
            </w:r>
          </w:p>
        </w:tc>
        <w:tc>
          <w:tcPr>
            <w:tcW w:w="7560" w:type="dxa"/>
          </w:tcPr>
          <w:p w14:paraId="2C004B5B" w14:textId="77777777" w:rsidR="00210303" w:rsidRDefault="00210303" w:rsidP="00DD49E9">
            <w:r>
              <w:t>N/A</w:t>
            </w:r>
          </w:p>
        </w:tc>
      </w:tr>
      <w:tr w:rsidR="00210303" w14:paraId="79579762" w14:textId="77777777" w:rsidTr="004227BF">
        <w:tc>
          <w:tcPr>
            <w:tcW w:w="1998" w:type="dxa"/>
            <w:shd w:val="pct15" w:color="auto" w:fill="auto"/>
          </w:tcPr>
          <w:p w14:paraId="17BC9BAA" w14:textId="77777777" w:rsidR="00210303" w:rsidRDefault="00210303" w:rsidP="00DD49E9">
            <w:pPr>
              <w:pStyle w:val="Clickandtype"/>
              <w:rPr>
                <w:rFonts w:cs="Tahoma"/>
                <w:b/>
              </w:rPr>
            </w:pPr>
            <w:r>
              <w:rPr>
                <w:rFonts w:cs="Tahoma"/>
                <w:b/>
              </w:rPr>
              <w:t>Test execution steps</w:t>
            </w:r>
          </w:p>
        </w:tc>
        <w:tc>
          <w:tcPr>
            <w:tcW w:w="7560" w:type="dxa"/>
          </w:tcPr>
          <w:p w14:paraId="39AC8C6B" w14:textId="77777777" w:rsidR="00210303" w:rsidRDefault="00210303" w:rsidP="007917E3">
            <w:pPr>
              <w:numPr>
                <w:ilvl w:val="0"/>
                <w:numId w:val="52"/>
              </w:numPr>
              <w:spacing w:after="0"/>
              <w:ind w:right="720"/>
            </w:pPr>
            <w:r>
              <w:t>Call protocol adapter method SwitchTargetServiceLocation to switch to destination SUT.</w:t>
            </w:r>
          </w:p>
          <w:p w14:paraId="2B93BF89" w14:textId="77777777" w:rsidR="00210303" w:rsidRDefault="00210303" w:rsidP="007917E3">
            <w:pPr>
              <w:numPr>
                <w:ilvl w:val="0"/>
                <w:numId w:val="52"/>
              </w:numPr>
              <w:spacing w:after="0"/>
              <w:ind w:right="720"/>
            </w:pPr>
            <w:r>
              <w:t>Call protocol adapter method CopyIntoItemsLocal to copy files in same SUT.</w:t>
            </w:r>
          </w:p>
          <w:p w14:paraId="5E27BC5D" w14:textId="77777777" w:rsidR="00210303" w:rsidRDefault="00210303" w:rsidP="007917E3">
            <w:pPr>
              <w:numPr>
                <w:ilvl w:val="0"/>
                <w:numId w:val="52"/>
              </w:numPr>
              <w:spacing w:after="0"/>
              <w:ind w:right="720"/>
            </w:pPr>
            <w:r>
              <w:t>Call protocol adapter method GetItem to retrieve content and metadata for a file that is stored in a source location with first destination URL.</w:t>
            </w:r>
          </w:p>
          <w:p w14:paraId="35723492" w14:textId="77777777" w:rsidR="00210303" w:rsidRDefault="00210303" w:rsidP="007917E3">
            <w:pPr>
              <w:numPr>
                <w:ilvl w:val="0"/>
                <w:numId w:val="52"/>
              </w:numPr>
              <w:spacing w:after="0"/>
              <w:ind w:right="720"/>
            </w:pPr>
            <w:r>
              <w:t>Call protocol adapter method GetItem to retrieve content and metadata for a file that is stored in a source location with second destination URL.</w:t>
            </w:r>
          </w:p>
        </w:tc>
      </w:tr>
      <w:tr w:rsidR="00210303" w14:paraId="5EA6C9B7" w14:textId="77777777" w:rsidTr="004227BF">
        <w:tc>
          <w:tcPr>
            <w:tcW w:w="1998" w:type="dxa"/>
            <w:shd w:val="pct15" w:color="auto" w:fill="auto"/>
          </w:tcPr>
          <w:p w14:paraId="30577C58" w14:textId="77777777" w:rsidR="00210303" w:rsidRDefault="00210303" w:rsidP="00DD49E9">
            <w:pPr>
              <w:pStyle w:val="Clickandtype"/>
              <w:rPr>
                <w:rFonts w:cs="Tahoma"/>
                <w:b/>
              </w:rPr>
            </w:pPr>
            <w:r>
              <w:rPr>
                <w:rFonts w:cs="Tahoma"/>
                <w:b/>
              </w:rPr>
              <w:t>Cleanup</w:t>
            </w:r>
          </w:p>
        </w:tc>
        <w:tc>
          <w:tcPr>
            <w:tcW w:w="7560" w:type="dxa"/>
          </w:tcPr>
          <w:p w14:paraId="274A0B78" w14:textId="77777777" w:rsidR="00210303" w:rsidRDefault="00210303" w:rsidP="00DD49E9">
            <w:r>
              <w:t>N/A</w:t>
            </w:r>
          </w:p>
        </w:tc>
      </w:tr>
    </w:tbl>
    <w:p w14:paraId="622324A9" w14:textId="1DB1DF9C"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MSCOPYS_S02_TC09_CopyIntoItemsLocal_CheckFileContent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7F88188D" w14:textId="77777777" w:rsidTr="004227BF">
        <w:tc>
          <w:tcPr>
            <w:tcW w:w="9558" w:type="dxa"/>
            <w:gridSpan w:val="2"/>
            <w:shd w:val="pct15" w:color="auto" w:fill="auto"/>
          </w:tcPr>
          <w:p w14:paraId="79424CC5" w14:textId="77777777" w:rsidR="00210303" w:rsidRDefault="00210303" w:rsidP="00DD49E9">
            <w:pPr>
              <w:pStyle w:val="Clickandtype"/>
              <w:rPr>
                <w:rFonts w:cs="Tahoma"/>
              </w:rPr>
            </w:pPr>
            <w:r>
              <w:rPr>
                <w:b/>
                <w:bCs/>
              </w:rPr>
              <w:t>S02_CopyIntoItemsLocal</w:t>
            </w:r>
          </w:p>
        </w:tc>
      </w:tr>
      <w:tr w:rsidR="00210303" w14:paraId="29EF2361" w14:textId="77777777" w:rsidTr="004227BF">
        <w:tc>
          <w:tcPr>
            <w:tcW w:w="1998" w:type="dxa"/>
            <w:shd w:val="pct15" w:color="auto" w:fill="auto"/>
          </w:tcPr>
          <w:p w14:paraId="2322C426" w14:textId="77777777" w:rsidR="00210303" w:rsidRDefault="00210303" w:rsidP="00DD49E9">
            <w:pPr>
              <w:pStyle w:val="Clickandtype"/>
              <w:rPr>
                <w:rFonts w:cs="Tahoma"/>
                <w:b/>
              </w:rPr>
            </w:pPr>
            <w:r>
              <w:rPr>
                <w:rFonts w:cs="Tahoma"/>
                <w:b/>
              </w:rPr>
              <w:t>Test case ID</w:t>
            </w:r>
          </w:p>
        </w:tc>
        <w:tc>
          <w:tcPr>
            <w:tcW w:w="7560" w:type="dxa"/>
          </w:tcPr>
          <w:p w14:paraId="07CBA114" w14:textId="77777777" w:rsidR="00210303" w:rsidRDefault="00210303" w:rsidP="00DD49E9">
            <w:pPr>
              <w:pStyle w:val="Clickandtype"/>
              <w:rPr>
                <w:rFonts w:cs="Tahoma"/>
              </w:rPr>
            </w:pPr>
            <w:r>
              <w:rPr>
                <w:rFonts w:cs="Tahoma"/>
              </w:rPr>
              <w:t>MSCOPYS_S02_TC10_CopyIntoItemsLocal_CheckResultNumber</w:t>
            </w:r>
          </w:p>
        </w:tc>
      </w:tr>
      <w:tr w:rsidR="00210303" w14:paraId="268FE8DB" w14:textId="77777777" w:rsidTr="004227BF">
        <w:tc>
          <w:tcPr>
            <w:tcW w:w="1998" w:type="dxa"/>
            <w:shd w:val="pct15" w:color="auto" w:fill="auto"/>
          </w:tcPr>
          <w:p w14:paraId="562D1308" w14:textId="77777777" w:rsidR="00210303" w:rsidRDefault="00210303" w:rsidP="00DD49E9">
            <w:pPr>
              <w:pStyle w:val="Clickandtype"/>
              <w:rPr>
                <w:rFonts w:cs="Tahoma"/>
                <w:b/>
              </w:rPr>
            </w:pPr>
            <w:r>
              <w:rPr>
                <w:rFonts w:cs="Tahoma"/>
                <w:b/>
              </w:rPr>
              <w:t xml:space="preserve">Description </w:t>
            </w:r>
          </w:p>
        </w:tc>
        <w:tc>
          <w:tcPr>
            <w:tcW w:w="7560" w:type="dxa"/>
          </w:tcPr>
          <w:p w14:paraId="1A400F19" w14:textId="3A9857D6" w:rsidR="00210303" w:rsidRDefault="005E772D" w:rsidP="005E772D">
            <w:pPr>
              <w:autoSpaceDE w:val="0"/>
              <w:autoSpaceDN w:val="0"/>
              <w:adjustRightInd w:val="0"/>
              <w:spacing w:after="0"/>
              <w:rPr>
                <w:rFonts w:cs="Tahoma"/>
              </w:rPr>
            </w:pPr>
            <w:r w:rsidRPr="005E772D">
              <w:rPr>
                <w:rFonts w:cs="Tahoma"/>
              </w:rPr>
              <w:t>This test case is used to verify the CopyIntoItemsLocal operation executes successfully, the collection MUST have exactly one record</w:t>
            </w:r>
            <w:r>
              <w:rPr>
                <w:rFonts w:cs="Tahoma"/>
              </w:rPr>
              <w:t xml:space="preserve"> for each destination location.</w:t>
            </w:r>
          </w:p>
        </w:tc>
      </w:tr>
      <w:tr w:rsidR="00210303" w14:paraId="7C4F3863" w14:textId="77777777" w:rsidTr="004227BF">
        <w:tc>
          <w:tcPr>
            <w:tcW w:w="1998" w:type="dxa"/>
            <w:shd w:val="pct15" w:color="auto" w:fill="auto"/>
          </w:tcPr>
          <w:p w14:paraId="79E4EAED" w14:textId="77777777" w:rsidR="00210303" w:rsidRDefault="00210303" w:rsidP="00DD49E9">
            <w:pPr>
              <w:pStyle w:val="Clickandtype"/>
              <w:rPr>
                <w:rFonts w:cs="Tahoma"/>
                <w:b/>
              </w:rPr>
            </w:pPr>
            <w:r>
              <w:rPr>
                <w:rFonts w:cs="Tahoma"/>
                <w:b/>
              </w:rPr>
              <w:t>Prerequisites</w:t>
            </w:r>
          </w:p>
        </w:tc>
        <w:tc>
          <w:tcPr>
            <w:tcW w:w="7560" w:type="dxa"/>
          </w:tcPr>
          <w:p w14:paraId="5E159057" w14:textId="77777777" w:rsidR="00210303" w:rsidRDefault="00210303" w:rsidP="00DD49E9">
            <w:r>
              <w:t>N/A</w:t>
            </w:r>
          </w:p>
        </w:tc>
      </w:tr>
      <w:tr w:rsidR="00210303" w14:paraId="0767B320" w14:textId="77777777" w:rsidTr="004227BF">
        <w:tc>
          <w:tcPr>
            <w:tcW w:w="1998" w:type="dxa"/>
            <w:shd w:val="pct15" w:color="auto" w:fill="auto"/>
          </w:tcPr>
          <w:p w14:paraId="0633258E" w14:textId="77777777" w:rsidR="00210303" w:rsidRDefault="00210303" w:rsidP="00DD49E9">
            <w:pPr>
              <w:pStyle w:val="Clickandtype"/>
              <w:rPr>
                <w:rFonts w:cs="Tahoma"/>
                <w:b/>
              </w:rPr>
            </w:pPr>
            <w:r>
              <w:rPr>
                <w:rFonts w:cs="Tahoma"/>
                <w:b/>
              </w:rPr>
              <w:t>Test execution steps</w:t>
            </w:r>
          </w:p>
        </w:tc>
        <w:tc>
          <w:tcPr>
            <w:tcW w:w="7560" w:type="dxa"/>
          </w:tcPr>
          <w:p w14:paraId="7334682A" w14:textId="77777777" w:rsidR="00210303" w:rsidRDefault="00210303" w:rsidP="007917E3">
            <w:pPr>
              <w:numPr>
                <w:ilvl w:val="0"/>
                <w:numId w:val="53"/>
              </w:numPr>
              <w:spacing w:after="0"/>
              <w:ind w:right="720"/>
            </w:pPr>
            <w:r>
              <w:t>Call protocol adapter method SwitchTargetServiceLocation to switch to destination SUT.</w:t>
            </w:r>
          </w:p>
          <w:p w14:paraId="3C8CFA36" w14:textId="77777777" w:rsidR="00210303" w:rsidRDefault="00210303" w:rsidP="007917E3">
            <w:pPr>
              <w:numPr>
                <w:ilvl w:val="0"/>
                <w:numId w:val="53"/>
              </w:numPr>
              <w:spacing w:after="0"/>
              <w:ind w:right="720"/>
            </w:pPr>
            <w:r>
              <w:t>Call protocol adapter method CopyIntoItemsLocal to copy files in same SUT.</w:t>
            </w:r>
          </w:p>
        </w:tc>
      </w:tr>
      <w:tr w:rsidR="00210303" w14:paraId="525A28AE" w14:textId="77777777" w:rsidTr="004227BF">
        <w:tc>
          <w:tcPr>
            <w:tcW w:w="1998" w:type="dxa"/>
            <w:shd w:val="pct15" w:color="auto" w:fill="auto"/>
          </w:tcPr>
          <w:p w14:paraId="304F8D5F" w14:textId="77777777" w:rsidR="00210303" w:rsidRDefault="00210303" w:rsidP="00DD49E9">
            <w:pPr>
              <w:pStyle w:val="Clickandtype"/>
              <w:rPr>
                <w:rFonts w:cs="Tahoma"/>
                <w:b/>
              </w:rPr>
            </w:pPr>
            <w:r>
              <w:rPr>
                <w:rFonts w:cs="Tahoma"/>
                <w:b/>
              </w:rPr>
              <w:t>Cleanup</w:t>
            </w:r>
          </w:p>
        </w:tc>
        <w:tc>
          <w:tcPr>
            <w:tcW w:w="7560" w:type="dxa"/>
          </w:tcPr>
          <w:p w14:paraId="76EF3892" w14:textId="77777777" w:rsidR="00210303" w:rsidRDefault="00210303" w:rsidP="00DD49E9">
            <w:r>
              <w:t>N/A</w:t>
            </w:r>
          </w:p>
        </w:tc>
      </w:tr>
    </w:tbl>
    <w:p w14:paraId="5366DAB7" w14:textId="4BDC14F9" w:rsidR="00210303" w:rsidRPr="004227BF" w:rsidRDefault="00210303" w:rsidP="00210303">
      <w:pPr>
        <w:pStyle w:val="Clickandtype"/>
      </w:pPr>
      <w:r>
        <w:rPr>
          <w:bCs/>
          <w:i/>
          <w:color w:val="A6A6A6" w:themeColor="background1" w:themeShade="A6"/>
          <w:szCs w:val="18"/>
        </w:rPr>
        <w:t xml:space="preserve"> </w:t>
      </w:r>
      <w:r>
        <w:rPr>
          <w:rFonts w:hint="eastAsia"/>
          <w:b/>
          <w:color w:val="4F81BD"/>
        </w:rPr>
        <w:t>MSCOPYS_S02_TC10_CopyIntoItemsLocal_CheckResultNumber</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10303" w14:paraId="06EB0FC5" w14:textId="77777777" w:rsidTr="004227BF">
        <w:tc>
          <w:tcPr>
            <w:tcW w:w="9558" w:type="dxa"/>
            <w:gridSpan w:val="2"/>
            <w:shd w:val="pct15" w:color="auto" w:fill="auto"/>
          </w:tcPr>
          <w:p w14:paraId="2BE18D00" w14:textId="77777777" w:rsidR="00210303" w:rsidRDefault="00210303" w:rsidP="00DD49E9">
            <w:pPr>
              <w:pStyle w:val="Clickandtype"/>
              <w:rPr>
                <w:rFonts w:cs="Tahoma"/>
              </w:rPr>
            </w:pPr>
            <w:r>
              <w:rPr>
                <w:b/>
                <w:bCs/>
              </w:rPr>
              <w:t>S02_CopyIntoItemsLocal</w:t>
            </w:r>
          </w:p>
        </w:tc>
      </w:tr>
      <w:tr w:rsidR="00210303" w14:paraId="3378B97D" w14:textId="77777777" w:rsidTr="004227BF">
        <w:tc>
          <w:tcPr>
            <w:tcW w:w="1998" w:type="dxa"/>
            <w:shd w:val="pct15" w:color="auto" w:fill="auto"/>
          </w:tcPr>
          <w:p w14:paraId="02C8B915" w14:textId="77777777" w:rsidR="00210303" w:rsidRDefault="00210303" w:rsidP="00DD49E9">
            <w:pPr>
              <w:pStyle w:val="Clickandtype"/>
              <w:rPr>
                <w:rFonts w:cs="Tahoma"/>
                <w:b/>
              </w:rPr>
            </w:pPr>
            <w:r>
              <w:rPr>
                <w:rFonts w:cs="Tahoma"/>
                <w:b/>
              </w:rPr>
              <w:t>Test case ID</w:t>
            </w:r>
          </w:p>
        </w:tc>
        <w:tc>
          <w:tcPr>
            <w:tcW w:w="7560" w:type="dxa"/>
          </w:tcPr>
          <w:p w14:paraId="69711D2A" w14:textId="77777777" w:rsidR="00210303" w:rsidRDefault="00210303" w:rsidP="00DD49E9">
            <w:pPr>
              <w:pStyle w:val="Clickandtype"/>
              <w:rPr>
                <w:rFonts w:cs="Tahoma"/>
              </w:rPr>
            </w:pPr>
            <w:r>
              <w:rPr>
                <w:rFonts w:cs="Tahoma"/>
              </w:rPr>
              <w:t>MSCOPYS_S02_TC11_CopyIntoItemsLocal_CheckResultOrder</w:t>
            </w:r>
          </w:p>
        </w:tc>
      </w:tr>
      <w:tr w:rsidR="00210303" w14:paraId="7DE7C557" w14:textId="77777777" w:rsidTr="004227BF">
        <w:tc>
          <w:tcPr>
            <w:tcW w:w="1998" w:type="dxa"/>
            <w:shd w:val="pct15" w:color="auto" w:fill="auto"/>
          </w:tcPr>
          <w:p w14:paraId="3970CA1A" w14:textId="77777777" w:rsidR="00210303" w:rsidRDefault="00210303" w:rsidP="00DD49E9">
            <w:pPr>
              <w:pStyle w:val="Clickandtype"/>
              <w:rPr>
                <w:rFonts w:cs="Tahoma"/>
                <w:b/>
              </w:rPr>
            </w:pPr>
            <w:r>
              <w:rPr>
                <w:rFonts w:cs="Tahoma"/>
                <w:b/>
              </w:rPr>
              <w:t xml:space="preserve">Description </w:t>
            </w:r>
          </w:p>
        </w:tc>
        <w:tc>
          <w:tcPr>
            <w:tcW w:w="7560" w:type="dxa"/>
          </w:tcPr>
          <w:p w14:paraId="37060B2E" w14:textId="41383D77" w:rsidR="00210303" w:rsidRDefault="005E772D" w:rsidP="005E772D">
            <w:pPr>
              <w:autoSpaceDE w:val="0"/>
              <w:autoSpaceDN w:val="0"/>
              <w:adjustRightInd w:val="0"/>
              <w:spacing w:after="0"/>
              <w:rPr>
                <w:rFonts w:cs="Tahoma"/>
              </w:rPr>
            </w:pPr>
            <w:r w:rsidRPr="005E772D">
              <w:rPr>
                <w:rFonts w:cs="Tahoma"/>
              </w:rPr>
              <w:t>This test case is used to verify if CopyIntoItemsLocal operation executes successfully, the return value in the Results collection MUST be in the same order as the items in the destination locations collecti</w:t>
            </w:r>
            <w:r>
              <w:rPr>
                <w:rFonts w:cs="Tahoma"/>
              </w:rPr>
              <w:t>on.</w:t>
            </w:r>
          </w:p>
        </w:tc>
      </w:tr>
      <w:tr w:rsidR="00210303" w14:paraId="0601AC72" w14:textId="77777777" w:rsidTr="004227BF">
        <w:tc>
          <w:tcPr>
            <w:tcW w:w="1998" w:type="dxa"/>
            <w:shd w:val="pct15" w:color="auto" w:fill="auto"/>
          </w:tcPr>
          <w:p w14:paraId="3F8A8E72" w14:textId="77777777" w:rsidR="00210303" w:rsidRDefault="00210303" w:rsidP="00DD49E9">
            <w:pPr>
              <w:pStyle w:val="Clickandtype"/>
              <w:rPr>
                <w:rFonts w:cs="Tahoma"/>
                <w:b/>
              </w:rPr>
            </w:pPr>
            <w:r>
              <w:rPr>
                <w:rFonts w:cs="Tahoma"/>
                <w:b/>
              </w:rPr>
              <w:t>Prerequisites</w:t>
            </w:r>
          </w:p>
        </w:tc>
        <w:tc>
          <w:tcPr>
            <w:tcW w:w="7560" w:type="dxa"/>
          </w:tcPr>
          <w:p w14:paraId="41877E36" w14:textId="77777777" w:rsidR="00210303" w:rsidRDefault="00210303" w:rsidP="00DD49E9">
            <w:r>
              <w:t>N/A</w:t>
            </w:r>
          </w:p>
        </w:tc>
      </w:tr>
      <w:tr w:rsidR="00210303" w14:paraId="0B4F7CFB" w14:textId="77777777" w:rsidTr="004227BF">
        <w:tc>
          <w:tcPr>
            <w:tcW w:w="1998" w:type="dxa"/>
            <w:shd w:val="pct15" w:color="auto" w:fill="auto"/>
          </w:tcPr>
          <w:p w14:paraId="09414831" w14:textId="77777777" w:rsidR="00210303" w:rsidRDefault="00210303" w:rsidP="00DD49E9">
            <w:pPr>
              <w:pStyle w:val="Clickandtype"/>
              <w:rPr>
                <w:rFonts w:cs="Tahoma"/>
                <w:b/>
              </w:rPr>
            </w:pPr>
            <w:r>
              <w:rPr>
                <w:rFonts w:cs="Tahoma"/>
                <w:b/>
              </w:rPr>
              <w:t>Test execution steps</w:t>
            </w:r>
          </w:p>
        </w:tc>
        <w:tc>
          <w:tcPr>
            <w:tcW w:w="7560" w:type="dxa"/>
          </w:tcPr>
          <w:p w14:paraId="287B2AD0" w14:textId="77777777" w:rsidR="00210303" w:rsidRDefault="00210303" w:rsidP="007917E3">
            <w:pPr>
              <w:numPr>
                <w:ilvl w:val="0"/>
                <w:numId w:val="54"/>
              </w:numPr>
              <w:spacing w:after="0"/>
              <w:ind w:right="720"/>
            </w:pPr>
            <w:r>
              <w:t>Call protocol adapter method SwitchTargetServiceLocation to switch to destination SUT.</w:t>
            </w:r>
          </w:p>
          <w:p w14:paraId="18262B15" w14:textId="77777777" w:rsidR="00210303" w:rsidRDefault="00210303" w:rsidP="007917E3">
            <w:pPr>
              <w:numPr>
                <w:ilvl w:val="0"/>
                <w:numId w:val="54"/>
              </w:numPr>
              <w:spacing w:after="0"/>
              <w:ind w:right="720"/>
            </w:pPr>
            <w:r>
              <w:t>Call protocol adapter method CopyIntoItemsLocal to copy files in same SUT.</w:t>
            </w:r>
          </w:p>
        </w:tc>
      </w:tr>
      <w:tr w:rsidR="00210303" w14:paraId="3D31094F" w14:textId="77777777" w:rsidTr="004227BF">
        <w:tc>
          <w:tcPr>
            <w:tcW w:w="1998" w:type="dxa"/>
            <w:shd w:val="pct15" w:color="auto" w:fill="auto"/>
          </w:tcPr>
          <w:p w14:paraId="037A4D14" w14:textId="77777777" w:rsidR="00210303" w:rsidRDefault="00210303" w:rsidP="00DD49E9">
            <w:pPr>
              <w:pStyle w:val="Clickandtype"/>
              <w:rPr>
                <w:rFonts w:cs="Tahoma"/>
                <w:b/>
              </w:rPr>
            </w:pPr>
            <w:r>
              <w:rPr>
                <w:rFonts w:cs="Tahoma"/>
                <w:b/>
              </w:rPr>
              <w:t>Cleanup</w:t>
            </w:r>
          </w:p>
        </w:tc>
        <w:tc>
          <w:tcPr>
            <w:tcW w:w="7560" w:type="dxa"/>
          </w:tcPr>
          <w:p w14:paraId="05EBABF8" w14:textId="77777777" w:rsidR="00210303" w:rsidRDefault="00210303" w:rsidP="00DD49E9">
            <w:r>
              <w:t>N/A</w:t>
            </w:r>
          </w:p>
        </w:tc>
      </w:tr>
    </w:tbl>
    <w:p w14:paraId="1D3EE8BA" w14:textId="77777777" w:rsidR="00210303" w:rsidRDefault="00210303" w:rsidP="00210303">
      <w:pPr>
        <w:pStyle w:val="Clickandtype"/>
      </w:pPr>
      <w:r>
        <w:rPr>
          <w:bCs/>
          <w:i/>
          <w:color w:val="A6A6A6" w:themeColor="background1" w:themeShade="A6"/>
          <w:szCs w:val="18"/>
        </w:rPr>
        <w:t xml:space="preserve"> </w:t>
      </w:r>
      <w:r>
        <w:rPr>
          <w:rFonts w:hint="eastAsia"/>
          <w:b/>
          <w:color w:val="4F81BD"/>
        </w:rPr>
        <w:t>MSCOPYS_S02_TC11_CopyIntoItemsLocal_CheckResultOrder</w:t>
      </w:r>
    </w:p>
    <w:p w14:paraId="1172F6EC" w14:textId="77777777" w:rsidR="00210303" w:rsidRDefault="00210303" w:rsidP="00210303">
      <w:pPr>
        <w:pStyle w:val="Clickandtype"/>
        <w:rPr>
          <w:rFonts w:cs="Tahoma"/>
        </w:rPr>
      </w:pPr>
    </w:p>
    <w:p w14:paraId="6466EA94" w14:textId="77777777" w:rsidR="008105BA" w:rsidRPr="00BA461E" w:rsidRDefault="008105BA" w:rsidP="00A96409">
      <w:pPr>
        <w:suppressLineNumbers/>
        <w:adjustRightInd w:val="0"/>
        <w:snapToGrid w:val="0"/>
        <w:spacing w:before="120"/>
      </w:pPr>
    </w:p>
    <w:sectPr w:rsidR="008105BA" w:rsidRPr="00BA461E" w:rsidSect="00605005">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C0496" w14:textId="77777777" w:rsidR="008D2474" w:rsidRDefault="008D2474" w:rsidP="00984732">
      <w:r>
        <w:separator/>
      </w:r>
    </w:p>
  </w:endnote>
  <w:endnote w:type="continuationSeparator" w:id="0">
    <w:p w14:paraId="467CCFF4" w14:textId="77777777" w:rsidR="008D2474" w:rsidRDefault="008D2474" w:rsidP="00984732">
      <w:r>
        <w:continuationSeparator/>
      </w:r>
    </w:p>
  </w:endnote>
  <w:endnote w:type="continuationNotice" w:id="1">
    <w:p w14:paraId="428E879A" w14:textId="77777777" w:rsidR="008D2474" w:rsidRDefault="008D24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872C80" w:rsidRDefault="00872C80"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872C80" w:rsidRDefault="00872C80">
    <w:pPr>
      <w:pStyle w:val="Footer"/>
    </w:pPr>
  </w:p>
  <w:p w14:paraId="3508F81D" w14:textId="77777777" w:rsidR="00872C80" w:rsidRDefault="00872C80"/>
  <w:p w14:paraId="3508F81E" w14:textId="77777777" w:rsidR="00872C80" w:rsidRDefault="00872C80"/>
  <w:p w14:paraId="3508F81F" w14:textId="77777777" w:rsidR="00872C80" w:rsidRDefault="00872C80"/>
  <w:p w14:paraId="3508F820" w14:textId="77777777" w:rsidR="00872C80" w:rsidRDefault="00872C80"/>
  <w:p w14:paraId="3508F821" w14:textId="77777777" w:rsidR="00872C80" w:rsidRDefault="00872C80"/>
  <w:p w14:paraId="3508F822" w14:textId="77777777" w:rsidR="00872C80" w:rsidRDefault="00872C80"/>
  <w:p w14:paraId="3508F823" w14:textId="77777777" w:rsidR="00872C80" w:rsidRDefault="00872C80"/>
  <w:p w14:paraId="3508F824" w14:textId="77777777" w:rsidR="00872C80" w:rsidRDefault="00872C80"/>
  <w:p w14:paraId="3508F825" w14:textId="77777777" w:rsidR="00872C80" w:rsidRDefault="00872C80"/>
  <w:p w14:paraId="3508F826" w14:textId="77777777" w:rsidR="00872C80" w:rsidRDefault="00872C80"/>
  <w:p w14:paraId="3508F827" w14:textId="77777777" w:rsidR="00872C80" w:rsidRDefault="00872C80"/>
  <w:p w14:paraId="3508F828" w14:textId="77777777" w:rsidR="00872C80" w:rsidRDefault="00872C80"/>
  <w:p w14:paraId="3508F829" w14:textId="77777777" w:rsidR="00872C80" w:rsidRDefault="00872C80"/>
  <w:p w14:paraId="3508F82A" w14:textId="77777777" w:rsidR="00872C80" w:rsidRDefault="00872C80"/>
  <w:p w14:paraId="3508F82B" w14:textId="77777777" w:rsidR="00872C80" w:rsidRDefault="00872C80"/>
  <w:p w14:paraId="3508F82C" w14:textId="77777777" w:rsidR="00872C80" w:rsidRDefault="00872C80"/>
  <w:p w14:paraId="3508F82D" w14:textId="77777777" w:rsidR="00872C80" w:rsidRDefault="00872C80"/>
  <w:p w14:paraId="3508F82E" w14:textId="77777777" w:rsidR="00872C80" w:rsidRDefault="00872C80"/>
  <w:p w14:paraId="3508F82F" w14:textId="77777777" w:rsidR="00872C80" w:rsidRDefault="00872C80"/>
  <w:p w14:paraId="3508F830" w14:textId="77777777" w:rsidR="00872C80" w:rsidRDefault="00872C80"/>
  <w:p w14:paraId="3508F831" w14:textId="77777777" w:rsidR="00872C80" w:rsidRDefault="00872C80"/>
  <w:p w14:paraId="3508F832" w14:textId="77777777" w:rsidR="00872C80" w:rsidRDefault="00872C8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07BE4464" w:rsidR="00872C80" w:rsidRPr="0088559C" w:rsidRDefault="00872C80"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774331">
      <w:rPr>
        <w:rFonts w:eastAsiaTheme="minorEastAsia"/>
        <w:noProof/>
        <w:color w:val="800000"/>
      </w:rPr>
      <w:t>20</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11EBE1C5" w:rsidR="00872C80" w:rsidRPr="0055581A" w:rsidRDefault="00872C80"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DB39E1">
      <w:rPr>
        <w:rFonts w:eastAsiaTheme="minorEastAsia"/>
        <w:noProof/>
        <w:color w:val="800000"/>
      </w:rPr>
      <w:t>1</w:t>
    </w:r>
    <w:r w:rsidRPr="0055581A">
      <w:rPr>
        <w:rFonts w:eastAsiaTheme="minorEastAsia"/>
        <w:color w:val="800000"/>
      </w:rPr>
      <w:fldChar w:fldCharType="end"/>
    </w:r>
  </w:p>
  <w:p w14:paraId="3508F835" w14:textId="77777777" w:rsidR="00872C80" w:rsidRDefault="00872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8D273" w14:textId="77777777" w:rsidR="008D2474" w:rsidRDefault="008D2474" w:rsidP="00984732">
      <w:r>
        <w:separator/>
      </w:r>
    </w:p>
  </w:footnote>
  <w:footnote w:type="continuationSeparator" w:id="0">
    <w:p w14:paraId="6BCD39F0" w14:textId="77777777" w:rsidR="008D2474" w:rsidRDefault="008D2474" w:rsidP="00984732">
      <w:r>
        <w:continuationSeparator/>
      </w:r>
    </w:p>
  </w:footnote>
  <w:footnote w:type="continuationNotice" w:id="1">
    <w:p w14:paraId="6B4B322A" w14:textId="77777777" w:rsidR="008D2474" w:rsidRDefault="008D247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872C80" w:rsidRDefault="00872C80"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993"/>
        </w:tabs>
        <w:ind w:left="993" w:hanging="360"/>
      </w:pPr>
    </w:lvl>
  </w:abstractNum>
  <w:abstractNum w:abstractNumId="1">
    <w:nsid w:val="08012F7A"/>
    <w:multiLevelType w:val="multilevel"/>
    <w:tmpl w:val="2E5AB6D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4B643D"/>
    <w:multiLevelType w:val="multilevel"/>
    <w:tmpl w:val="DFA08DE2"/>
    <w:name w:val="NumberBulletContentNumDefinition10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047F7"/>
    <w:multiLevelType w:val="multilevel"/>
    <w:tmpl w:val="23548EC0"/>
    <w:name w:val="NumberBulletContentNumDefinition12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B96EC5"/>
    <w:multiLevelType w:val="multilevel"/>
    <w:tmpl w:val="A53EE30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A82D6C"/>
    <w:multiLevelType w:val="multilevel"/>
    <w:tmpl w:val="A54E407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B6380F"/>
    <w:multiLevelType w:val="multilevel"/>
    <w:tmpl w:val="BD7AA0F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4E84472"/>
    <w:multiLevelType w:val="multilevel"/>
    <w:tmpl w:val="14987310"/>
    <w:name w:val="NumberBulletContentNumDefinition11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5B91AFE"/>
    <w:multiLevelType w:val="multilevel"/>
    <w:tmpl w:val="6DC81BF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70C62C5"/>
    <w:multiLevelType w:val="multilevel"/>
    <w:tmpl w:val="CDD4BEE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7E27AE8"/>
    <w:multiLevelType w:val="hybridMultilevel"/>
    <w:tmpl w:val="E73687D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19F170B2"/>
    <w:multiLevelType w:val="multilevel"/>
    <w:tmpl w:val="DFA08DE2"/>
    <w:name w:val="NumberBulletContentNumDefinition10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A211AC1"/>
    <w:multiLevelType w:val="multilevel"/>
    <w:tmpl w:val="DFA08DE2"/>
    <w:name w:val="NumberBulletContentNumDefinition10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A264F9B"/>
    <w:multiLevelType w:val="multilevel"/>
    <w:tmpl w:val="889E961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E747FE5"/>
    <w:multiLevelType w:val="multilevel"/>
    <w:tmpl w:val="DFA08DE2"/>
    <w:name w:val="NumberBulletContentNumDefinition10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F1C289D"/>
    <w:multiLevelType w:val="multilevel"/>
    <w:tmpl w:val="9648B8A0"/>
    <w:name w:val="NumberBulletContentNumDefinition12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FCB66EF"/>
    <w:multiLevelType w:val="multilevel"/>
    <w:tmpl w:val="74520F06"/>
    <w:name w:val="NumberBulletContentNumDefinition12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FDF5D3F"/>
    <w:multiLevelType w:val="multilevel"/>
    <w:tmpl w:val="E2FC98C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F20DF"/>
    <w:multiLevelType w:val="multilevel"/>
    <w:tmpl w:val="751E934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F863C8"/>
    <w:multiLevelType w:val="multilevel"/>
    <w:tmpl w:val="7E0E7BD8"/>
    <w:name w:val="NumberBulletContentNumDefinition11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31695A"/>
    <w:multiLevelType w:val="multilevel"/>
    <w:tmpl w:val="FD2E79D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3FB7FD5"/>
    <w:multiLevelType w:val="multilevel"/>
    <w:tmpl w:val="B8C25F3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3E7067"/>
    <w:multiLevelType w:val="multilevel"/>
    <w:tmpl w:val="DFA08DE2"/>
    <w:name w:val="NumberBulletContentNumDefinition12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71A51FF"/>
    <w:multiLevelType w:val="multilevel"/>
    <w:tmpl w:val="D5AE113A"/>
    <w:name w:val="NumberBulletContentNumDefinition11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75D4A92"/>
    <w:multiLevelType w:val="multilevel"/>
    <w:tmpl w:val="2796144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A245A05"/>
    <w:multiLevelType w:val="multilevel"/>
    <w:tmpl w:val="9008EA0C"/>
    <w:name w:val="NumberBulletContentNumDefinition12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AE974DD"/>
    <w:multiLevelType w:val="multilevel"/>
    <w:tmpl w:val="3CE46670"/>
    <w:name w:val="NumberBulletContentNumDefinition12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E095462"/>
    <w:multiLevelType w:val="multilevel"/>
    <w:tmpl w:val="FB1A9FB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30F9045D"/>
    <w:multiLevelType w:val="multilevel"/>
    <w:tmpl w:val="473410F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1362556"/>
    <w:multiLevelType w:val="multilevel"/>
    <w:tmpl w:val="15C68A96"/>
    <w:name w:val="NumberBulletContentNumDefinition11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27B6385"/>
    <w:multiLevelType w:val="multilevel"/>
    <w:tmpl w:val="8782EAC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36121031"/>
    <w:multiLevelType w:val="multilevel"/>
    <w:tmpl w:val="9F8E76C8"/>
    <w:name w:val="NumberBulletContentNumDefinition12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8F01478"/>
    <w:multiLevelType w:val="hybridMultilevel"/>
    <w:tmpl w:val="FEF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A480F3E"/>
    <w:multiLevelType w:val="multilevel"/>
    <w:tmpl w:val="FAB450D0"/>
    <w:name w:val="NumberBulletContentNumDefinition11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B543771"/>
    <w:multiLevelType w:val="multilevel"/>
    <w:tmpl w:val="2D86D4DA"/>
    <w:name w:val="NumberBulletContentNumDefinition12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D5D4ABC"/>
    <w:multiLevelType w:val="hybridMultilevel"/>
    <w:tmpl w:val="C9BEF92E"/>
    <w:lvl w:ilvl="0" w:tplc="A0C07A48">
      <w:start w:val="1"/>
      <w:numFmt w:val="decimal"/>
      <w:pStyle w:val="LWPTableNumber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DC738C6"/>
    <w:multiLevelType w:val="multilevel"/>
    <w:tmpl w:val="A28A2BC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1C43DD1"/>
    <w:multiLevelType w:val="multilevel"/>
    <w:tmpl w:val="84120B0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2D653FA"/>
    <w:multiLevelType w:val="multilevel"/>
    <w:tmpl w:val="DFA08DE2"/>
    <w:name w:val="NumberBulletContentNumDefinition10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7">
    <w:nsid w:val="483441C5"/>
    <w:multiLevelType w:val="multilevel"/>
    <w:tmpl w:val="D7D22B2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99A5CDE"/>
    <w:multiLevelType w:val="multilevel"/>
    <w:tmpl w:val="F78E977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AD5161A"/>
    <w:multiLevelType w:val="hybridMultilevel"/>
    <w:tmpl w:val="2BD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AD876B0"/>
    <w:multiLevelType w:val="multilevel"/>
    <w:tmpl w:val="DFA08DE2"/>
    <w:name w:val="NumberBulletContentNumDefinition10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4BE12DD0"/>
    <w:multiLevelType w:val="multilevel"/>
    <w:tmpl w:val="9A98209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4BFB32AF"/>
    <w:multiLevelType w:val="multilevel"/>
    <w:tmpl w:val="331E7D7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4CAC2BBA"/>
    <w:multiLevelType w:val="multilevel"/>
    <w:tmpl w:val="7FA6694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4F55456C"/>
    <w:multiLevelType w:val="multilevel"/>
    <w:tmpl w:val="DFA08DE2"/>
    <w:name w:val="NumberBulletContentNumDefinition10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F5F34C1"/>
    <w:multiLevelType w:val="multilevel"/>
    <w:tmpl w:val="2910A94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1ED3F33"/>
    <w:multiLevelType w:val="hybridMultilevel"/>
    <w:tmpl w:val="060661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2380209"/>
    <w:multiLevelType w:val="multilevel"/>
    <w:tmpl w:val="84485724"/>
    <w:name w:val="NumberBulletContentNumDefinition11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560138F"/>
    <w:multiLevelType w:val="multilevel"/>
    <w:tmpl w:val="DFA08DE2"/>
    <w:name w:val="NumberBulletContentNumDefinition10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5FA17E8"/>
    <w:multiLevelType w:val="multilevel"/>
    <w:tmpl w:val="DFA08DE2"/>
    <w:name w:val="NumberBulletContentNumDefinition10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6CB6AF8"/>
    <w:multiLevelType w:val="multilevel"/>
    <w:tmpl w:val="17B49B66"/>
    <w:name w:val="NumberBulletContentNumDefinition12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8C41967"/>
    <w:multiLevelType w:val="multilevel"/>
    <w:tmpl w:val="7F5C64C4"/>
    <w:name w:val="NumberBulletContentNumDefinition11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95672EC"/>
    <w:multiLevelType w:val="multilevel"/>
    <w:tmpl w:val="12ACD2D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5ABD3E95"/>
    <w:multiLevelType w:val="multilevel"/>
    <w:tmpl w:val="1712657A"/>
    <w:name w:val="NumberBulletContentNumDefinition12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B7B37B5"/>
    <w:multiLevelType w:val="hybridMultilevel"/>
    <w:tmpl w:val="2F620C8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5">
    <w:nsid w:val="5ECA42AB"/>
    <w:multiLevelType w:val="multilevel"/>
    <w:tmpl w:val="9C8E8A6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5F2841DE"/>
    <w:multiLevelType w:val="multilevel"/>
    <w:tmpl w:val="5D3E95AE"/>
    <w:name w:val="NumberBulletContentNumDefinition11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FC0219F"/>
    <w:multiLevelType w:val="multilevel"/>
    <w:tmpl w:val="DFA08DE2"/>
    <w:name w:val="NumberBulletContentNumDefinition10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6415418F"/>
    <w:multiLevelType w:val="multilevel"/>
    <w:tmpl w:val="A1C2369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5774808"/>
    <w:multiLevelType w:val="multilevel"/>
    <w:tmpl w:val="5E6CBE3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8135ED9"/>
    <w:multiLevelType w:val="multilevel"/>
    <w:tmpl w:val="095C5F1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90D56FD"/>
    <w:multiLevelType w:val="multilevel"/>
    <w:tmpl w:val="DCCCFD8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97033F6"/>
    <w:multiLevelType w:val="multilevel"/>
    <w:tmpl w:val="3104E70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DB80B0D"/>
    <w:multiLevelType w:val="hybridMultilevel"/>
    <w:tmpl w:val="397831C8"/>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4">
    <w:nsid w:val="722A0878"/>
    <w:multiLevelType w:val="multilevel"/>
    <w:tmpl w:val="2D824EE4"/>
    <w:name w:val="NumberBulletContentNumDefinition11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2AD3291"/>
    <w:multiLevelType w:val="multilevel"/>
    <w:tmpl w:val="33A833D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4F11569"/>
    <w:multiLevelType w:val="multilevel"/>
    <w:tmpl w:val="15AA5A6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76BE2800"/>
    <w:multiLevelType w:val="multilevel"/>
    <w:tmpl w:val="891A361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75D71DB"/>
    <w:multiLevelType w:val="multilevel"/>
    <w:tmpl w:val="7F207910"/>
    <w:name w:val="NumberBulletContentNumDefinition11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7A265FF0"/>
    <w:multiLevelType w:val="hybridMultilevel"/>
    <w:tmpl w:val="A3883F16"/>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6"/>
  </w:num>
  <w:num w:numId="2">
    <w:abstractNumId w:val="0"/>
  </w:num>
  <w:num w:numId="3">
    <w:abstractNumId w:val="22"/>
  </w:num>
  <w:num w:numId="4">
    <w:abstractNumId w:val="80"/>
  </w:num>
  <w:num w:numId="5">
    <w:abstractNumId w:val="77"/>
  </w:num>
  <w:num w:numId="6">
    <w:abstractNumId w:val="6"/>
  </w:num>
  <w:num w:numId="7">
    <w:abstractNumId w:val="42"/>
  </w:num>
  <w:num w:numId="8">
    <w:abstractNumId w:val="26"/>
  </w:num>
  <w:num w:numId="9">
    <w:abstractNumId w:val="30"/>
  </w:num>
  <w:num w:numId="10">
    <w:abstractNumId w:val="34"/>
  </w:num>
  <w:num w:numId="11">
    <w:abstractNumId w:val="8"/>
    <w:lvlOverride w:ilvl="0">
      <w:startOverride w:val="1"/>
    </w:lvlOverride>
  </w:num>
  <w:num w:numId="12">
    <w:abstractNumId w:val="3"/>
    <w:lvlOverride w:ilvl="0">
      <w:startOverride w:val="1"/>
    </w:lvlOverride>
  </w:num>
  <w:num w:numId="13">
    <w:abstractNumId w:val="49"/>
  </w:num>
  <w:num w:numId="14">
    <w:abstractNumId w:val="39"/>
  </w:num>
  <w:num w:numId="15">
    <w:abstractNumId w:val="56"/>
  </w:num>
  <w:num w:numId="16">
    <w:abstractNumId w:val="73"/>
  </w:num>
  <w:num w:numId="17">
    <w:abstractNumId w:val="64"/>
  </w:num>
  <w:num w:numId="18">
    <w:abstractNumId w:val="81"/>
  </w:num>
  <w:num w:numId="19">
    <w:abstractNumId w:val="13"/>
  </w:num>
  <w:num w:numId="20">
    <w:abstractNumId w:val="8"/>
    <w:lvlOverride w:ilvl="0">
      <w:startOverride w:val="4"/>
    </w:lvlOverride>
  </w:num>
  <w:num w:numId="21">
    <w:abstractNumId w:val="8"/>
    <w:lvlOverride w:ilvl="0">
      <w:startOverride w:val="1"/>
    </w:lvlOverride>
    <w:lvlOverride w:ilvl="1"/>
    <w:lvlOverride w:ilvl="2"/>
    <w:lvlOverride w:ilvl="3"/>
    <w:lvlOverride w:ilvl="4"/>
    <w:lvlOverride w:ilvl="5"/>
    <w:lvlOverride w:ilvl="6"/>
    <w:lvlOverride w:ilvl="7"/>
    <w:lvlOverride w:ilvl="8"/>
  </w:num>
  <w:num w:numId="22">
    <w:abstractNumId w:val="5"/>
  </w:num>
  <w:num w:numId="23">
    <w:abstractNumId w:val="25"/>
  </w:num>
  <w:num w:numId="24">
    <w:abstractNumId w:val="21"/>
  </w:num>
  <w:num w:numId="25">
    <w:abstractNumId w:val="71"/>
  </w:num>
  <w:num w:numId="26">
    <w:abstractNumId w:val="62"/>
  </w:num>
  <w:num w:numId="27">
    <w:abstractNumId w:val="43"/>
  </w:num>
  <w:num w:numId="28">
    <w:abstractNumId w:val="12"/>
  </w:num>
  <w:num w:numId="29">
    <w:abstractNumId w:val="7"/>
  </w:num>
  <w:num w:numId="30">
    <w:abstractNumId w:val="69"/>
  </w:num>
  <w:num w:numId="31">
    <w:abstractNumId w:val="37"/>
  </w:num>
  <w:num w:numId="32">
    <w:abstractNumId w:val="65"/>
  </w:num>
  <w:num w:numId="33">
    <w:abstractNumId w:val="33"/>
  </w:num>
  <w:num w:numId="34">
    <w:abstractNumId w:val="53"/>
  </w:num>
  <w:num w:numId="35">
    <w:abstractNumId w:val="16"/>
  </w:num>
  <w:num w:numId="36">
    <w:abstractNumId w:val="20"/>
  </w:num>
  <w:num w:numId="37">
    <w:abstractNumId w:val="29"/>
  </w:num>
  <w:num w:numId="38">
    <w:abstractNumId w:val="1"/>
  </w:num>
  <w:num w:numId="39">
    <w:abstractNumId w:val="35"/>
  </w:num>
  <w:num w:numId="40">
    <w:abstractNumId w:val="47"/>
  </w:num>
  <w:num w:numId="41">
    <w:abstractNumId w:val="68"/>
  </w:num>
  <w:num w:numId="42">
    <w:abstractNumId w:val="55"/>
  </w:num>
  <w:num w:numId="43">
    <w:abstractNumId w:val="11"/>
  </w:num>
  <w:num w:numId="44">
    <w:abstractNumId w:val="78"/>
  </w:num>
  <w:num w:numId="45">
    <w:abstractNumId w:val="48"/>
  </w:num>
  <w:num w:numId="46">
    <w:abstractNumId w:val="52"/>
  </w:num>
  <w:num w:numId="47">
    <w:abstractNumId w:val="70"/>
  </w:num>
  <w:num w:numId="48">
    <w:abstractNumId w:val="75"/>
  </w:num>
  <w:num w:numId="49">
    <w:abstractNumId w:val="9"/>
  </w:num>
  <w:num w:numId="50">
    <w:abstractNumId w:val="51"/>
  </w:num>
  <w:num w:numId="51">
    <w:abstractNumId w:val="76"/>
  </w:num>
  <w:num w:numId="52">
    <w:abstractNumId w:val="44"/>
  </w:num>
  <w:num w:numId="53">
    <w:abstractNumId w:val="72"/>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671A"/>
    <w:rsid w:val="00007F2E"/>
    <w:rsid w:val="00010E90"/>
    <w:rsid w:val="00011300"/>
    <w:rsid w:val="00013644"/>
    <w:rsid w:val="00014A30"/>
    <w:rsid w:val="000153FF"/>
    <w:rsid w:val="00020ACB"/>
    <w:rsid w:val="00023736"/>
    <w:rsid w:val="00023A09"/>
    <w:rsid w:val="000256FA"/>
    <w:rsid w:val="00026F82"/>
    <w:rsid w:val="0002734A"/>
    <w:rsid w:val="00030F77"/>
    <w:rsid w:val="00032C12"/>
    <w:rsid w:val="00034393"/>
    <w:rsid w:val="00035EA7"/>
    <w:rsid w:val="00036343"/>
    <w:rsid w:val="00036CFE"/>
    <w:rsid w:val="000373C0"/>
    <w:rsid w:val="0003767E"/>
    <w:rsid w:val="00037BA3"/>
    <w:rsid w:val="00040241"/>
    <w:rsid w:val="0004032B"/>
    <w:rsid w:val="00040333"/>
    <w:rsid w:val="00043828"/>
    <w:rsid w:val="00043E8F"/>
    <w:rsid w:val="00051947"/>
    <w:rsid w:val="00052F50"/>
    <w:rsid w:val="00053EA1"/>
    <w:rsid w:val="000549FE"/>
    <w:rsid w:val="00054FB3"/>
    <w:rsid w:val="000571A0"/>
    <w:rsid w:val="000576BE"/>
    <w:rsid w:val="000578CE"/>
    <w:rsid w:val="00063802"/>
    <w:rsid w:val="00066F9D"/>
    <w:rsid w:val="00070DF0"/>
    <w:rsid w:val="00072943"/>
    <w:rsid w:val="000729D6"/>
    <w:rsid w:val="000740BA"/>
    <w:rsid w:val="00075745"/>
    <w:rsid w:val="00075902"/>
    <w:rsid w:val="000759C2"/>
    <w:rsid w:val="0007627F"/>
    <w:rsid w:val="0007640E"/>
    <w:rsid w:val="00076933"/>
    <w:rsid w:val="00080929"/>
    <w:rsid w:val="000815E3"/>
    <w:rsid w:val="00081C07"/>
    <w:rsid w:val="00082DA9"/>
    <w:rsid w:val="000838E3"/>
    <w:rsid w:val="0008390F"/>
    <w:rsid w:val="00084228"/>
    <w:rsid w:val="00085759"/>
    <w:rsid w:val="00086C76"/>
    <w:rsid w:val="00091883"/>
    <w:rsid w:val="00094123"/>
    <w:rsid w:val="000954AB"/>
    <w:rsid w:val="00097D45"/>
    <w:rsid w:val="000A13D1"/>
    <w:rsid w:val="000A1496"/>
    <w:rsid w:val="000A3A82"/>
    <w:rsid w:val="000A69ED"/>
    <w:rsid w:val="000B11A2"/>
    <w:rsid w:val="000B16EB"/>
    <w:rsid w:val="000B17B8"/>
    <w:rsid w:val="000B1E9E"/>
    <w:rsid w:val="000B620D"/>
    <w:rsid w:val="000B64D7"/>
    <w:rsid w:val="000B75C1"/>
    <w:rsid w:val="000C02EB"/>
    <w:rsid w:val="000C4192"/>
    <w:rsid w:val="000C42E7"/>
    <w:rsid w:val="000C5129"/>
    <w:rsid w:val="000C5471"/>
    <w:rsid w:val="000C5A9E"/>
    <w:rsid w:val="000C6DB0"/>
    <w:rsid w:val="000C7F0A"/>
    <w:rsid w:val="000D0101"/>
    <w:rsid w:val="000D1C9A"/>
    <w:rsid w:val="000D392A"/>
    <w:rsid w:val="000D3F66"/>
    <w:rsid w:val="000D520D"/>
    <w:rsid w:val="000D570B"/>
    <w:rsid w:val="000D6B7B"/>
    <w:rsid w:val="000E21BA"/>
    <w:rsid w:val="000E3473"/>
    <w:rsid w:val="000E41F8"/>
    <w:rsid w:val="000E4BE3"/>
    <w:rsid w:val="000E4F32"/>
    <w:rsid w:val="000E4FF0"/>
    <w:rsid w:val="000E508A"/>
    <w:rsid w:val="000F136E"/>
    <w:rsid w:val="000F1F60"/>
    <w:rsid w:val="000F28F2"/>
    <w:rsid w:val="001001B8"/>
    <w:rsid w:val="00100D1D"/>
    <w:rsid w:val="00101BBD"/>
    <w:rsid w:val="001028A3"/>
    <w:rsid w:val="001028FD"/>
    <w:rsid w:val="00103CB4"/>
    <w:rsid w:val="00103FF6"/>
    <w:rsid w:val="001040A7"/>
    <w:rsid w:val="00104A18"/>
    <w:rsid w:val="001050C7"/>
    <w:rsid w:val="001055A6"/>
    <w:rsid w:val="00105983"/>
    <w:rsid w:val="00107449"/>
    <w:rsid w:val="0011015F"/>
    <w:rsid w:val="0011226A"/>
    <w:rsid w:val="001159AF"/>
    <w:rsid w:val="00115BEE"/>
    <w:rsid w:val="00115FDA"/>
    <w:rsid w:val="00117822"/>
    <w:rsid w:val="00117942"/>
    <w:rsid w:val="00117DF1"/>
    <w:rsid w:val="001207B5"/>
    <w:rsid w:val="0012167B"/>
    <w:rsid w:val="001222BC"/>
    <w:rsid w:val="0012397F"/>
    <w:rsid w:val="00130EE1"/>
    <w:rsid w:val="001323C8"/>
    <w:rsid w:val="00133684"/>
    <w:rsid w:val="00133812"/>
    <w:rsid w:val="00133C54"/>
    <w:rsid w:val="001357AD"/>
    <w:rsid w:val="00135B8B"/>
    <w:rsid w:val="00135F34"/>
    <w:rsid w:val="00137D5B"/>
    <w:rsid w:val="00141434"/>
    <w:rsid w:val="00141670"/>
    <w:rsid w:val="00145897"/>
    <w:rsid w:val="00146261"/>
    <w:rsid w:val="00151918"/>
    <w:rsid w:val="00151F0E"/>
    <w:rsid w:val="001531EB"/>
    <w:rsid w:val="00153582"/>
    <w:rsid w:val="001537FD"/>
    <w:rsid w:val="0015426A"/>
    <w:rsid w:val="0015551E"/>
    <w:rsid w:val="001558E3"/>
    <w:rsid w:val="00155E6B"/>
    <w:rsid w:val="00155E90"/>
    <w:rsid w:val="00157BE3"/>
    <w:rsid w:val="0016170C"/>
    <w:rsid w:val="00161801"/>
    <w:rsid w:val="00161CEE"/>
    <w:rsid w:val="0016208D"/>
    <w:rsid w:val="00162620"/>
    <w:rsid w:val="00163FE4"/>
    <w:rsid w:val="00164E7D"/>
    <w:rsid w:val="0016686B"/>
    <w:rsid w:val="00166A1E"/>
    <w:rsid w:val="00172266"/>
    <w:rsid w:val="00173087"/>
    <w:rsid w:val="00177163"/>
    <w:rsid w:val="00177AAA"/>
    <w:rsid w:val="00177BC2"/>
    <w:rsid w:val="00180EAA"/>
    <w:rsid w:val="0018124E"/>
    <w:rsid w:val="00181409"/>
    <w:rsid w:val="00181486"/>
    <w:rsid w:val="001822AE"/>
    <w:rsid w:val="00185F29"/>
    <w:rsid w:val="00186161"/>
    <w:rsid w:val="00187DDB"/>
    <w:rsid w:val="0019112F"/>
    <w:rsid w:val="00192C9E"/>
    <w:rsid w:val="00192DD1"/>
    <w:rsid w:val="001933EC"/>
    <w:rsid w:val="001935D0"/>
    <w:rsid w:val="001939C5"/>
    <w:rsid w:val="0019410C"/>
    <w:rsid w:val="0019460A"/>
    <w:rsid w:val="001951E9"/>
    <w:rsid w:val="00195CC7"/>
    <w:rsid w:val="00196304"/>
    <w:rsid w:val="00197B2E"/>
    <w:rsid w:val="001A0194"/>
    <w:rsid w:val="001A1716"/>
    <w:rsid w:val="001A27C6"/>
    <w:rsid w:val="001A28CC"/>
    <w:rsid w:val="001A489D"/>
    <w:rsid w:val="001A4D6A"/>
    <w:rsid w:val="001A59A7"/>
    <w:rsid w:val="001B1CC7"/>
    <w:rsid w:val="001B1ECF"/>
    <w:rsid w:val="001B2BA5"/>
    <w:rsid w:val="001B2DBC"/>
    <w:rsid w:val="001B41B1"/>
    <w:rsid w:val="001B42E5"/>
    <w:rsid w:val="001B4325"/>
    <w:rsid w:val="001B7A30"/>
    <w:rsid w:val="001C003A"/>
    <w:rsid w:val="001C1CA1"/>
    <w:rsid w:val="001C3D9D"/>
    <w:rsid w:val="001C583E"/>
    <w:rsid w:val="001C63F2"/>
    <w:rsid w:val="001C7492"/>
    <w:rsid w:val="001D1371"/>
    <w:rsid w:val="001D2DC0"/>
    <w:rsid w:val="001D522E"/>
    <w:rsid w:val="001E00F0"/>
    <w:rsid w:val="001E082D"/>
    <w:rsid w:val="001E3485"/>
    <w:rsid w:val="001E3EAE"/>
    <w:rsid w:val="001E66AE"/>
    <w:rsid w:val="001F1C69"/>
    <w:rsid w:val="001F31A8"/>
    <w:rsid w:val="00202BB2"/>
    <w:rsid w:val="00202FEE"/>
    <w:rsid w:val="00204A83"/>
    <w:rsid w:val="002051FB"/>
    <w:rsid w:val="00205DC3"/>
    <w:rsid w:val="0020765B"/>
    <w:rsid w:val="00210303"/>
    <w:rsid w:val="002111A3"/>
    <w:rsid w:val="00213411"/>
    <w:rsid w:val="00214452"/>
    <w:rsid w:val="0021525F"/>
    <w:rsid w:val="00215571"/>
    <w:rsid w:val="00215C78"/>
    <w:rsid w:val="00216A57"/>
    <w:rsid w:val="00217EAC"/>
    <w:rsid w:val="00220A2B"/>
    <w:rsid w:val="00221C23"/>
    <w:rsid w:val="00221D2A"/>
    <w:rsid w:val="00221E49"/>
    <w:rsid w:val="002223DF"/>
    <w:rsid w:val="00222ABD"/>
    <w:rsid w:val="00227573"/>
    <w:rsid w:val="00227B2C"/>
    <w:rsid w:val="00227E28"/>
    <w:rsid w:val="00230367"/>
    <w:rsid w:val="00231A36"/>
    <w:rsid w:val="0023385A"/>
    <w:rsid w:val="002340FD"/>
    <w:rsid w:val="00235657"/>
    <w:rsid w:val="0023587A"/>
    <w:rsid w:val="00236CE3"/>
    <w:rsid w:val="00240C79"/>
    <w:rsid w:val="0024297F"/>
    <w:rsid w:val="00244BD6"/>
    <w:rsid w:val="002459D2"/>
    <w:rsid w:val="00246985"/>
    <w:rsid w:val="0025011F"/>
    <w:rsid w:val="00253B22"/>
    <w:rsid w:val="00257A5A"/>
    <w:rsid w:val="00260186"/>
    <w:rsid w:val="0026174C"/>
    <w:rsid w:val="00263160"/>
    <w:rsid w:val="0026350F"/>
    <w:rsid w:val="00263C72"/>
    <w:rsid w:val="00263F77"/>
    <w:rsid w:val="00265DE0"/>
    <w:rsid w:val="002678FB"/>
    <w:rsid w:val="00267B26"/>
    <w:rsid w:val="00270967"/>
    <w:rsid w:val="00271135"/>
    <w:rsid w:val="00271B6D"/>
    <w:rsid w:val="0027355B"/>
    <w:rsid w:val="0027392D"/>
    <w:rsid w:val="00274C76"/>
    <w:rsid w:val="00276429"/>
    <w:rsid w:val="0027730C"/>
    <w:rsid w:val="00277CCC"/>
    <w:rsid w:val="00280C63"/>
    <w:rsid w:val="0028136F"/>
    <w:rsid w:val="00282D7C"/>
    <w:rsid w:val="002865EC"/>
    <w:rsid w:val="00290687"/>
    <w:rsid w:val="00292A0A"/>
    <w:rsid w:val="00294AC9"/>
    <w:rsid w:val="002A034A"/>
    <w:rsid w:val="002A58AC"/>
    <w:rsid w:val="002A595A"/>
    <w:rsid w:val="002A6997"/>
    <w:rsid w:val="002B03A4"/>
    <w:rsid w:val="002B04D6"/>
    <w:rsid w:val="002B04F0"/>
    <w:rsid w:val="002B133B"/>
    <w:rsid w:val="002B3FB9"/>
    <w:rsid w:val="002B4118"/>
    <w:rsid w:val="002B5ACB"/>
    <w:rsid w:val="002B618C"/>
    <w:rsid w:val="002B710D"/>
    <w:rsid w:val="002B798B"/>
    <w:rsid w:val="002C1A93"/>
    <w:rsid w:val="002C2224"/>
    <w:rsid w:val="002C421E"/>
    <w:rsid w:val="002C444E"/>
    <w:rsid w:val="002C4629"/>
    <w:rsid w:val="002C543D"/>
    <w:rsid w:val="002D4613"/>
    <w:rsid w:val="002E0237"/>
    <w:rsid w:val="002E07CE"/>
    <w:rsid w:val="002E0BD1"/>
    <w:rsid w:val="002E3BB5"/>
    <w:rsid w:val="002E660D"/>
    <w:rsid w:val="002E7F22"/>
    <w:rsid w:val="002F0D6A"/>
    <w:rsid w:val="002F1320"/>
    <w:rsid w:val="002F26C6"/>
    <w:rsid w:val="002F2D55"/>
    <w:rsid w:val="002F5679"/>
    <w:rsid w:val="0030257B"/>
    <w:rsid w:val="0030283B"/>
    <w:rsid w:val="00302935"/>
    <w:rsid w:val="00303239"/>
    <w:rsid w:val="00310D37"/>
    <w:rsid w:val="0031367B"/>
    <w:rsid w:val="00315956"/>
    <w:rsid w:val="0032046E"/>
    <w:rsid w:val="00322684"/>
    <w:rsid w:val="00324B51"/>
    <w:rsid w:val="00324B5D"/>
    <w:rsid w:val="00325E8A"/>
    <w:rsid w:val="00326909"/>
    <w:rsid w:val="003274CF"/>
    <w:rsid w:val="0033097A"/>
    <w:rsid w:val="0033481B"/>
    <w:rsid w:val="00335C9A"/>
    <w:rsid w:val="00335EE8"/>
    <w:rsid w:val="003366C8"/>
    <w:rsid w:val="0033773A"/>
    <w:rsid w:val="00337EBE"/>
    <w:rsid w:val="00340C94"/>
    <w:rsid w:val="003423E2"/>
    <w:rsid w:val="0034401A"/>
    <w:rsid w:val="00344023"/>
    <w:rsid w:val="003441C5"/>
    <w:rsid w:val="00345289"/>
    <w:rsid w:val="00347F02"/>
    <w:rsid w:val="00350C94"/>
    <w:rsid w:val="00350EF6"/>
    <w:rsid w:val="00351D10"/>
    <w:rsid w:val="00352888"/>
    <w:rsid w:val="00354248"/>
    <w:rsid w:val="00354A1C"/>
    <w:rsid w:val="00356BE5"/>
    <w:rsid w:val="00357B08"/>
    <w:rsid w:val="003619BF"/>
    <w:rsid w:val="00361C2F"/>
    <w:rsid w:val="0036456D"/>
    <w:rsid w:val="00364E67"/>
    <w:rsid w:val="0036720F"/>
    <w:rsid w:val="00367757"/>
    <w:rsid w:val="00367770"/>
    <w:rsid w:val="00367FE2"/>
    <w:rsid w:val="00371F8A"/>
    <w:rsid w:val="003724FC"/>
    <w:rsid w:val="0037374A"/>
    <w:rsid w:val="0037667F"/>
    <w:rsid w:val="003809F3"/>
    <w:rsid w:val="00381F31"/>
    <w:rsid w:val="003830F4"/>
    <w:rsid w:val="0038386E"/>
    <w:rsid w:val="00383B3F"/>
    <w:rsid w:val="0038492F"/>
    <w:rsid w:val="00385842"/>
    <w:rsid w:val="00385F91"/>
    <w:rsid w:val="0038612C"/>
    <w:rsid w:val="00387CD1"/>
    <w:rsid w:val="00390C84"/>
    <w:rsid w:val="00390F96"/>
    <w:rsid w:val="00392B8A"/>
    <w:rsid w:val="00393230"/>
    <w:rsid w:val="00394AA5"/>
    <w:rsid w:val="00395E2C"/>
    <w:rsid w:val="003A0BBD"/>
    <w:rsid w:val="003A1819"/>
    <w:rsid w:val="003A2AF7"/>
    <w:rsid w:val="003A486A"/>
    <w:rsid w:val="003A4995"/>
    <w:rsid w:val="003A49DD"/>
    <w:rsid w:val="003A4C78"/>
    <w:rsid w:val="003A4E5E"/>
    <w:rsid w:val="003A5FBE"/>
    <w:rsid w:val="003B2088"/>
    <w:rsid w:val="003B2994"/>
    <w:rsid w:val="003B43FC"/>
    <w:rsid w:val="003B4A10"/>
    <w:rsid w:val="003B77CF"/>
    <w:rsid w:val="003C056D"/>
    <w:rsid w:val="003C0605"/>
    <w:rsid w:val="003C0D64"/>
    <w:rsid w:val="003C1B6F"/>
    <w:rsid w:val="003C2304"/>
    <w:rsid w:val="003C3029"/>
    <w:rsid w:val="003C514A"/>
    <w:rsid w:val="003C5A7A"/>
    <w:rsid w:val="003C5D99"/>
    <w:rsid w:val="003C6E46"/>
    <w:rsid w:val="003C74B0"/>
    <w:rsid w:val="003D3308"/>
    <w:rsid w:val="003D5014"/>
    <w:rsid w:val="003D59A0"/>
    <w:rsid w:val="003E003B"/>
    <w:rsid w:val="003E18E4"/>
    <w:rsid w:val="003E1D85"/>
    <w:rsid w:val="003E2E0A"/>
    <w:rsid w:val="003E43CF"/>
    <w:rsid w:val="003E4A54"/>
    <w:rsid w:val="003E4B9A"/>
    <w:rsid w:val="003E5034"/>
    <w:rsid w:val="003F0891"/>
    <w:rsid w:val="003F141B"/>
    <w:rsid w:val="003F632B"/>
    <w:rsid w:val="003F65AC"/>
    <w:rsid w:val="003F70B0"/>
    <w:rsid w:val="004007F1"/>
    <w:rsid w:val="004021F9"/>
    <w:rsid w:val="00405421"/>
    <w:rsid w:val="00405821"/>
    <w:rsid w:val="00405E0A"/>
    <w:rsid w:val="00407912"/>
    <w:rsid w:val="004100EB"/>
    <w:rsid w:val="00410869"/>
    <w:rsid w:val="00413578"/>
    <w:rsid w:val="00416A8F"/>
    <w:rsid w:val="004200A9"/>
    <w:rsid w:val="0042066A"/>
    <w:rsid w:val="004220DF"/>
    <w:rsid w:val="004221DF"/>
    <w:rsid w:val="00422315"/>
    <w:rsid w:val="004227BF"/>
    <w:rsid w:val="00422DD2"/>
    <w:rsid w:val="004236FE"/>
    <w:rsid w:val="00424B7F"/>
    <w:rsid w:val="004266A7"/>
    <w:rsid w:val="00436AB6"/>
    <w:rsid w:val="00436C5E"/>
    <w:rsid w:val="00445A3D"/>
    <w:rsid w:val="00451A40"/>
    <w:rsid w:val="00452DEE"/>
    <w:rsid w:val="00453DFD"/>
    <w:rsid w:val="004559EF"/>
    <w:rsid w:val="00456C2D"/>
    <w:rsid w:val="00457085"/>
    <w:rsid w:val="0046305A"/>
    <w:rsid w:val="00464E46"/>
    <w:rsid w:val="004665C9"/>
    <w:rsid w:val="00470946"/>
    <w:rsid w:val="004713A3"/>
    <w:rsid w:val="00471AAD"/>
    <w:rsid w:val="00472C6A"/>
    <w:rsid w:val="00473437"/>
    <w:rsid w:val="00474101"/>
    <w:rsid w:val="004745CE"/>
    <w:rsid w:val="00474CE7"/>
    <w:rsid w:val="00476342"/>
    <w:rsid w:val="00477166"/>
    <w:rsid w:val="00480965"/>
    <w:rsid w:val="0048156B"/>
    <w:rsid w:val="00482955"/>
    <w:rsid w:val="004846E7"/>
    <w:rsid w:val="004855C9"/>
    <w:rsid w:val="00487EEA"/>
    <w:rsid w:val="00494734"/>
    <w:rsid w:val="00495394"/>
    <w:rsid w:val="004979F5"/>
    <w:rsid w:val="004A0CCB"/>
    <w:rsid w:val="004A1DED"/>
    <w:rsid w:val="004A378F"/>
    <w:rsid w:val="004A455B"/>
    <w:rsid w:val="004A45A8"/>
    <w:rsid w:val="004A48AC"/>
    <w:rsid w:val="004A5044"/>
    <w:rsid w:val="004A583D"/>
    <w:rsid w:val="004A6547"/>
    <w:rsid w:val="004B0CBC"/>
    <w:rsid w:val="004B159F"/>
    <w:rsid w:val="004B33C5"/>
    <w:rsid w:val="004B44D3"/>
    <w:rsid w:val="004B4AE3"/>
    <w:rsid w:val="004B57CD"/>
    <w:rsid w:val="004B58F3"/>
    <w:rsid w:val="004B6F02"/>
    <w:rsid w:val="004C146D"/>
    <w:rsid w:val="004C165B"/>
    <w:rsid w:val="004C1B7E"/>
    <w:rsid w:val="004C3762"/>
    <w:rsid w:val="004C3D34"/>
    <w:rsid w:val="004C5D72"/>
    <w:rsid w:val="004C7A64"/>
    <w:rsid w:val="004D043F"/>
    <w:rsid w:val="004D2C3C"/>
    <w:rsid w:val="004D4B19"/>
    <w:rsid w:val="004D638F"/>
    <w:rsid w:val="004D7F60"/>
    <w:rsid w:val="004E0387"/>
    <w:rsid w:val="004E07D0"/>
    <w:rsid w:val="004E1B09"/>
    <w:rsid w:val="004E1E30"/>
    <w:rsid w:val="004E3051"/>
    <w:rsid w:val="004E4F94"/>
    <w:rsid w:val="004E5DAF"/>
    <w:rsid w:val="004E6327"/>
    <w:rsid w:val="004E6EF1"/>
    <w:rsid w:val="004E7079"/>
    <w:rsid w:val="004F017E"/>
    <w:rsid w:val="004F0AA3"/>
    <w:rsid w:val="004F163D"/>
    <w:rsid w:val="004F176D"/>
    <w:rsid w:val="004F2D86"/>
    <w:rsid w:val="004F5495"/>
    <w:rsid w:val="00500641"/>
    <w:rsid w:val="00503BA6"/>
    <w:rsid w:val="005041E2"/>
    <w:rsid w:val="005050CA"/>
    <w:rsid w:val="005064A6"/>
    <w:rsid w:val="00506566"/>
    <w:rsid w:val="005065AA"/>
    <w:rsid w:val="00507FFA"/>
    <w:rsid w:val="00511E79"/>
    <w:rsid w:val="00512991"/>
    <w:rsid w:val="00513DFC"/>
    <w:rsid w:val="00514549"/>
    <w:rsid w:val="0051632C"/>
    <w:rsid w:val="005175A7"/>
    <w:rsid w:val="00517DB7"/>
    <w:rsid w:val="00517FA9"/>
    <w:rsid w:val="00520C88"/>
    <w:rsid w:val="005218C4"/>
    <w:rsid w:val="00523F29"/>
    <w:rsid w:val="00523FFA"/>
    <w:rsid w:val="00524406"/>
    <w:rsid w:val="00525AD6"/>
    <w:rsid w:val="00526AAE"/>
    <w:rsid w:val="00526CBB"/>
    <w:rsid w:val="00531DB7"/>
    <w:rsid w:val="00532485"/>
    <w:rsid w:val="00532EE3"/>
    <w:rsid w:val="00535C5D"/>
    <w:rsid w:val="00537C76"/>
    <w:rsid w:val="00537C80"/>
    <w:rsid w:val="00540709"/>
    <w:rsid w:val="00543CAE"/>
    <w:rsid w:val="00546C21"/>
    <w:rsid w:val="0055184D"/>
    <w:rsid w:val="00551AF1"/>
    <w:rsid w:val="0055374C"/>
    <w:rsid w:val="00553BE0"/>
    <w:rsid w:val="00555F31"/>
    <w:rsid w:val="00557CFD"/>
    <w:rsid w:val="005605A8"/>
    <w:rsid w:val="00560D31"/>
    <w:rsid w:val="005634FE"/>
    <w:rsid w:val="00563D57"/>
    <w:rsid w:val="00564AA5"/>
    <w:rsid w:val="005664E1"/>
    <w:rsid w:val="00566BDD"/>
    <w:rsid w:val="00572C8A"/>
    <w:rsid w:val="0057541A"/>
    <w:rsid w:val="005768A7"/>
    <w:rsid w:val="0058064D"/>
    <w:rsid w:val="00580AE7"/>
    <w:rsid w:val="0058162C"/>
    <w:rsid w:val="00586E37"/>
    <w:rsid w:val="00587381"/>
    <w:rsid w:val="00587C81"/>
    <w:rsid w:val="00590979"/>
    <w:rsid w:val="005927BA"/>
    <w:rsid w:val="00594862"/>
    <w:rsid w:val="005957DA"/>
    <w:rsid w:val="00595904"/>
    <w:rsid w:val="005A4FF6"/>
    <w:rsid w:val="005A540A"/>
    <w:rsid w:val="005A764D"/>
    <w:rsid w:val="005B011B"/>
    <w:rsid w:val="005B14F3"/>
    <w:rsid w:val="005B1B0E"/>
    <w:rsid w:val="005B4E68"/>
    <w:rsid w:val="005B6A7C"/>
    <w:rsid w:val="005B766D"/>
    <w:rsid w:val="005C2597"/>
    <w:rsid w:val="005C3068"/>
    <w:rsid w:val="005C3981"/>
    <w:rsid w:val="005C714A"/>
    <w:rsid w:val="005C7262"/>
    <w:rsid w:val="005C768C"/>
    <w:rsid w:val="005D0B21"/>
    <w:rsid w:val="005D288F"/>
    <w:rsid w:val="005D3475"/>
    <w:rsid w:val="005D3586"/>
    <w:rsid w:val="005D35C2"/>
    <w:rsid w:val="005D35DF"/>
    <w:rsid w:val="005D3E28"/>
    <w:rsid w:val="005D58F3"/>
    <w:rsid w:val="005D76BB"/>
    <w:rsid w:val="005D7779"/>
    <w:rsid w:val="005E53D4"/>
    <w:rsid w:val="005E5AB0"/>
    <w:rsid w:val="005E772D"/>
    <w:rsid w:val="005E7746"/>
    <w:rsid w:val="005F1F49"/>
    <w:rsid w:val="005F3DAB"/>
    <w:rsid w:val="005F4252"/>
    <w:rsid w:val="005F4FE9"/>
    <w:rsid w:val="005F53A7"/>
    <w:rsid w:val="006009A1"/>
    <w:rsid w:val="00600EB5"/>
    <w:rsid w:val="00602985"/>
    <w:rsid w:val="0060318D"/>
    <w:rsid w:val="0060356D"/>
    <w:rsid w:val="006038CA"/>
    <w:rsid w:val="00605005"/>
    <w:rsid w:val="00616D28"/>
    <w:rsid w:val="00622486"/>
    <w:rsid w:val="00622F74"/>
    <w:rsid w:val="00623340"/>
    <w:rsid w:val="00623ECD"/>
    <w:rsid w:val="00624E96"/>
    <w:rsid w:val="00626C5A"/>
    <w:rsid w:val="00632CB1"/>
    <w:rsid w:val="00633E15"/>
    <w:rsid w:val="00635937"/>
    <w:rsid w:val="00637022"/>
    <w:rsid w:val="006374B3"/>
    <w:rsid w:val="0064111B"/>
    <w:rsid w:val="00641E74"/>
    <w:rsid w:val="00643A5D"/>
    <w:rsid w:val="00643A77"/>
    <w:rsid w:val="00643CF5"/>
    <w:rsid w:val="00643D13"/>
    <w:rsid w:val="006445EF"/>
    <w:rsid w:val="00644D37"/>
    <w:rsid w:val="006456D0"/>
    <w:rsid w:val="00645F9B"/>
    <w:rsid w:val="00646170"/>
    <w:rsid w:val="00650647"/>
    <w:rsid w:val="00650E1E"/>
    <w:rsid w:val="00651309"/>
    <w:rsid w:val="00651475"/>
    <w:rsid w:val="0065208F"/>
    <w:rsid w:val="006542B9"/>
    <w:rsid w:val="00654E55"/>
    <w:rsid w:val="00660386"/>
    <w:rsid w:val="00662987"/>
    <w:rsid w:val="00664C5C"/>
    <w:rsid w:val="00665759"/>
    <w:rsid w:val="00667EB1"/>
    <w:rsid w:val="00672B4F"/>
    <w:rsid w:val="006734B7"/>
    <w:rsid w:val="006761AE"/>
    <w:rsid w:val="0067690C"/>
    <w:rsid w:val="0067714A"/>
    <w:rsid w:val="0067789D"/>
    <w:rsid w:val="00677FE6"/>
    <w:rsid w:val="006807EF"/>
    <w:rsid w:val="00680CAF"/>
    <w:rsid w:val="006815C6"/>
    <w:rsid w:val="00684710"/>
    <w:rsid w:val="006847DD"/>
    <w:rsid w:val="00686198"/>
    <w:rsid w:val="00691BBB"/>
    <w:rsid w:val="00695F24"/>
    <w:rsid w:val="00696971"/>
    <w:rsid w:val="006969AD"/>
    <w:rsid w:val="00697171"/>
    <w:rsid w:val="006978CF"/>
    <w:rsid w:val="006A0289"/>
    <w:rsid w:val="006A1B08"/>
    <w:rsid w:val="006A1DCF"/>
    <w:rsid w:val="006A5AE4"/>
    <w:rsid w:val="006A6A45"/>
    <w:rsid w:val="006A6DE6"/>
    <w:rsid w:val="006A733A"/>
    <w:rsid w:val="006A7781"/>
    <w:rsid w:val="006B02BB"/>
    <w:rsid w:val="006B097C"/>
    <w:rsid w:val="006B0BA7"/>
    <w:rsid w:val="006B42DF"/>
    <w:rsid w:val="006B7797"/>
    <w:rsid w:val="006C13A8"/>
    <w:rsid w:val="006C7119"/>
    <w:rsid w:val="006D0198"/>
    <w:rsid w:val="006D0362"/>
    <w:rsid w:val="006D086E"/>
    <w:rsid w:val="006D2968"/>
    <w:rsid w:val="006D2CC0"/>
    <w:rsid w:val="006D3CAF"/>
    <w:rsid w:val="006D52AE"/>
    <w:rsid w:val="006D61E2"/>
    <w:rsid w:val="006D7463"/>
    <w:rsid w:val="006D7AA6"/>
    <w:rsid w:val="006D7E44"/>
    <w:rsid w:val="006E1FC9"/>
    <w:rsid w:val="006E51B2"/>
    <w:rsid w:val="006E52FE"/>
    <w:rsid w:val="006E6B3F"/>
    <w:rsid w:val="006E77A0"/>
    <w:rsid w:val="006F1465"/>
    <w:rsid w:val="006F3422"/>
    <w:rsid w:val="006F3688"/>
    <w:rsid w:val="006F5313"/>
    <w:rsid w:val="006F5C53"/>
    <w:rsid w:val="00700934"/>
    <w:rsid w:val="007015CA"/>
    <w:rsid w:val="00702146"/>
    <w:rsid w:val="00702BE0"/>
    <w:rsid w:val="00702D44"/>
    <w:rsid w:val="00703E2E"/>
    <w:rsid w:val="0070504C"/>
    <w:rsid w:val="0070528E"/>
    <w:rsid w:val="00705461"/>
    <w:rsid w:val="007073D1"/>
    <w:rsid w:val="00715D1F"/>
    <w:rsid w:val="0071612C"/>
    <w:rsid w:val="00716BDD"/>
    <w:rsid w:val="007177D9"/>
    <w:rsid w:val="007203D1"/>
    <w:rsid w:val="00720EA8"/>
    <w:rsid w:val="00720FEB"/>
    <w:rsid w:val="0072297C"/>
    <w:rsid w:val="007258CB"/>
    <w:rsid w:val="0072631B"/>
    <w:rsid w:val="00726477"/>
    <w:rsid w:val="00727044"/>
    <w:rsid w:val="00730232"/>
    <w:rsid w:val="0073293B"/>
    <w:rsid w:val="00733706"/>
    <w:rsid w:val="00733B09"/>
    <w:rsid w:val="00733F37"/>
    <w:rsid w:val="00734209"/>
    <w:rsid w:val="0073483F"/>
    <w:rsid w:val="00740613"/>
    <w:rsid w:val="00741283"/>
    <w:rsid w:val="00742DE6"/>
    <w:rsid w:val="007432EC"/>
    <w:rsid w:val="00743E1D"/>
    <w:rsid w:val="007449EE"/>
    <w:rsid w:val="00744B65"/>
    <w:rsid w:val="00745B01"/>
    <w:rsid w:val="00747B34"/>
    <w:rsid w:val="00747BAA"/>
    <w:rsid w:val="007514D4"/>
    <w:rsid w:val="00751C19"/>
    <w:rsid w:val="00751D45"/>
    <w:rsid w:val="00754160"/>
    <w:rsid w:val="00754541"/>
    <w:rsid w:val="00754E5F"/>
    <w:rsid w:val="007552EA"/>
    <w:rsid w:val="007556F8"/>
    <w:rsid w:val="00756402"/>
    <w:rsid w:val="00757EDE"/>
    <w:rsid w:val="00760675"/>
    <w:rsid w:val="00762380"/>
    <w:rsid w:val="00763013"/>
    <w:rsid w:val="0076657C"/>
    <w:rsid w:val="00766840"/>
    <w:rsid w:val="0077241C"/>
    <w:rsid w:val="00772ACD"/>
    <w:rsid w:val="00772BAA"/>
    <w:rsid w:val="00774331"/>
    <w:rsid w:val="007753C3"/>
    <w:rsid w:val="00782921"/>
    <w:rsid w:val="00785436"/>
    <w:rsid w:val="00786B0A"/>
    <w:rsid w:val="007874B4"/>
    <w:rsid w:val="00787633"/>
    <w:rsid w:val="00787BD7"/>
    <w:rsid w:val="007903D8"/>
    <w:rsid w:val="0079139B"/>
    <w:rsid w:val="007917E3"/>
    <w:rsid w:val="007925AB"/>
    <w:rsid w:val="007934E1"/>
    <w:rsid w:val="007948AC"/>
    <w:rsid w:val="0079492A"/>
    <w:rsid w:val="00794DAA"/>
    <w:rsid w:val="00794F55"/>
    <w:rsid w:val="007970C1"/>
    <w:rsid w:val="0079714F"/>
    <w:rsid w:val="00797709"/>
    <w:rsid w:val="007A0EF7"/>
    <w:rsid w:val="007A1013"/>
    <w:rsid w:val="007A12B6"/>
    <w:rsid w:val="007A13D3"/>
    <w:rsid w:val="007A3190"/>
    <w:rsid w:val="007A4017"/>
    <w:rsid w:val="007A6433"/>
    <w:rsid w:val="007A660C"/>
    <w:rsid w:val="007B2813"/>
    <w:rsid w:val="007B2CD1"/>
    <w:rsid w:val="007B30CB"/>
    <w:rsid w:val="007B3526"/>
    <w:rsid w:val="007B504F"/>
    <w:rsid w:val="007B521B"/>
    <w:rsid w:val="007B650C"/>
    <w:rsid w:val="007B758C"/>
    <w:rsid w:val="007C02B5"/>
    <w:rsid w:val="007C62D6"/>
    <w:rsid w:val="007C65C6"/>
    <w:rsid w:val="007D1842"/>
    <w:rsid w:val="007D2148"/>
    <w:rsid w:val="007D2B01"/>
    <w:rsid w:val="007D3679"/>
    <w:rsid w:val="007D3978"/>
    <w:rsid w:val="007D54EE"/>
    <w:rsid w:val="007D7938"/>
    <w:rsid w:val="007D7D7F"/>
    <w:rsid w:val="007E1302"/>
    <w:rsid w:val="007E1E4E"/>
    <w:rsid w:val="007E3ADF"/>
    <w:rsid w:val="007E4401"/>
    <w:rsid w:val="007F05E3"/>
    <w:rsid w:val="007F078D"/>
    <w:rsid w:val="007F2C79"/>
    <w:rsid w:val="007F3219"/>
    <w:rsid w:val="007F5123"/>
    <w:rsid w:val="00801DC9"/>
    <w:rsid w:val="0080391F"/>
    <w:rsid w:val="008055FD"/>
    <w:rsid w:val="00805FAA"/>
    <w:rsid w:val="00806075"/>
    <w:rsid w:val="0080698E"/>
    <w:rsid w:val="00806ABA"/>
    <w:rsid w:val="008073CB"/>
    <w:rsid w:val="00807451"/>
    <w:rsid w:val="008105BA"/>
    <w:rsid w:val="008149E4"/>
    <w:rsid w:val="0081550F"/>
    <w:rsid w:val="00815D78"/>
    <w:rsid w:val="0081630C"/>
    <w:rsid w:val="00816B31"/>
    <w:rsid w:val="00817A64"/>
    <w:rsid w:val="008205A9"/>
    <w:rsid w:val="00820944"/>
    <w:rsid w:val="00822656"/>
    <w:rsid w:val="00822C4D"/>
    <w:rsid w:val="00823C5A"/>
    <w:rsid w:val="0082429D"/>
    <w:rsid w:val="00824593"/>
    <w:rsid w:val="0082773D"/>
    <w:rsid w:val="00827B83"/>
    <w:rsid w:val="00830263"/>
    <w:rsid w:val="00832D98"/>
    <w:rsid w:val="00833A6E"/>
    <w:rsid w:val="008340EF"/>
    <w:rsid w:val="00835309"/>
    <w:rsid w:val="00840F8D"/>
    <w:rsid w:val="0084106B"/>
    <w:rsid w:val="00841444"/>
    <w:rsid w:val="00842186"/>
    <w:rsid w:val="00842727"/>
    <w:rsid w:val="00844894"/>
    <w:rsid w:val="0084562E"/>
    <w:rsid w:val="00846A5D"/>
    <w:rsid w:val="008508C7"/>
    <w:rsid w:val="008510F4"/>
    <w:rsid w:val="008546D2"/>
    <w:rsid w:val="0085520E"/>
    <w:rsid w:val="0086425A"/>
    <w:rsid w:val="00865AFB"/>
    <w:rsid w:val="00866271"/>
    <w:rsid w:val="008674D1"/>
    <w:rsid w:val="00867A12"/>
    <w:rsid w:val="00872C80"/>
    <w:rsid w:val="00873A80"/>
    <w:rsid w:val="008750E5"/>
    <w:rsid w:val="0087639C"/>
    <w:rsid w:val="008763E4"/>
    <w:rsid w:val="008774E0"/>
    <w:rsid w:val="00880C9C"/>
    <w:rsid w:val="00881F35"/>
    <w:rsid w:val="00883202"/>
    <w:rsid w:val="0088357C"/>
    <w:rsid w:val="0088428E"/>
    <w:rsid w:val="0088559C"/>
    <w:rsid w:val="00886295"/>
    <w:rsid w:val="00886ED8"/>
    <w:rsid w:val="00887F9A"/>
    <w:rsid w:val="00890A9F"/>
    <w:rsid w:val="00890D1E"/>
    <w:rsid w:val="00893600"/>
    <w:rsid w:val="008967D6"/>
    <w:rsid w:val="0089698B"/>
    <w:rsid w:val="0089723A"/>
    <w:rsid w:val="008A0C24"/>
    <w:rsid w:val="008A36B2"/>
    <w:rsid w:val="008A4103"/>
    <w:rsid w:val="008A4D61"/>
    <w:rsid w:val="008A6A10"/>
    <w:rsid w:val="008A6EF1"/>
    <w:rsid w:val="008B1003"/>
    <w:rsid w:val="008B18BF"/>
    <w:rsid w:val="008B1AB4"/>
    <w:rsid w:val="008B1E78"/>
    <w:rsid w:val="008B46B5"/>
    <w:rsid w:val="008C11F4"/>
    <w:rsid w:val="008C3176"/>
    <w:rsid w:val="008C3BD7"/>
    <w:rsid w:val="008C3FF9"/>
    <w:rsid w:val="008C485E"/>
    <w:rsid w:val="008C52F2"/>
    <w:rsid w:val="008C6319"/>
    <w:rsid w:val="008C7FBD"/>
    <w:rsid w:val="008D0F16"/>
    <w:rsid w:val="008D2474"/>
    <w:rsid w:val="008D2810"/>
    <w:rsid w:val="008D3EFF"/>
    <w:rsid w:val="008D6FFB"/>
    <w:rsid w:val="008E245B"/>
    <w:rsid w:val="008E2524"/>
    <w:rsid w:val="008E29D4"/>
    <w:rsid w:val="008E3450"/>
    <w:rsid w:val="008E4367"/>
    <w:rsid w:val="008E4681"/>
    <w:rsid w:val="008E6A82"/>
    <w:rsid w:val="008F21AE"/>
    <w:rsid w:val="008F3CA5"/>
    <w:rsid w:val="008F5D70"/>
    <w:rsid w:val="008F6C3B"/>
    <w:rsid w:val="009007D2"/>
    <w:rsid w:val="00900F2E"/>
    <w:rsid w:val="00901B68"/>
    <w:rsid w:val="00901BCA"/>
    <w:rsid w:val="009026EB"/>
    <w:rsid w:val="00902FB8"/>
    <w:rsid w:val="009042F7"/>
    <w:rsid w:val="00904948"/>
    <w:rsid w:val="00904EC9"/>
    <w:rsid w:val="00906BBB"/>
    <w:rsid w:val="00911D95"/>
    <w:rsid w:val="00911E44"/>
    <w:rsid w:val="0091785A"/>
    <w:rsid w:val="00917A5D"/>
    <w:rsid w:val="009203F2"/>
    <w:rsid w:val="00921BA6"/>
    <w:rsid w:val="00922511"/>
    <w:rsid w:val="00924BC4"/>
    <w:rsid w:val="009260B2"/>
    <w:rsid w:val="00927C2F"/>
    <w:rsid w:val="0093035F"/>
    <w:rsid w:val="009357CB"/>
    <w:rsid w:val="00936655"/>
    <w:rsid w:val="00937543"/>
    <w:rsid w:val="00937662"/>
    <w:rsid w:val="009408F9"/>
    <w:rsid w:val="00943563"/>
    <w:rsid w:val="0094407A"/>
    <w:rsid w:val="009455E9"/>
    <w:rsid w:val="00945A15"/>
    <w:rsid w:val="00946AA4"/>
    <w:rsid w:val="00947ED9"/>
    <w:rsid w:val="00954658"/>
    <w:rsid w:val="00956580"/>
    <w:rsid w:val="00956733"/>
    <w:rsid w:val="00957AC5"/>
    <w:rsid w:val="00960F5C"/>
    <w:rsid w:val="00962BB5"/>
    <w:rsid w:val="00963983"/>
    <w:rsid w:val="0096540F"/>
    <w:rsid w:val="00966973"/>
    <w:rsid w:val="00966A1D"/>
    <w:rsid w:val="00966A4D"/>
    <w:rsid w:val="00966D84"/>
    <w:rsid w:val="00967888"/>
    <w:rsid w:val="00970CE6"/>
    <w:rsid w:val="009710C9"/>
    <w:rsid w:val="00972959"/>
    <w:rsid w:val="0098224A"/>
    <w:rsid w:val="00984732"/>
    <w:rsid w:val="00985792"/>
    <w:rsid w:val="00985C50"/>
    <w:rsid w:val="00986923"/>
    <w:rsid w:val="00991212"/>
    <w:rsid w:val="00992D48"/>
    <w:rsid w:val="0099336D"/>
    <w:rsid w:val="009944C9"/>
    <w:rsid w:val="00995553"/>
    <w:rsid w:val="0099630E"/>
    <w:rsid w:val="00996A63"/>
    <w:rsid w:val="00997A50"/>
    <w:rsid w:val="009A0540"/>
    <w:rsid w:val="009A2E22"/>
    <w:rsid w:val="009A3D45"/>
    <w:rsid w:val="009A5E04"/>
    <w:rsid w:val="009B334B"/>
    <w:rsid w:val="009B4000"/>
    <w:rsid w:val="009B558F"/>
    <w:rsid w:val="009B5725"/>
    <w:rsid w:val="009B7849"/>
    <w:rsid w:val="009C1568"/>
    <w:rsid w:val="009C1F0A"/>
    <w:rsid w:val="009C4CB0"/>
    <w:rsid w:val="009C57D8"/>
    <w:rsid w:val="009C5890"/>
    <w:rsid w:val="009C59B2"/>
    <w:rsid w:val="009D023A"/>
    <w:rsid w:val="009D0BC8"/>
    <w:rsid w:val="009D19E3"/>
    <w:rsid w:val="009D2A34"/>
    <w:rsid w:val="009D489C"/>
    <w:rsid w:val="009D4C95"/>
    <w:rsid w:val="009D737D"/>
    <w:rsid w:val="009E4E62"/>
    <w:rsid w:val="009E6970"/>
    <w:rsid w:val="009E6F85"/>
    <w:rsid w:val="009E7D00"/>
    <w:rsid w:val="009E7E5E"/>
    <w:rsid w:val="009F38A8"/>
    <w:rsid w:val="009F44C0"/>
    <w:rsid w:val="009F6378"/>
    <w:rsid w:val="00A03CDA"/>
    <w:rsid w:val="00A0656E"/>
    <w:rsid w:val="00A103C5"/>
    <w:rsid w:val="00A1098D"/>
    <w:rsid w:val="00A1307E"/>
    <w:rsid w:val="00A14964"/>
    <w:rsid w:val="00A1659E"/>
    <w:rsid w:val="00A16FFD"/>
    <w:rsid w:val="00A17EF4"/>
    <w:rsid w:val="00A20286"/>
    <w:rsid w:val="00A23638"/>
    <w:rsid w:val="00A2451C"/>
    <w:rsid w:val="00A24D55"/>
    <w:rsid w:val="00A252E9"/>
    <w:rsid w:val="00A25CE7"/>
    <w:rsid w:val="00A25D6C"/>
    <w:rsid w:val="00A269AA"/>
    <w:rsid w:val="00A269B2"/>
    <w:rsid w:val="00A270A7"/>
    <w:rsid w:val="00A2717A"/>
    <w:rsid w:val="00A27399"/>
    <w:rsid w:val="00A30AD0"/>
    <w:rsid w:val="00A31866"/>
    <w:rsid w:val="00A3284A"/>
    <w:rsid w:val="00A40422"/>
    <w:rsid w:val="00A40FCC"/>
    <w:rsid w:val="00A4218C"/>
    <w:rsid w:val="00A43812"/>
    <w:rsid w:val="00A44375"/>
    <w:rsid w:val="00A45901"/>
    <w:rsid w:val="00A45CE9"/>
    <w:rsid w:val="00A50BDE"/>
    <w:rsid w:val="00A52ACA"/>
    <w:rsid w:val="00A54EBF"/>
    <w:rsid w:val="00A551E2"/>
    <w:rsid w:val="00A56A2B"/>
    <w:rsid w:val="00A62EDF"/>
    <w:rsid w:val="00A62F0A"/>
    <w:rsid w:val="00A6300D"/>
    <w:rsid w:val="00A633B1"/>
    <w:rsid w:val="00A6426E"/>
    <w:rsid w:val="00A6592C"/>
    <w:rsid w:val="00A71242"/>
    <w:rsid w:val="00A72123"/>
    <w:rsid w:val="00A7225C"/>
    <w:rsid w:val="00A72473"/>
    <w:rsid w:val="00A729F3"/>
    <w:rsid w:val="00A73228"/>
    <w:rsid w:val="00A76AF0"/>
    <w:rsid w:val="00A80670"/>
    <w:rsid w:val="00A80820"/>
    <w:rsid w:val="00A813B6"/>
    <w:rsid w:val="00A92300"/>
    <w:rsid w:val="00A95990"/>
    <w:rsid w:val="00A96409"/>
    <w:rsid w:val="00A97F19"/>
    <w:rsid w:val="00AA013B"/>
    <w:rsid w:val="00AA03EB"/>
    <w:rsid w:val="00AA08FE"/>
    <w:rsid w:val="00AA1246"/>
    <w:rsid w:val="00AA19DE"/>
    <w:rsid w:val="00AA388A"/>
    <w:rsid w:val="00AA38FF"/>
    <w:rsid w:val="00AA3F39"/>
    <w:rsid w:val="00AA6BAC"/>
    <w:rsid w:val="00AA7441"/>
    <w:rsid w:val="00AB1C75"/>
    <w:rsid w:val="00AB495D"/>
    <w:rsid w:val="00AB7834"/>
    <w:rsid w:val="00AC0527"/>
    <w:rsid w:val="00AC3E42"/>
    <w:rsid w:val="00AC53B3"/>
    <w:rsid w:val="00AC6BB9"/>
    <w:rsid w:val="00AC746A"/>
    <w:rsid w:val="00AC7C8A"/>
    <w:rsid w:val="00AC7D53"/>
    <w:rsid w:val="00AD1A9E"/>
    <w:rsid w:val="00AD4477"/>
    <w:rsid w:val="00AD45DC"/>
    <w:rsid w:val="00AD5C0B"/>
    <w:rsid w:val="00AD6196"/>
    <w:rsid w:val="00AD6DC3"/>
    <w:rsid w:val="00AD6F70"/>
    <w:rsid w:val="00AD7BA9"/>
    <w:rsid w:val="00AE0D1A"/>
    <w:rsid w:val="00AE1780"/>
    <w:rsid w:val="00AE331D"/>
    <w:rsid w:val="00AE3506"/>
    <w:rsid w:val="00AE38CC"/>
    <w:rsid w:val="00AE45B9"/>
    <w:rsid w:val="00AE6AC7"/>
    <w:rsid w:val="00AF05BB"/>
    <w:rsid w:val="00AF1133"/>
    <w:rsid w:val="00AF1227"/>
    <w:rsid w:val="00AF1592"/>
    <w:rsid w:val="00AF1966"/>
    <w:rsid w:val="00AF2468"/>
    <w:rsid w:val="00AF2522"/>
    <w:rsid w:val="00AF2885"/>
    <w:rsid w:val="00AF5EAC"/>
    <w:rsid w:val="00AF6226"/>
    <w:rsid w:val="00AF70BE"/>
    <w:rsid w:val="00AF78AB"/>
    <w:rsid w:val="00AF7ACD"/>
    <w:rsid w:val="00AF7D05"/>
    <w:rsid w:val="00B00041"/>
    <w:rsid w:val="00B00298"/>
    <w:rsid w:val="00B01CB3"/>
    <w:rsid w:val="00B02E42"/>
    <w:rsid w:val="00B04D13"/>
    <w:rsid w:val="00B05CEB"/>
    <w:rsid w:val="00B065B8"/>
    <w:rsid w:val="00B123CB"/>
    <w:rsid w:val="00B128D6"/>
    <w:rsid w:val="00B1299F"/>
    <w:rsid w:val="00B138D5"/>
    <w:rsid w:val="00B13EAD"/>
    <w:rsid w:val="00B179F2"/>
    <w:rsid w:val="00B235CB"/>
    <w:rsid w:val="00B25DD4"/>
    <w:rsid w:val="00B30B00"/>
    <w:rsid w:val="00B31722"/>
    <w:rsid w:val="00B3279E"/>
    <w:rsid w:val="00B32CC9"/>
    <w:rsid w:val="00B331D0"/>
    <w:rsid w:val="00B34C4C"/>
    <w:rsid w:val="00B35B6B"/>
    <w:rsid w:val="00B47653"/>
    <w:rsid w:val="00B4792F"/>
    <w:rsid w:val="00B47B64"/>
    <w:rsid w:val="00B5050A"/>
    <w:rsid w:val="00B51158"/>
    <w:rsid w:val="00B51971"/>
    <w:rsid w:val="00B525AA"/>
    <w:rsid w:val="00B54BA1"/>
    <w:rsid w:val="00B55060"/>
    <w:rsid w:val="00B554B2"/>
    <w:rsid w:val="00B5637B"/>
    <w:rsid w:val="00B5771F"/>
    <w:rsid w:val="00B57BAC"/>
    <w:rsid w:val="00B607D6"/>
    <w:rsid w:val="00B61D8C"/>
    <w:rsid w:val="00B646D5"/>
    <w:rsid w:val="00B6482C"/>
    <w:rsid w:val="00B6493F"/>
    <w:rsid w:val="00B663E4"/>
    <w:rsid w:val="00B6696E"/>
    <w:rsid w:val="00B67A7F"/>
    <w:rsid w:val="00B70344"/>
    <w:rsid w:val="00B7040C"/>
    <w:rsid w:val="00B71B90"/>
    <w:rsid w:val="00B72448"/>
    <w:rsid w:val="00B725F5"/>
    <w:rsid w:val="00B75E6C"/>
    <w:rsid w:val="00B84249"/>
    <w:rsid w:val="00B852B4"/>
    <w:rsid w:val="00B852CF"/>
    <w:rsid w:val="00B85A0C"/>
    <w:rsid w:val="00B861AC"/>
    <w:rsid w:val="00B877F3"/>
    <w:rsid w:val="00B9072D"/>
    <w:rsid w:val="00B916BB"/>
    <w:rsid w:val="00B92175"/>
    <w:rsid w:val="00B94C65"/>
    <w:rsid w:val="00B95876"/>
    <w:rsid w:val="00B95A37"/>
    <w:rsid w:val="00B96700"/>
    <w:rsid w:val="00B96C96"/>
    <w:rsid w:val="00B97B4E"/>
    <w:rsid w:val="00BA0D8C"/>
    <w:rsid w:val="00BA2A56"/>
    <w:rsid w:val="00BA314E"/>
    <w:rsid w:val="00BA70BC"/>
    <w:rsid w:val="00BB036F"/>
    <w:rsid w:val="00BB201B"/>
    <w:rsid w:val="00BB2B75"/>
    <w:rsid w:val="00BB3A03"/>
    <w:rsid w:val="00BB3DBB"/>
    <w:rsid w:val="00BB4492"/>
    <w:rsid w:val="00BB4594"/>
    <w:rsid w:val="00BB46E8"/>
    <w:rsid w:val="00BB4A6C"/>
    <w:rsid w:val="00BB6B53"/>
    <w:rsid w:val="00BC0A87"/>
    <w:rsid w:val="00BC2E03"/>
    <w:rsid w:val="00BC524D"/>
    <w:rsid w:val="00BC7FA6"/>
    <w:rsid w:val="00BD6597"/>
    <w:rsid w:val="00BE004E"/>
    <w:rsid w:val="00BE0DF8"/>
    <w:rsid w:val="00BE1B25"/>
    <w:rsid w:val="00BE245B"/>
    <w:rsid w:val="00BE4B1C"/>
    <w:rsid w:val="00BE4EE1"/>
    <w:rsid w:val="00BF1575"/>
    <w:rsid w:val="00BF1EFD"/>
    <w:rsid w:val="00BF2D65"/>
    <w:rsid w:val="00BF2F34"/>
    <w:rsid w:val="00BF5377"/>
    <w:rsid w:val="00BF6291"/>
    <w:rsid w:val="00BF7D76"/>
    <w:rsid w:val="00BF7EF2"/>
    <w:rsid w:val="00C02496"/>
    <w:rsid w:val="00C03645"/>
    <w:rsid w:val="00C057FD"/>
    <w:rsid w:val="00C064D1"/>
    <w:rsid w:val="00C0660B"/>
    <w:rsid w:val="00C06978"/>
    <w:rsid w:val="00C07260"/>
    <w:rsid w:val="00C07CBA"/>
    <w:rsid w:val="00C07FA5"/>
    <w:rsid w:val="00C11A20"/>
    <w:rsid w:val="00C12793"/>
    <w:rsid w:val="00C12E54"/>
    <w:rsid w:val="00C15049"/>
    <w:rsid w:val="00C162D4"/>
    <w:rsid w:val="00C21CB2"/>
    <w:rsid w:val="00C2517A"/>
    <w:rsid w:val="00C2519A"/>
    <w:rsid w:val="00C3019E"/>
    <w:rsid w:val="00C31185"/>
    <w:rsid w:val="00C31A29"/>
    <w:rsid w:val="00C32718"/>
    <w:rsid w:val="00C338EA"/>
    <w:rsid w:val="00C352DF"/>
    <w:rsid w:val="00C35848"/>
    <w:rsid w:val="00C36FA3"/>
    <w:rsid w:val="00C407BA"/>
    <w:rsid w:val="00C40AD8"/>
    <w:rsid w:val="00C40DD7"/>
    <w:rsid w:val="00C417E2"/>
    <w:rsid w:val="00C42221"/>
    <w:rsid w:val="00C42967"/>
    <w:rsid w:val="00C44CC8"/>
    <w:rsid w:val="00C44EA2"/>
    <w:rsid w:val="00C44FB5"/>
    <w:rsid w:val="00C45E08"/>
    <w:rsid w:val="00C46407"/>
    <w:rsid w:val="00C476F1"/>
    <w:rsid w:val="00C50AA8"/>
    <w:rsid w:val="00C51926"/>
    <w:rsid w:val="00C5394A"/>
    <w:rsid w:val="00C55468"/>
    <w:rsid w:val="00C5731F"/>
    <w:rsid w:val="00C5761D"/>
    <w:rsid w:val="00C60BC5"/>
    <w:rsid w:val="00C611B7"/>
    <w:rsid w:val="00C612BF"/>
    <w:rsid w:val="00C625E6"/>
    <w:rsid w:val="00C63137"/>
    <w:rsid w:val="00C65F22"/>
    <w:rsid w:val="00C66F72"/>
    <w:rsid w:val="00C702D3"/>
    <w:rsid w:val="00C72707"/>
    <w:rsid w:val="00C72D13"/>
    <w:rsid w:val="00C756DF"/>
    <w:rsid w:val="00C7585C"/>
    <w:rsid w:val="00C762F1"/>
    <w:rsid w:val="00C76908"/>
    <w:rsid w:val="00C80870"/>
    <w:rsid w:val="00C813F0"/>
    <w:rsid w:val="00C81813"/>
    <w:rsid w:val="00C81C6C"/>
    <w:rsid w:val="00C83E07"/>
    <w:rsid w:val="00C85223"/>
    <w:rsid w:val="00C867C9"/>
    <w:rsid w:val="00C874BC"/>
    <w:rsid w:val="00C919C8"/>
    <w:rsid w:val="00C92590"/>
    <w:rsid w:val="00C92790"/>
    <w:rsid w:val="00C939EF"/>
    <w:rsid w:val="00C94195"/>
    <w:rsid w:val="00C94517"/>
    <w:rsid w:val="00C94B49"/>
    <w:rsid w:val="00C95530"/>
    <w:rsid w:val="00C958CC"/>
    <w:rsid w:val="00C95B54"/>
    <w:rsid w:val="00C9753E"/>
    <w:rsid w:val="00CA1FCF"/>
    <w:rsid w:val="00CA2A45"/>
    <w:rsid w:val="00CA62A2"/>
    <w:rsid w:val="00CA78A6"/>
    <w:rsid w:val="00CA7E0B"/>
    <w:rsid w:val="00CB02C9"/>
    <w:rsid w:val="00CB0B2E"/>
    <w:rsid w:val="00CB3E03"/>
    <w:rsid w:val="00CB44FF"/>
    <w:rsid w:val="00CB4CA0"/>
    <w:rsid w:val="00CB5B91"/>
    <w:rsid w:val="00CB5CB1"/>
    <w:rsid w:val="00CB6EED"/>
    <w:rsid w:val="00CB79E2"/>
    <w:rsid w:val="00CC26C3"/>
    <w:rsid w:val="00CC3B9E"/>
    <w:rsid w:val="00CC3BEF"/>
    <w:rsid w:val="00CC4B06"/>
    <w:rsid w:val="00CC4DD9"/>
    <w:rsid w:val="00CC5173"/>
    <w:rsid w:val="00CC66A9"/>
    <w:rsid w:val="00CC70C0"/>
    <w:rsid w:val="00CD02F1"/>
    <w:rsid w:val="00CD3A37"/>
    <w:rsid w:val="00CD5200"/>
    <w:rsid w:val="00CD66B0"/>
    <w:rsid w:val="00CD6FB8"/>
    <w:rsid w:val="00CE036D"/>
    <w:rsid w:val="00CE074B"/>
    <w:rsid w:val="00CE196C"/>
    <w:rsid w:val="00CE27E4"/>
    <w:rsid w:val="00CE3ADB"/>
    <w:rsid w:val="00CE5AAB"/>
    <w:rsid w:val="00CE5EA8"/>
    <w:rsid w:val="00CE6D6D"/>
    <w:rsid w:val="00CE7608"/>
    <w:rsid w:val="00CE7B31"/>
    <w:rsid w:val="00CF17CB"/>
    <w:rsid w:val="00CF1C34"/>
    <w:rsid w:val="00CF1E78"/>
    <w:rsid w:val="00CF3C54"/>
    <w:rsid w:val="00CF7673"/>
    <w:rsid w:val="00D00524"/>
    <w:rsid w:val="00D00C88"/>
    <w:rsid w:val="00D01A50"/>
    <w:rsid w:val="00D03F10"/>
    <w:rsid w:val="00D04346"/>
    <w:rsid w:val="00D043D0"/>
    <w:rsid w:val="00D0449A"/>
    <w:rsid w:val="00D062B6"/>
    <w:rsid w:val="00D06825"/>
    <w:rsid w:val="00D06936"/>
    <w:rsid w:val="00D07E96"/>
    <w:rsid w:val="00D1043F"/>
    <w:rsid w:val="00D109B3"/>
    <w:rsid w:val="00D11799"/>
    <w:rsid w:val="00D16EF1"/>
    <w:rsid w:val="00D17347"/>
    <w:rsid w:val="00D22420"/>
    <w:rsid w:val="00D24A10"/>
    <w:rsid w:val="00D25CDC"/>
    <w:rsid w:val="00D25FF0"/>
    <w:rsid w:val="00D26244"/>
    <w:rsid w:val="00D2638B"/>
    <w:rsid w:val="00D3111C"/>
    <w:rsid w:val="00D32E4C"/>
    <w:rsid w:val="00D35512"/>
    <w:rsid w:val="00D35A81"/>
    <w:rsid w:val="00D36887"/>
    <w:rsid w:val="00D37558"/>
    <w:rsid w:val="00D4142E"/>
    <w:rsid w:val="00D42D69"/>
    <w:rsid w:val="00D43FAF"/>
    <w:rsid w:val="00D46C95"/>
    <w:rsid w:val="00D47445"/>
    <w:rsid w:val="00D47B19"/>
    <w:rsid w:val="00D50284"/>
    <w:rsid w:val="00D5116B"/>
    <w:rsid w:val="00D516E1"/>
    <w:rsid w:val="00D529E8"/>
    <w:rsid w:val="00D57BA9"/>
    <w:rsid w:val="00D606EE"/>
    <w:rsid w:val="00D62016"/>
    <w:rsid w:val="00D62323"/>
    <w:rsid w:val="00D635FB"/>
    <w:rsid w:val="00D646E0"/>
    <w:rsid w:val="00D649BA"/>
    <w:rsid w:val="00D65EAB"/>
    <w:rsid w:val="00D67673"/>
    <w:rsid w:val="00D67D6A"/>
    <w:rsid w:val="00D705DC"/>
    <w:rsid w:val="00D732D5"/>
    <w:rsid w:val="00D7442C"/>
    <w:rsid w:val="00D760BB"/>
    <w:rsid w:val="00D769BE"/>
    <w:rsid w:val="00D779DF"/>
    <w:rsid w:val="00D82A33"/>
    <w:rsid w:val="00D847C0"/>
    <w:rsid w:val="00D865E6"/>
    <w:rsid w:val="00D86B4C"/>
    <w:rsid w:val="00D87ED6"/>
    <w:rsid w:val="00D9035B"/>
    <w:rsid w:val="00D90C19"/>
    <w:rsid w:val="00D91404"/>
    <w:rsid w:val="00D91460"/>
    <w:rsid w:val="00D92107"/>
    <w:rsid w:val="00D93A84"/>
    <w:rsid w:val="00D94D41"/>
    <w:rsid w:val="00D9770A"/>
    <w:rsid w:val="00DA0436"/>
    <w:rsid w:val="00DA061E"/>
    <w:rsid w:val="00DA2A36"/>
    <w:rsid w:val="00DA323D"/>
    <w:rsid w:val="00DA4B70"/>
    <w:rsid w:val="00DA52DD"/>
    <w:rsid w:val="00DA57BB"/>
    <w:rsid w:val="00DA57E5"/>
    <w:rsid w:val="00DB0E1F"/>
    <w:rsid w:val="00DB1D32"/>
    <w:rsid w:val="00DB2ACA"/>
    <w:rsid w:val="00DB2EE5"/>
    <w:rsid w:val="00DB39E1"/>
    <w:rsid w:val="00DB67EC"/>
    <w:rsid w:val="00DB6C04"/>
    <w:rsid w:val="00DC2AB5"/>
    <w:rsid w:val="00DC4EEE"/>
    <w:rsid w:val="00DC6344"/>
    <w:rsid w:val="00DC6733"/>
    <w:rsid w:val="00DD08D1"/>
    <w:rsid w:val="00DD0D9B"/>
    <w:rsid w:val="00DD0F75"/>
    <w:rsid w:val="00DD2FB9"/>
    <w:rsid w:val="00DD404D"/>
    <w:rsid w:val="00DD553D"/>
    <w:rsid w:val="00DD585B"/>
    <w:rsid w:val="00DD5D5D"/>
    <w:rsid w:val="00DE01AB"/>
    <w:rsid w:val="00DE3560"/>
    <w:rsid w:val="00DE3622"/>
    <w:rsid w:val="00DE47D2"/>
    <w:rsid w:val="00DE4BB5"/>
    <w:rsid w:val="00DE5DBF"/>
    <w:rsid w:val="00DF2E5C"/>
    <w:rsid w:val="00DF32C4"/>
    <w:rsid w:val="00DF42FE"/>
    <w:rsid w:val="00DF5A55"/>
    <w:rsid w:val="00DF6596"/>
    <w:rsid w:val="00DF6E08"/>
    <w:rsid w:val="00DF769C"/>
    <w:rsid w:val="00E032FA"/>
    <w:rsid w:val="00E03B54"/>
    <w:rsid w:val="00E03BFD"/>
    <w:rsid w:val="00E058DD"/>
    <w:rsid w:val="00E060B4"/>
    <w:rsid w:val="00E067E3"/>
    <w:rsid w:val="00E07F27"/>
    <w:rsid w:val="00E1008F"/>
    <w:rsid w:val="00E10564"/>
    <w:rsid w:val="00E123AA"/>
    <w:rsid w:val="00E12435"/>
    <w:rsid w:val="00E12A63"/>
    <w:rsid w:val="00E15020"/>
    <w:rsid w:val="00E15B89"/>
    <w:rsid w:val="00E1684D"/>
    <w:rsid w:val="00E17EC0"/>
    <w:rsid w:val="00E200B4"/>
    <w:rsid w:val="00E220E8"/>
    <w:rsid w:val="00E22B56"/>
    <w:rsid w:val="00E2397E"/>
    <w:rsid w:val="00E27344"/>
    <w:rsid w:val="00E30E1C"/>
    <w:rsid w:val="00E30F1B"/>
    <w:rsid w:val="00E32A3A"/>
    <w:rsid w:val="00E33128"/>
    <w:rsid w:val="00E34744"/>
    <w:rsid w:val="00E36CFD"/>
    <w:rsid w:val="00E40EE9"/>
    <w:rsid w:val="00E41301"/>
    <w:rsid w:val="00E41D34"/>
    <w:rsid w:val="00E4245E"/>
    <w:rsid w:val="00E42A97"/>
    <w:rsid w:val="00E4312B"/>
    <w:rsid w:val="00E438CE"/>
    <w:rsid w:val="00E43C1D"/>
    <w:rsid w:val="00E43CC9"/>
    <w:rsid w:val="00E43D53"/>
    <w:rsid w:val="00E44C1A"/>
    <w:rsid w:val="00E46BA9"/>
    <w:rsid w:val="00E5031A"/>
    <w:rsid w:val="00E520BA"/>
    <w:rsid w:val="00E529F4"/>
    <w:rsid w:val="00E53FA5"/>
    <w:rsid w:val="00E6062D"/>
    <w:rsid w:val="00E60677"/>
    <w:rsid w:val="00E60C01"/>
    <w:rsid w:val="00E60E5B"/>
    <w:rsid w:val="00E61DF5"/>
    <w:rsid w:val="00E63054"/>
    <w:rsid w:val="00E63ACC"/>
    <w:rsid w:val="00E649EE"/>
    <w:rsid w:val="00E65EBA"/>
    <w:rsid w:val="00E66A1A"/>
    <w:rsid w:val="00E708F2"/>
    <w:rsid w:val="00E71A3B"/>
    <w:rsid w:val="00E71D9A"/>
    <w:rsid w:val="00E735B4"/>
    <w:rsid w:val="00E74826"/>
    <w:rsid w:val="00E74DE5"/>
    <w:rsid w:val="00E74E93"/>
    <w:rsid w:val="00E74F01"/>
    <w:rsid w:val="00E75791"/>
    <w:rsid w:val="00E76C2F"/>
    <w:rsid w:val="00E76E0E"/>
    <w:rsid w:val="00E8480A"/>
    <w:rsid w:val="00E93BAB"/>
    <w:rsid w:val="00E958E5"/>
    <w:rsid w:val="00E97B5F"/>
    <w:rsid w:val="00EA38E6"/>
    <w:rsid w:val="00EA615E"/>
    <w:rsid w:val="00EB0309"/>
    <w:rsid w:val="00EB0473"/>
    <w:rsid w:val="00EB1121"/>
    <w:rsid w:val="00EB4923"/>
    <w:rsid w:val="00EB6301"/>
    <w:rsid w:val="00EC08A7"/>
    <w:rsid w:val="00EC1EFD"/>
    <w:rsid w:val="00EC272E"/>
    <w:rsid w:val="00EC29A0"/>
    <w:rsid w:val="00EC461E"/>
    <w:rsid w:val="00EC4C0C"/>
    <w:rsid w:val="00EC5183"/>
    <w:rsid w:val="00EC6E24"/>
    <w:rsid w:val="00EC6E9D"/>
    <w:rsid w:val="00ED1DBB"/>
    <w:rsid w:val="00ED2CA6"/>
    <w:rsid w:val="00ED363B"/>
    <w:rsid w:val="00ED377A"/>
    <w:rsid w:val="00ED5492"/>
    <w:rsid w:val="00ED5AF5"/>
    <w:rsid w:val="00ED64F7"/>
    <w:rsid w:val="00EE094F"/>
    <w:rsid w:val="00EE221D"/>
    <w:rsid w:val="00EE424C"/>
    <w:rsid w:val="00EE48F5"/>
    <w:rsid w:val="00EE4FAB"/>
    <w:rsid w:val="00EE514A"/>
    <w:rsid w:val="00EE5F5E"/>
    <w:rsid w:val="00EF04C4"/>
    <w:rsid w:val="00EF170B"/>
    <w:rsid w:val="00EF2C96"/>
    <w:rsid w:val="00EF30C7"/>
    <w:rsid w:val="00EF3AE6"/>
    <w:rsid w:val="00EF3B80"/>
    <w:rsid w:val="00EF4CF5"/>
    <w:rsid w:val="00EF54B0"/>
    <w:rsid w:val="00EF5731"/>
    <w:rsid w:val="00EF68ED"/>
    <w:rsid w:val="00F006A3"/>
    <w:rsid w:val="00F024C0"/>
    <w:rsid w:val="00F02A1A"/>
    <w:rsid w:val="00F1084C"/>
    <w:rsid w:val="00F12EF3"/>
    <w:rsid w:val="00F133BE"/>
    <w:rsid w:val="00F14692"/>
    <w:rsid w:val="00F14AA3"/>
    <w:rsid w:val="00F14E6D"/>
    <w:rsid w:val="00F14F0E"/>
    <w:rsid w:val="00F15126"/>
    <w:rsid w:val="00F16BC5"/>
    <w:rsid w:val="00F203C9"/>
    <w:rsid w:val="00F20671"/>
    <w:rsid w:val="00F20D58"/>
    <w:rsid w:val="00F21401"/>
    <w:rsid w:val="00F23301"/>
    <w:rsid w:val="00F235C6"/>
    <w:rsid w:val="00F24C0B"/>
    <w:rsid w:val="00F26FF8"/>
    <w:rsid w:val="00F27EDB"/>
    <w:rsid w:val="00F3136C"/>
    <w:rsid w:val="00F33C1E"/>
    <w:rsid w:val="00F349F4"/>
    <w:rsid w:val="00F35605"/>
    <w:rsid w:val="00F3585F"/>
    <w:rsid w:val="00F36534"/>
    <w:rsid w:val="00F4033F"/>
    <w:rsid w:val="00F4167D"/>
    <w:rsid w:val="00F416FD"/>
    <w:rsid w:val="00F434A6"/>
    <w:rsid w:val="00F445A1"/>
    <w:rsid w:val="00F447E2"/>
    <w:rsid w:val="00F45085"/>
    <w:rsid w:val="00F45146"/>
    <w:rsid w:val="00F45DEC"/>
    <w:rsid w:val="00F462EC"/>
    <w:rsid w:val="00F5129F"/>
    <w:rsid w:val="00F54DD0"/>
    <w:rsid w:val="00F55DEB"/>
    <w:rsid w:val="00F572A5"/>
    <w:rsid w:val="00F574EB"/>
    <w:rsid w:val="00F640B9"/>
    <w:rsid w:val="00F66E16"/>
    <w:rsid w:val="00F7074E"/>
    <w:rsid w:val="00F729F9"/>
    <w:rsid w:val="00F744C6"/>
    <w:rsid w:val="00F75681"/>
    <w:rsid w:val="00F778B5"/>
    <w:rsid w:val="00F84769"/>
    <w:rsid w:val="00F84BAE"/>
    <w:rsid w:val="00F858A2"/>
    <w:rsid w:val="00F876EC"/>
    <w:rsid w:val="00F879EA"/>
    <w:rsid w:val="00F902B9"/>
    <w:rsid w:val="00F9234F"/>
    <w:rsid w:val="00FA0DD4"/>
    <w:rsid w:val="00FA10A8"/>
    <w:rsid w:val="00FA3303"/>
    <w:rsid w:val="00FA3DA6"/>
    <w:rsid w:val="00FA4D13"/>
    <w:rsid w:val="00FA4F90"/>
    <w:rsid w:val="00FA5ACC"/>
    <w:rsid w:val="00FB0F68"/>
    <w:rsid w:val="00FB298D"/>
    <w:rsid w:val="00FB319A"/>
    <w:rsid w:val="00FB4675"/>
    <w:rsid w:val="00FB48D6"/>
    <w:rsid w:val="00FB6596"/>
    <w:rsid w:val="00FB723F"/>
    <w:rsid w:val="00FB7872"/>
    <w:rsid w:val="00FC17F4"/>
    <w:rsid w:val="00FC37DA"/>
    <w:rsid w:val="00FC3C46"/>
    <w:rsid w:val="00FC414D"/>
    <w:rsid w:val="00FC504E"/>
    <w:rsid w:val="00FD227D"/>
    <w:rsid w:val="00FD2B46"/>
    <w:rsid w:val="00FD2CEF"/>
    <w:rsid w:val="00FD317F"/>
    <w:rsid w:val="00FD6199"/>
    <w:rsid w:val="00FD72C7"/>
    <w:rsid w:val="00FD799D"/>
    <w:rsid w:val="00FE2C1A"/>
    <w:rsid w:val="00FF0ED1"/>
    <w:rsid w:val="00FF1950"/>
    <w:rsid w:val="00FF2A29"/>
    <w:rsid w:val="00FF3270"/>
    <w:rsid w:val="00FF769A"/>
    <w:rsid w:val="05ABADD7"/>
    <w:rsid w:val="143E4A24"/>
    <w:rsid w:val="1636D1FB"/>
    <w:rsid w:val="1D2941C5"/>
    <w:rsid w:val="257C88DF"/>
    <w:rsid w:val="2E2C8DA9"/>
    <w:rsid w:val="32A54133"/>
    <w:rsid w:val="348CB5D4"/>
    <w:rsid w:val="3493E2F3"/>
    <w:rsid w:val="382A4EFC"/>
    <w:rsid w:val="3A06899C"/>
    <w:rsid w:val="3D98BD79"/>
    <w:rsid w:val="3FD9C1E0"/>
    <w:rsid w:val="40019992"/>
    <w:rsid w:val="557CFD60"/>
    <w:rsid w:val="56FD1647"/>
    <w:rsid w:val="57177CA0"/>
    <w:rsid w:val="5C7FF0BB"/>
    <w:rsid w:val="63216CB9"/>
    <w:rsid w:val="6429DAEB"/>
    <w:rsid w:val="68A2516B"/>
    <w:rsid w:val="6C642907"/>
    <w:rsid w:val="6E91D66E"/>
    <w:rsid w:val="6F1BF4D1"/>
    <w:rsid w:val="7446D708"/>
    <w:rsid w:val="76791118"/>
    <w:rsid w:val="7A5B8100"/>
    <w:rsid w:val="7DFB40A5"/>
    <w:rsid w:val="7EFB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B02C9"/>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CB02C9"/>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CB02C9"/>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CB02C9"/>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CB02C9"/>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CB02C9"/>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CB02C9"/>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CB02C9"/>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CB02C9"/>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CB02C9"/>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CB02C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CB02C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CB02C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CB02C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CB02C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CB02C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CB02C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CB02C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CB02C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CB02C9"/>
    <w:rPr>
      <w:color w:val="0000FF"/>
      <w:u w:val="single"/>
    </w:rPr>
  </w:style>
  <w:style w:type="paragraph" w:styleId="Footer">
    <w:name w:val="footer"/>
    <w:aliases w:val="f"/>
    <w:basedOn w:val="Header"/>
    <w:link w:val="FooterChar"/>
    <w:uiPriority w:val="99"/>
    <w:rsid w:val="00CB02C9"/>
    <w:rPr>
      <w:i w:val="0"/>
      <w:sz w:val="20"/>
    </w:rPr>
  </w:style>
  <w:style w:type="character" w:customStyle="1" w:styleId="FooterChar">
    <w:name w:val="Footer Char"/>
    <w:aliases w:val="f Char"/>
    <w:link w:val="Footer"/>
    <w:uiPriority w:val="99"/>
    <w:rsid w:val="00CB02C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CB02C9"/>
    <w:pPr>
      <w:spacing w:after="0" w:line="280" w:lineRule="exact"/>
      <w:ind w:left="374" w:hanging="187"/>
    </w:pPr>
    <w:rPr>
      <w:rFonts w:eastAsia="SimSun"/>
      <w:kern w:val="24"/>
    </w:rPr>
  </w:style>
  <w:style w:type="paragraph" w:styleId="TOC1">
    <w:name w:val="toc 1"/>
    <w:basedOn w:val="Normal"/>
    <w:next w:val="Normal"/>
    <w:autoRedefine/>
    <w:uiPriority w:val="39"/>
    <w:rsid w:val="00CB02C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CB02C9"/>
    <w:pPr>
      <w:spacing w:after="0"/>
    </w:pPr>
    <w:rPr>
      <w:rFonts w:ascii="Tahoma" w:hAnsi="Tahoma" w:cs="Tahoma"/>
      <w:sz w:val="16"/>
      <w:szCs w:val="16"/>
    </w:rPr>
  </w:style>
  <w:style w:type="character" w:customStyle="1" w:styleId="BalloonTextChar">
    <w:name w:val="Balloon Text Char"/>
    <w:link w:val="BalloonText"/>
    <w:uiPriority w:val="99"/>
    <w:semiHidden/>
    <w:rsid w:val="00CB02C9"/>
    <w:rPr>
      <w:rFonts w:ascii="Tahoma" w:eastAsia="Calibri" w:hAnsi="Tahoma" w:cs="Tahoma"/>
      <w:sz w:val="16"/>
      <w:szCs w:val="16"/>
      <w:lang w:eastAsia="en-US"/>
    </w:rPr>
  </w:style>
  <w:style w:type="paragraph" w:styleId="TOC3">
    <w:name w:val="toc 3"/>
    <w:aliases w:val="toc3"/>
    <w:basedOn w:val="Normal"/>
    <w:next w:val="Normal"/>
    <w:uiPriority w:val="39"/>
    <w:rsid w:val="00CB02C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CB02C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CB02C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CB02C9"/>
    <w:rPr>
      <w:rFonts w:ascii="Verdana" w:hAnsi="Verdana"/>
      <w:sz w:val="24"/>
      <w:szCs w:val="24"/>
    </w:rPr>
  </w:style>
  <w:style w:type="character" w:styleId="Strong">
    <w:name w:val="Strong"/>
    <w:uiPriority w:val="99"/>
    <w:qFormat/>
    <w:rsid w:val="00CB02C9"/>
    <w:rPr>
      <w:b/>
      <w:bCs/>
    </w:rPr>
  </w:style>
  <w:style w:type="paragraph" w:styleId="ListParagraph">
    <w:name w:val="List Paragraph"/>
    <w:basedOn w:val="Normal"/>
    <w:link w:val="ListParagraphChar"/>
    <w:uiPriority w:val="99"/>
    <w:qFormat/>
    <w:rsid w:val="00CB02C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CB02C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CB02C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CB02C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CB02C9"/>
    <w:rPr>
      <w:b/>
      <w:caps/>
      <w:color w:val="7F7F7F"/>
      <w:sz w:val="24"/>
    </w:rPr>
  </w:style>
  <w:style w:type="paragraph" w:customStyle="1" w:styleId="LWPChapterPaperTitle">
    <w:name w:val="LWP: Chapter/Paper Title"/>
    <w:basedOn w:val="Normal"/>
    <w:next w:val="LWPParagraphText"/>
    <w:qFormat/>
    <w:rsid w:val="00CB02C9"/>
    <w:pPr>
      <w:pBdr>
        <w:bottom w:val="single" w:sz="4" w:space="1" w:color="auto"/>
      </w:pBdr>
      <w:spacing w:before="120"/>
    </w:pPr>
    <w:rPr>
      <w:b/>
      <w:color w:val="1F497D"/>
      <w:sz w:val="56"/>
    </w:rPr>
  </w:style>
  <w:style w:type="paragraph" w:customStyle="1" w:styleId="LWPParagraphText">
    <w:name w:val="LWP: Paragraph Text"/>
    <w:basedOn w:val="Normal"/>
    <w:qFormat/>
    <w:rsid w:val="00CB02C9"/>
    <w:pPr>
      <w:spacing w:line="260" w:lineRule="exact"/>
    </w:pPr>
  </w:style>
  <w:style w:type="paragraph" w:styleId="Title">
    <w:name w:val="Title"/>
    <w:basedOn w:val="Normal"/>
    <w:next w:val="Normal"/>
    <w:link w:val="TitleChar"/>
    <w:uiPriority w:val="99"/>
    <w:qFormat/>
    <w:rsid w:val="00CB02C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CB02C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CB02C9"/>
    <w:pPr>
      <w:numPr>
        <w:numId w:val="3"/>
      </w:numPr>
      <w:ind w:left="360"/>
    </w:pPr>
    <w:rPr>
      <w:b/>
      <w:color w:val="7F7F7F"/>
    </w:rPr>
  </w:style>
  <w:style w:type="paragraph" w:styleId="TOC6">
    <w:name w:val="toc 6"/>
    <w:basedOn w:val="Normal"/>
    <w:next w:val="Normal"/>
    <w:autoRedefine/>
    <w:uiPriority w:val="99"/>
    <w:semiHidden/>
    <w:rsid w:val="00CB02C9"/>
    <w:pPr>
      <w:spacing w:after="100"/>
      <w:ind w:left="1100"/>
    </w:pPr>
  </w:style>
  <w:style w:type="paragraph" w:customStyle="1" w:styleId="LWPHeading1H1">
    <w:name w:val="LWP: Heading 1 (H1)"/>
    <w:basedOn w:val="Heading1"/>
    <w:next w:val="LWPParagraphText"/>
    <w:qFormat/>
    <w:rsid w:val="00CB02C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CB02C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CB02C9"/>
    <w:pPr>
      <w:numPr>
        <w:numId w:val="6"/>
      </w:numPr>
      <w:contextualSpacing w:val="0"/>
    </w:pPr>
  </w:style>
  <w:style w:type="paragraph" w:customStyle="1" w:styleId="LWPListBulletLevel2">
    <w:name w:val="LWP: List Bullet (Level 2)"/>
    <w:basedOn w:val="LWPListBulletLevel1"/>
    <w:qFormat/>
    <w:rsid w:val="00CB02C9"/>
    <w:pPr>
      <w:numPr>
        <w:numId w:val="4"/>
      </w:numPr>
      <w:ind w:left="1080"/>
    </w:pPr>
  </w:style>
  <w:style w:type="paragraph" w:customStyle="1" w:styleId="LWPListBulletLevel3">
    <w:name w:val="LWP: List Bullet (Level 3)"/>
    <w:basedOn w:val="ListBullet3"/>
    <w:qFormat/>
    <w:rsid w:val="00CB02C9"/>
    <w:pPr>
      <w:numPr>
        <w:numId w:val="5"/>
      </w:numPr>
      <w:ind w:left="1440"/>
    </w:pPr>
  </w:style>
  <w:style w:type="paragraph" w:customStyle="1" w:styleId="LWPParagraphinListLevel1">
    <w:name w:val="LWP: Paragraph in List (Level 1)"/>
    <w:basedOn w:val="ListParagraph"/>
    <w:qFormat/>
    <w:rsid w:val="00CB02C9"/>
    <w:pPr>
      <w:spacing w:before="40"/>
    </w:pPr>
  </w:style>
  <w:style w:type="paragraph" w:customStyle="1" w:styleId="LWPHeading3H3">
    <w:name w:val="LWP: Heading 3 (H3)"/>
    <w:basedOn w:val="Heading3"/>
    <w:next w:val="LWPParagraphText"/>
    <w:qFormat/>
    <w:rsid w:val="00CB02C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CB02C9"/>
    <w:pPr>
      <w:contextualSpacing w:val="0"/>
    </w:pPr>
  </w:style>
  <w:style w:type="paragraph" w:customStyle="1" w:styleId="Figure">
    <w:name w:val="Figure"/>
    <w:aliases w:val="fig"/>
    <w:basedOn w:val="LWPParagraphText"/>
    <w:next w:val="LWPParagraphText"/>
    <w:autoRedefine/>
    <w:uiPriority w:val="99"/>
    <w:semiHidden/>
    <w:qFormat/>
    <w:rsid w:val="00CB02C9"/>
    <w:pPr>
      <w:keepNext/>
      <w:spacing w:after="600"/>
    </w:pPr>
    <w:rPr>
      <w:noProof/>
    </w:rPr>
  </w:style>
  <w:style w:type="paragraph" w:customStyle="1" w:styleId="LWPFigureCaption">
    <w:name w:val="LWP: Figure Caption"/>
    <w:basedOn w:val="LWPParagraphText"/>
    <w:next w:val="LWPParagraphText"/>
    <w:qFormat/>
    <w:rsid w:val="00CB02C9"/>
    <w:rPr>
      <w:b/>
      <w:color w:val="4F81BD"/>
      <w:sz w:val="18"/>
    </w:rPr>
  </w:style>
  <w:style w:type="paragraph" w:customStyle="1" w:styleId="LWPHeading4H4">
    <w:name w:val="LWP: Heading 4 (H4)"/>
    <w:basedOn w:val="Heading4"/>
    <w:next w:val="LWPParagraphText"/>
    <w:qFormat/>
    <w:rsid w:val="00CB02C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CB02C9"/>
    <w:pPr>
      <w:numPr>
        <w:numId w:val="11"/>
      </w:numPr>
      <w:contextualSpacing w:val="0"/>
    </w:pPr>
  </w:style>
  <w:style w:type="paragraph" w:styleId="ListNumber">
    <w:name w:val="List Number"/>
    <w:basedOn w:val="Normal"/>
    <w:uiPriority w:val="99"/>
    <w:semiHidden/>
    <w:rsid w:val="00CB02C9"/>
    <w:pPr>
      <w:tabs>
        <w:tab w:val="num" w:pos="360"/>
      </w:tabs>
      <w:ind w:left="360" w:hanging="360"/>
      <w:contextualSpacing/>
    </w:pPr>
  </w:style>
  <w:style w:type="paragraph" w:customStyle="1" w:styleId="LWPAlertText">
    <w:name w:val="LWP: Alert Text"/>
    <w:basedOn w:val="LWPParagraphText"/>
    <w:next w:val="LWPParagraphText"/>
    <w:qFormat/>
    <w:rsid w:val="00CB02C9"/>
    <w:pPr>
      <w:spacing w:before="120"/>
      <w:ind w:left="360"/>
    </w:pPr>
    <w:rPr>
      <w:i/>
      <w:sz w:val="19"/>
    </w:rPr>
  </w:style>
  <w:style w:type="paragraph" w:customStyle="1" w:styleId="LWPAlertTextinList">
    <w:name w:val="LWP: Alert Text in List"/>
    <w:basedOn w:val="LWPAlertText"/>
    <w:next w:val="LWPParagraphText"/>
    <w:qFormat/>
    <w:rsid w:val="00CB02C9"/>
    <w:pPr>
      <w:ind w:left="720"/>
    </w:pPr>
  </w:style>
  <w:style w:type="paragraph" w:customStyle="1" w:styleId="LWPFigureinList">
    <w:name w:val="LWP: Figure in List"/>
    <w:basedOn w:val="LWPFigure"/>
    <w:next w:val="LWPFigureCaptioninList"/>
    <w:qFormat/>
    <w:rsid w:val="00CB02C9"/>
    <w:pPr>
      <w:ind w:left="720"/>
    </w:pPr>
  </w:style>
  <w:style w:type="paragraph" w:customStyle="1" w:styleId="LWPFigureCaptioninList">
    <w:name w:val="LWP: Figure Caption in List"/>
    <w:basedOn w:val="LWPFigureCaption"/>
    <w:next w:val="LWPParagraphText"/>
    <w:qFormat/>
    <w:rsid w:val="00CB02C9"/>
    <w:pPr>
      <w:ind w:left="720"/>
    </w:pPr>
  </w:style>
  <w:style w:type="paragraph" w:customStyle="1" w:styleId="LWPProcedureHeading">
    <w:name w:val="LWP: Procedure Heading"/>
    <w:basedOn w:val="Normal"/>
    <w:next w:val="LWPListNumberLevel1"/>
    <w:qFormat/>
    <w:rsid w:val="00CB02C9"/>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CB02C9"/>
    <w:pPr>
      <w:spacing w:after="0"/>
    </w:pPr>
    <w:rPr>
      <w:sz w:val="16"/>
    </w:rPr>
  </w:style>
  <w:style w:type="paragraph" w:customStyle="1" w:styleId="LWPCodeBlock">
    <w:name w:val="LWP: Code Block"/>
    <w:basedOn w:val="Normal"/>
    <w:link w:val="LWPCodeBlockChar"/>
    <w:qFormat/>
    <w:rsid w:val="00CB02C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CB02C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CB02C9"/>
    <w:pPr>
      <w:ind w:left="720"/>
    </w:pPr>
  </w:style>
  <w:style w:type="paragraph" w:customStyle="1" w:styleId="LWPTableCaption">
    <w:name w:val="LWP: Table Caption"/>
    <w:basedOn w:val="LWPFigureCaption"/>
    <w:next w:val="LWPParagraphText"/>
    <w:qFormat/>
    <w:rsid w:val="00CB02C9"/>
    <w:pPr>
      <w:keepNext/>
      <w:spacing w:before="120"/>
    </w:pPr>
  </w:style>
  <w:style w:type="paragraph" w:customStyle="1" w:styleId="LWPTableCaptioninList">
    <w:name w:val="LWP: Table Caption in List"/>
    <w:basedOn w:val="LWPTableCaption"/>
    <w:next w:val="LWPParagraphinListLevel1"/>
    <w:qFormat/>
    <w:rsid w:val="00CB02C9"/>
    <w:pPr>
      <w:ind w:left="720"/>
    </w:pPr>
  </w:style>
  <w:style w:type="paragraph" w:customStyle="1" w:styleId="LWPTableText">
    <w:name w:val="LWP: Table Text"/>
    <w:basedOn w:val="Normal"/>
    <w:qFormat/>
    <w:rsid w:val="00CB02C9"/>
    <w:pPr>
      <w:spacing w:after="0" w:line="240" w:lineRule="exact"/>
    </w:pPr>
    <w:rPr>
      <w:rFonts w:eastAsia="Times New Roman" w:cs="Segoe"/>
      <w:sz w:val="18"/>
      <w:szCs w:val="18"/>
    </w:rPr>
  </w:style>
  <w:style w:type="table" w:styleId="TableGrid">
    <w:name w:val="Table Grid"/>
    <w:basedOn w:val="TableNormal"/>
    <w:uiPriority w:val="59"/>
    <w:rsid w:val="00CB02C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CB02C9"/>
    <w:pPr>
      <w:spacing w:after="60"/>
    </w:pPr>
    <w:rPr>
      <w:b/>
    </w:rPr>
  </w:style>
  <w:style w:type="paragraph" w:customStyle="1" w:styleId="LWPTableBulletList">
    <w:name w:val="LWP: Table Bullet List"/>
    <w:basedOn w:val="LWPListBulletLevel1"/>
    <w:qFormat/>
    <w:rsid w:val="00CB02C9"/>
    <w:pPr>
      <w:numPr>
        <w:numId w:val="8"/>
      </w:numPr>
      <w:spacing w:after="0"/>
    </w:pPr>
    <w:rPr>
      <w:sz w:val="18"/>
    </w:rPr>
  </w:style>
  <w:style w:type="paragraph" w:customStyle="1" w:styleId="LWPTableNumberList">
    <w:name w:val="LWP: Table Number List"/>
    <w:basedOn w:val="LWPTableText"/>
    <w:qFormat/>
    <w:rsid w:val="00CB02C9"/>
    <w:pPr>
      <w:numPr>
        <w:numId w:val="7"/>
      </w:numPr>
      <w:spacing w:line="276" w:lineRule="auto"/>
      <w:contextualSpacing/>
    </w:pPr>
  </w:style>
  <w:style w:type="paragraph" w:styleId="TOC7">
    <w:name w:val="toc 7"/>
    <w:basedOn w:val="Normal"/>
    <w:next w:val="Normal"/>
    <w:autoRedefine/>
    <w:uiPriority w:val="99"/>
    <w:semiHidden/>
    <w:rsid w:val="00CB02C9"/>
    <w:pPr>
      <w:spacing w:after="100"/>
      <w:ind w:left="1320"/>
    </w:pPr>
  </w:style>
  <w:style w:type="paragraph" w:customStyle="1" w:styleId="LWPSidebarTitle">
    <w:name w:val="LWP: Sidebar Title"/>
    <w:basedOn w:val="LWPHeading1H1"/>
    <w:next w:val="LWPSidebarSubtitle"/>
    <w:qFormat/>
    <w:rsid w:val="00CB02C9"/>
    <w:pPr>
      <w:spacing w:before="200"/>
    </w:pPr>
    <w:rPr>
      <w:color w:val="1F497D"/>
      <w:sz w:val="32"/>
    </w:rPr>
  </w:style>
  <w:style w:type="paragraph" w:customStyle="1" w:styleId="LWPSidebarSubtitle">
    <w:name w:val="LWP: Sidebar Subtitle"/>
    <w:basedOn w:val="LWPSidebarContributorTitle"/>
    <w:next w:val="LWPSidebarContributorName"/>
    <w:qFormat/>
    <w:rsid w:val="00CB02C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CB02C9"/>
    <w:pPr>
      <w:keepNext/>
      <w:spacing w:after="80"/>
    </w:pPr>
    <w:rPr>
      <w:b/>
    </w:rPr>
  </w:style>
  <w:style w:type="paragraph" w:customStyle="1" w:styleId="LWPSidebarContributorTitle">
    <w:name w:val="LWP: Sidebar Contributor Title"/>
    <w:basedOn w:val="LWPSidebarContributorName"/>
    <w:next w:val="LWPSidebarText"/>
    <w:qFormat/>
    <w:rsid w:val="00CB02C9"/>
    <w:pPr>
      <w:spacing w:after="160"/>
    </w:pPr>
    <w:rPr>
      <w:b w:val="0"/>
      <w:i/>
    </w:rPr>
  </w:style>
  <w:style w:type="paragraph" w:customStyle="1" w:styleId="LWPSidebarText">
    <w:name w:val="LWP: Sidebar Text"/>
    <w:basedOn w:val="LWPParagraphText"/>
    <w:qFormat/>
    <w:rsid w:val="00CB02C9"/>
    <w:rPr>
      <w:sz w:val="19"/>
      <w:szCs w:val="19"/>
    </w:rPr>
  </w:style>
  <w:style w:type="paragraph" w:customStyle="1" w:styleId="LWPSidebarBulletList">
    <w:name w:val="LWP: Sidebar Bullet List"/>
    <w:basedOn w:val="LWPListBulletLevel1"/>
    <w:qFormat/>
    <w:rsid w:val="00CB02C9"/>
    <w:rPr>
      <w:sz w:val="18"/>
    </w:rPr>
  </w:style>
  <w:style w:type="paragraph" w:customStyle="1" w:styleId="LWPSidebarNumberList">
    <w:name w:val="LWP: Sidebar Number List"/>
    <w:basedOn w:val="LWPListNumberLevel1"/>
    <w:qFormat/>
    <w:rsid w:val="00CB02C9"/>
    <w:rPr>
      <w:sz w:val="18"/>
    </w:rPr>
  </w:style>
  <w:style w:type="paragraph" w:customStyle="1" w:styleId="LWPSidebarCodeBlock">
    <w:name w:val="LWP: Sidebar Code Block"/>
    <w:basedOn w:val="LWPCodeBlock"/>
    <w:qFormat/>
    <w:rsid w:val="00CB02C9"/>
    <w:pPr>
      <w:shd w:val="clear" w:color="auto" w:fill="F2F2F2"/>
      <w:ind w:left="360" w:hanging="360"/>
    </w:pPr>
    <w:rPr>
      <w:sz w:val="18"/>
    </w:rPr>
  </w:style>
  <w:style w:type="paragraph" w:customStyle="1" w:styleId="LWPListNumberLevel2">
    <w:name w:val="LWP: List Number (Level 2)"/>
    <w:basedOn w:val="LWPListNumberLevel1"/>
    <w:qFormat/>
    <w:rsid w:val="00CB02C9"/>
    <w:pPr>
      <w:numPr>
        <w:numId w:val="12"/>
      </w:numPr>
    </w:pPr>
  </w:style>
  <w:style w:type="paragraph" w:customStyle="1" w:styleId="LWPTableAlertText">
    <w:name w:val="LWP: Table Alert Text"/>
    <w:basedOn w:val="LWPTableText"/>
    <w:qFormat/>
    <w:rsid w:val="00CB02C9"/>
    <w:pPr>
      <w:ind w:left="216"/>
    </w:pPr>
    <w:rPr>
      <w:i/>
      <w:sz w:val="16"/>
    </w:rPr>
  </w:style>
  <w:style w:type="paragraph" w:customStyle="1" w:styleId="LWPHeading5H5">
    <w:name w:val="LWP: Heading 5 (H5)"/>
    <w:basedOn w:val="Heading5"/>
    <w:next w:val="LWPParagraphText"/>
    <w:qFormat/>
    <w:rsid w:val="00CB02C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CB02C9"/>
    <w:pPr>
      <w:shd w:val="clear" w:color="auto" w:fill="DBE5F1"/>
    </w:pPr>
    <w:rPr>
      <w:rFonts w:ascii="Calibri" w:hAnsi="Calibri"/>
    </w:rPr>
  </w:style>
  <w:style w:type="character" w:customStyle="1" w:styleId="LWPLogFileBlockChar">
    <w:name w:val="LWP: Log File Block Char"/>
    <w:link w:val="LWPLogFileBlock"/>
    <w:rsid w:val="00CB02C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CB02C9"/>
    <w:pPr>
      <w:spacing w:after="160"/>
    </w:pPr>
    <w:rPr>
      <w:color w:val="C00000"/>
    </w:rPr>
  </w:style>
  <w:style w:type="paragraph" w:customStyle="1" w:styleId="LWPSidebarAlertText">
    <w:name w:val="LWP: Sidebar Alert Text"/>
    <w:basedOn w:val="LWPSidebarText"/>
    <w:next w:val="LWPSidebarText"/>
    <w:qFormat/>
    <w:rsid w:val="00CB02C9"/>
    <w:pPr>
      <w:ind w:left="432"/>
    </w:pPr>
  </w:style>
  <w:style w:type="character" w:customStyle="1" w:styleId="LWPCodeEmbedded">
    <w:name w:val="LWP: Code Embedded"/>
    <w:rsid w:val="00CB02C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CB02C9"/>
    <w:pPr>
      <w:spacing w:after="100"/>
      <w:ind w:left="1540"/>
    </w:pPr>
  </w:style>
  <w:style w:type="paragraph" w:customStyle="1" w:styleId="PageFooter">
    <w:name w:val="Page Footer"/>
    <w:aliases w:val="pgf"/>
    <w:basedOn w:val="Normal"/>
    <w:uiPriority w:val="99"/>
    <w:semiHidden/>
    <w:rsid w:val="00CB02C9"/>
    <w:pPr>
      <w:spacing w:after="0"/>
      <w:jc w:val="right"/>
    </w:pPr>
    <w:rPr>
      <w:rFonts w:eastAsia="SimSun"/>
      <w:kern w:val="24"/>
    </w:rPr>
  </w:style>
  <w:style w:type="paragraph" w:styleId="TOC4">
    <w:name w:val="toc 4"/>
    <w:aliases w:val="toc4"/>
    <w:basedOn w:val="Normal"/>
    <w:next w:val="Normal"/>
    <w:uiPriority w:val="39"/>
    <w:rsid w:val="00CB02C9"/>
    <w:pPr>
      <w:spacing w:after="0" w:line="280" w:lineRule="exact"/>
      <w:ind w:left="749" w:hanging="187"/>
    </w:pPr>
    <w:rPr>
      <w:rFonts w:eastAsia="SimSun"/>
      <w:kern w:val="24"/>
    </w:rPr>
  </w:style>
  <w:style w:type="paragraph" w:styleId="TOC5">
    <w:name w:val="toc 5"/>
    <w:aliases w:val="toc5"/>
    <w:basedOn w:val="Normal"/>
    <w:next w:val="Normal"/>
    <w:uiPriority w:val="39"/>
    <w:rsid w:val="00CB02C9"/>
    <w:pPr>
      <w:spacing w:after="0" w:line="280" w:lineRule="exact"/>
      <w:ind w:left="936" w:hanging="187"/>
    </w:pPr>
    <w:rPr>
      <w:rFonts w:eastAsia="SimSun"/>
      <w:kern w:val="24"/>
    </w:rPr>
  </w:style>
  <w:style w:type="paragraph" w:styleId="TOCHeading">
    <w:name w:val="TOC Heading"/>
    <w:next w:val="Normal"/>
    <w:uiPriority w:val="39"/>
    <w:semiHidden/>
    <w:qFormat/>
    <w:rsid w:val="00CB02C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CB02C9"/>
    <w:pPr>
      <w:spacing w:after="100"/>
      <w:ind w:left="1760"/>
    </w:pPr>
  </w:style>
  <w:style w:type="paragraph" w:customStyle="1" w:styleId="LWPSubtitleProductName">
    <w:name w:val="LWP: Subtitle/Product Name"/>
    <w:basedOn w:val="LWPParagraphText"/>
    <w:qFormat/>
    <w:rsid w:val="00CB02C9"/>
    <w:pPr>
      <w:spacing w:after="360"/>
    </w:pPr>
    <w:rPr>
      <w:b/>
      <w:color w:val="1F497D"/>
      <w:sz w:val="28"/>
      <w:szCs w:val="28"/>
    </w:rPr>
  </w:style>
  <w:style w:type="table" w:customStyle="1" w:styleId="TableStyle">
    <w:name w:val="Table Style"/>
    <w:basedOn w:val="TableNormal"/>
    <w:uiPriority w:val="99"/>
    <w:rsid w:val="00CB02C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CB02C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CB02C9"/>
    <w:pPr>
      <w:pBdr>
        <w:bottom w:val="single" w:sz="4" w:space="1" w:color="auto"/>
      </w:pBdr>
    </w:pPr>
    <w:rPr>
      <w:b/>
    </w:rPr>
  </w:style>
  <w:style w:type="character" w:customStyle="1" w:styleId="LWPPlaceholder">
    <w:name w:val="LWP: Placeholder"/>
    <w:basedOn w:val="PlaceholderText"/>
    <w:qFormat/>
    <w:rsid w:val="00CB02C9"/>
    <w:rPr>
      <w:i/>
    </w:rPr>
  </w:style>
  <w:style w:type="paragraph" w:customStyle="1" w:styleId="LWPFigure">
    <w:name w:val="LWP: Figure"/>
    <w:basedOn w:val="LWPParagraphText"/>
    <w:next w:val="LWPFigureCaption"/>
    <w:qFormat/>
    <w:rsid w:val="00CB02C9"/>
    <w:pPr>
      <w:keepNext/>
      <w:spacing w:after="240" w:line="240" w:lineRule="auto"/>
    </w:pPr>
  </w:style>
  <w:style w:type="paragraph" w:customStyle="1" w:styleId="LWPTOCHeading">
    <w:name w:val="LWP: TOC Heading"/>
    <w:basedOn w:val="TOCHeading"/>
    <w:next w:val="LWPParagraphText"/>
    <w:qFormat/>
    <w:rsid w:val="00CB02C9"/>
    <w:rPr>
      <w:color w:val="1F497D"/>
    </w:rPr>
  </w:style>
  <w:style w:type="paragraph" w:customStyle="1" w:styleId="LWPParagraphinListLevel2">
    <w:name w:val="LWP: Paragraph in List (Level 2)"/>
    <w:basedOn w:val="LWPParagraphinListLevel1"/>
    <w:qFormat/>
    <w:rsid w:val="00CB02C9"/>
    <w:pPr>
      <w:ind w:left="1080"/>
    </w:pPr>
  </w:style>
  <w:style w:type="paragraph" w:customStyle="1" w:styleId="LWPFooter">
    <w:name w:val="LWP: Footer"/>
    <w:basedOn w:val="Footer"/>
    <w:qFormat/>
    <w:rsid w:val="00CB02C9"/>
  </w:style>
  <w:style w:type="paragraph" w:styleId="ListNumber4">
    <w:name w:val="List Number 4"/>
    <w:basedOn w:val="Normal"/>
    <w:uiPriority w:val="99"/>
    <w:semiHidden/>
    <w:rsid w:val="00CB02C9"/>
    <w:pPr>
      <w:numPr>
        <w:numId w:val="2"/>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 w:type="character" w:customStyle="1" w:styleId="Bold">
    <w:name w:val="Bold"/>
    <w:aliases w:val="b"/>
    <w:rsid w:val="00662987"/>
    <w:rPr>
      <w:b/>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922106869">
      <w:bodyDiv w:val="1"/>
      <w:marLeft w:val="0"/>
      <w:marRight w:val="0"/>
      <w:marTop w:val="0"/>
      <w:marBottom w:val="0"/>
      <w:divBdr>
        <w:top w:val="none" w:sz="0" w:space="0" w:color="auto"/>
        <w:left w:val="none" w:sz="0" w:space="0" w:color="auto"/>
        <w:bottom w:val="none" w:sz="0" w:space="0" w:color="auto"/>
        <w:right w:val="none" w:sz="0" w:space="0" w:color="auto"/>
      </w:divBdr>
      <w:divsChild>
        <w:div w:id="923076043">
          <w:marLeft w:val="0"/>
          <w:marRight w:val="0"/>
          <w:marTop w:val="0"/>
          <w:marBottom w:val="0"/>
          <w:divBdr>
            <w:top w:val="none" w:sz="0" w:space="0" w:color="auto"/>
            <w:left w:val="none" w:sz="0" w:space="0" w:color="auto"/>
            <w:bottom w:val="none" w:sz="0" w:space="0" w:color="auto"/>
            <w:right w:val="none" w:sz="0" w:space="0" w:color="auto"/>
          </w:divBdr>
          <w:divsChild>
            <w:div w:id="1909261536">
              <w:marLeft w:val="225"/>
              <w:marRight w:val="0"/>
              <w:marTop w:val="0"/>
              <w:marBottom w:val="0"/>
              <w:divBdr>
                <w:top w:val="single" w:sz="6" w:space="15" w:color="AAAAAA"/>
                <w:left w:val="none" w:sz="0" w:space="0" w:color="auto"/>
                <w:bottom w:val="single" w:sz="6" w:space="15" w:color="AAAAAA"/>
                <w:right w:val="none" w:sz="0" w:space="0" w:color="auto"/>
              </w:divBdr>
            </w:div>
            <w:div w:id="727220156">
              <w:marLeft w:val="225"/>
              <w:marRight w:val="0"/>
              <w:marTop w:val="0"/>
              <w:marBottom w:val="0"/>
              <w:divBdr>
                <w:top w:val="single" w:sz="6" w:space="15" w:color="AAAAAA"/>
                <w:left w:val="none" w:sz="0" w:space="0" w:color="auto"/>
                <w:bottom w:val="single" w:sz="6" w:space="15" w:color="AAAAAA"/>
                <w:right w:val="none" w:sz="0" w:space="0" w:color="auto"/>
              </w:divBdr>
            </w:div>
            <w:div w:id="2004236368">
              <w:marLeft w:val="225"/>
              <w:marRight w:val="0"/>
              <w:marTop w:val="0"/>
              <w:marBottom w:val="0"/>
              <w:divBdr>
                <w:top w:val="single" w:sz="6" w:space="15" w:color="AAAAAA"/>
                <w:left w:val="none" w:sz="0" w:space="0" w:color="auto"/>
                <w:bottom w:val="single" w:sz="6" w:space="15" w:color="AAAAAA"/>
                <w:right w:val="none" w:sz="0" w:space="0" w:color="auto"/>
              </w:divBdr>
            </w:div>
            <w:div w:id="2128354617">
              <w:marLeft w:val="225"/>
              <w:marRight w:val="0"/>
              <w:marTop w:val="0"/>
              <w:marBottom w:val="0"/>
              <w:divBdr>
                <w:top w:val="single" w:sz="6" w:space="15" w:color="AAAAAA"/>
                <w:left w:val="none" w:sz="0" w:space="0" w:color="auto"/>
                <w:bottom w:val="single" w:sz="6" w:space="15" w:color="AAAAAA"/>
                <w:right w:val="none" w:sz="0" w:space="0" w:color="auto"/>
              </w:divBdr>
            </w:div>
            <w:div w:id="887374267">
              <w:marLeft w:val="225"/>
              <w:marRight w:val="0"/>
              <w:marTop w:val="0"/>
              <w:marBottom w:val="0"/>
              <w:divBdr>
                <w:top w:val="single" w:sz="6" w:space="15" w:color="AAAAAA"/>
                <w:left w:val="none" w:sz="0" w:space="0" w:color="auto"/>
                <w:bottom w:val="single" w:sz="6" w:space="15" w:color="AAAAAA"/>
                <w:right w:val="none" w:sz="0" w:space="0" w:color="auto"/>
              </w:divBdr>
            </w:div>
            <w:div w:id="86429081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39565951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63315359">
      <w:bodyDiv w:val="1"/>
      <w:marLeft w:val="0"/>
      <w:marRight w:val="0"/>
      <w:marTop w:val="0"/>
      <w:marBottom w:val="0"/>
      <w:divBdr>
        <w:top w:val="none" w:sz="0" w:space="0" w:color="auto"/>
        <w:left w:val="none" w:sz="0" w:space="0" w:color="auto"/>
        <w:bottom w:val="none" w:sz="0" w:space="0" w:color="auto"/>
        <w:right w:val="none" w:sz="0" w:space="0" w:color="auto"/>
      </w:divBdr>
      <w:divsChild>
        <w:div w:id="503131749">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46702245">
      <w:bodyDiv w:val="1"/>
      <w:marLeft w:val="0"/>
      <w:marRight w:val="0"/>
      <w:marTop w:val="0"/>
      <w:marBottom w:val="0"/>
      <w:divBdr>
        <w:top w:val="none" w:sz="0" w:space="0" w:color="auto"/>
        <w:left w:val="none" w:sz="0" w:space="0" w:color="auto"/>
        <w:bottom w:val="none" w:sz="0" w:space="0" w:color="auto"/>
        <w:right w:val="none" w:sz="0" w:space="0" w:color="auto"/>
      </w:divBdr>
      <w:divsChild>
        <w:div w:id="582105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cid:image001.png@01CF3171.0CB30CC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cid:image003.jpg@01CF3173.B7C16A60"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4441C4A8F4D7C92B25FD814276C2F"/>
        <w:category>
          <w:name w:val="General"/>
          <w:gallery w:val="placeholder"/>
        </w:category>
        <w:types>
          <w:type w:val="bbPlcHdr"/>
        </w:types>
        <w:behaviors>
          <w:behavior w:val="content"/>
        </w:behaviors>
        <w:guid w:val="{F1093B3E-1AD8-4AE4-9D50-132EC6B43F20}"/>
      </w:docPartPr>
      <w:docPartBody>
        <w:p w:rsidR="002B66AC" w:rsidRDefault="00D70E2D" w:rsidP="00D70E2D">
          <w:pPr>
            <w:pStyle w:val="7DE4441C4A8F4D7C92B25FD814276C2F"/>
          </w:pPr>
          <w:r w:rsidRPr="00D740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6635FC"/>
    <w:rsid w:val="00040116"/>
    <w:rsid w:val="000564B4"/>
    <w:rsid w:val="00060FAC"/>
    <w:rsid w:val="000869F7"/>
    <w:rsid w:val="000904BB"/>
    <w:rsid w:val="00091748"/>
    <w:rsid w:val="000B57F7"/>
    <w:rsid w:val="000E18D6"/>
    <w:rsid w:val="000F246B"/>
    <w:rsid w:val="000F324E"/>
    <w:rsid w:val="00110D03"/>
    <w:rsid w:val="00115BA8"/>
    <w:rsid w:val="0014660A"/>
    <w:rsid w:val="001552C1"/>
    <w:rsid w:val="0018537E"/>
    <w:rsid w:val="00193CE6"/>
    <w:rsid w:val="00230EA8"/>
    <w:rsid w:val="00237820"/>
    <w:rsid w:val="00262AB0"/>
    <w:rsid w:val="0027303C"/>
    <w:rsid w:val="002957A7"/>
    <w:rsid w:val="002B66AC"/>
    <w:rsid w:val="002B690B"/>
    <w:rsid w:val="002C0CD0"/>
    <w:rsid w:val="002C1003"/>
    <w:rsid w:val="002E7EEB"/>
    <w:rsid w:val="002F0566"/>
    <w:rsid w:val="002F0C91"/>
    <w:rsid w:val="002F2CA1"/>
    <w:rsid w:val="002F6344"/>
    <w:rsid w:val="0034329E"/>
    <w:rsid w:val="00353D62"/>
    <w:rsid w:val="003544FD"/>
    <w:rsid w:val="00390975"/>
    <w:rsid w:val="00397F2F"/>
    <w:rsid w:val="003A7271"/>
    <w:rsid w:val="003E4308"/>
    <w:rsid w:val="00406AB0"/>
    <w:rsid w:val="00413975"/>
    <w:rsid w:val="0046227A"/>
    <w:rsid w:val="00464AD6"/>
    <w:rsid w:val="00492033"/>
    <w:rsid w:val="004A25E2"/>
    <w:rsid w:val="004A3E6B"/>
    <w:rsid w:val="004B73DF"/>
    <w:rsid w:val="004C3829"/>
    <w:rsid w:val="004D3FC1"/>
    <w:rsid w:val="004D6C86"/>
    <w:rsid w:val="00505B30"/>
    <w:rsid w:val="0052648E"/>
    <w:rsid w:val="0053457F"/>
    <w:rsid w:val="00572668"/>
    <w:rsid w:val="00584693"/>
    <w:rsid w:val="005A3090"/>
    <w:rsid w:val="005D5FE1"/>
    <w:rsid w:val="005F0C7C"/>
    <w:rsid w:val="0061390D"/>
    <w:rsid w:val="00613E58"/>
    <w:rsid w:val="00616F63"/>
    <w:rsid w:val="00630819"/>
    <w:rsid w:val="00645285"/>
    <w:rsid w:val="006455E5"/>
    <w:rsid w:val="006635FC"/>
    <w:rsid w:val="006641BC"/>
    <w:rsid w:val="00677967"/>
    <w:rsid w:val="00695F5D"/>
    <w:rsid w:val="00697EA4"/>
    <w:rsid w:val="006D7B2F"/>
    <w:rsid w:val="00714971"/>
    <w:rsid w:val="00744EBE"/>
    <w:rsid w:val="007819C8"/>
    <w:rsid w:val="007C69C1"/>
    <w:rsid w:val="007D5EA3"/>
    <w:rsid w:val="007E6E32"/>
    <w:rsid w:val="00801568"/>
    <w:rsid w:val="00811FC7"/>
    <w:rsid w:val="00830E6B"/>
    <w:rsid w:val="0083123D"/>
    <w:rsid w:val="0087613D"/>
    <w:rsid w:val="00896C16"/>
    <w:rsid w:val="008C6EDF"/>
    <w:rsid w:val="008D607B"/>
    <w:rsid w:val="00905FC1"/>
    <w:rsid w:val="009269CB"/>
    <w:rsid w:val="00943678"/>
    <w:rsid w:val="0096619E"/>
    <w:rsid w:val="00977A85"/>
    <w:rsid w:val="00996857"/>
    <w:rsid w:val="009A0509"/>
    <w:rsid w:val="009B240F"/>
    <w:rsid w:val="009C682D"/>
    <w:rsid w:val="009D2170"/>
    <w:rsid w:val="009F168D"/>
    <w:rsid w:val="00A21691"/>
    <w:rsid w:val="00A330EC"/>
    <w:rsid w:val="00A360D3"/>
    <w:rsid w:val="00A65788"/>
    <w:rsid w:val="00A75BF1"/>
    <w:rsid w:val="00A8459B"/>
    <w:rsid w:val="00A8794D"/>
    <w:rsid w:val="00A9680E"/>
    <w:rsid w:val="00A97CF6"/>
    <w:rsid w:val="00AD19FC"/>
    <w:rsid w:val="00AE0CCE"/>
    <w:rsid w:val="00AE725C"/>
    <w:rsid w:val="00B02812"/>
    <w:rsid w:val="00B27A3D"/>
    <w:rsid w:val="00B3372F"/>
    <w:rsid w:val="00B544CD"/>
    <w:rsid w:val="00B67776"/>
    <w:rsid w:val="00B77EA2"/>
    <w:rsid w:val="00B9128E"/>
    <w:rsid w:val="00BE112E"/>
    <w:rsid w:val="00BE1BFE"/>
    <w:rsid w:val="00C0468D"/>
    <w:rsid w:val="00C278F1"/>
    <w:rsid w:val="00C46233"/>
    <w:rsid w:val="00C63CD0"/>
    <w:rsid w:val="00C728D1"/>
    <w:rsid w:val="00C734ED"/>
    <w:rsid w:val="00C81B64"/>
    <w:rsid w:val="00C9325B"/>
    <w:rsid w:val="00CA6FDD"/>
    <w:rsid w:val="00CC0CAC"/>
    <w:rsid w:val="00CC2CCE"/>
    <w:rsid w:val="00CD7BC8"/>
    <w:rsid w:val="00CE1B7F"/>
    <w:rsid w:val="00D47804"/>
    <w:rsid w:val="00D56CF4"/>
    <w:rsid w:val="00D70E2D"/>
    <w:rsid w:val="00D73B09"/>
    <w:rsid w:val="00D746A2"/>
    <w:rsid w:val="00D93232"/>
    <w:rsid w:val="00DA0158"/>
    <w:rsid w:val="00DA3E2A"/>
    <w:rsid w:val="00DA4993"/>
    <w:rsid w:val="00DC2E85"/>
    <w:rsid w:val="00DD0CA3"/>
    <w:rsid w:val="00DD0CF8"/>
    <w:rsid w:val="00DF6722"/>
    <w:rsid w:val="00DF7A4C"/>
    <w:rsid w:val="00E04364"/>
    <w:rsid w:val="00E105B6"/>
    <w:rsid w:val="00E50C24"/>
    <w:rsid w:val="00E64231"/>
    <w:rsid w:val="00E92B7F"/>
    <w:rsid w:val="00F0537E"/>
    <w:rsid w:val="00F400B1"/>
    <w:rsid w:val="00F47DBD"/>
    <w:rsid w:val="00F713A1"/>
    <w:rsid w:val="00FB5803"/>
    <w:rsid w:val="00FB71A0"/>
    <w:rsid w:val="00FC2EF9"/>
    <w:rsid w:val="00FC590D"/>
    <w:rsid w:val="00FD7AAB"/>
    <w:rsid w:val="00FE463E"/>
    <w:rsid w:val="00FF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566"/>
    <w:rPr>
      <w:color w:val="808080"/>
    </w:rPr>
  </w:style>
  <w:style w:type="paragraph" w:customStyle="1" w:styleId="24F766A461914BFBA03AB7AB801BF2F5">
    <w:name w:val="24F766A461914BFBA03AB7AB801BF2F5"/>
    <w:rsid w:val="006635FC"/>
  </w:style>
  <w:style w:type="paragraph" w:customStyle="1" w:styleId="BDACDEC19C1B4E44BAA459E422FBCFD3">
    <w:name w:val="BDACDEC19C1B4E44BAA459E422FBCFD3"/>
    <w:rsid w:val="006635FC"/>
  </w:style>
  <w:style w:type="paragraph" w:customStyle="1" w:styleId="CDF4EB5641C24305B0E0FC93EF222C6C">
    <w:name w:val="CDF4EB5641C24305B0E0FC93EF222C6C"/>
    <w:rsid w:val="006635FC"/>
  </w:style>
  <w:style w:type="paragraph" w:customStyle="1" w:styleId="8AF4B37DE1BA41B0872BCDD1B08F4540">
    <w:name w:val="8AF4B37DE1BA41B0872BCDD1B08F4540"/>
    <w:rsid w:val="006635FC"/>
  </w:style>
  <w:style w:type="paragraph" w:customStyle="1" w:styleId="0CB5406B8AD745EB8528DE2378C571AE">
    <w:name w:val="0CB5406B8AD745EB8528DE2378C571AE"/>
    <w:rsid w:val="006635FC"/>
  </w:style>
  <w:style w:type="paragraph" w:customStyle="1" w:styleId="65D81A6D0EC34199A80E9CA0FFC5B78C">
    <w:name w:val="65D81A6D0EC34199A80E9CA0FFC5B78C"/>
    <w:rsid w:val="006635FC"/>
  </w:style>
  <w:style w:type="paragraph" w:customStyle="1" w:styleId="D3132F17144D4059A626B6F6C3155C71">
    <w:name w:val="D3132F17144D4059A626B6F6C3155C71"/>
    <w:rsid w:val="006635FC"/>
  </w:style>
  <w:style w:type="paragraph" w:customStyle="1" w:styleId="4ADA1E72857F4B418FD7CC49725D52E0">
    <w:name w:val="4ADA1E72857F4B418FD7CC49725D52E0"/>
    <w:rsid w:val="006635FC"/>
  </w:style>
  <w:style w:type="paragraph" w:customStyle="1" w:styleId="B449199CB4C4489C974FC28313D11BF5">
    <w:name w:val="B449199CB4C4489C974FC28313D11BF5"/>
    <w:rsid w:val="006635FC"/>
  </w:style>
  <w:style w:type="paragraph" w:customStyle="1" w:styleId="A2F625C551454C18B58C2D813B8C9913">
    <w:name w:val="A2F625C551454C18B58C2D813B8C9913"/>
    <w:rsid w:val="006635FC"/>
  </w:style>
  <w:style w:type="paragraph" w:customStyle="1" w:styleId="FBD58B5885114DBE8345479EA65069E3">
    <w:name w:val="FBD58B5885114DBE8345479EA65069E3"/>
    <w:rsid w:val="006635FC"/>
  </w:style>
  <w:style w:type="paragraph" w:customStyle="1" w:styleId="8B9B7FE1E3724022870D8F232411E064">
    <w:name w:val="8B9B7FE1E3724022870D8F232411E064"/>
    <w:rsid w:val="006635FC"/>
  </w:style>
  <w:style w:type="paragraph" w:customStyle="1" w:styleId="6CD1610F348F41B78F135E5F2C68FB12">
    <w:name w:val="6CD1610F348F41B78F135E5F2C68FB12"/>
    <w:rsid w:val="006635FC"/>
  </w:style>
  <w:style w:type="paragraph" w:customStyle="1" w:styleId="DE2ABED826014AC288E62417E94A8BEE">
    <w:name w:val="DE2ABED826014AC288E62417E94A8BEE"/>
    <w:rsid w:val="006635FC"/>
  </w:style>
  <w:style w:type="paragraph" w:customStyle="1" w:styleId="097C6CC4355A4E45A78ABD34A9A7A581">
    <w:name w:val="097C6CC4355A4E45A78ABD34A9A7A581"/>
    <w:rsid w:val="006635FC"/>
  </w:style>
  <w:style w:type="paragraph" w:customStyle="1" w:styleId="D530D039E2234CEDA13993355B98FB8E">
    <w:name w:val="D530D039E2234CEDA13993355B98FB8E"/>
    <w:rsid w:val="006635FC"/>
  </w:style>
  <w:style w:type="paragraph" w:customStyle="1" w:styleId="59EE0EFBB0314DCABAC08D8FD2AEEDA1">
    <w:name w:val="59EE0EFBB0314DCABAC08D8FD2AEEDA1"/>
    <w:rsid w:val="006635FC"/>
  </w:style>
  <w:style w:type="paragraph" w:customStyle="1" w:styleId="54A9BDD9CE83419B9C1D6D9DFAE0481F">
    <w:name w:val="54A9BDD9CE83419B9C1D6D9DFAE0481F"/>
    <w:rsid w:val="006635FC"/>
  </w:style>
  <w:style w:type="paragraph" w:customStyle="1" w:styleId="900A0ADD93F24F5287A20EEEAD04C995">
    <w:name w:val="900A0ADD93F24F5287A20EEEAD04C995"/>
    <w:rsid w:val="006635FC"/>
  </w:style>
  <w:style w:type="paragraph" w:customStyle="1" w:styleId="D03630110DA947A5A5C2CE2D15A8BBAF">
    <w:name w:val="D03630110DA947A5A5C2CE2D15A8BBAF"/>
    <w:rsid w:val="006635FC"/>
  </w:style>
  <w:style w:type="paragraph" w:customStyle="1" w:styleId="9640B8D4FD764E30A9D7670D47D98719">
    <w:name w:val="9640B8D4FD764E30A9D7670D47D98719"/>
    <w:rsid w:val="006635FC"/>
  </w:style>
  <w:style w:type="paragraph" w:customStyle="1" w:styleId="8AFAA4E206504869A2BBFE1535A6321D">
    <w:name w:val="8AFAA4E206504869A2BBFE1535A6321D"/>
    <w:rsid w:val="006635FC"/>
  </w:style>
  <w:style w:type="paragraph" w:customStyle="1" w:styleId="38B060CA9C724C8C99CC7D366D48704F">
    <w:name w:val="38B060CA9C724C8C99CC7D366D48704F"/>
    <w:rsid w:val="006635FC"/>
  </w:style>
  <w:style w:type="paragraph" w:customStyle="1" w:styleId="BD3F11F05B784B289D33EEB096DC4D56">
    <w:name w:val="BD3F11F05B784B289D33EEB096DC4D56"/>
    <w:rsid w:val="006635FC"/>
  </w:style>
  <w:style w:type="paragraph" w:customStyle="1" w:styleId="E7A0FE8CBAA642E094F88FEBBC58CF45">
    <w:name w:val="E7A0FE8CBAA642E094F88FEBBC58CF45"/>
    <w:rsid w:val="006635FC"/>
  </w:style>
  <w:style w:type="paragraph" w:customStyle="1" w:styleId="6930B2546A09400DABFF5FCCAB4F5048">
    <w:name w:val="6930B2546A09400DABFF5FCCAB4F5048"/>
    <w:rsid w:val="006635FC"/>
  </w:style>
  <w:style w:type="paragraph" w:customStyle="1" w:styleId="92B82DFA73E9484EB085DAF3DB9806DD">
    <w:name w:val="92B82DFA73E9484EB085DAF3DB9806DD"/>
    <w:rsid w:val="006635FC"/>
  </w:style>
  <w:style w:type="paragraph" w:customStyle="1" w:styleId="898A704AD77843848F846A0DECB34446">
    <w:name w:val="898A704AD77843848F846A0DECB34446"/>
    <w:rsid w:val="006635FC"/>
  </w:style>
  <w:style w:type="paragraph" w:customStyle="1" w:styleId="D956CA11398341BC8132576039D1C475">
    <w:name w:val="D956CA11398341BC8132576039D1C475"/>
    <w:rsid w:val="006635FC"/>
  </w:style>
  <w:style w:type="paragraph" w:customStyle="1" w:styleId="15AEFC0A86B0438AB6D86E51933CE9EF">
    <w:name w:val="15AEFC0A86B0438AB6D86E51933CE9EF"/>
    <w:rsid w:val="006635FC"/>
  </w:style>
  <w:style w:type="paragraph" w:customStyle="1" w:styleId="53E90D5A6F714105A1F4542C71771390">
    <w:name w:val="53E90D5A6F714105A1F4542C71771390"/>
    <w:rsid w:val="006635FC"/>
  </w:style>
  <w:style w:type="paragraph" w:customStyle="1" w:styleId="273DA663CD3944D1889A8A0FDF97989E">
    <w:name w:val="273DA663CD3944D1889A8A0FDF97989E"/>
    <w:rsid w:val="00413975"/>
  </w:style>
  <w:style w:type="paragraph" w:customStyle="1" w:styleId="689B1B94B7BB4CB9956089FC626EB899">
    <w:name w:val="689B1B94B7BB4CB9956089FC626EB899"/>
    <w:rsid w:val="00413975"/>
  </w:style>
  <w:style w:type="paragraph" w:customStyle="1" w:styleId="8B0C12E991A04FF8A1FC02ED50D244F3">
    <w:name w:val="8B0C12E991A04FF8A1FC02ED50D244F3"/>
    <w:rsid w:val="00413975"/>
  </w:style>
  <w:style w:type="paragraph" w:customStyle="1" w:styleId="C1A007533C0D4703938A8AC67F588242">
    <w:name w:val="C1A007533C0D4703938A8AC67F588242"/>
    <w:rsid w:val="00413975"/>
  </w:style>
  <w:style w:type="paragraph" w:customStyle="1" w:styleId="9353F6BA8A764E5B90752215BB9D7D0C">
    <w:name w:val="9353F6BA8A764E5B90752215BB9D7D0C"/>
    <w:rsid w:val="00413975"/>
  </w:style>
  <w:style w:type="paragraph" w:customStyle="1" w:styleId="A76D9EC3E6124E3F86E47B321542B46A">
    <w:name w:val="A76D9EC3E6124E3F86E47B321542B46A"/>
    <w:rsid w:val="00413975"/>
  </w:style>
  <w:style w:type="paragraph" w:customStyle="1" w:styleId="05DDFAE2955D483A8FC794E319B16649">
    <w:name w:val="05DDFAE2955D483A8FC794E319B16649"/>
    <w:rsid w:val="00996857"/>
  </w:style>
  <w:style w:type="paragraph" w:customStyle="1" w:styleId="23CD4F2E32C24136AF5ECB740F409440">
    <w:name w:val="23CD4F2E32C24136AF5ECB740F409440"/>
    <w:rsid w:val="00996857"/>
  </w:style>
  <w:style w:type="paragraph" w:customStyle="1" w:styleId="47432F7F92764FF9A544B5FE12DD2505">
    <w:name w:val="47432F7F92764FF9A544B5FE12DD2505"/>
    <w:rsid w:val="00996857"/>
  </w:style>
  <w:style w:type="paragraph" w:customStyle="1" w:styleId="00120B9545564B2FBFFF590CEB5D6527">
    <w:name w:val="00120B9545564B2FBFFF590CEB5D6527"/>
    <w:rsid w:val="00996857"/>
  </w:style>
  <w:style w:type="paragraph" w:customStyle="1" w:styleId="8D1FCFCD83AB459995C837C9C61B71BF">
    <w:name w:val="8D1FCFCD83AB459995C837C9C61B71BF"/>
    <w:rsid w:val="00996857"/>
  </w:style>
  <w:style w:type="paragraph" w:customStyle="1" w:styleId="A2CA2D7DCF1246E28E5CBD9EF6134201">
    <w:name w:val="A2CA2D7DCF1246E28E5CBD9EF6134201"/>
    <w:rsid w:val="00996857"/>
  </w:style>
  <w:style w:type="paragraph" w:customStyle="1" w:styleId="2E7BE958DCDD4F458E4618964A609CAD">
    <w:name w:val="2E7BE958DCDD4F458E4618964A609CAD"/>
    <w:rsid w:val="00996857"/>
  </w:style>
  <w:style w:type="paragraph" w:customStyle="1" w:styleId="048FF5CCBB724C30A9DDE0C0310D173B">
    <w:name w:val="048FF5CCBB724C30A9DDE0C0310D173B"/>
    <w:rsid w:val="00996857"/>
  </w:style>
  <w:style w:type="paragraph" w:customStyle="1" w:styleId="9A2D4D2A519E46109235B541C3488058">
    <w:name w:val="9A2D4D2A519E46109235B541C3488058"/>
    <w:rsid w:val="00996857"/>
  </w:style>
  <w:style w:type="paragraph" w:customStyle="1" w:styleId="157FCF44A6BA4F248F1C33A73B77B8DE">
    <w:name w:val="157FCF44A6BA4F248F1C33A73B77B8DE"/>
    <w:rsid w:val="00996857"/>
  </w:style>
  <w:style w:type="paragraph" w:customStyle="1" w:styleId="B243B2F6F48143A7AEE51D8D5AC94562">
    <w:name w:val="B243B2F6F48143A7AEE51D8D5AC94562"/>
    <w:rsid w:val="00996857"/>
  </w:style>
  <w:style w:type="paragraph" w:customStyle="1" w:styleId="93EED2E6F7F440FF8AD581DB24C681EC">
    <w:name w:val="93EED2E6F7F440FF8AD581DB24C681EC"/>
    <w:rsid w:val="00996857"/>
  </w:style>
  <w:style w:type="paragraph" w:customStyle="1" w:styleId="BAE87D485B3C4E84B699CD07AA70512E">
    <w:name w:val="BAE87D485B3C4E84B699CD07AA70512E"/>
    <w:rsid w:val="00406AB0"/>
  </w:style>
  <w:style w:type="paragraph" w:customStyle="1" w:styleId="C2F05E2222484710AC43821A3D07D683">
    <w:name w:val="C2F05E2222484710AC43821A3D07D683"/>
    <w:rsid w:val="00406AB0"/>
  </w:style>
  <w:style w:type="paragraph" w:customStyle="1" w:styleId="56A1A53B53244618AD9C72E6C7D356E3">
    <w:name w:val="56A1A53B53244618AD9C72E6C7D356E3"/>
    <w:rsid w:val="00406AB0"/>
  </w:style>
  <w:style w:type="paragraph" w:customStyle="1" w:styleId="CE3C1E02EBB54230B68281C0A2DA2EC7">
    <w:name w:val="CE3C1E02EBB54230B68281C0A2DA2EC7"/>
    <w:rsid w:val="00406AB0"/>
  </w:style>
  <w:style w:type="paragraph" w:customStyle="1" w:styleId="0F9E0AFEEDD14A15AB47CBA4B9C4EC96">
    <w:name w:val="0F9E0AFEEDD14A15AB47CBA4B9C4EC96"/>
    <w:rsid w:val="00406AB0"/>
  </w:style>
  <w:style w:type="paragraph" w:customStyle="1" w:styleId="34452EA9121347A8BCE78CF885DDF989">
    <w:name w:val="34452EA9121347A8BCE78CF885DDF989"/>
    <w:rsid w:val="00406AB0"/>
  </w:style>
  <w:style w:type="paragraph" w:customStyle="1" w:styleId="7E0BE8FE311F4A9E9B2277C36BEDB2E4">
    <w:name w:val="7E0BE8FE311F4A9E9B2277C36BEDB2E4"/>
    <w:rsid w:val="00406AB0"/>
  </w:style>
  <w:style w:type="paragraph" w:customStyle="1" w:styleId="15B7CC77128E4F22A199B99E47E443B4">
    <w:name w:val="15B7CC77128E4F22A199B99E47E443B4"/>
    <w:rsid w:val="00406AB0"/>
  </w:style>
  <w:style w:type="paragraph" w:customStyle="1" w:styleId="CDF3FFBDD3BA4EC79209D33B0A812A11">
    <w:name w:val="CDF3FFBDD3BA4EC79209D33B0A812A11"/>
    <w:rsid w:val="00406AB0"/>
  </w:style>
  <w:style w:type="paragraph" w:customStyle="1" w:styleId="D6E132F89C70413AB172350776D27087">
    <w:name w:val="D6E132F89C70413AB172350776D27087"/>
    <w:rsid w:val="00406AB0"/>
  </w:style>
  <w:style w:type="paragraph" w:customStyle="1" w:styleId="36405707954B4555A309E8738D707844">
    <w:name w:val="36405707954B4555A309E8738D707844"/>
    <w:rsid w:val="00406AB0"/>
  </w:style>
  <w:style w:type="paragraph" w:customStyle="1" w:styleId="DE3A4BF922AA4901938DE1507B8DCC97">
    <w:name w:val="DE3A4BF922AA4901938DE1507B8DCC97"/>
    <w:rsid w:val="00406AB0"/>
  </w:style>
  <w:style w:type="paragraph" w:customStyle="1" w:styleId="31011A30F7CA43E3B13B3EFDC060D809">
    <w:name w:val="31011A30F7CA43E3B13B3EFDC060D809"/>
    <w:rsid w:val="00CC0CAC"/>
  </w:style>
  <w:style w:type="paragraph" w:customStyle="1" w:styleId="E5FEA6792D7244D8B56A93D1414E0E35">
    <w:name w:val="E5FEA6792D7244D8B56A93D1414E0E35"/>
    <w:rsid w:val="00CC0CAC"/>
  </w:style>
  <w:style w:type="paragraph" w:customStyle="1" w:styleId="BCB0C5DD36324C15BFBB5D233892554C">
    <w:name w:val="BCB0C5DD36324C15BFBB5D233892554C"/>
    <w:rsid w:val="00CC0CAC"/>
  </w:style>
  <w:style w:type="paragraph" w:customStyle="1" w:styleId="262D43164AFD455F83134BF8832439C1">
    <w:name w:val="262D43164AFD455F83134BF8832439C1"/>
    <w:rsid w:val="007E6E32"/>
  </w:style>
  <w:style w:type="paragraph" w:customStyle="1" w:styleId="742BF8673A87498DA2FC149858C46725">
    <w:name w:val="742BF8673A87498DA2FC149858C46725"/>
    <w:rsid w:val="00DA0158"/>
  </w:style>
  <w:style w:type="paragraph" w:customStyle="1" w:styleId="69983412A6A4487D98BB51780D615D38">
    <w:name w:val="69983412A6A4487D98BB51780D615D38"/>
    <w:rsid w:val="00DA0158"/>
  </w:style>
  <w:style w:type="paragraph" w:customStyle="1" w:styleId="A6099B6D8DD3491EA975E5AF82E15981">
    <w:name w:val="A6099B6D8DD3491EA975E5AF82E15981"/>
    <w:rsid w:val="00DA0158"/>
  </w:style>
  <w:style w:type="paragraph" w:customStyle="1" w:styleId="7CC8921AC06041F7BA39763E1E3DD37C">
    <w:name w:val="7CC8921AC06041F7BA39763E1E3DD37C"/>
    <w:rsid w:val="00DA0158"/>
  </w:style>
  <w:style w:type="paragraph" w:customStyle="1" w:styleId="862AFF30E45D452EBA75BA61E94AB05C">
    <w:name w:val="862AFF30E45D452EBA75BA61E94AB05C"/>
    <w:rsid w:val="00DA0158"/>
  </w:style>
  <w:style w:type="paragraph" w:customStyle="1" w:styleId="C58A7D2D37264F8FBDD6350C064A4C8C">
    <w:name w:val="C58A7D2D37264F8FBDD6350C064A4C8C"/>
    <w:rsid w:val="00DA0158"/>
  </w:style>
  <w:style w:type="paragraph" w:customStyle="1" w:styleId="83A4AC26719440D3A8375299CF8318BD">
    <w:name w:val="83A4AC26719440D3A8375299CF8318BD"/>
    <w:rsid w:val="00110D03"/>
  </w:style>
  <w:style w:type="paragraph" w:customStyle="1" w:styleId="08056BE95FBB49BEA020FB5EBD898371">
    <w:name w:val="08056BE95FBB49BEA020FB5EBD898371"/>
    <w:rsid w:val="00110D03"/>
  </w:style>
  <w:style w:type="paragraph" w:customStyle="1" w:styleId="03037D0D5F1C4634831AF1E625131EDB">
    <w:name w:val="03037D0D5F1C4634831AF1E625131EDB"/>
    <w:rsid w:val="00A21691"/>
  </w:style>
  <w:style w:type="paragraph" w:customStyle="1" w:styleId="66E474B1F3D94A9AAAF1F6226C3B5598">
    <w:name w:val="66E474B1F3D94A9AAAF1F6226C3B5598"/>
    <w:rsid w:val="00A21691"/>
  </w:style>
  <w:style w:type="paragraph" w:customStyle="1" w:styleId="094D7AF9656F49408F6548EDBFDBD951">
    <w:name w:val="094D7AF9656F49408F6548EDBFDBD951"/>
    <w:rsid w:val="00677967"/>
  </w:style>
  <w:style w:type="paragraph" w:customStyle="1" w:styleId="1F30901ACDDE4FC6B962920EC130956E">
    <w:name w:val="1F30901ACDDE4FC6B962920EC130956E"/>
    <w:rsid w:val="00677967"/>
  </w:style>
  <w:style w:type="paragraph" w:customStyle="1" w:styleId="0D5806CE084D4A61A088C7AA112A03C0">
    <w:name w:val="0D5806CE084D4A61A088C7AA112A03C0"/>
    <w:rsid w:val="00677967"/>
  </w:style>
  <w:style w:type="paragraph" w:customStyle="1" w:styleId="0F2F9660E73543D8BEA3CCC301A8AB45">
    <w:name w:val="0F2F9660E73543D8BEA3CCC301A8AB45"/>
    <w:rsid w:val="00677967"/>
  </w:style>
  <w:style w:type="paragraph" w:customStyle="1" w:styleId="E48A3A0039C74683860BB83AE1B55C8E">
    <w:name w:val="E48A3A0039C74683860BB83AE1B55C8E"/>
    <w:rsid w:val="00677967"/>
  </w:style>
  <w:style w:type="paragraph" w:customStyle="1" w:styleId="DC575043C4724214A0A107F8A8943212">
    <w:name w:val="DC575043C4724214A0A107F8A8943212"/>
    <w:rsid w:val="00677967"/>
  </w:style>
  <w:style w:type="paragraph" w:customStyle="1" w:styleId="8D01B5F51E704F5AA688B703794A8145">
    <w:name w:val="8D01B5F51E704F5AA688B703794A8145"/>
    <w:rsid w:val="00677967"/>
  </w:style>
  <w:style w:type="paragraph" w:customStyle="1" w:styleId="CFE5B4F5C72B433E872CB397024785D4">
    <w:name w:val="CFE5B4F5C72B433E872CB397024785D4"/>
    <w:rsid w:val="00677967"/>
  </w:style>
  <w:style w:type="paragraph" w:customStyle="1" w:styleId="2D03E83960114BC3B7ACACD622CF0BBE">
    <w:name w:val="2D03E83960114BC3B7ACACD622CF0BBE"/>
    <w:rsid w:val="00677967"/>
  </w:style>
  <w:style w:type="paragraph" w:customStyle="1" w:styleId="FD6510DFAD9D4D50914379ADA4C106A5">
    <w:name w:val="FD6510DFAD9D4D50914379ADA4C106A5"/>
    <w:rsid w:val="009F168D"/>
  </w:style>
  <w:style w:type="paragraph" w:customStyle="1" w:styleId="52110AEACCBE4B61BCBB57C213D7AB26">
    <w:name w:val="52110AEACCBE4B61BCBB57C213D7AB26"/>
    <w:rsid w:val="009F168D"/>
  </w:style>
  <w:style w:type="paragraph" w:customStyle="1" w:styleId="893D290EF287407F9B1C2C14A1C005D6">
    <w:name w:val="893D290EF287407F9B1C2C14A1C005D6"/>
    <w:rsid w:val="009F168D"/>
  </w:style>
  <w:style w:type="paragraph" w:customStyle="1" w:styleId="BE678C16D38045569523FC107C1C1C88">
    <w:name w:val="BE678C16D38045569523FC107C1C1C88"/>
    <w:rsid w:val="009F168D"/>
  </w:style>
  <w:style w:type="paragraph" w:customStyle="1" w:styleId="C4817772CCCE4FF59BF9DCA2E6D209D7">
    <w:name w:val="C4817772CCCE4FF59BF9DCA2E6D209D7"/>
    <w:rsid w:val="00B9128E"/>
  </w:style>
  <w:style w:type="paragraph" w:customStyle="1" w:styleId="4D56AFF9749D47A9BA82E6BA355C4911">
    <w:name w:val="4D56AFF9749D47A9BA82E6BA355C4911"/>
    <w:rsid w:val="00CD7BC8"/>
  </w:style>
  <w:style w:type="paragraph" w:customStyle="1" w:styleId="EDE28F4E5546411F9C15555583218002">
    <w:name w:val="EDE28F4E5546411F9C15555583218002"/>
    <w:rsid w:val="00CD7BC8"/>
  </w:style>
  <w:style w:type="paragraph" w:customStyle="1" w:styleId="4B6F9912EB7A45AFA252CFE5702C3EE3">
    <w:name w:val="4B6F9912EB7A45AFA252CFE5702C3EE3"/>
    <w:rsid w:val="00CD7BC8"/>
  </w:style>
  <w:style w:type="paragraph" w:customStyle="1" w:styleId="36C561CC192C4144BB9C9EA4E119AC90">
    <w:name w:val="36C561CC192C4144BB9C9EA4E119AC90"/>
    <w:rsid w:val="00CD7BC8"/>
  </w:style>
  <w:style w:type="paragraph" w:customStyle="1" w:styleId="5FB76EF87BB24B6AB6B130EDA1325CA2">
    <w:name w:val="5FB76EF87BB24B6AB6B130EDA1325CA2"/>
    <w:rsid w:val="00CD7BC8"/>
  </w:style>
  <w:style w:type="paragraph" w:customStyle="1" w:styleId="38745CA86E104DEB9AE4228E89392DDB">
    <w:name w:val="38745CA86E104DEB9AE4228E89392DDB"/>
    <w:rsid w:val="00613E58"/>
  </w:style>
  <w:style w:type="paragraph" w:customStyle="1" w:styleId="C05B2961969F4670A3B62C7FDA7B3442">
    <w:name w:val="C05B2961969F4670A3B62C7FDA7B3442"/>
    <w:rsid w:val="00230EA8"/>
  </w:style>
  <w:style w:type="paragraph" w:customStyle="1" w:styleId="67825A8560E74298BD8AFECA01ED0D28">
    <w:name w:val="67825A8560E74298BD8AFECA01ED0D28"/>
    <w:rsid w:val="00D70E2D"/>
  </w:style>
  <w:style w:type="paragraph" w:customStyle="1" w:styleId="7DE4441C4A8F4D7C92B25FD814276C2F">
    <w:name w:val="7DE4441C4A8F4D7C92B25FD814276C2F"/>
    <w:rsid w:val="00D70E2D"/>
  </w:style>
  <w:style w:type="paragraph" w:customStyle="1" w:styleId="878FD037B6B243DA915D826810696899">
    <w:name w:val="878FD037B6B243DA915D826810696899"/>
    <w:rsid w:val="00645285"/>
  </w:style>
  <w:style w:type="paragraph" w:customStyle="1" w:styleId="10D6E06105ED47D299ADBF3E8BF52464">
    <w:name w:val="10D6E06105ED47D299ADBF3E8BF52464"/>
    <w:rsid w:val="00645285"/>
  </w:style>
  <w:style w:type="paragraph" w:customStyle="1" w:styleId="9ECA99D61A7E4DFAB0EA87855F08ADCF">
    <w:name w:val="9ECA99D61A7E4DFAB0EA87855F08ADCF"/>
    <w:rsid w:val="00645285"/>
  </w:style>
  <w:style w:type="paragraph" w:customStyle="1" w:styleId="00745FAC57314B3D8DCDB9F2662B5978">
    <w:name w:val="00745FAC57314B3D8DCDB9F2662B5978"/>
    <w:rsid w:val="00645285"/>
  </w:style>
  <w:style w:type="paragraph" w:customStyle="1" w:styleId="7D7F5DD2B479485AB63297674257172D">
    <w:name w:val="7D7F5DD2B479485AB63297674257172D"/>
    <w:rsid w:val="00645285"/>
  </w:style>
  <w:style w:type="paragraph" w:customStyle="1" w:styleId="3FE576E1443F484A8EDC2D7829FB5D27">
    <w:name w:val="3FE576E1443F484A8EDC2D7829FB5D27"/>
    <w:rsid w:val="00645285"/>
  </w:style>
  <w:style w:type="paragraph" w:customStyle="1" w:styleId="ACAC5B065ED34B249FF36DB34E7A3507">
    <w:name w:val="ACAC5B065ED34B249FF36DB34E7A3507"/>
    <w:rsid w:val="00645285"/>
  </w:style>
  <w:style w:type="paragraph" w:customStyle="1" w:styleId="106CCEFE548A4C7B8DB76369F86D1C65">
    <w:name w:val="106CCEFE548A4C7B8DB76369F86D1C65"/>
    <w:rsid w:val="00645285"/>
  </w:style>
  <w:style w:type="paragraph" w:customStyle="1" w:styleId="B5492664A0834731B519E3B20414ACCD">
    <w:name w:val="B5492664A0834731B519E3B20414ACCD"/>
    <w:rsid w:val="00645285"/>
  </w:style>
  <w:style w:type="paragraph" w:customStyle="1" w:styleId="1D220DD884564F7696DAEE1C6068E5A2">
    <w:name w:val="1D220DD884564F7696DAEE1C6068E5A2"/>
    <w:rsid w:val="00645285"/>
  </w:style>
  <w:style w:type="paragraph" w:customStyle="1" w:styleId="6E13FCB21F67472C9581999AAB838048">
    <w:name w:val="6E13FCB21F67472C9581999AAB838048"/>
    <w:rsid w:val="00645285"/>
  </w:style>
  <w:style w:type="paragraph" w:customStyle="1" w:styleId="65C32A1F664140AE9232185BC222FB7F">
    <w:name w:val="65C32A1F664140AE9232185BC222FB7F"/>
    <w:rsid w:val="00645285"/>
  </w:style>
  <w:style w:type="paragraph" w:customStyle="1" w:styleId="86631F7738524B53BF6FAF6C150920FC">
    <w:name w:val="86631F7738524B53BF6FAF6C150920FC"/>
    <w:rsid w:val="00645285"/>
  </w:style>
  <w:style w:type="paragraph" w:customStyle="1" w:styleId="609C9B8373D1496586C25CC986BC1AA4">
    <w:name w:val="609C9B8373D1496586C25CC986BC1AA4"/>
    <w:rsid w:val="00C46233"/>
  </w:style>
  <w:style w:type="paragraph" w:customStyle="1" w:styleId="82AAAEC3DC6B49B7BCF7BAA2BAB04FBA">
    <w:name w:val="82AAAEC3DC6B49B7BCF7BAA2BAB04FBA"/>
    <w:rsid w:val="00BE1BFE"/>
  </w:style>
  <w:style w:type="paragraph" w:customStyle="1" w:styleId="746143BB5BC94074834DBB6280061349">
    <w:name w:val="746143BB5BC94074834DBB6280061349"/>
    <w:rsid w:val="00BE1BFE"/>
  </w:style>
  <w:style w:type="paragraph" w:customStyle="1" w:styleId="247F966CBE134B9CB9323D74E7411A20">
    <w:name w:val="247F966CBE134B9CB9323D74E7411A20"/>
    <w:rsid w:val="00BE1BFE"/>
  </w:style>
  <w:style w:type="paragraph" w:customStyle="1" w:styleId="8D55B19746694EE8B8E51B840B908D6A">
    <w:name w:val="8D55B19746694EE8B8E51B840B908D6A"/>
    <w:rsid w:val="00BE1BFE"/>
  </w:style>
  <w:style w:type="paragraph" w:customStyle="1" w:styleId="12A27B583A294D87BDAA8BDBD5E47985">
    <w:name w:val="12A27B583A294D87BDAA8BDBD5E47985"/>
    <w:rsid w:val="00A75BF1"/>
  </w:style>
  <w:style w:type="paragraph" w:customStyle="1" w:styleId="53539E39347F40AD9460FF326F970437">
    <w:name w:val="53539E39347F40AD9460FF326F970437"/>
    <w:rsid w:val="0034329E"/>
  </w:style>
  <w:style w:type="paragraph" w:customStyle="1" w:styleId="4BDA78EC82D941A8B46F56D6D697F246">
    <w:name w:val="4BDA78EC82D941A8B46F56D6D697F246"/>
    <w:rsid w:val="0034329E"/>
  </w:style>
  <w:style w:type="paragraph" w:customStyle="1" w:styleId="3870F496448F4158B5F2AC76888E69F8">
    <w:name w:val="3870F496448F4158B5F2AC76888E69F8"/>
    <w:rsid w:val="00492033"/>
  </w:style>
  <w:style w:type="paragraph" w:customStyle="1" w:styleId="E78727773236467492636EAF1F3870D7">
    <w:name w:val="E78727773236467492636EAF1F3870D7"/>
    <w:rsid w:val="00492033"/>
  </w:style>
  <w:style w:type="paragraph" w:customStyle="1" w:styleId="4B34D8595BE846A68C4013429C3F4653">
    <w:name w:val="4B34D8595BE846A68C4013429C3F4653"/>
    <w:rsid w:val="00492033"/>
  </w:style>
  <w:style w:type="paragraph" w:customStyle="1" w:styleId="646FB365482F42859530058ABEE1B5E3">
    <w:name w:val="646FB365482F42859530058ABEE1B5E3"/>
    <w:rsid w:val="00492033"/>
  </w:style>
  <w:style w:type="paragraph" w:customStyle="1" w:styleId="F7FA663848524424AA2D86B865000B22">
    <w:name w:val="F7FA663848524424AA2D86B865000B22"/>
    <w:rsid w:val="00492033"/>
  </w:style>
  <w:style w:type="paragraph" w:customStyle="1" w:styleId="6F08F91D2BD04A169EF33AC028A983A5">
    <w:name w:val="6F08F91D2BD04A169EF33AC028A983A5"/>
    <w:rsid w:val="00492033"/>
  </w:style>
  <w:style w:type="paragraph" w:customStyle="1" w:styleId="CBB48FC02499466C8D1380DD700B098B">
    <w:name w:val="CBB48FC02499466C8D1380DD700B098B"/>
    <w:rsid w:val="00492033"/>
  </w:style>
  <w:style w:type="paragraph" w:customStyle="1" w:styleId="F3293CEEE05E4FCF846DAA472661CAAF">
    <w:name w:val="F3293CEEE05E4FCF846DAA472661CAAF"/>
    <w:rsid w:val="00492033"/>
  </w:style>
  <w:style w:type="paragraph" w:customStyle="1" w:styleId="1BBD4BBAFFE04145B1E54FF2C14AFB29">
    <w:name w:val="1BBD4BBAFFE04145B1E54FF2C14AFB29"/>
    <w:rsid w:val="00492033"/>
  </w:style>
  <w:style w:type="paragraph" w:customStyle="1" w:styleId="1EF84951D8824A388DDBC1BBE32F3F26">
    <w:name w:val="1EF84951D8824A388DDBC1BBE32F3F26"/>
    <w:rsid w:val="00492033"/>
  </w:style>
  <w:style w:type="paragraph" w:customStyle="1" w:styleId="15A4AE16B9B147D5A1504F819221D3F4">
    <w:name w:val="15A4AE16B9B147D5A1504F819221D3F4"/>
    <w:rsid w:val="00492033"/>
  </w:style>
  <w:style w:type="paragraph" w:customStyle="1" w:styleId="1D3EB37A382F4A7FACF47C0BCA90CDA5">
    <w:name w:val="1D3EB37A382F4A7FACF47C0BCA90CDA5"/>
    <w:rsid w:val="00492033"/>
  </w:style>
  <w:style w:type="paragraph" w:customStyle="1" w:styleId="8D0D53806C094A81A27DB420CE5A943D">
    <w:name w:val="8D0D53806C094A81A27DB420CE5A943D"/>
    <w:rsid w:val="00492033"/>
  </w:style>
  <w:style w:type="paragraph" w:customStyle="1" w:styleId="B2D7C8D58F4C448DB6B41E7D3657AED9">
    <w:name w:val="B2D7C8D58F4C448DB6B41E7D3657AED9"/>
    <w:rsid w:val="00C728D1"/>
  </w:style>
  <w:style w:type="paragraph" w:customStyle="1" w:styleId="D68CA31C32024C38A5E2C7B5D9C5C25C">
    <w:name w:val="D68CA31C32024C38A5E2C7B5D9C5C25C"/>
    <w:rsid w:val="00C728D1"/>
  </w:style>
  <w:style w:type="paragraph" w:customStyle="1" w:styleId="BC00AE0AD6BC4CDE928A54F8FD189999">
    <w:name w:val="BC00AE0AD6BC4CDE928A54F8FD189999"/>
    <w:rsid w:val="00040116"/>
  </w:style>
  <w:style w:type="paragraph" w:customStyle="1" w:styleId="CC8547E62BC8405293677AC4738BA9C2">
    <w:name w:val="CC8547E62BC8405293677AC4738BA9C2"/>
    <w:rsid w:val="00040116"/>
  </w:style>
  <w:style w:type="paragraph" w:customStyle="1" w:styleId="968C4BCDE85648048FC5CD1E70B7092B">
    <w:name w:val="968C4BCDE85648048FC5CD1E70B7092B"/>
    <w:rsid w:val="00040116"/>
  </w:style>
  <w:style w:type="paragraph" w:customStyle="1" w:styleId="0B9E30BF782642AC88D89361AF8B2F7B">
    <w:name w:val="0B9E30BF782642AC88D89361AF8B2F7B"/>
    <w:rsid w:val="00040116"/>
  </w:style>
  <w:style w:type="paragraph" w:customStyle="1" w:styleId="3E798718DA814C63AF4C104A7D9BA016">
    <w:name w:val="3E798718DA814C63AF4C104A7D9BA016"/>
    <w:rsid w:val="00830E6B"/>
  </w:style>
  <w:style w:type="paragraph" w:customStyle="1" w:styleId="DC63EC052D1E4BDE8915D3861B12C5A1">
    <w:name w:val="DC63EC052D1E4BDE8915D3861B12C5A1"/>
    <w:rsid w:val="00830E6B"/>
  </w:style>
  <w:style w:type="paragraph" w:customStyle="1" w:styleId="1371E64EC4B74542B8B482927A09626C">
    <w:name w:val="1371E64EC4B74542B8B482927A09626C"/>
    <w:rsid w:val="002F0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0" ma:contentTypeDescription="Create a new document." ma:contentTypeScope="" ma:versionID="ef4f5996ba61f9cefead16a1f9e276e6">
  <xsd:schema xmlns:xsd="http://www.w3.org/2001/XMLSchema" xmlns:xs="http://www.w3.org/2001/XMLSchema" xmlns:p="http://schemas.microsoft.com/office/2006/metadata/properties" targetNamespace="http://schemas.microsoft.com/office/2006/metadata/properties" ma:root="true" ma:fieldsID="8d2604c74d420e36f202ea4da64335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1FE955-40F3-4D7F-986D-00C7BD619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4.xml><?xml version="1.0" encoding="utf-8"?>
<ds:datastoreItem xmlns:ds="http://schemas.openxmlformats.org/officeDocument/2006/customXml" ds:itemID="{2F4F5B75-C51D-4EC4-B8D3-0CE821BB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6194</Words>
  <Characters>35311</Characters>
  <Application>Microsoft Office Word</Application>
  <DocSecurity>0</DocSecurity>
  <Lines>294</Lines>
  <Paragraphs>82</Paragraphs>
  <ScaleCrop>false</ScaleCrop>
  <Company/>
  <LinksUpToDate>false</LinksUpToDate>
  <CharactersWithSpaces>41423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2011-06-01T13:05:00Z</cp:lastPrinted>
  <dcterms:created xsi:type="dcterms:W3CDTF">2013-04-26T07:35:00Z</dcterms:created>
  <dcterms:modified xsi:type="dcterms:W3CDTF">2014-11-10T05:59:00Z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