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80"/>
        <w:jc w:val="left"/>
        <w:shd w:fill="FFF4CE" w:val="clear"/>
      </w:pPr>
      <w:r>
        <w:rPr>
          <w:rFonts w:ascii="Arial" w:hAnsi="Arial" w:eastAsia="Microsoft YaHei" w:cs="Arial"/>
          <w:b/>
          <w:color w:val="1F4E78"/>
          <w:sz w:val="28"/>
          <w:lang w:val="en-US" w:eastAsia="zh-CN" w:bidi="ar-SA"/>
        </w:rPr>
        <w:t>文档状态：客户原始业务需求基线（F-57 追踪来源）</w:t>
      </w:r>
    </w:p>
    <w:p>
      <w:pPr>
        <w:spacing w:after="80" w:line="288" w:lineRule="auto"/>
      </w:pPr>
      <w:r>
        <w:rPr>
          <w:rFonts w:ascii="Arial" w:hAnsi="Arial" w:eastAsia="Microsoft YaHei" w:cs="Arial"/>
          <w:b w:val="0"/>
          <w:sz w:val="21"/>
          <w:lang w:val="en-US" w:eastAsia="zh-CN" w:bidi="ar-SA"/>
        </w:rPr>
        <w:t>本文件原样保留客户业务需求，是 F-57 需求追踪的正式来源之一；下方原文不直接定义技术架构、首发范围或安全实现。现行范围、接口、数据、权限、安全、测试与部署口径，以仓库 README 指向的 F-57 总体设计、需求追踪、权威登记和实施计划为准。</w:t>
      </w:r>
    </w:p>
    <w:p>
      <w:pPr>
        <w:spacing w:after="200" w:line="288" w:lineRule="auto"/>
      </w:pPr>
      <w:r>
        <w:rPr>
          <w:rFonts w:ascii="Arial" w:hAnsi="Arial" w:eastAsia="Microsoft YaHei" w:cs="Arial"/>
          <w:b/>
          <w:sz w:val="21"/>
          <w:lang w:val="en-US" w:eastAsia="zh-CN" w:bidi="ar-SA"/>
        </w:rPr>
        <w:t>解释规则：下方“销售、采购、财务、技术、管理者”是默认人物与工作台模板，不是写死岗位；权限由主体、能力、数据范围、条件、期限、设备、金额和状态动态决定。“生产触发采购”作为外部生产需求接口保留，完整 MRP/MES 延期；本地模型实现延期，MCP 与服务器控制中心按 F-57 的受控能力和权威边界实现。</w:t>
      </w:r>
    </w:p>
    <w:p w14:paraId="53687D91" w14:textId="26FF1F7C" w:rsidR="00C3712D" w:rsidRPr="0032449A" w:rsidRDefault="00972D65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使用人员：销售，采购，财务，</w:t>
      </w:r>
      <w:r w:rsidR="003007EC"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技术、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管理者</w:t>
      </w:r>
    </w:p>
    <w:p w14:paraId="2B95235B" w14:textId="53E27419" w:rsidR="00972D65" w:rsidRPr="0032449A" w:rsidRDefault="00972D65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根据每个角色进行权限分配</w:t>
      </w:r>
      <w:r w:rsidR="003007EC"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（针对功能模块、表单、字段）</w:t>
      </w:r>
    </w:p>
    <w:p w14:paraId="7EF8B5CC" w14:textId="77777777" w:rsidR="00972D65" w:rsidRPr="0032449A" w:rsidRDefault="00972D65">
      <w:pPr>
        <w:rPr>
          <w:rFonts w:ascii="Arial" w:eastAsia="Microsoft YaHei" w:hAnsi="Arial" w:cs="Arial"/>
          <w:color w:val="202830"/>
          <w:sz w:val="22"/>
        </w:rPr>
      </w:pPr>
    </w:p>
    <w:p w14:paraId="4A38448D" w14:textId="1C64FE8C" w:rsidR="00972D65" w:rsidRPr="0032449A" w:rsidRDefault="00972D65">
      <w:pPr>
        <w:pStyle w:val="1"/>
        <w:keepNext/>
        <w:keepLines/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销售</w:t>
      </w:r>
    </w:p>
    <w:p w14:paraId="43755C2B" w14:textId="4C642A6F" w:rsidR="00972D65" w:rsidRPr="0032449A" w:rsidRDefault="00972D65" w:rsidP="0032449A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销售建单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（录入合同）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：销售选择客户、产品、数量、价格和交期，系统自动带出已有资料。</w:t>
      </w:r>
    </w:p>
    <w:p w14:paraId="15277666" w14:textId="357F0186" w:rsidR="00972D65" w:rsidRPr="0032449A" w:rsidRDefault="00972D65" w:rsidP="0032449A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合同审批：关键条款、折扣、付款计划和附件进入对应审批，不能越权跳过。</w:t>
      </w:r>
    </w:p>
    <w:p w14:paraId="56AD0E5D" w14:textId="7D985885" w:rsidR="00972D65" w:rsidRPr="0032449A" w:rsidRDefault="00972D65" w:rsidP="0032449A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发票申请：申请日期，开票内容（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系统自动带出已有资料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，可修改），开票比例</w:t>
      </w:r>
      <w:r w:rsidR="00DD34BD"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、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金额，预计收款日期等</w:t>
      </w:r>
    </w:p>
    <w:p w14:paraId="06AA8FA0" w14:textId="432024F2" w:rsidR="003007EC" w:rsidRPr="0032449A" w:rsidRDefault="003007EC" w:rsidP="0032449A">
      <w:pPr>
        <w:rPr>
          <w:rFonts w:ascii="Arial" w:eastAsia="Microsoft YaHei" w:hAnsi="Arial" w:cs="Arial"/>
          <w:color w:val="202830"/>
          <w:sz w:val="22"/>
        </w:rPr>
      </w:pPr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t>销售可查看客户的历史合同、回款、投诉、设备和服务记录</w:t>
      </w:r>
    </w:p>
    <w:p w14:paraId="130BB6ED" w14:textId="77777777" w:rsidR="00972D65" w:rsidRPr="0032449A" w:rsidRDefault="00972D65">
      <w:pPr>
        <w:rPr>
          <w:rFonts w:ascii="Arial" w:eastAsia="Microsoft YaHei" w:hAnsi="Arial" w:cs="Arial"/>
          <w:color w:val="202830"/>
          <w:sz w:val="22"/>
        </w:rPr>
      </w:pPr>
    </w:p>
    <w:p w14:paraId="35DFB985" w14:textId="77777777" w:rsidR="00972D65" w:rsidRPr="0032449A" w:rsidRDefault="00972D65">
      <w:pPr>
        <w:rPr>
          <w:rFonts w:ascii="Arial" w:eastAsia="Microsoft YaHei" w:hAnsi="Arial" w:cs="Arial"/>
          <w:color w:val="202830"/>
          <w:sz w:val="22"/>
        </w:rPr>
      </w:pPr>
    </w:p>
    <w:p w14:paraId="148B7735" w14:textId="77777777" w:rsidR="00DD34BD" w:rsidRPr="0032449A" w:rsidRDefault="00972D65">
      <w:pPr>
        <w:pStyle w:val="1"/>
        <w:keepNext/>
        <w:keepLines/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采购：</w:t>
      </w:r>
    </w:p>
    <w:p w14:paraId="70D7CCF6" w14:textId="21DEDDA0" w:rsidR="00DD34BD" w:rsidRPr="0032449A" w:rsidRDefault="00972D65" w:rsidP="0032449A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查看审批后的合同。</w:t>
      </w:r>
    </w:p>
    <w:p w14:paraId="229DA286" w14:textId="77777777" w:rsidR="00DD34BD" w:rsidRPr="0032449A" w:rsidRDefault="00972D65" w:rsidP="0032449A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根据合同订货，可分批订货；</w:t>
      </w:r>
    </w:p>
    <w:p w14:paraId="4FA43ED6" w14:textId="275C7FC0" w:rsidR="00972D65" w:rsidRPr="0032449A" w:rsidRDefault="00DD34BD" w:rsidP="0032449A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付款申请</w:t>
      </w:r>
    </w:p>
    <w:p w14:paraId="06300227" w14:textId="77777777" w:rsidR="00972D65" w:rsidRPr="0032449A" w:rsidRDefault="00972D65">
      <w:pPr>
        <w:rPr>
          <w:rFonts w:ascii="Arial" w:eastAsia="Microsoft YaHei" w:hAnsi="Arial" w:cs="Arial"/>
          <w:color w:val="202830"/>
          <w:sz w:val="22"/>
        </w:rPr>
      </w:pPr>
    </w:p>
    <w:p w14:paraId="7C3F81A7" w14:textId="77777777" w:rsidR="00972D65" w:rsidRPr="0032449A" w:rsidRDefault="00972D65">
      <w:pPr>
        <w:rPr>
          <w:rFonts w:ascii="Arial" w:eastAsia="Microsoft YaHei" w:hAnsi="Arial" w:cs="Arial"/>
          <w:color w:val="202830"/>
          <w:sz w:val="22"/>
        </w:rPr>
      </w:pPr>
    </w:p>
    <w:p w14:paraId="09FF2698" w14:textId="1C785762" w:rsidR="003007EC" w:rsidRPr="0032449A" w:rsidRDefault="00972D65">
      <w:pPr>
        <w:pStyle w:val="1"/>
        <w:keepNext/>
        <w:keepLines/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财务：</w:t>
      </w:r>
    </w:p>
    <w:p w14:paraId="4D0427DC" w14:textId="3AA2D969" w:rsidR="00972D65" w:rsidRPr="0032449A" w:rsidRDefault="003007EC" w:rsidP="0032449A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发票开具：根据发票申请单开具发票，开具日期，发票号码等关键信息记录。</w:t>
      </w:r>
    </w:p>
    <w:p w14:paraId="291235B3" w14:textId="23FAA4A9" w:rsidR="003007EC" w:rsidRPr="0032449A" w:rsidRDefault="003007EC" w:rsidP="0032449A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到款登记：</w:t>
      </w:r>
      <w:r w:rsidR="00DD34BD"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根据订单登记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到款日期、到款金额等关键信息记录，会有分次到款情况。</w:t>
      </w:r>
    </w:p>
    <w:p w14:paraId="5D1CB068" w14:textId="2073D2CC" w:rsidR="00DD34BD" w:rsidRPr="0032449A" w:rsidRDefault="00DD34BD" w:rsidP="0032449A">
      <w:pPr>
        <w:rPr>
          <w:rFonts w:ascii="Arial" w:eastAsia="Microsoft YaHei" w:hAnsi="Arial" w:cs="Arial"/>
          <w:color w:val="202830"/>
          <w:sz w:val="22"/>
        </w:rPr>
      </w:pP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付款登记：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根据订单登记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付款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日期、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付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款金额等关键信息记录，会有分次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付</w:t>
      </w:r>
      <w:r w:rsidRPr="0032449A">
        <w:rPr>
          <w:rFonts w:ascii="Arial" w:eastAsia="Microsoft YaHei" w:hAnsi="Arial" w:cs="Arial"/>
          <w:color w:val="202830"/>
          <w:sz w:val="22"/>
          <w:lang w:val="en-US" w:eastAsia="zh-CN" w:bidi="ar-SA"/>
        </w:rPr>
        <w:t>款情况。</w:t>
      </w:r>
    </w:p>
    <w:p w14:paraId="351B1170" w14:textId="77777777" w:rsidR="003007EC" w:rsidRPr="00DD34BD" w:rsidRDefault="003007EC" w:rsidP="003007EC"/>
    <w:p w14:paraId="7161B055" w14:textId="77777777" w:rsidR="003007EC" w:rsidRDefault="003007EC" w:rsidP="003007EC"/>
    <w:p w14:paraId="3757B031" w14:textId="1E06CCF8" w:rsidR="003007EC" w:rsidRDefault="003007EC" w:rsidP="003007EC">
      <w:pPr>
        <w:pStyle w:val="1"/>
        <w:keepNext/>
        <w:keepLines/>
      </w:pPr>
      <w:r>
        <w:rPr>
          <w:rFonts w:ascii="Arial" w:hAnsi="Arial" w:eastAsia="Microsoft YaHei" w:cs="Arial"/>
          <w:lang w:val="en-US" w:eastAsia="zh-CN" w:bidi="ar-SA"/>
        </w:rPr>
        <w:t>工单系统</w:t>
      </w:r>
    </w:p>
    <w:p w14:paraId="31DA46DD" w14:textId="1A6BA4F7" w:rsidR="003007EC" w:rsidRDefault="003007EC" w:rsidP="003007EC">
      <w:pPr>
        <w:ind w:firstLine="420"/>
        <w:rPr>
          <w:rFonts w:ascii="Arial" w:hAnsi="Arial" w:cs="Arial" w:eastAsia="Microsoft YaHei"/>
          <w:color w:val="202830"/>
        </w:rPr>
      </w:pPr>
      <w:r>
        <w:rPr>
          <w:rFonts w:ascii="Arial" w:hAnsi="Arial" w:eastAsia="Microsoft YaHei" w:cs="Arial"/>
          <w:lang w:val="en-US" w:eastAsia="zh-CN" w:bidi="ar-SA"/>
        </w:rPr>
        <w:t>售后技术支持记录，</w:t>
      </w:r>
      <w:r>
        <w:rPr>
          <w:rFonts w:ascii="Arial" w:eastAsia="Microsoft YaHei" w:hAnsi="Arial" w:cs="Arial"/>
          <w:color w:val="202830"/>
          <w:lang w:val="en-US" w:eastAsia="zh-CN" w:bidi="ar-SA"/>
        </w:rPr>
        <w:t>形成工单，关联原订单、合同、产品、批次、设备和保修。</w:t>
      </w:r>
    </w:p>
    <w:p w14:paraId="53460AF8" w14:textId="77777777" w:rsidR="003007EC" w:rsidRDefault="003007EC" w:rsidP="003007EC">
      <w:pPr>
        <w:rPr>
          <w:rFonts w:ascii="Arial" w:hAnsi="Arial" w:cs="Arial" w:eastAsia="Microsoft YaHei"/>
          <w:color w:val="202830"/>
        </w:rPr>
      </w:pPr>
    </w:p>
    <w:p w14:paraId="76EE2AD4" w14:textId="77777777" w:rsidR="003007EC" w:rsidRDefault="003007EC" w:rsidP="003007EC">
      <w:pPr>
        <w:rPr>
          <w:rFonts w:ascii="Arial" w:hAnsi="Arial" w:cs="Arial" w:eastAsia="Microsoft YaHei"/>
          <w:color w:val="202830"/>
        </w:rPr>
      </w:pPr>
    </w:p>
    <w:p w14:paraId="2A642EDB" w14:textId="7C13FB71" w:rsidR="003007EC" w:rsidRDefault="003007EC" w:rsidP="003007EC">
      <w:pPr>
        <w:pStyle w:val="1"/>
        <w:keepNext/>
        <w:keepLines/>
        <w:rPr>
          <w:rFonts w:ascii="Arial" w:hAnsi="Arial" w:cs="Arial" w:eastAsia="Microsoft YaHei"/>
          <w:color w:val="202830"/>
        </w:rPr>
      </w:pPr>
      <w:r>
        <w:rPr>
          <w:rFonts w:ascii="Arial" w:hAnsi="Arial" w:cs="Arial" w:eastAsia="Microsoft YaHei"/>
          <w:color w:val="202830"/>
          <w:lang w:val="en-US" w:eastAsia="zh-CN" w:bidi="ar-SA"/>
        </w:rPr>
        <w:t>管理</w:t>
      </w:r>
    </w:p>
    <w:p w14:paraId="4FB999FF" w14:textId="4D36EB7E" w:rsidR="003007EC" w:rsidRDefault="003007EC" w:rsidP="003007EC">
      <w:pPr>
        <w:ind w:firstLineChars="200" w:firstLine="420"/>
        <w:rPr>
          <w:rFonts w:ascii="Arial" w:hAnsi="Arial" w:cs="Arial" w:eastAsia="Microsoft YaHei"/>
          <w:color w:val="202830"/>
        </w:rPr>
      </w:pPr>
      <w:r>
        <w:rPr>
          <w:rFonts w:ascii="Arial" w:eastAsia="Microsoft YaHei" w:hAnsi="Arial" w:cs="Arial"/>
          <w:color w:val="202830"/>
          <w:lang w:val="en-US" w:eastAsia="zh-CN" w:bidi="ar-SA"/>
        </w:rPr>
        <w:t>管理层</w:t>
      </w:r>
      <w:r>
        <w:rPr>
          <w:rFonts w:ascii="Arial" w:eastAsia="Microsoft YaHei" w:hAnsi="Arial" w:cs="Arial"/>
          <w:color w:val="202830"/>
          <w:lang w:val="en-US" w:eastAsia="zh-CN" w:bidi="ar-SA"/>
        </w:rPr>
        <w:t>对合同和发票申请进行审批，可</w:t>
      </w:r>
      <w:r>
        <w:rPr>
          <w:rFonts w:ascii="Arial" w:eastAsia="Microsoft YaHei" w:hAnsi="Arial" w:cs="Arial"/>
          <w:color w:val="202830"/>
          <w:lang w:val="en-US" w:eastAsia="zh-CN" w:bidi="ar-SA"/>
        </w:rPr>
        <w:t>随时查看收入、成本、交付、利润</w:t>
      </w:r>
      <w:r>
        <w:rPr>
          <w:rFonts w:ascii="Arial" w:eastAsia="Microsoft YaHei" w:hAnsi="Arial" w:cs="Arial"/>
          <w:color w:val="202830"/>
          <w:lang w:val="en-US" w:eastAsia="zh-CN" w:bidi="ar-SA"/>
        </w:rPr>
        <w:t>等</w:t>
      </w:r>
      <w:r>
        <w:rPr>
          <w:rFonts w:ascii="Arial" w:eastAsia="Microsoft YaHei" w:hAnsi="Arial" w:cs="Arial"/>
          <w:color w:val="202830"/>
          <w:lang w:val="en-US" w:eastAsia="zh-CN" w:bidi="ar-SA"/>
        </w:rPr>
        <w:t>。</w:t>
      </w:r>
    </w:p>
    <w:p w14:paraId="757FDACF" w14:textId="77777777" w:rsidR="003007EC" w:rsidRDefault="003007EC" w:rsidP="003007EC">
      <w:pPr>
        <w:rPr>
          <w:rFonts w:ascii="Arial" w:hAnsi="Arial" w:cs="Arial" w:eastAsia="Microsoft YaHei"/>
          <w:color w:val="202830"/>
        </w:rPr>
      </w:pPr>
    </w:p>
    <w:p w14:paraId="4A9A254A" w14:textId="77777777" w:rsidR="003007EC" w:rsidRDefault="003007EC" w:rsidP="003007EC">
      <w:pPr>
        <w:rPr>
          <w:rFonts w:ascii="Arial" w:hAnsi="Arial" w:cs="Arial" w:eastAsia="Microsoft YaHei"/>
          <w:color w:val="202830"/>
        </w:rPr>
      </w:pPr>
    </w:p>
    <w:p w14:paraId="63DC52DD" w14:textId="77777777" w:rsidR="003007EC" w:rsidRPr="003007EC" w:rsidRDefault="003007EC" w:rsidP="003007EC">
      <w:pPr>
        <w:pStyle w:val="1"/>
        <w:keepNext/>
        <w:keepLines/>
        <w:rPr>
          <w:sz w:val="21"/>
          <w:szCs w:val="21"/>
        </w:rPr>
      </w:pPr>
      <w:r w:rsidRPr="003007EC">
        <w:rPr>
          <w:rFonts w:ascii="Arial" w:eastAsia="Microsoft YaHei" w:hAnsi="Arial" w:cs="Arial"/>
          <w:b/>
          <w:color w:val="2E74B5"/>
          <w:sz w:val="21"/>
          <w:szCs w:val="21"/>
          <w:lang w:val="en-US" w:eastAsia="zh-CN" w:bidi="ar-SA"/>
        </w:rPr>
        <w:t>合同管理</w:t>
      </w:r>
    </w:p>
    <w:p w14:paraId="1663E5DE" w14:textId="77777777" w:rsidR="003007EC" w:rsidRDefault="003007EC" w:rsidP="003007EC"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t>重点把合同的三类信息管清楚：关键条款、收付款信息、合同附件。</w:t>
      </w:r>
    </w:p>
    <w:p w14:paraId="1176399D" w14:textId="77777777" w:rsidR="003007EC" w:rsidRDefault="003007EC" w:rsidP="003007EC">
      <w:pPr>
        <w:pStyle w:val="a"/>
        <w:numPr>
          <w:ilvl w:val="0"/>
          <w:numId w:val="3"/>
        </w:numPr>
        <w:rPr>
          <w:lang w:eastAsia="zh-CN" w:val="en-US" w:bidi="ar-SA"/>
        </w:rPr>
      </w:pPr>
      <w:r w:rsidRPr="003007EC">
        <w:rPr>
          <w:rFonts w:ascii="Arial" w:eastAsia="Microsoft YaHei" w:hAnsi="Arial" w:cs="Arial"/>
          <w:lang w:eastAsia="zh-CN" w:val="en-US" w:bidi="ar-SA"/>
        </w:rPr>
        <w:t>支持模板、版本、批注、审批、签章、印章、履约、续签和到期提醒。</w:t>
      </w:r>
    </w:p>
    <w:p w14:paraId="7F8CE5D7" w14:textId="77777777" w:rsidR="003007EC" w:rsidRPr="00D56F64" w:rsidRDefault="003007EC" w:rsidP="003007EC">
      <w:pPr>
        <w:widowControl/>
        <w:numPr>
          <w:ilvl w:val="0"/>
          <w:numId w:val="1"/>
        </w:numPr>
        <w:jc w:val="left"/>
      </w:pPr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t>合</w:t>
      </w:r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t>同审批后，可自动生成订单、采购需求、项目任务、收款计划和交付节点。</w:t>
      </w:r>
    </w:p>
    <w:p w14:paraId="4CAE1B48" w14:textId="64D0A34F" w:rsidR="00D56F64" w:rsidRPr="00375B79" w:rsidRDefault="00D56F64" w:rsidP="003007EC">
      <w:pPr>
        <w:widowControl/>
        <w:numPr>
          <w:ilvl w:val="0"/>
          <w:numId w:val="1"/>
        </w:numPr>
        <w:jc w:val="left"/>
      </w:pPr>
      <w:r>
        <w:rPr>
          <w:rFonts w:ascii="Arial" w:hAnsi="Arial" w:cs="Arial" w:eastAsia="Microsoft YaHei"/>
          <w:color w:val="202830"/>
          <w:sz w:val="22"/>
          <w:lang w:val="en-US" w:eastAsia="zh-CN" w:bidi="ar-SA"/>
        </w:rPr>
        <w:t>合同可进行合并。</w:t>
      </w:r>
    </w:p>
    <w:p w14:paraId="328BAF0B" w14:textId="77777777" w:rsidR="00375B79" w:rsidRDefault="00375B79" w:rsidP="00E82CF9">
      <w:pPr>
        <w:widowControl/>
        <w:spacing w:after="80" w:line="300" w:lineRule="auto"/>
        <w:ind w:left="270"/>
        <w:jc w:val="left"/>
        <w:rPr>
          <w:rFonts w:ascii="Arial" w:hAnsi="Arial" w:eastAsia="Microsoft YaHei" w:cs="Arial"/>
        </w:rPr>
      </w:pPr>
    </w:p>
    <w:p w14:paraId="5B94062E" w14:textId="77777777" w:rsidR="00594C52" w:rsidRPr="00594C52" w:rsidRDefault="00594C52" w:rsidP="00594C52">
      <w:pPr>
        <w:pStyle w:val="1"/>
        <w:keepNext/>
        <w:keepLines/>
        <w:rPr>
          <w:sz w:val="21"/>
          <w:szCs w:val="21"/>
        </w:rPr>
      </w:pPr>
      <w:r w:rsidRPr="00594C52">
        <w:rPr>
          <w:rFonts w:ascii="Arial" w:eastAsia="Microsoft YaHei" w:hAnsi="Arial" w:cs="Arial"/>
          <w:b/>
          <w:color w:val="2E74B5"/>
          <w:sz w:val="21"/>
          <w:szCs w:val="21"/>
          <w:lang w:val="en-US" w:eastAsia="zh-CN" w:bidi="ar-SA"/>
        </w:rPr>
        <w:t>订单管理</w:t>
      </w:r>
    </w:p>
    <w:p w14:paraId="58BDEE32" w14:textId="77777777" w:rsidR="00594C52" w:rsidRDefault="00594C52" w:rsidP="00594C52"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t>销售下单后，系统自动检查价格权限、合同、库存、交期和客户信用。</w:t>
      </w:r>
    </w:p>
    <w:p w14:paraId="0967EC0E" w14:textId="77777777" w:rsidR="00594C52" w:rsidRDefault="00594C52" w:rsidP="00594C52">
      <w:pPr>
        <w:pStyle w:val="a"/>
        <w:numPr>
          <w:ilvl w:val="0"/>
          <w:numId w:val="4"/>
        </w:numPr>
        <w:rPr>
          <w:lang w:eastAsia="zh-CN" w:val="en-US" w:bidi="ar-SA"/>
        </w:rPr>
      </w:pPr>
      <w:r w:rsidRPr="00594C52">
        <w:rPr>
          <w:rFonts w:ascii="Arial" w:eastAsia="Microsoft YaHei" w:hAnsi="Arial" w:cs="Arial"/>
          <w:lang w:eastAsia="zh-CN" w:val="en-US" w:bidi="ar-SA"/>
        </w:rPr>
        <w:t>支持订单变更、分批交付、退货、换货、直运、寄售、订阅和租赁。</w:t>
      </w:r>
    </w:p>
    <w:p w14:paraId="72D77A2C" w14:textId="77777777" w:rsidR="00594C52" w:rsidRDefault="00594C52" w:rsidP="00594C52">
      <w:pPr>
        <w:widowControl/>
        <w:numPr>
          <w:ilvl w:val="0"/>
          <w:numId w:val="1"/>
        </w:numPr>
        <w:jc w:val="left"/>
      </w:pPr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lastRenderedPageBreak/>
        <w:t>每</w:t>
      </w:r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t>次变更都保留版本和审批记录，避免口头修改造成部门信息不一致。</w:t>
      </w:r>
    </w:p>
    <w:p w14:paraId="7DB89205" w14:textId="77777777" w:rsidR="003007EC" w:rsidRDefault="003007EC" w:rsidP="003007EC">
      <w:pPr>
        <w:rPr>
          <w:rFonts w:ascii="Arial" w:hAnsi="Arial" w:cs="Arial" w:eastAsia="Microsoft YaHei"/>
          <w:color w:val="202830"/>
        </w:rPr>
      </w:pPr>
    </w:p>
    <w:p w14:paraId="4D5B124A" w14:textId="77777777" w:rsidR="00594C52" w:rsidRPr="00594C52" w:rsidRDefault="00594C52" w:rsidP="00594C52">
      <w:pPr>
        <w:pStyle w:val="1"/>
        <w:keepNext/>
        <w:keepLines/>
        <w:rPr>
          <w:sz w:val="21"/>
          <w:szCs w:val="21"/>
        </w:rPr>
      </w:pPr>
      <w:r w:rsidRPr="00594C52">
        <w:rPr>
          <w:rFonts w:ascii="Arial" w:eastAsia="Microsoft YaHei" w:hAnsi="Arial" w:cs="Arial"/>
          <w:b/>
          <w:color w:val="2E74B5"/>
          <w:sz w:val="21"/>
          <w:szCs w:val="21"/>
          <w:lang w:val="en-US" w:eastAsia="zh-CN" w:bidi="ar-SA"/>
        </w:rPr>
        <w:t>采购与供应商</w:t>
      </w:r>
    </w:p>
    <w:p w14:paraId="39D98A62" w14:textId="77777777" w:rsidR="00594C52" w:rsidRDefault="00594C52" w:rsidP="00594C52"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t>订单、生产、项目或库存不足都可以自动形成采购建议。</w:t>
      </w:r>
    </w:p>
    <w:p w14:paraId="699EA1D9" w14:textId="381DA02F" w:rsidR="00594C52" w:rsidRDefault="00594C52" w:rsidP="00594C52">
      <w:pPr>
        <w:pStyle w:val="a"/>
        <w:numPr>
          <w:ilvl w:val="0"/>
          <w:numId w:val="5"/>
        </w:numPr>
        <w:rPr>
          <w:lang w:eastAsia="zh-CN" w:val="en-US" w:bidi="ar-SA"/>
        </w:rPr>
      </w:pPr>
      <w:r w:rsidRPr="00594C52">
        <w:rPr>
          <w:rFonts w:ascii="Arial" w:eastAsia="Microsoft YaHei" w:hAnsi="Arial" w:cs="Arial"/>
          <w:lang w:eastAsia="zh-CN" w:val="en-US" w:bidi="ar-SA"/>
        </w:rPr>
        <w:t>覆盖合同、订单、收货、退货、发票和付款。</w:t>
      </w:r>
    </w:p>
    <w:p w14:paraId="05B3F048" w14:textId="77777777" w:rsidR="00594C52" w:rsidRDefault="00594C52" w:rsidP="00594C52">
      <w:pPr>
        <w:widowControl/>
        <w:numPr>
          <w:ilvl w:val="0"/>
          <w:numId w:val="1"/>
        </w:numPr>
        <w:jc w:val="left"/>
      </w:pPr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t>记</w:t>
      </w:r>
      <w:r>
        <w:rPr>
          <w:rFonts w:ascii="Arial" w:eastAsia="Microsoft YaHei" w:hAnsi="Arial" w:cs="Arial"/>
          <w:color w:val="202830"/>
          <w:sz w:val="22"/>
          <w:lang w:val="en-US" w:eastAsia="zh-CN" w:bidi="ar-SA"/>
        </w:rPr>
        <w:t>录供应商资质、价格、交期、质量和风险；供应商也可通过门户协同。</w:t>
      </w:r>
    </w:p>
    <w:p w14:paraId="3FC395EA" w14:textId="77777777" w:rsidR="00594C52" w:rsidRPr="00594C52" w:rsidRDefault="00594C52" w:rsidP="003007EC">
      <w:pPr>
        <w:rPr>
          <w:rFonts w:ascii="Arial" w:hAnsi="Arial" w:cs="Arial" w:eastAsia="Microsoft YaHei"/>
          <w:color w:val="202830"/>
        </w:rPr>
      </w:pPr>
    </w:p>
    <w:p w14:paraId="604C9EA1" w14:textId="30A6B179" w:rsidR="003007EC" w:rsidRDefault="003007EC" w:rsidP="003007EC">
      <w:pPr>
        <w:pStyle w:val="1"/>
        <w:keepNext/>
        <w:keepLines/>
        <w:rPr>
          <w:rFonts w:ascii="Arial" w:hAnsi="Arial" w:cs="Arial" w:eastAsia="Microsoft YaHei"/>
          <w:color w:val="202830"/>
        </w:rPr>
      </w:pPr>
      <w:r>
        <w:rPr>
          <w:rFonts w:ascii="Arial" w:hAnsi="Arial" w:cs="Arial" w:eastAsia="Microsoft YaHei"/>
          <w:color w:val="202830"/>
          <w:lang w:val="en-US" w:eastAsia="zh-CN" w:bidi="ar-SA"/>
        </w:rPr>
        <w:t>报表</w:t>
      </w:r>
    </w:p>
    <w:p w14:paraId="2AEFD8BD" w14:textId="77777777" w:rsidR="00594C52" w:rsidRDefault="00594C52" w:rsidP="003007EC">
      <w:pPr>
        <w:rPr>
          <w:rFonts w:ascii="Arial" w:hAnsi="Arial" w:cs="Arial" w:eastAsia="Microsoft YaHei"/>
          <w:color w:val="202830"/>
        </w:rPr>
      </w:pPr>
    </w:p>
    <w:p w14:paraId="0326D98D" w14:textId="77777777" w:rsidR="00594C52" w:rsidRDefault="00594C52" w:rsidP="003007EC">
      <w:pPr>
        <w:rPr>
          <w:rFonts w:ascii="Arial" w:hAnsi="Arial" w:cs="Arial" w:eastAsia="Microsoft YaHei"/>
          <w:color w:val="202830"/>
        </w:rPr>
      </w:pPr>
    </w:p>
    <w:p w14:paraId="0ACFE782" w14:textId="77777777" w:rsidR="00594C52" w:rsidRDefault="00594C52" w:rsidP="003007EC">
      <w:pPr>
        <w:rPr>
          <w:rFonts w:ascii="Arial" w:hAnsi="Arial" w:cs="Arial" w:eastAsia="Microsoft YaHei"/>
          <w:color w:val="202830"/>
        </w:rPr>
      </w:pPr>
    </w:p>
    <w:p w14:paraId="0F14D3DC" w14:textId="77777777" w:rsidR="00594C52" w:rsidRDefault="00594C52" w:rsidP="003007EC">
      <w:pPr>
        <w:rPr>
          <w:rFonts w:ascii="Arial" w:hAnsi="Arial" w:cs="Arial" w:eastAsia="Microsoft YaHei"/>
          <w:color w:val="202830"/>
        </w:rPr>
      </w:pPr>
    </w:p>
    <w:p w14:paraId="678BF556" w14:textId="77777777" w:rsidR="00594C52" w:rsidRDefault="00594C52" w:rsidP="003007EC">
      <w:pPr>
        <w:rPr>
          <w:rFonts w:ascii="Arial" w:hAnsi="Arial" w:cs="Arial" w:eastAsia="Microsoft YaHei"/>
          <w:color w:val="202830"/>
        </w:rPr>
      </w:pPr>
    </w:p>
    <w:p w14:paraId="2052BAF5" w14:textId="77777777" w:rsidR="00594C52" w:rsidRDefault="00594C52" w:rsidP="00594C52">
      <w:pPr>
        <w:pStyle w:val="1"/>
        <w:keepNext/>
        <w:keepLines/>
      </w:pPr>
      <w:r>
        <w:rPr>
          <w:rFonts w:ascii="Arial" w:eastAsia="Microsoft YaHei" w:hAnsi="Arial" w:cs="Arial"/>
          <w:b/>
          <w:color w:val="2E74B5"/>
          <w:sz w:val="32"/>
          <w:lang w:val="en-US" w:eastAsia="zh-CN" w:bidi="ar-SA"/>
        </w:rPr>
        <w:t>高度定制，但不破坏升级</w:t>
      </w:r>
    </w:p>
    <w:p w14:paraId="20DB1F2C" w14:textId="77777777" w:rsidR="00594C52" w:rsidRDefault="00594C52" w:rsidP="00594C52">
      <w:pPr>
        <w:pStyle w:val="a"/>
        <w:numPr>
          <w:ilvl w:val="0"/>
          <w:numId w:val="6"/>
        </w:numPr>
        <w:spacing w:after="40" w:line="276" w:lineRule="auto"/>
        <w:rPr>
          <w:lang w:eastAsia="zh-CN" w:val="en-US" w:bidi="ar-SA"/>
        </w:rPr>
      </w:pPr>
      <w:r w:rsidRPr="00594C52">
        <w:rPr>
          <w:rFonts w:ascii="Arial" w:eastAsia="Microsoft YaHei" w:hAnsi="Arial" w:cs="Arial"/>
          <w:b/>
          <w:lang w:eastAsia="zh-CN" w:val="en-US" w:bidi="ar-SA"/>
        </w:rPr>
        <w:t>数据可定制：</w:t>
      </w:r>
      <w:r w:rsidRPr="00594C52">
        <w:rPr>
          <w:rFonts w:ascii="Arial" w:eastAsia="Microsoft YaHei" w:hAnsi="Arial" w:cs="Arial"/>
          <w:lang w:eastAsia="zh-CN" w:val="en-US" w:bidi="ar-SA"/>
        </w:rPr>
        <w:t>新增业务对象、字段、关系、编号、校验、视图和搜索。</w:t>
      </w:r>
    </w:p>
    <w:p w14:paraId="1147B07B" w14:textId="77777777" w:rsidR="00594C52" w:rsidRDefault="00594C52" w:rsidP="00594C52">
      <w:pPr>
        <w:widowControl/>
        <w:numPr>
          <w:ilvl w:val="0"/>
          <w:numId w:val="1"/>
        </w:numPr>
        <w:spacing w:after="40" w:line="276" w:lineRule="auto"/>
        <w:jc w:val="left"/>
      </w:pPr>
      <w:r>
        <w:rPr>
          <w:rFonts w:ascii="Arial" w:eastAsia="Microsoft YaHei" w:hAnsi="Arial" w:cs="Arial"/>
          <w:b/>
          <w:color w:val="202830"/>
          <w:lang w:val="en-US" w:eastAsia="zh-CN" w:bidi="ar-SA"/>
        </w:rPr>
        <w:t>界</w:t>
      </w:r>
      <w:r>
        <w:rPr>
          <w:rFonts w:ascii="Arial" w:eastAsia="Microsoft YaHei" w:hAnsi="Arial" w:cs="Arial"/>
          <w:b/>
          <w:color w:val="202830"/>
          <w:lang w:val="en-US" w:eastAsia="zh-CN" w:bidi="ar-SA"/>
        </w:rPr>
        <w:t>面可定制：</w:t>
      </w:r>
      <w:r>
        <w:rPr>
          <w:rFonts w:ascii="Arial" w:eastAsia="Microsoft YaHei" w:hAnsi="Arial" w:cs="Arial"/>
          <w:color w:val="202830"/>
          <w:lang w:val="en-US" w:eastAsia="zh-CN" w:bidi="ar-SA"/>
        </w:rPr>
        <w:t>调整表单、列表、首页、菜单、看板和移动</w:t>
      </w:r>
      <w:proofErr w:type="gramStart"/>
      <w:r>
        <w:rPr>
          <w:rFonts w:ascii="Arial" w:eastAsia="Microsoft YaHei" w:hAnsi="Arial" w:cs="Arial"/>
          <w:color w:val="202830"/>
          <w:lang w:val="en-US" w:eastAsia="zh-CN" w:bidi="ar-SA"/>
        </w:rPr>
        <w:t>端任务</w:t>
      </w:r>
      <w:proofErr w:type="gramEnd"/>
      <w:r>
        <w:rPr>
          <w:rFonts w:ascii="Arial" w:eastAsia="Microsoft YaHei" w:hAnsi="Arial" w:cs="Arial"/>
          <w:color w:val="202830"/>
          <w:lang w:val="en-US" w:eastAsia="zh-CN" w:bidi="ar-SA"/>
        </w:rPr>
        <w:t>页面。</w:t>
      </w:r>
    </w:p>
    <w:p w14:paraId="064A1BD4" w14:textId="77777777" w:rsidR="00594C52" w:rsidRDefault="00594C52" w:rsidP="00594C52">
      <w:pPr>
        <w:widowControl/>
        <w:numPr>
          <w:ilvl w:val="0"/>
          <w:numId w:val="1"/>
        </w:numPr>
        <w:spacing w:after="40" w:line="276" w:lineRule="auto"/>
        <w:jc w:val="left"/>
      </w:pPr>
      <w:r>
        <w:rPr>
          <w:rFonts w:ascii="Arial" w:eastAsia="Microsoft YaHei" w:hAnsi="Arial" w:cs="Arial"/>
          <w:b/>
          <w:color w:val="202830"/>
          <w:lang w:val="en-US" w:eastAsia="zh-CN" w:bidi="ar-SA"/>
        </w:rPr>
        <w:t>流程可定制：</w:t>
      </w:r>
      <w:r>
        <w:rPr>
          <w:rFonts w:ascii="Arial" w:eastAsia="Microsoft YaHei" w:hAnsi="Arial" w:cs="Arial"/>
          <w:color w:val="202830"/>
          <w:lang w:val="en-US" w:eastAsia="zh-CN" w:bidi="ar-SA"/>
        </w:rPr>
        <w:t>设置审批、会签、时限、提醒、升级、自动任务和跨部门动作。</w:t>
      </w:r>
    </w:p>
    <w:p w14:paraId="641A4FE2" w14:textId="77777777" w:rsidR="00594C52" w:rsidRDefault="00594C52" w:rsidP="00594C52">
      <w:pPr>
        <w:widowControl/>
        <w:numPr>
          <w:ilvl w:val="0"/>
          <w:numId w:val="1"/>
        </w:numPr>
        <w:spacing w:after="40" w:line="276" w:lineRule="auto"/>
        <w:jc w:val="left"/>
      </w:pPr>
      <w:r>
        <w:rPr>
          <w:rFonts w:ascii="Arial" w:eastAsia="Microsoft YaHei" w:hAnsi="Arial" w:cs="Arial"/>
          <w:b/>
          <w:color w:val="202830"/>
          <w:lang w:val="en-US" w:eastAsia="zh-CN" w:bidi="ar-SA"/>
        </w:rPr>
        <w:t>权限可定制：</w:t>
      </w:r>
      <w:r>
        <w:rPr>
          <w:rFonts w:ascii="Arial" w:eastAsia="Microsoft YaHei" w:hAnsi="Arial" w:cs="Arial"/>
          <w:color w:val="202830"/>
          <w:lang w:val="en-US" w:eastAsia="zh-CN" w:bidi="ar-SA"/>
        </w:rPr>
        <w:t>按法人、部门、岗位、项目、客户、记录和字段控制访问。</w:t>
      </w:r>
    </w:p>
    <w:p w14:paraId="60776FF6" w14:textId="77777777" w:rsidR="00594C52" w:rsidRDefault="00594C52" w:rsidP="00594C52">
      <w:pPr>
        <w:widowControl/>
        <w:numPr>
          <w:ilvl w:val="0"/>
          <w:numId w:val="1"/>
        </w:numPr>
        <w:spacing w:after="40" w:line="276" w:lineRule="auto"/>
        <w:jc w:val="left"/>
      </w:pPr>
      <w:r>
        <w:rPr>
          <w:rFonts w:ascii="Arial" w:eastAsia="Microsoft YaHei" w:hAnsi="Arial" w:cs="Arial"/>
          <w:b/>
          <w:color w:val="202830"/>
          <w:lang w:val="en-US" w:eastAsia="zh-CN" w:bidi="ar-SA"/>
        </w:rPr>
        <w:t>报表可定制：</w:t>
      </w:r>
      <w:r>
        <w:rPr>
          <w:rFonts w:ascii="Arial" w:eastAsia="Microsoft YaHei" w:hAnsi="Arial" w:cs="Arial"/>
          <w:color w:val="202830"/>
          <w:lang w:val="en-US" w:eastAsia="zh-CN" w:bidi="ar-SA"/>
        </w:rPr>
        <w:t>建立企业自己的指标、报表、打印模板和管理驾驶舱。</w:t>
      </w:r>
    </w:p>
    <w:p w14:paraId="610F088E" w14:textId="77777777" w:rsidR="00594C52" w:rsidRDefault="00594C52" w:rsidP="00594C52">
      <w:pPr>
        <w:widowControl/>
        <w:numPr>
          <w:ilvl w:val="0"/>
          <w:numId w:val="1"/>
        </w:numPr>
        <w:spacing w:after="40" w:line="276" w:lineRule="auto"/>
        <w:jc w:val="left"/>
      </w:pPr>
      <w:r>
        <w:rPr>
          <w:rFonts w:ascii="Arial" w:eastAsia="Microsoft YaHei" w:hAnsi="Arial" w:cs="Arial"/>
          <w:b/>
          <w:color w:val="202830"/>
          <w:lang w:val="en-US" w:eastAsia="zh-CN" w:bidi="ar-SA"/>
        </w:rPr>
        <w:t>品牌可定制：</w:t>
      </w:r>
      <w:r>
        <w:rPr>
          <w:rFonts w:ascii="Arial" w:eastAsia="Microsoft YaHei" w:hAnsi="Arial" w:cs="Arial"/>
          <w:color w:val="202830"/>
          <w:lang w:val="en-US" w:eastAsia="zh-CN" w:bidi="ar-SA"/>
        </w:rPr>
        <w:t>每个客户可使用自己的名称、图标、颜色和客户端包。</w:t>
      </w:r>
    </w:p>
    <w:p w14:paraId="18C827C6" w14:textId="77777777" w:rsidR="00594C52" w:rsidRDefault="00594C52" w:rsidP="00594C52">
      <w:pPr>
        <w:widowControl/>
        <w:numPr>
          <w:ilvl w:val="0"/>
          <w:numId w:val="1"/>
        </w:numPr>
        <w:spacing w:after="40" w:line="276" w:lineRule="auto"/>
        <w:jc w:val="left"/>
      </w:pPr>
      <w:r>
        <w:rPr>
          <w:rFonts w:ascii="Arial" w:eastAsia="Microsoft YaHei" w:hAnsi="Arial" w:cs="Arial"/>
          <w:b/>
          <w:color w:val="202830"/>
          <w:lang w:val="en-US" w:eastAsia="zh-CN" w:bidi="ar-SA"/>
        </w:rPr>
        <w:t>扩展可安装：</w:t>
      </w:r>
      <w:r>
        <w:rPr>
          <w:rFonts w:ascii="Arial" w:eastAsia="Microsoft YaHei" w:hAnsi="Arial" w:cs="Arial"/>
          <w:color w:val="202830"/>
          <w:lang w:val="en-US" w:eastAsia="zh-CN" w:bidi="ar-SA"/>
        </w:rPr>
        <w:t>通过签名模块或受控插件增加特殊能力；配置先验证审批，出现问题可回退。</w:t>
      </w:r>
    </w:p>
    <w:p w14:paraId="3269CFB9" w14:textId="77777777" w:rsidR="00594C52" w:rsidRPr="00594C52" w:rsidRDefault="00594C52" w:rsidP="003007EC">
      <w:pPr>
        <w:rPr>
          <w:rFonts w:ascii="Arial" w:hAnsi="Arial" w:eastAsia="Microsoft YaHei" w:cs="Arial"/>
        </w:rPr>
      </w:pPr>
    </w:p>
    <w:sectPr w:rsidR="00594C52" w:rsidRPr="00594C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178B"/>
    <w:multiLevelType w:val="singleLevel"/>
    <w:tmpl w:val="B8DC4CA6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Arial" w:eastAsia="Microsoft YaHei" w:hAnsi="Arial" w:cs="Arial"/>
      </w:rPr>
    </w:lvl>
  </w:abstractNum>
  <w:abstractNum w:abstractNumId="1" w15:restartNumberingAfterBreak="0">
    <w:nsid w:val="36C97646"/>
    <w:multiLevelType w:val="hybridMultilevel"/>
    <w:tmpl w:val="71764554"/>
    <w:lvl w:ilvl="0" w:tplc="BFB076C2">
      <w:start w:val="1"/>
      <w:numFmt w:val="decimal"/>
      <w:lvlText w:val="%1、"/>
      <w:lvlJc w:val="left"/>
      <w:pPr>
        <w:ind w:left="570" w:hanging="360"/>
      </w:pPr>
      <w:rPr>
        <w:rFonts w:ascii="Arial" w:hAnsi="Arial" w:eastAsia="Microsoft YaHei" w:cs="Arial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" w15:restartNumberingAfterBreak="0">
    <w:nsid w:val="5E786F86"/>
    <w:multiLevelType w:val="hybridMultilevel"/>
    <w:tmpl w:val="E9CCE93A"/>
    <w:lvl w:ilvl="0" w:tplc="E760E28E">
      <w:start w:val="1"/>
      <w:numFmt w:val="decimal"/>
      <w:lvlText w:val="%1、"/>
      <w:lvlJc w:val="left"/>
      <w:pPr>
        <w:ind w:left="570" w:hanging="360"/>
      </w:pPr>
      <w:rPr>
        <w:rFonts w:ascii="Arial" w:hAnsi="Arial" w:eastAsia="Microsoft YaHei" w:cs="Arial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num w:numId="1" w16cid:durableId="110825283">
    <w:abstractNumId w:val="0"/>
  </w:num>
  <w:num w:numId="2" w16cid:durableId="1644121752">
    <w:abstractNumId w:val="1"/>
  </w:num>
  <w:num w:numId="3" w16cid:durableId="1814445520">
    <w:abstractNumId w:val="0"/>
    <w:lvlOverride w:ilvl="0">
      <w:startOverride w:val="1"/>
    </w:lvlOverride>
  </w:num>
  <w:num w:numId="4" w16cid:durableId="177089585">
    <w:abstractNumId w:val="0"/>
    <w:lvlOverride w:ilvl="0">
      <w:startOverride w:val="1"/>
    </w:lvlOverride>
  </w:num>
  <w:num w:numId="5" w16cid:durableId="422336507">
    <w:abstractNumId w:val="0"/>
    <w:lvlOverride w:ilvl="0">
      <w:startOverride w:val="1"/>
    </w:lvlOverride>
  </w:num>
  <w:num w:numId="6" w16cid:durableId="1090585266">
    <w:abstractNumId w:val="0"/>
    <w:lvlOverride w:ilvl="0">
      <w:startOverride w:val="1"/>
    </w:lvlOverride>
  </w:num>
  <w:num w:numId="7" w16cid:durableId="32632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65"/>
    <w:rsid w:val="003007EC"/>
    <w:rsid w:val="0032449A"/>
    <w:rsid w:val="00375B79"/>
    <w:rsid w:val="00562C3A"/>
    <w:rsid w:val="00594C52"/>
    <w:rsid w:val="00972D65"/>
    <w:rsid w:val="00C3712D"/>
    <w:rsid w:val="00D56F64"/>
    <w:rsid w:val="00DD34BD"/>
    <w:rsid w:val="00E71DC1"/>
    <w:rsid w:val="00E8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83D8"/>
  <w15:chartTrackingRefBased/>
  <w15:docId w15:val="{E14ADE95-35DE-47ED-B4E6-8A335AFE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Microsoft YaHei" w:cs="Arial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Arial" w:hAnsi="Arial" w:eastAsia="Microsoft YaHei" w:cs="Arial"/>
      <w:lang w:val="en-US" w:eastAsia="zh-CN" w:bidi="ar-SA"/>
    </w:rPr>
  </w:style>
  <w:style w:type="paragraph" w:styleId="1">
    <w:name w:val="heading 1"/>
    <w:basedOn w:val="a0"/>
    <w:next w:val="a0"/>
    <w:link w:val="10"/>
    <w:uiPriority w:val="9"/>
    <w:qFormat/>
    <w:rsid w:val="00972D65"/>
    <w:pPr>
      <w:keepNext/>
      <w:keepLines/>
      <w:spacing w:before="480" w:after="80"/>
      <w:outlineLvl w:val="0"/>
    </w:pPr>
    <w:rPr>
      <w:rFonts w:ascii="Arial" w:hAnsi="Arial" w:eastAsia="Microsoft YaHei" w:cs="Arial"/>
      <w:color w:val="0F4761" w:themeColor="accent1" w:themeShade="BF"/>
      <w:sz w:val="48"/>
      <w:szCs w:val="48"/>
      <w:lang w:val="en-US" w:eastAsia="zh-CN" w:bidi="ar-SA"/>
    </w:rPr>
  </w:style>
  <w:style w:type="paragraph" w:styleId="2">
    <w:name w:val="heading 2"/>
    <w:basedOn w:val="a0"/>
    <w:next w:val="a0"/>
    <w:link w:val="20"/>
    <w:uiPriority w:val="9"/>
    <w:unhideWhenUsed/>
    <w:qFormat/>
    <w:rsid w:val="00972D65"/>
    <w:pPr>
      <w:keepNext/>
      <w:keepLines/>
      <w:spacing w:before="160" w:after="80"/>
      <w:outlineLvl w:val="1"/>
    </w:pPr>
    <w:rPr>
      <w:rFonts w:ascii="Arial" w:hAnsi="Arial" w:eastAsia="Microsoft YaHei" w:cs="Arial"/>
      <w:color w:val="0F4761" w:themeColor="accent1" w:themeShade="BF"/>
      <w:sz w:val="40"/>
      <w:szCs w:val="40"/>
      <w:lang w:val="en-US" w:eastAsia="zh-CN" w:bidi="ar-SA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72D65"/>
    <w:pPr>
      <w:keepNext/>
      <w:keepLines/>
      <w:spacing w:before="160" w:after="80"/>
      <w:outlineLvl w:val="2"/>
    </w:pPr>
    <w:rPr>
      <w:rFonts w:ascii="Arial" w:hAnsi="Arial" w:eastAsia="Microsoft YaHei" w:cs="Arial"/>
      <w:color w:val="0F4761" w:themeColor="accent1" w:themeShade="BF"/>
      <w:sz w:val="32"/>
      <w:szCs w:val="32"/>
      <w:lang w:val="en-US" w:eastAsia="zh-CN" w:bidi="ar-SA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72D65"/>
    <w:pPr>
      <w:keepNext/>
      <w:keepLines/>
      <w:spacing w:before="80" w:after="40"/>
      <w:outlineLvl w:val="3"/>
    </w:pPr>
    <w:rPr>
      <w:rFonts w:ascii="Arial" w:hAnsi="Arial" w:eastAsia="Microsoft YaHei" w:cs="Arial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72D65"/>
    <w:pPr>
      <w:keepNext/>
      <w:keepLines/>
      <w:spacing w:before="80" w:after="40"/>
      <w:outlineLvl w:val="4"/>
    </w:pPr>
    <w:rPr>
      <w:rFonts w:ascii="Arial" w:hAnsi="Arial" w:eastAsia="Microsoft YaHei" w:cs="Arial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72D65"/>
    <w:pPr>
      <w:keepNext/>
      <w:keepLines/>
      <w:spacing w:before="40"/>
      <w:outlineLvl w:val="5"/>
    </w:pPr>
    <w:rPr>
      <w:rFonts w:ascii="Arial" w:hAnsi="Arial" w:eastAsia="Microsoft YaHei" w:cs="Arial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72D65"/>
    <w:pPr>
      <w:keepNext/>
      <w:keepLines/>
      <w:spacing w:before="40"/>
      <w:outlineLvl w:val="6"/>
    </w:pPr>
    <w:rPr>
      <w:rFonts w:ascii="Arial" w:hAnsi="Arial" w:eastAsia="Microsoft YaHei" w:cs="Arial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72D65"/>
    <w:pPr>
      <w:keepNext/>
      <w:keepLines/>
      <w:outlineLvl w:val="7"/>
    </w:pPr>
    <w:rPr>
      <w:rFonts w:ascii="Arial" w:hAnsi="Arial" w:eastAsia="Microsoft YaHei" w:cs="Arial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72D65"/>
    <w:pPr>
      <w:keepNext/>
      <w:keepLines/>
      <w:outlineLvl w:val="8"/>
    </w:pPr>
    <w:rPr>
      <w:rFonts w:ascii="Arial" w:hAnsi="Arial" w:eastAsia="Microsoft YaHei" w:cs="Arial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72D65"/>
    <w:rPr>
      <w:rFonts w:ascii="Arial" w:hAnsi="Arial" w:eastAsia="Microsoft YaHei" w:cs="Arial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972D65"/>
    <w:rPr>
      <w:rFonts w:ascii="Arial" w:hAnsi="Arial" w:eastAsia="Microsoft YaHei" w:cs="Arial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72D65"/>
    <w:rPr>
      <w:rFonts w:ascii="Arial" w:hAnsi="Arial" w:eastAsia="Microsoft YaHei" w:cs="Arial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72D65"/>
    <w:rPr>
      <w:rFonts w:ascii="Arial" w:hAnsi="Arial" w:eastAsia="Microsoft YaHei" w:cs="Arial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72D65"/>
    <w:rPr>
      <w:rFonts w:ascii="Arial" w:hAnsi="Arial" w:eastAsia="Microsoft YaHei" w:cs="Arial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972D65"/>
    <w:rPr>
      <w:rFonts w:ascii="Arial" w:hAnsi="Arial" w:eastAsia="Microsoft YaHei" w:cs="Arial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72D65"/>
    <w:rPr>
      <w:rFonts w:ascii="Arial" w:hAnsi="Arial" w:eastAsia="Microsoft YaHei" w:cs="Arial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72D65"/>
    <w:rPr>
      <w:rFonts w:ascii="Arial" w:hAnsi="Arial" w:eastAsia="Microsoft YaHei" w:cs="Arial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72D65"/>
    <w:rPr>
      <w:rFonts w:ascii="Arial" w:hAnsi="Arial" w:eastAsia="Microsoft YaHei" w:cs="Arial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972D65"/>
    <w:pPr>
      <w:spacing w:after="80"/>
      <w:contextualSpacing/>
      <w:jc w:val="center"/>
    </w:pPr>
    <w:rPr>
      <w:rFonts w:ascii="Arial" w:hAnsi="Arial" w:eastAsia="Microsoft YaHei" w:cs="Arial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72D65"/>
    <w:rPr>
      <w:rFonts w:ascii="Arial" w:hAnsi="Arial" w:eastAsia="Microsoft YaHei" w:cs="Arial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72D65"/>
    <w:pPr>
      <w:numPr>
        <w:ilvl w:val="1"/>
      </w:numPr>
      <w:spacing w:after="160"/>
      <w:jc w:val="center"/>
    </w:pPr>
    <w:rPr>
      <w:rFonts w:ascii="Arial" w:hAnsi="Arial" w:eastAsia="Microsoft YaHei" w:cs="Arial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72D65"/>
    <w:rPr>
      <w:rFonts w:ascii="Arial" w:hAnsi="Arial" w:eastAsia="Microsoft YaHei" w:cs="Arial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972D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72D65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972D65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72D65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972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72D65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72D65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972D65"/>
    <w:pPr>
      <w:widowControl/>
      <w:numPr>
        <w:numId w:val="1"/>
      </w:numPr>
      <w:tabs>
        <w:tab w:val="clear" w:pos="540"/>
      </w:tabs>
      <w:spacing w:after="120" w:line="240" w:lineRule="auto"/>
      <w:ind w:left="0" w:firstLine="0"/>
      <w:contextualSpacing/>
      <w:jc w:val="left"/>
    </w:pPr>
    <w:rPr>
      <w:rFonts w:ascii="Arial" w:eastAsia="Microsoft YaHei" w:hAnsi="Arial" w:cs="Arial"/>
      <w:color w:val="202830"/>
      <w:kern w:val="0"/>
      <w:sz w:val="22"/>
      <w:lang w:eastAsia="zh-CN"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管理软件基本需求（客户原始业务需求基线）</dc:title>
  <dc:subject>客户原始业务需求基线（F-57 追踪来源）</dc:subject>
  <dc:creator>客户原始需求（F-57 基线）</dc:creator>
  <cp:keywords>客户需求, 企业管理, CRM, 合同, 订单, 采购, 财务, 售后, F-57</cp:keywords>
  <dc:description>原始正文保持不变；顶部状态说明由 F-57 权威收口更新。</dc:description>
  <cp:lastModifiedBy>企业一体化经营管理平台</cp:lastModifiedBy>
  <cp:revision>6</cp:revision>
  <dcterms:created xsi:type="dcterms:W3CDTF">2026-07-20T03:39:00Z</dcterms:created>
  <dcterms:modified xsi:type="dcterms:W3CDTF">2026-08-23T02:19:07Z</dcterms:modified>
</cp:coreProperties>
</file>