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C271" w14:textId="2F857427" w:rsidR="00755782" w:rsidRDefault="00DF2840">
      <w:pPr>
        <w:pStyle w:val="a3"/>
        <w:spacing w:before="42"/>
        <w:ind w:left="764"/>
      </w:pPr>
      <w:r>
        <w:rPr>
          <w:spacing w:val="-5"/>
        </w:rPr>
        <w:t>周東環境衛生組合</w:t>
      </w:r>
      <w:r>
        <w:rPr>
          <w:spacing w:val="-5"/>
        </w:rPr>
        <w:t>最低制限価格制度実施要領</w:t>
      </w:r>
    </w:p>
    <w:p w14:paraId="67745BB1" w14:textId="77777777" w:rsidR="00755782" w:rsidRDefault="00DF2840">
      <w:pPr>
        <w:pStyle w:val="a3"/>
        <w:tabs>
          <w:tab w:val="left" w:pos="550"/>
        </w:tabs>
        <w:spacing w:before="143"/>
        <w:ind w:left="118"/>
      </w:pPr>
      <w:r>
        <w:rPr>
          <w:w w:val="130"/>
        </w:rPr>
        <w:t>１</w:t>
      </w:r>
      <w:r>
        <w:rPr>
          <w:w w:val="130"/>
        </w:rPr>
        <w:tab/>
      </w:r>
      <w:r>
        <w:rPr>
          <w:spacing w:val="-5"/>
          <w:w w:val="110"/>
        </w:rPr>
        <w:t>趣旨</w:t>
      </w:r>
    </w:p>
    <w:p w14:paraId="75EE82C5" w14:textId="00EE1E07" w:rsidR="00755782" w:rsidRDefault="00DF2840">
      <w:pPr>
        <w:pStyle w:val="a3"/>
        <w:spacing w:before="143"/>
        <w:ind w:left="550"/>
      </w:pPr>
      <w:r>
        <w:rPr>
          <w:spacing w:val="-8"/>
          <w:w w:val="115"/>
        </w:rPr>
        <w:t>この要領は、周東環境衛生組合</w:t>
      </w:r>
      <w:r>
        <w:rPr>
          <w:spacing w:val="-8"/>
          <w:w w:val="115"/>
        </w:rPr>
        <w:t>契約規則</w:t>
      </w:r>
      <w:r>
        <w:rPr>
          <w:spacing w:val="-5"/>
          <w:w w:val="115"/>
        </w:rPr>
        <w:t>（</w:t>
      </w:r>
      <w:r>
        <w:rPr>
          <w:rFonts w:hint="eastAsia"/>
          <w:spacing w:val="-8"/>
          <w:w w:val="115"/>
        </w:rPr>
        <w:t xml:space="preserve">令和　</w:t>
      </w:r>
      <w:r>
        <w:rPr>
          <w:spacing w:val="-8"/>
          <w:w w:val="115"/>
        </w:rPr>
        <w:t>年周東環境衛生組合</w:t>
      </w:r>
      <w:r>
        <w:rPr>
          <w:spacing w:val="-8"/>
          <w:w w:val="115"/>
        </w:rPr>
        <w:t>規則第</w:t>
      </w:r>
      <w:r>
        <w:rPr>
          <w:rFonts w:hint="eastAsia"/>
          <w:spacing w:val="-8"/>
          <w:w w:val="115"/>
        </w:rPr>
        <w:t xml:space="preserve">　　</w:t>
      </w:r>
      <w:r>
        <w:rPr>
          <w:spacing w:val="-8"/>
          <w:w w:val="115"/>
        </w:rPr>
        <w:t>号</w:t>
      </w:r>
      <w:r>
        <w:rPr>
          <w:spacing w:val="-5"/>
          <w:w w:val="115"/>
        </w:rPr>
        <w:t>）</w:t>
      </w:r>
      <w:r>
        <w:rPr>
          <w:spacing w:val="-8"/>
          <w:w w:val="115"/>
        </w:rPr>
        <w:t>第１４条の規定に基づく</w:t>
      </w:r>
    </w:p>
    <w:p w14:paraId="5A1BA7DE" w14:textId="77777777" w:rsidR="00755782" w:rsidRDefault="00DF2840">
      <w:pPr>
        <w:pStyle w:val="a3"/>
        <w:spacing w:before="143" w:line="362" w:lineRule="auto"/>
        <w:ind w:right="212"/>
      </w:pPr>
      <w:r>
        <w:rPr>
          <w:spacing w:val="-5"/>
          <w:w w:val="145"/>
        </w:rPr>
        <w:t>「</w:t>
      </w:r>
      <w:r>
        <w:rPr>
          <w:spacing w:val="-7"/>
          <w:w w:val="110"/>
        </w:rPr>
        <w:t>最低</w:t>
      </w:r>
      <w:r>
        <w:rPr>
          <w:spacing w:val="-5"/>
          <w:w w:val="130"/>
        </w:rPr>
        <w:t>の</w:t>
      </w:r>
      <w:r>
        <w:rPr>
          <w:spacing w:val="-7"/>
          <w:w w:val="110"/>
        </w:rPr>
        <w:t>価格</w:t>
      </w:r>
      <w:r>
        <w:rPr>
          <w:spacing w:val="-7"/>
          <w:w w:val="130"/>
        </w:rPr>
        <w:t>をも</w:t>
      </w:r>
      <w:r>
        <w:rPr>
          <w:spacing w:val="-5"/>
          <w:w w:val="145"/>
        </w:rPr>
        <w:t>っ</w:t>
      </w:r>
      <w:r>
        <w:rPr>
          <w:spacing w:val="-8"/>
          <w:w w:val="130"/>
        </w:rPr>
        <w:t>て</w:t>
      </w:r>
      <w:r>
        <w:rPr>
          <w:spacing w:val="-7"/>
          <w:w w:val="110"/>
        </w:rPr>
        <w:t>申込み</w:t>
      </w:r>
      <w:r>
        <w:rPr>
          <w:spacing w:val="-7"/>
          <w:w w:val="130"/>
        </w:rPr>
        <w:t>をした</w:t>
      </w:r>
      <w:r>
        <w:rPr>
          <w:spacing w:val="-8"/>
          <w:w w:val="110"/>
        </w:rPr>
        <w:t>者以外</w:t>
      </w:r>
      <w:r>
        <w:rPr>
          <w:spacing w:val="-5"/>
          <w:w w:val="130"/>
        </w:rPr>
        <w:t>の</w:t>
      </w:r>
      <w:r>
        <w:rPr>
          <w:spacing w:val="-8"/>
          <w:w w:val="110"/>
        </w:rPr>
        <w:t>者</w:t>
      </w:r>
      <w:r>
        <w:rPr>
          <w:spacing w:val="-8"/>
          <w:w w:val="130"/>
        </w:rPr>
        <w:t>を</w:t>
      </w:r>
      <w:r>
        <w:rPr>
          <w:spacing w:val="-6"/>
          <w:w w:val="110"/>
        </w:rPr>
        <w:t>落札者</w:t>
      </w:r>
      <w:r>
        <w:rPr>
          <w:spacing w:val="-5"/>
          <w:w w:val="145"/>
        </w:rPr>
        <w:t>と</w:t>
      </w:r>
      <w:r>
        <w:rPr>
          <w:spacing w:val="-7"/>
          <w:w w:val="130"/>
        </w:rPr>
        <w:t>しよ</w:t>
      </w:r>
      <w:r>
        <w:rPr>
          <w:spacing w:val="-7"/>
          <w:w w:val="145"/>
        </w:rPr>
        <w:t>うと</w:t>
      </w:r>
      <w:r>
        <w:rPr>
          <w:spacing w:val="-7"/>
          <w:w w:val="130"/>
        </w:rPr>
        <w:t>する</w:t>
      </w:r>
      <w:r>
        <w:rPr>
          <w:spacing w:val="-8"/>
          <w:w w:val="145"/>
        </w:rPr>
        <w:t>と</w:t>
      </w:r>
      <w:r>
        <w:rPr>
          <w:spacing w:val="-5"/>
          <w:w w:val="130"/>
        </w:rPr>
        <w:t>き</w:t>
      </w:r>
      <w:r>
        <w:rPr>
          <w:spacing w:val="-113"/>
          <w:w w:val="145"/>
        </w:rPr>
        <w:t>」</w:t>
      </w:r>
      <w:r>
        <w:rPr>
          <w:spacing w:val="-5"/>
          <w:w w:val="145"/>
        </w:rPr>
        <w:t>（</w:t>
      </w:r>
      <w:r>
        <w:rPr>
          <w:spacing w:val="-61"/>
          <w:w w:val="110"/>
        </w:rPr>
        <w:t>以下</w:t>
      </w:r>
      <w:r>
        <w:rPr>
          <w:spacing w:val="-5"/>
          <w:w w:val="145"/>
        </w:rPr>
        <w:t>「</w:t>
      </w:r>
      <w:r>
        <w:rPr>
          <w:spacing w:val="-5"/>
          <w:w w:val="110"/>
        </w:rPr>
        <w:t>最低制</w:t>
      </w:r>
      <w:r>
        <w:rPr>
          <w:w w:val="110"/>
        </w:rPr>
        <w:t>限価格制度</w:t>
      </w:r>
      <w:r>
        <w:rPr>
          <w:w w:val="180"/>
        </w:rPr>
        <w:t>」</w:t>
      </w:r>
      <w:r>
        <w:rPr>
          <w:w w:val="155"/>
        </w:rPr>
        <w:t>と</w:t>
      </w:r>
      <w:r>
        <w:rPr>
          <w:w w:val="130"/>
        </w:rPr>
        <w:t>い</w:t>
      </w:r>
      <w:r>
        <w:rPr>
          <w:spacing w:val="-57"/>
          <w:w w:val="155"/>
        </w:rPr>
        <w:t>う。</w:t>
      </w:r>
      <w:r>
        <w:rPr>
          <w:w w:val="180"/>
        </w:rPr>
        <w:t>）</w:t>
      </w:r>
      <w:r>
        <w:rPr>
          <w:w w:val="130"/>
        </w:rPr>
        <w:t>の</w:t>
      </w:r>
      <w:r>
        <w:rPr>
          <w:w w:val="110"/>
        </w:rPr>
        <w:t>取扱</w:t>
      </w:r>
      <w:r>
        <w:rPr>
          <w:w w:val="130"/>
        </w:rPr>
        <w:t>いについて</w:t>
      </w:r>
      <w:r>
        <w:rPr>
          <w:w w:val="155"/>
        </w:rPr>
        <w:t>、</w:t>
      </w:r>
      <w:r>
        <w:rPr>
          <w:w w:val="110"/>
        </w:rPr>
        <w:t>必要</w:t>
      </w:r>
      <w:r>
        <w:rPr>
          <w:w w:val="130"/>
        </w:rPr>
        <w:t>な</w:t>
      </w:r>
      <w:r>
        <w:rPr>
          <w:w w:val="110"/>
        </w:rPr>
        <w:t>事項</w:t>
      </w:r>
      <w:r>
        <w:rPr>
          <w:w w:val="130"/>
        </w:rPr>
        <w:t>を</w:t>
      </w:r>
      <w:r>
        <w:rPr>
          <w:w w:val="110"/>
        </w:rPr>
        <w:t>定</w:t>
      </w:r>
      <w:r>
        <w:rPr>
          <w:w w:val="130"/>
        </w:rPr>
        <w:t>めるもの</w:t>
      </w:r>
      <w:r>
        <w:rPr>
          <w:w w:val="155"/>
        </w:rPr>
        <w:t>と</w:t>
      </w:r>
      <w:r>
        <w:rPr>
          <w:w w:val="130"/>
        </w:rPr>
        <w:t>する</w:t>
      </w:r>
      <w:r>
        <w:rPr>
          <w:w w:val="155"/>
        </w:rPr>
        <w:t>。</w:t>
      </w:r>
    </w:p>
    <w:p w14:paraId="7203C37E" w14:textId="77777777" w:rsidR="00755782" w:rsidRDefault="00DF2840">
      <w:pPr>
        <w:pStyle w:val="a3"/>
        <w:tabs>
          <w:tab w:val="left" w:pos="550"/>
        </w:tabs>
        <w:spacing w:line="280" w:lineRule="exact"/>
        <w:ind w:left="118"/>
      </w:pPr>
      <w:r>
        <w:rPr>
          <w:w w:val="130"/>
        </w:rPr>
        <w:t>２</w:t>
      </w:r>
      <w:r>
        <w:rPr>
          <w:w w:val="130"/>
        </w:rPr>
        <w:tab/>
      </w:r>
      <w:r>
        <w:t>最低制限価格の設定</w:t>
      </w:r>
    </w:p>
    <w:p w14:paraId="156F9C6E" w14:textId="77777777" w:rsidR="00755782" w:rsidRDefault="00DF2840">
      <w:pPr>
        <w:pStyle w:val="a3"/>
        <w:spacing w:before="143" w:line="362" w:lineRule="auto"/>
        <w:ind w:right="205" w:firstLine="213"/>
        <w:jc w:val="both"/>
      </w:pPr>
      <w:r>
        <w:rPr>
          <w:w w:val="110"/>
        </w:rPr>
        <w:t>予定価格が１，０００万円以下の工事又は製造の請負の契約を締結しようとする場合で、当該申込み（入札）に係る価格について、当該契約の内容に適合した履行がなされないおそ</w:t>
      </w:r>
      <w:r>
        <w:rPr>
          <w:spacing w:val="-8"/>
          <w:w w:val="120"/>
        </w:rPr>
        <w:t>れがあると認められるときに該当するかどうかの基準となる価格（以下「最低制限価格」と</w:t>
      </w:r>
      <w:r>
        <w:rPr>
          <w:w w:val="135"/>
        </w:rPr>
        <w:t>い</w:t>
      </w:r>
      <w:r>
        <w:rPr>
          <w:w w:val="170"/>
        </w:rPr>
        <w:t>う</w:t>
      </w:r>
      <w:r>
        <w:rPr>
          <w:spacing w:val="-113"/>
          <w:w w:val="135"/>
        </w:rPr>
        <w:t>。</w:t>
      </w:r>
      <w:r>
        <w:rPr>
          <w:w w:val="170"/>
        </w:rPr>
        <w:t>）</w:t>
      </w:r>
      <w:r>
        <w:rPr>
          <w:w w:val="135"/>
        </w:rPr>
        <w:t>は、</w:t>
      </w:r>
      <w:r>
        <w:rPr>
          <w:w w:val="120"/>
        </w:rPr>
        <w:t>次</w:t>
      </w:r>
      <w:r>
        <w:rPr>
          <w:w w:val="135"/>
        </w:rPr>
        <w:t>の</w:t>
      </w:r>
      <w:r>
        <w:rPr>
          <w:w w:val="170"/>
        </w:rPr>
        <w:t>と</w:t>
      </w:r>
      <w:r>
        <w:rPr>
          <w:w w:val="135"/>
        </w:rPr>
        <w:t>お</w:t>
      </w:r>
      <w:r>
        <w:rPr>
          <w:w w:val="170"/>
        </w:rPr>
        <w:t>りと</w:t>
      </w:r>
      <w:r>
        <w:rPr>
          <w:w w:val="135"/>
        </w:rPr>
        <w:t>する。</w:t>
      </w:r>
    </w:p>
    <w:p w14:paraId="75D0F1EA" w14:textId="77777777" w:rsidR="00755782" w:rsidRDefault="00DF2840">
      <w:pPr>
        <w:pStyle w:val="a3"/>
        <w:spacing w:line="364" w:lineRule="auto"/>
        <w:ind w:left="550" w:right="99" w:hanging="432"/>
      </w:pPr>
      <w:r>
        <w:rPr>
          <w:spacing w:val="-3"/>
          <w:w w:val="110"/>
        </w:rPr>
        <w:t>（１）予定価格が１３０万円以下の土木系工事</w:t>
      </w:r>
      <w:r>
        <w:rPr>
          <w:spacing w:val="-2"/>
          <w:w w:val="110"/>
        </w:rPr>
        <w:t>（土木等一般工事）及び営繕系工事（建築工事）</w:t>
      </w:r>
      <w:r>
        <w:rPr>
          <w:spacing w:val="-71"/>
          <w:w w:val="110"/>
        </w:rPr>
        <w:t xml:space="preserve"> </w:t>
      </w:r>
      <w:r>
        <w:rPr>
          <w:w w:val="110"/>
        </w:rPr>
        <w:t>予定価格から消費税相当額を除いた価格（入札書比較価格）に１０分の９を乗じて得た価</w:t>
      </w:r>
    </w:p>
    <w:p w14:paraId="6BDD828F" w14:textId="77777777" w:rsidR="00755782" w:rsidRDefault="00DF2840">
      <w:pPr>
        <w:pStyle w:val="a3"/>
        <w:spacing w:line="277" w:lineRule="exact"/>
        <w:ind w:left="337"/>
      </w:pPr>
      <w:r>
        <w:rPr>
          <w:spacing w:val="-6"/>
          <w:w w:val="110"/>
        </w:rPr>
        <w:t>格</w:t>
      </w:r>
      <w:r>
        <w:rPr>
          <w:spacing w:val="-6"/>
          <w:w w:val="120"/>
        </w:rPr>
        <w:t>から</w:t>
      </w:r>
      <w:r>
        <w:rPr>
          <w:spacing w:val="-6"/>
          <w:w w:val="110"/>
        </w:rPr>
        <w:t>千円未満</w:t>
      </w:r>
      <w:r>
        <w:rPr>
          <w:spacing w:val="-5"/>
          <w:w w:val="120"/>
        </w:rPr>
        <w:t>を</w:t>
      </w:r>
      <w:r>
        <w:rPr>
          <w:spacing w:val="-5"/>
          <w:w w:val="110"/>
        </w:rPr>
        <w:t>切</w:t>
      </w:r>
      <w:r>
        <w:rPr>
          <w:spacing w:val="-5"/>
          <w:w w:val="120"/>
        </w:rPr>
        <w:t>り</w:t>
      </w:r>
      <w:r>
        <w:rPr>
          <w:spacing w:val="-5"/>
          <w:w w:val="110"/>
        </w:rPr>
        <w:t>捨</w:t>
      </w:r>
      <w:r>
        <w:rPr>
          <w:spacing w:val="-5"/>
          <w:w w:val="120"/>
        </w:rPr>
        <w:t>てた</w:t>
      </w:r>
      <w:r>
        <w:rPr>
          <w:spacing w:val="-5"/>
          <w:w w:val="110"/>
        </w:rPr>
        <w:t>価格</w:t>
      </w:r>
    </w:p>
    <w:p w14:paraId="2BE69F29" w14:textId="77777777" w:rsidR="00755782" w:rsidRDefault="00DF2840">
      <w:pPr>
        <w:pStyle w:val="a3"/>
        <w:spacing w:before="140"/>
        <w:ind w:left="118"/>
      </w:pPr>
      <w:r>
        <w:rPr>
          <w:spacing w:val="-6"/>
          <w:w w:val="120"/>
        </w:rPr>
        <w:t>（２）</w:t>
      </w:r>
      <w:r>
        <w:rPr>
          <w:spacing w:val="-7"/>
          <w:w w:val="115"/>
        </w:rPr>
        <w:t>予定価格</w:t>
      </w:r>
      <w:r>
        <w:rPr>
          <w:spacing w:val="-8"/>
          <w:w w:val="120"/>
        </w:rPr>
        <w:t>が１３０</w:t>
      </w:r>
      <w:r>
        <w:rPr>
          <w:spacing w:val="-5"/>
          <w:w w:val="115"/>
        </w:rPr>
        <w:t>万円</w:t>
      </w:r>
      <w:r>
        <w:rPr>
          <w:spacing w:val="-8"/>
          <w:w w:val="120"/>
        </w:rPr>
        <w:t>を</w:t>
      </w:r>
      <w:r>
        <w:rPr>
          <w:spacing w:val="-5"/>
          <w:w w:val="115"/>
        </w:rPr>
        <w:t>超</w:t>
      </w:r>
      <w:r>
        <w:rPr>
          <w:spacing w:val="-7"/>
          <w:w w:val="120"/>
        </w:rPr>
        <w:t>え１，０００</w:t>
      </w:r>
      <w:r>
        <w:rPr>
          <w:spacing w:val="-8"/>
          <w:w w:val="115"/>
        </w:rPr>
        <w:t>万円以下</w:t>
      </w:r>
      <w:r>
        <w:rPr>
          <w:spacing w:val="-5"/>
          <w:w w:val="120"/>
        </w:rPr>
        <w:t>の</w:t>
      </w:r>
      <w:r>
        <w:rPr>
          <w:spacing w:val="-8"/>
          <w:w w:val="115"/>
        </w:rPr>
        <w:t>土木系工事</w:t>
      </w:r>
      <w:r>
        <w:rPr>
          <w:spacing w:val="-8"/>
          <w:w w:val="120"/>
        </w:rPr>
        <w:t>（</w:t>
      </w:r>
      <w:r>
        <w:rPr>
          <w:spacing w:val="-8"/>
          <w:w w:val="115"/>
        </w:rPr>
        <w:t>土木等一般工事</w:t>
      </w:r>
      <w:r>
        <w:rPr>
          <w:w w:val="120"/>
        </w:rPr>
        <w:t>）</w:t>
      </w:r>
    </w:p>
    <w:p w14:paraId="4974C16F" w14:textId="77777777" w:rsidR="00755782" w:rsidRDefault="00DF2840">
      <w:pPr>
        <w:pStyle w:val="a3"/>
        <w:spacing w:before="143" w:line="362" w:lineRule="auto"/>
        <w:ind w:right="203" w:firstLine="216"/>
      </w:pPr>
      <w:r>
        <w:rPr>
          <w:spacing w:val="-1"/>
          <w:w w:val="110"/>
        </w:rPr>
        <w:t>予定価格の算出基礎となった「直接工事費の１０／１０＋共通仮設費の９／１０＋現場管</w:t>
      </w:r>
      <w:r>
        <w:rPr>
          <w:w w:val="120"/>
        </w:rPr>
        <w:t>理費の</w:t>
      </w:r>
      <w:r>
        <w:rPr>
          <w:color w:val="FF0000"/>
          <w:w w:val="120"/>
        </w:rPr>
        <w:t>９／１０</w:t>
      </w:r>
      <w:r>
        <w:rPr>
          <w:w w:val="120"/>
        </w:rPr>
        <w:t>＋一般管理費等の７／１０</w:t>
      </w:r>
      <w:r>
        <w:rPr>
          <w:w w:val="170"/>
        </w:rPr>
        <w:t>」</w:t>
      </w:r>
      <w:r>
        <w:rPr>
          <w:w w:val="120"/>
        </w:rPr>
        <w:t>か</w:t>
      </w:r>
      <w:r>
        <w:rPr>
          <w:w w:val="135"/>
        </w:rPr>
        <w:t>ら</w:t>
      </w:r>
      <w:r>
        <w:rPr>
          <w:w w:val="120"/>
        </w:rPr>
        <w:t>千円未満を切</w:t>
      </w:r>
      <w:r>
        <w:rPr>
          <w:w w:val="135"/>
        </w:rPr>
        <w:t>り</w:t>
      </w:r>
      <w:r>
        <w:rPr>
          <w:w w:val="120"/>
        </w:rPr>
        <w:t>捨てた価格</w:t>
      </w:r>
    </w:p>
    <w:p w14:paraId="1F2D9B7D" w14:textId="77777777" w:rsidR="00755782" w:rsidRDefault="00DF2840">
      <w:pPr>
        <w:pStyle w:val="a3"/>
        <w:spacing w:line="280" w:lineRule="exact"/>
        <w:ind w:left="118"/>
      </w:pPr>
      <w:r>
        <w:rPr>
          <w:w w:val="115"/>
        </w:rPr>
        <w:t>（３）予定価格が１３０万円を超え１，０００万円以下の営繕系工事（建築工事）</w:t>
      </w:r>
    </w:p>
    <w:p w14:paraId="33B2CDEC" w14:textId="77777777" w:rsidR="00755782" w:rsidRDefault="00DF2840">
      <w:pPr>
        <w:pStyle w:val="a3"/>
        <w:spacing w:before="143" w:line="362" w:lineRule="auto"/>
        <w:ind w:right="203" w:firstLine="216"/>
      </w:pPr>
      <w:r>
        <w:rPr>
          <w:spacing w:val="-1"/>
          <w:w w:val="110"/>
        </w:rPr>
        <w:t>予定価格の算出基礎となった「直接工事費の１０／１０＋共通仮設費の９／１０＋現場管</w:t>
      </w:r>
      <w:r>
        <w:rPr>
          <w:w w:val="120"/>
        </w:rPr>
        <w:t>理費の</w:t>
      </w:r>
      <w:r>
        <w:rPr>
          <w:color w:val="FF0000"/>
          <w:w w:val="120"/>
        </w:rPr>
        <w:t>９／１０</w:t>
      </w:r>
      <w:r>
        <w:rPr>
          <w:w w:val="120"/>
        </w:rPr>
        <w:t>＋一般管理費等の７／１０</w:t>
      </w:r>
      <w:r>
        <w:rPr>
          <w:w w:val="170"/>
        </w:rPr>
        <w:t>」</w:t>
      </w:r>
      <w:r>
        <w:rPr>
          <w:w w:val="120"/>
        </w:rPr>
        <w:t>か</w:t>
      </w:r>
      <w:r>
        <w:rPr>
          <w:w w:val="135"/>
        </w:rPr>
        <w:t>ら</w:t>
      </w:r>
      <w:r>
        <w:rPr>
          <w:w w:val="120"/>
        </w:rPr>
        <w:t>千円未満を切</w:t>
      </w:r>
      <w:r>
        <w:rPr>
          <w:w w:val="135"/>
        </w:rPr>
        <w:t>り</w:t>
      </w:r>
      <w:r>
        <w:rPr>
          <w:w w:val="120"/>
        </w:rPr>
        <w:t>捨てた価格</w:t>
      </w:r>
    </w:p>
    <w:p w14:paraId="6D92A375" w14:textId="77777777" w:rsidR="00755782" w:rsidRDefault="00DF2840">
      <w:pPr>
        <w:pStyle w:val="a3"/>
        <w:spacing w:line="362" w:lineRule="auto"/>
        <w:ind w:right="101" w:firstLine="216"/>
      </w:pPr>
      <w:r>
        <w:rPr>
          <w:spacing w:val="-14"/>
          <w:w w:val="110"/>
        </w:rPr>
        <w:t>営繕系工事において直接工事費の額は、直接工事費から現場管理費相当額を減じた額とし、</w:t>
      </w:r>
      <w:r>
        <w:rPr>
          <w:spacing w:val="-17"/>
          <w:w w:val="110"/>
        </w:rPr>
        <w:t>現場管理費の額は、現場管理費に直接工事費から減じた現場管理費相当額を加えた額とする。</w:t>
      </w:r>
    </w:p>
    <w:p w14:paraId="2D95BFB5" w14:textId="77777777" w:rsidR="00755782" w:rsidRDefault="00DF2840">
      <w:pPr>
        <w:pStyle w:val="a3"/>
        <w:tabs>
          <w:tab w:val="left" w:pos="766"/>
        </w:tabs>
        <w:spacing w:line="362" w:lineRule="auto"/>
        <w:ind w:right="4725" w:firstLine="216"/>
      </w:pPr>
      <w:r>
        <w:rPr>
          <w:spacing w:val="-3"/>
          <w:w w:val="115"/>
        </w:rPr>
        <w:t>なお、</w:t>
      </w:r>
      <w:r>
        <w:rPr>
          <w:spacing w:val="-3"/>
          <w:w w:val="110"/>
        </w:rPr>
        <w:t>現場管理費相当額</w:t>
      </w:r>
      <w:r>
        <w:rPr>
          <w:spacing w:val="-3"/>
          <w:w w:val="115"/>
        </w:rPr>
        <w:t>は、</w:t>
      </w:r>
      <w:r>
        <w:rPr>
          <w:spacing w:val="-3"/>
          <w:w w:val="110"/>
        </w:rPr>
        <w:t>以下</w:t>
      </w:r>
      <w:r>
        <w:rPr>
          <w:spacing w:val="-3"/>
          <w:w w:val="115"/>
        </w:rPr>
        <w:t>による</w:t>
      </w:r>
      <w:r>
        <w:rPr>
          <w:spacing w:val="-2"/>
          <w:w w:val="115"/>
        </w:rPr>
        <w:t>。</w:t>
      </w:r>
      <w:r>
        <w:rPr>
          <w:w w:val="120"/>
        </w:rPr>
        <w:t>ア</w:t>
      </w:r>
      <w:r>
        <w:rPr>
          <w:w w:val="120"/>
        </w:rPr>
        <w:tab/>
      </w:r>
      <w:r>
        <w:rPr>
          <w:w w:val="140"/>
        </w:rPr>
        <w:t>イ</w:t>
      </w:r>
      <w:r>
        <w:rPr>
          <w:w w:val="120"/>
        </w:rPr>
        <w:t>を</w:t>
      </w:r>
      <w:r>
        <w:rPr>
          <w:w w:val="110"/>
        </w:rPr>
        <w:t>除</w:t>
      </w:r>
      <w:r>
        <w:rPr>
          <w:w w:val="180"/>
        </w:rPr>
        <w:t>く</w:t>
      </w:r>
      <w:r>
        <w:rPr>
          <w:w w:val="110"/>
        </w:rPr>
        <w:t>営繕系工事</w:t>
      </w:r>
    </w:p>
    <w:p w14:paraId="64E85480" w14:textId="77777777" w:rsidR="00755782" w:rsidRDefault="00DF2840">
      <w:pPr>
        <w:pStyle w:val="a3"/>
        <w:ind w:left="550"/>
      </w:pPr>
      <w:r>
        <w:rPr>
          <w:spacing w:val="-2"/>
          <w:w w:val="115"/>
        </w:rPr>
        <w:t>直接工事費に１０分の１を乗じた額</w:t>
      </w:r>
    </w:p>
    <w:p w14:paraId="3FFE92DC" w14:textId="77777777" w:rsidR="00755782" w:rsidRDefault="00DF2840">
      <w:pPr>
        <w:pStyle w:val="a3"/>
        <w:tabs>
          <w:tab w:val="left" w:pos="766"/>
        </w:tabs>
        <w:spacing w:before="141" w:line="362" w:lineRule="auto"/>
        <w:ind w:left="548" w:right="207" w:hanging="214"/>
      </w:pPr>
      <w:r>
        <w:rPr>
          <w:w w:val="125"/>
        </w:rPr>
        <w:t>イ</w:t>
      </w:r>
      <w:r>
        <w:rPr>
          <w:w w:val="125"/>
        </w:rPr>
        <w:tab/>
      </w:r>
      <w:r>
        <w:rPr>
          <w:w w:val="125"/>
        </w:rPr>
        <w:tab/>
      </w:r>
      <w:r>
        <w:rPr>
          <w:w w:val="105"/>
        </w:rPr>
        <w:t>営繕系工事のうち昇降機設備工事、その他の製造部門を持つ専門工事業者を対象とした</w:t>
      </w:r>
      <w:r>
        <w:rPr>
          <w:w w:val="110"/>
        </w:rPr>
        <w:t>工事</w:t>
      </w:r>
    </w:p>
    <w:p w14:paraId="2454CC07" w14:textId="77777777" w:rsidR="00755782" w:rsidRDefault="00DF2840">
      <w:pPr>
        <w:pStyle w:val="a3"/>
        <w:spacing w:line="280" w:lineRule="exact"/>
        <w:ind w:left="550"/>
      </w:pPr>
      <w:r>
        <w:rPr>
          <w:spacing w:val="-3"/>
          <w:w w:val="115"/>
        </w:rPr>
        <w:t>直接工事費に１０分の２を乗じた額</w:t>
      </w:r>
    </w:p>
    <w:p w14:paraId="6423F4AB" w14:textId="77777777" w:rsidR="00755782" w:rsidRDefault="00DF2840">
      <w:pPr>
        <w:pStyle w:val="a3"/>
        <w:spacing w:before="143" w:line="362" w:lineRule="auto"/>
        <w:ind w:left="548" w:right="207" w:hanging="430"/>
      </w:pPr>
      <w:r>
        <w:rPr>
          <w:spacing w:val="-6"/>
          <w:w w:val="105"/>
        </w:rPr>
        <w:t>（４）</w:t>
      </w:r>
      <w:r>
        <w:rPr>
          <w:spacing w:val="-8"/>
          <w:w w:val="105"/>
        </w:rPr>
        <w:t>土木系機械設備工事、土木系電気設備工事、営繕系機械設備工事、営繕系電気設備工事</w:t>
      </w:r>
      <w:r>
        <w:rPr>
          <w:w w:val="110"/>
        </w:rPr>
        <w:t>及び解体工事</w:t>
      </w:r>
    </w:p>
    <w:p w14:paraId="526E32F0" w14:textId="77777777" w:rsidR="00755782" w:rsidRDefault="00DF2840">
      <w:pPr>
        <w:pStyle w:val="a3"/>
        <w:spacing w:line="281" w:lineRule="exact"/>
        <w:ind w:left="550"/>
      </w:pPr>
      <w:r>
        <w:rPr>
          <w:w w:val="105"/>
        </w:rPr>
        <w:t>当分の間最低制限価格は定めない。</w:t>
      </w:r>
    </w:p>
    <w:p w14:paraId="68A513D3" w14:textId="77777777" w:rsidR="00755782" w:rsidRDefault="00DF2840">
      <w:pPr>
        <w:pStyle w:val="a3"/>
        <w:tabs>
          <w:tab w:val="left" w:pos="550"/>
        </w:tabs>
        <w:spacing w:before="143"/>
        <w:ind w:left="118"/>
      </w:pPr>
      <w:r>
        <w:rPr>
          <w:w w:val="130"/>
        </w:rPr>
        <w:t>３</w:t>
      </w:r>
      <w:r>
        <w:rPr>
          <w:w w:val="130"/>
        </w:rPr>
        <w:tab/>
      </w:r>
      <w:r>
        <w:rPr>
          <w:spacing w:val="-2"/>
          <w:w w:val="105"/>
        </w:rPr>
        <w:t>入札参加者への周知</w:t>
      </w:r>
    </w:p>
    <w:p w14:paraId="1FF68269" w14:textId="77777777" w:rsidR="00755782" w:rsidRDefault="00DF2840">
      <w:pPr>
        <w:pStyle w:val="a3"/>
        <w:spacing w:before="143" w:line="362" w:lineRule="auto"/>
        <w:ind w:right="214" w:firstLine="213"/>
      </w:pPr>
      <w:r>
        <w:rPr>
          <w:spacing w:val="-8"/>
          <w:w w:val="110"/>
        </w:rPr>
        <w:t>最低制限価格制度により最低制限価格を下回る入札は、無効となることを入札執行前に周</w:t>
      </w:r>
      <w:r>
        <w:rPr>
          <w:w w:val="110"/>
        </w:rPr>
        <w:t>知</w:t>
      </w:r>
      <w:r>
        <w:rPr>
          <w:w w:val="150"/>
        </w:rPr>
        <w:t>し</w:t>
      </w:r>
      <w:r>
        <w:rPr>
          <w:w w:val="120"/>
        </w:rPr>
        <w:t>てお</w:t>
      </w:r>
      <w:r>
        <w:rPr>
          <w:w w:val="180"/>
        </w:rPr>
        <w:t>く</w:t>
      </w:r>
      <w:r>
        <w:rPr>
          <w:w w:val="150"/>
        </w:rPr>
        <w:t>。</w:t>
      </w:r>
    </w:p>
    <w:p w14:paraId="4EF5BA2E" w14:textId="77777777" w:rsidR="00755782" w:rsidRDefault="00DF2840">
      <w:pPr>
        <w:pStyle w:val="a3"/>
        <w:tabs>
          <w:tab w:val="left" w:pos="550"/>
        </w:tabs>
        <w:spacing w:line="280" w:lineRule="exact"/>
        <w:ind w:left="118"/>
      </w:pPr>
      <w:r>
        <w:rPr>
          <w:w w:val="130"/>
        </w:rPr>
        <w:t>４</w:t>
      </w:r>
      <w:r>
        <w:rPr>
          <w:w w:val="130"/>
        </w:rPr>
        <w:tab/>
      </w:r>
      <w:r>
        <w:t>入札の執行</w:t>
      </w:r>
    </w:p>
    <w:p w14:paraId="43F44DDA" w14:textId="77777777" w:rsidR="00755782" w:rsidRDefault="00755782">
      <w:pPr>
        <w:spacing w:line="280" w:lineRule="exact"/>
        <w:sectPr w:rsidR="00755782">
          <w:type w:val="continuous"/>
          <w:pgSz w:w="11910" w:h="16840"/>
          <w:pgMar w:top="1260" w:right="1240" w:bottom="280" w:left="1300" w:header="720" w:footer="720" w:gutter="0"/>
          <w:cols w:space="720"/>
        </w:sectPr>
      </w:pPr>
    </w:p>
    <w:p w14:paraId="0E5B878E" w14:textId="77777777" w:rsidR="00755782" w:rsidRDefault="00DF2840">
      <w:pPr>
        <w:pStyle w:val="a3"/>
        <w:spacing w:before="42" w:line="362" w:lineRule="auto"/>
        <w:ind w:right="210" w:firstLine="213"/>
        <w:jc w:val="both"/>
      </w:pPr>
      <w:r>
        <w:rPr>
          <w:spacing w:val="-2"/>
          <w:w w:val="105"/>
        </w:rPr>
        <w:lastRenderedPageBreak/>
        <w:t>入札の結果、最低制限価格未満の価格で入札が行われた場合は、入札執行者は、当該入札</w:t>
      </w:r>
      <w:r>
        <w:rPr>
          <w:w w:val="105"/>
        </w:rPr>
        <w:t>者を落札者とせず、予定価格の制限の範囲内の価格で最低制限価格以上の価格をもって申込</w:t>
      </w:r>
      <w:r>
        <w:rPr>
          <w:w w:val="110"/>
        </w:rPr>
        <w:t>み</w:t>
      </w:r>
      <w:r>
        <w:rPr>
          <w:w w:val="125"/>
        </w:rPr>
        <w:t>をした</w:t>
      </w:r>
      <w:r>
        <w:rPr>
          <w:w w:val="110"/>
        </w:rPr>
        <w:t>者の</w:t>
      </w:r>
      <w:r>
        <w:rPr>
          <w:w w:val="150"/>
        </w:rPr>
        <w:t>う</w:t>
      </w:r>
      <w:r>
        <w:rPr>
          <w:w w:val="125"/>
        </w:rPr>
        <w:t>ち</w:t>
      </w:r>
      <w:r>
        <w:rPr>
          <w:w w:val="110"/>
        </w:rPr>
        <w:t>最低の価格</w:t>
      </w:r>
      <w:r>
        <w:rPr>
          <w:w w:val="125"/>
        </w:rPr>
        <w:t>をも</w:t>
      </w:r>
      <w:r>
        <w:rPr>
          <w:w w:val="150"/>
        </w:rPr>
        <w:t>っ</w:t>
      </w:r>
      <w:r>
        <w:rPr>
          <w:w w:val="125"/>
        </w:rPr>
        <w:t>て</w:t>
      </w:r>
      <w:r>
        <w:rPr>
          <w:w w:val="110"/>
        </w:rPr>
        <w:t>申込み</w:t>
      </w:r>
      <w:r>
        <w:rPr>
          <w:w w:val="125"/>
        </w:rPr>
        <w:t>をしたも</w:t>
      </w:r>
      <w:r>
        <w:rPr>
          <w:w w:val="110"/>
        </w:rPr>
        <w:t>の</w:t>
      </w:r>
      <w:r>
        <w:rPr>
          <w:w w:val="125"/>
        </w:rPr>
        <w:t>を</w:t>
      </w:r>
      <w:r>
        <w:rPr>
          <w:w w:val="110"/>
        </w:rPr>
        <w:t>落札者</w:t>
      </w:r>
      <w:r>
        <w:rPr>
          <w:w w:val="150"/>
        </w:rPr>
        <w:t>と</w:t>
      </w:r>
      <w:r>
        <w:rPr>
          <w:w w:val="110"/>
        </w:rPr>
        <w:t>す</w:t>
      </w:r>
      <w:r>
        <w:rPr>
          <w:w w:val="125"/>
        </w:rPr>
        <w:t>る</w:t>
      </w:r>
      <w:r>
        <w:rPr>
          <w:w w:val="150"/>
        </w:rPr>
        <w:t>。</w:t>
      </w:r>
    </w:p>
    <w:p w14:paraId="686C0084" w14:textId="77777777" w:rsidR="00755782" w:rsidRDefault="00DF2840">
      <w:pPr>
        <w:pStyle w:val="a3"/>
        <w:spacing w:line="280" w:lineRule="exact"/>
        <w:ind w:left="118"/>
        <w:jc w:val="both"/>
      </w:pPr>
      <w:r>
        <w:rPr>
          <w:spacing w:val="1"/>
          <w:w w:val="130"/>
        </w:rPr>
        <w:t>５</w:t>
      </w:r>
      <w:r>
        <w:rPr>
          <w:spacing w:val="1"/>
          <w:w w:val="130"/>
        </w:rPr>
        <w:t xml:space="preserve">  </w:t>
      </w:r>
      <w:r>
        <w:rPr>
          <w:spacing w:val="1"/>
          <w:w w:val="130"/>
        </w:rPr>
        <w:t>その</w:t>
      </w:r>
      <w:r>
        <w:rPr>
          <w:w w:val="120"/>
        </w:rPr>
        <w:t>他</w:t>
      </w:r>
    </w:p>
    <w:p w14:paraId="125CAF0F" w14:textId="01ED97B6" w:rsidR="00755782" w:rsidRDefault="00DF2840">
      <w:pPr>
        <w:pStyle w:val="a3"/>
        <w:spacing w:before="143" w:line="362" w:lineRule="auto"/>
        <w:ind w:right="207" w:firstLine="213"/>
      </w:pPr>
      <w:r>
        <w:rPr>
          <w:spacing w:val="-8"/>
          <w:w w:val="110"/>
        </w:rPr>
        <w:t>この要領に定めるもののほか、最低制限価格制度の実施に関し必要な事項は、周東環境衛生組合</w:t>
      </w:r>
      <w:r>
        <w:rPr>
          <w:spacing w:val="-8"/>
          <w:w w:val="110"/>
        </w:rPr>
        <w:t>建設</w:t>
      </w:r>
      <w:r>
        <w:rPr>
          <w:w w:val="110"/>
        </w:rPr>
        <w:t>工事等指名審査会</w:t>
      </w:r>
      <w:r>
        <w:rPr>
          <w:w w:val="125"/>
        </w:rPr>
        <w:t>に</w:t>
      </w:r>
      <w:r>
        <w:rPr>
          <w:w w:val="110"/>
        </w:rPr>
        <w:t>おい</w:t>
      </w:r>
      <w:r>
        <w:rPr>
          <w:w w:val="125"/>
        </w:rPr>
        <w:t>て</w:t>
      </w:r>
      <w:r>
        <w:rPr>
          <w:w w:val="110"/>
        </w:rPr>
        <w:t>定め</w:t>
      </w:r>
      <w:r>
        <w:rPr>
          <w:w w:val="125"/>
        </w:rPr>
        <w:t>る</w:t>
      </w:r>
      <w:r>
        <w:rPr>
          <w:w w:val="135"/>
        </w:rPr>
        <w:t>。</w:t>
      </w:r>
    </w:p>
    <w:p w14:paraId="08B48388" w14:textId="77777777" w:rsidR="00755782" w:rsidRDefault="00DF2840">
      <w:pPr>
        <w:pStyle w:val="a3"/>
        <w:tabs>
          <w:tab w:val="left" w:pos="1196"/>
        </w:tabs>
        <w:spacing w:line="280" w:lineRule="exact"/>
        <w:ind w:left="764"/>
      </w:pPr>
      <w:r>
        <w:t>附</w:t>
      </w:r>
      <w:r>
        <w:tab/>
      </w:r>
      <w:r>
        <w:t>則</w:t>
      </w:r>
    </w:p>
    <w:p w14:paraId="1026AAE9" w14:textId="77777777" w:rsidR="00755782" w:rsidRDefault="00DF2840">
      <w:pPr>
        <w:pStyle w:val="a3"/>
        <w:tabs>
          <w:tab w:val="left" w:pos="1196"/>
        </w:tabs>
        <w:spacing w:before="143" w:line="362" w:lineRule="auto"/>
        <w:ind w:left="764" w:right="4298" w:hanging="430"/>
      </w:pPr>
      <w:r>
        <w:rPr>
          <w:w w:val="115"/>
        </w:rPr>
        <w:t>この要領は、平成２４年４月１日から施行する。</w:t>
      </w:r>
      <w:r>
        <w:rPr>
          <w:w w:val="120"/>
        </w:rPr>
        <w:t>附</w:t>
      </w:r>
      <w:r>
        <w:rPr>
          <w:w w:val="120"/>
        </w:rPr>
        <w:tab/>
      </w:r>
      <w:r>
        <w:rPr>
          <w:w w:val="120"/>
        </w:rPr>
        <w:t>則</w:t>
      </w:r>
    </w:p>
    <w:p w14:paraId="36777075" w14:textId="77777777" w:rsidR="00755782" w:rsidRDefault="00DF2840">
      <w:pPr>
        <w:pStyle w:val="a3"/>
        <w:tabs>
          <w:tab w:val="left" w:pos="1196"/>
        </w:tabs>
        <w:spacing w:line="362" w:lineRule="auto"/>
        <w:ind w:left="764" w:right="4298" w:hanging="430"/>
      </w:pPr>
      <w:r>
        <w:rPr>
          <w:w w:val="115"/>
        </w:rPr>
        <w:t>この要領は、平成２５年４月１日から施行する。</w:t>
      </w:r>
      <w:r>
        <w:rPr>
          <w:w w:val="120"/>
        </w:rPr>
        <w:t>附</w:t>
      </w:r>
      <w:r>
        <w:rPr>
          <w:w w:val="120"/>
        </w:rPr>
        <w:tab/>
      </w:r>
      <w:r>
        <w:rPr>
          <w:w w:val="120"/>
        </w:rPr>
        <w:t>則</w:t>
      </w:r>
    </w:p>
    <w:p w14:paraId="1F21FABE" w14:textId="77777777" w:rsidR="00755782" w:rsidRDefault="00DF2840">
      <w:pPr>
        <w:pStyle w:val="a3"/>
        <w:tabs>
          <w:tab w:val="left" w:pos="1196"/>
        </w:tabs>
        <w:spacing w:line="362" w:lineRule="auto"/>
        <w:ind w:left="764" w:right="4298" w:hanging="430"/>
      </w:pPr>
      <w:r>
        <w:rPr>
          <w:w w:val="115"/>
        </w:rPr>
        <w:t>この要領は、平成２７年４月１日から施行する。</w:t>
      </w:r>
      <w:r>
        <w:rPr>
          <w:w w:val="120"/>
        </w:rPr>
        <w:t>附</w:t>
      </w:r>
      <w:r>
        <w:rPr>
          <w:w w:val="120"/>
        </w:rPr>
        <w:tab/>
      </w:r>
      <w:r>
        <w:rPr>
          <w:w w:val="120"/>
        </w:rPr>
        <w:t>則</w:t>
      </w:r>
    </w:p>
    <w:p w14:paraId="759D1460" w14:textId="77777777" w:rsidR="00755782" w:rsidRDefault="00DF2840">
      <w:pPr>
        <w:pStyle w:val="a3"/>
        <w:tabs>
          <w:tab w:val="left" w:pos="1196"/>
        </w:tabs>
        <w:spacing w:line="362" w:lineRule="auto"/>
        <w:ind w:left="764" w:right="4298" w:hanging="430"/>
      </w:pPr>
      <w:r>
        <w:rPr>
          <w:w w:val="115"/>
        </w:rPr>
        <w:t>この要領は、平成２８年４月１日から施行する。</w:t>
      </w:r>
      <w:r>
        <w:rPr>
          <w:color w:val="FF0000"/>
          <w:w w:val="120"/>
        </w:rPr>
        <w:t>附</w:t>
      </w:r>
      <w:r>
        <w:rPr>
          <w:color w:val="FF0000"/>
          <w:w w:val="120"/>
        </w:rPr>
        <w:tab/>
      </w:r>
      <w:r>
        <w:rPr>
          <w:color w:val="FF0000"/>
          <w:w w:val="120"/>
        </w:rPr>
        <w:t>則</w:t>
      </w:r>
    </w:p>
    <w:p w14:paraId="2623A069" w14:textId="77777777" w:rsidR="00755782" w:rsidRDefault="00DF2840">
      <w:pPr>
        <w:pStyle w:val="a3"/>
        <w:tabs>
          <w:tab w:val="left" w:pos="2269"/>
        </w:tabs>
        <w:spacing w:line="280" w:lineRule="exact"/>
      </w:pPr>
      <w:r>
        <w:rPr>
          <w:color w:val="FF0000"/>
          <w:spacing w:val="-6"/>
          <w:w w:val="130"/>
        </w:rPr>
        <w:t>こ</w:t>
      </w:r>
      <w:r>
        <w:rPr>
          <w:color w:val="FF0000"/>
          <w:spacing w:val="-6"/>
          <w:w w:val="125"/>
        </w:rPr>
        <w:t>の</w:t>
      </w:r>
      <w:r>
        <w:rPr>
          <w:color w:val="FF0000"/>
          <w:spacing w:val="-6"/>
          <w:w w:val="115"/>
        </w:rPr>
        <w:t>要領</w:t>
      </w:r>
      <w:r>
        <w:rPr>
          <w:color w:val="FF0000"/>
          <w:spacing w:val="-5"/>
          <w:w w:val="125"/>
        </w:rPr>
        <w:t>は</w:t>
      </w:r>
      <w:r>
        <w:rPr>
          <w:color w:val="FF0000"/>
          <w:spacing w:val="-5"/>
          <w:w w:val="130"/>
        </w:rPr>
        <w:t>、</w:t>
      </w:r>
      <w:r>
        <w:rPr>
          <w:color w:val="FF0000"/>
          <w:spacing w:val="-5"/>
          <w:w w:val="115"/>
        </w:rPr>
        <w:t>令和</w:t>
      </w:r>
      <w:r>
        <w:rPr>
          <w:color w:val="FF0000"/>
          <w:spacing w:val="-5"/>
          <w:w w:val="115"/>
        </w:rPr>
        <w:tab/>
      </w:r>
      <w:r>
        <w:rPr>
          <w:color w:val="FF0000"/>
          <w:spacing w:val="-5"/>
          <w:w w:val="130"/>
        </w:rPr>
        <w:t>５</w:t>
      </w:r>
      <w:r>
        <w:rPr>
          <w:color w:val="FF0000"/>
          <w:spacing w:val="-5"/>
          <w:w w:val="115"/>
        </w:rPr>
        <w:t>年</w:t>
      </w:r>
      <w:r>
        <w:rPr>
          <w:color w:val="FF0000"/>
          <w:spacing w:val="-5"/>
          <w:w w:val="130"/>
        </w:rPr>
        <w:t>４</w:t>
      </w:r>
      <w:r>
        <w:rPr>
          <w:color w:val="FF0000"/>
          <w:spacing w:val="-5"/>
          <w:w w:val="115"/>
        </w:rPr>
        <w:t>月</w:t>
      </w:r>
      <w:r>
        <w:rPr>
          <w:color w:val="FF0000"/>
          <w:spacing w:val="-5"/>
          <w:w w:val="130"/>
        </w:rPr>
        <w:t>１</w:t>
      </w:r>
      <w:r>
        <w:rPr>
          <w:color w:val="FF0000"/>
          <w:spacing w:val="-5"/>
          <w:w w:val="115"/>
        </w:rPr>
        <w:t>日</w:t>
      </w:r>
      <w:r>
        <w:rPr>
          <w:color w:val="FF0000"/>
          <w:spacing w:val="-5"/>
          <w:w w:val="125"/>
        </w:rPr>
        <w:t>か</w:t>
      </w:r>
      <w:r>
        <w:rPr>
          <w:color w:val="FF0000"/>
          <w:spacing w:val="-5"/>
          <w:w w:val="130"/>
        </w:rPr>
        <w:t>ら</w:t>
      </w:r>
      <w:r>
        <w:rPr>
          <w:color w:val="FF0000"/>
          <w:spacing w:val="-5"/>
          <w:w w:val="115"/>
        </w:rPr>
        <w:t>施行</w:t>
      </w:r>
      <w:r>
        <w:rPr>
          <w:color w:val="FF0000"/>
          <w:spacing w:val="-5"/>
          <w:w w:val="125"/>
        </w:rPr>
        <w:t>する</w:t>
      </w:r>
      <w:r>
        <w:rPr>
          <w:color w:val="FF0000"/>
          <w:spacing w:val="-4"/>
          <w:w w:val="130"/>
        </w:rPr>
        <w:t>。</w:t>
      </w:r>
    </w:p>
    <w:sectPr w:rsidR="00755782">
      <w:pgSz w:w="11910" w:h="16840"/>
      <w:pgMar w:top="1260" w:right="12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BE95" w14:textId="77777777" w:rsidR="00DF2840" w:rsidRDefault="00DF2840" w:rsidP="00DF2840">
      <w:r>
        <w:separator/>
      </w:r>
    </w:p>
  </w:endnote>
  <w:endnote w:type="continuationSeparator" w:id="0">
    <w:p w14:paraId="17227034" w14:textId="77777777" w:rsidR="00DF2840" w:rsidRDefault="00DF2840" w:rsidP="00DF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Mincho"/>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A799" w14:textId="77777777" w:rsidR="00DF2840" w:rsidRDefault="00DF2840" w:rsidP="00DF2840">
      <w:r>
        <w:separator/>
      </w:r>
    </w:p>
  </w:footnote>
  <w:footnote w:type="continuationSeparator" w:id="0">
    <w:p w14:paraId="4BE810BA" w14:textId="77777777" w:rsidR="00DF2840" w:rsidRDefault="00DF2840" w:rsidP="00DF2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55782"/>
    <w:rsid w:val="00755782"/>
    <w:rsid w:val="00DF2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DE6205"/>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34"/>
    </w:p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F2840"/>
    <w:pPr>
      <w:tabs>
        <w:tab w:val="center" w:pos="4252"/>
        <w:tab w:val="right" w:pos="8504"/>
      </w:tabs>
      <w:snapToGrid w:val="0"/>
    </w:pPr>
  </w:style>
  <w:style w:type="character" w:customStyle="1" w:styleId="a6">
    <w:name w:val="ヘッダー (文字)"/>
    <w:basedOn w:val="a0"/>
    <w:link w:val="a5"/>
    <w:uiPriority w:val="99"/>
    <w:rsid w:val="00DF2840"/>
    <w:rPr>
      <w:rFonts w:ascii="MS UI Gothic" w:eastAsia="MS UI Gothic" w:hAnsi="MS UI Gothic" w:cs="MS UI Gothic"/>
      <w:lang w:eastAsia="ja-JP"/>
    </w:rPr>
  </w:style>
  <w:style w:type="paragraph" w:styleId="a7">
    <w:name w:val="footer"/>
    <w:basedOn w:val="a"/>
    <w:link w:val="a8"/>
    <w:uiPriority w:val="99"/>
    <w:unhideWhenUsed/>
    <w:rsid w:val="00DF2840"/>
    <w:pPr>
      <w:tabs>
        <w:tab w:val="center" w:pos="4252"/>
        <w:tab w:val="right" w:pos="8504"/>
      </w:tabs>
      <w:snapToGrid w:val="0"/>
    </w:pPr>
  </w:style>
  <w:style w:type="character" w:customStyle="1" w:styleId="a8">
    <w:name w:val="フッター (文字)"/>
    <w:basedOn w:val="a0"/>
    <w:link w:val="a7"/>
    <w:uiPriority w:val="99"/>
    <w:rsid w:val="00DF2840"/>
    <w:rPr>
      <w:rFonts w:ascii="MS UI Gothic" w:eastAsia="MS UI Gothic" w:hAnsi="MS UI Gothic" w:cs="MS UI Gothi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柳井市低入札価格調査実施要領</dc:title>
  <dc:creator>工事管理室</dc:creator>
  <cp:lastModifiedBy>宗平 藤井</cp:lastModifiedBy>
  <cp:revision>2</cp:revision>
  <dcterms:created xsi:type="dcterms:W3CDTF">2023-11-27T04:38:00Z</dcterms:created>
  <dcterms:modified xsi:type="dcterms:W3CDTF">2023-12-03T18:53:00Z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Microsoft® Word 2016</vt:lpwstr>
  </property>
  <property fmtid="{D5CDD505-2E9C-101B-9397-08002B2CF9AE}" pid="4" name="LastSaved">
    <vt:filetime>2023-11-27T00:00:00Z</vt:filetime>
  </property>
</Properties>
</file>