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8A56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eastAsia" w:ascii="微软雅黑" w:hAnsi="微软雅黑" w:eastAsia="微软雅黑" w:cs="微软雅黑"/>
          <w:b/>
          <w:caps w:val="0"/>
          <w:color w:val="0F1115"/>
          <w:spacing w:val="0"/>
          <w:sz w:val="30"/>
          <w:szCs w:val="30"/>
          <w:shd w:val="clear" w:fill="FFFFFF"/>
        </w:rPr>
        <w:t>《移动互联网编程实践》课程大作业评分标准</w:t>
      </w:r>
    </w:p>
    <w:p w14:paraId="705DA05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总分：100分</w:t>
      </w:r>
    </w:p>
    <w:p w14:paraId="21270CE2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需求分析与功能实现 (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0分)</w:t>
      </w:r>
    </w:p>
    <w:p w14:paraId="1D011F4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功能完整性：是否实现了选题要求的所有核心功能。</w:t>
      </w:r>
    </w:p>
    <w:p w14:paraId="357068A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交互与性能：界面滑动、加载、刷新等操作是否流畅，无卡顿；懒加载、下拉刷新等机制是否有效。</w:t>
      </w:r>
    </w:p>
    <w:p w14:paraId="7FCA28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需求文档：是否通过UML用例图等清晰地描述了功能需求。</w:t>
      </w:r>
    </w:p>
    <w:p w14:paraId="1EBAE3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微软雅黑" w:hAnsi="微软雅黑" w:eastAsia="微软雅黑" w:cs="微软雅黑"/>
        </w:rPr>
      </w:pPr>
    </w:p>
    <w:p w14:paraId="7942EBFB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架构设计与代码质量 (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0分)</w:t>
      </w:r>
    </w:p>
    <w:p w14:paraId="47A14BA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架构清晰度：代码结构是否清晰，模块划分是否合理，是否提供了必要的UML设计图（如类图、顺序图等）。</w:t>
      </w:r>
    </w:p>
    <w:p w14:paraId="2BE1110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代码规范：代码编写是否符合规范，命名清晰，注释恰当，可读性强。</w:t>
      </w:r>
    </w:p>
    <w:p w14:paraId="18BEC81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技术实现：是否正确并熟练地使用了ArkTS语言及指定的HarmonyOS组件。</w:t>
      </w:r>
    </w:p>
    <w:p w14:paraId="4849FB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微软雅黑" w:hAnsi="微软雅黑" w:eastAsia="微软雅黑" w:cs="微软雅黑"/>
        </w:rPr>
      </w:pPr>
    </w:p>
    <w:p w14:paraId="71A9B6CD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创新型与代码工作量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0分)</w:t>
      </w:r>
    </w:p>
    <w:p w14:paraId="7115DE1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功能与设计创新：项目是否在基础要求之上，实现了具有创意的特色功能、交互设计或UI/UX设计。</w:t>
      </w:r>
    </w:p>
    <w:p w14:paraId="00ACD3E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eastAsia" w:ascii="微软雅黑" w:hAnsi="微软雅黑" w:eastAsia="微软雅黑" w:cs="微软雅黑"/>
        </w:rPr>
      </w:pPr>
    </w:p>
    <w:p w14:paraId="1AD8940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代码工作量与复杂度：项目代码是否具备一定规模与复杂度，是否体现了足够的技术实践价值，如图像处理、复杂状态管理、自定义组件或动画等。</w:t>
      </w:r>
    </w:p>
    <w:p w14:paraId="3E16E3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微软雅黑" w:hAnsi="微软雅黑" w:eastAsia="微软雅黑" w:cs="微软雅黑"/>
        </w:rPr>
      </w:pPr>
    </w:p>
    <w:p w14:paraId="593B1DAA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系统测试与稳定性 (10分)</w:t>
      </w:r>
    </w:p>
    <w:p w14:paraId="779F96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是否进行了系统测试，并提供测试用例和结果（如帧率、响应时间等量化指标）。</w:t>
      </w:r>
    </w:p>
    <w:p w14:paraId="42C5AB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系统运行是否稳定，对异常情况（如网络不佳）是否有适当的处理。</w:t>
      </w:r>
    </w:p>
    <w:p w14:paraId="15C3BEE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微软雅黑" w:hAnsi="微软雅黑" w:eastAsia="微软雅黑" w:cs="微软雅黑"/>
        </w:rPr>
      </w:pPr>
    </w:p>
    <w:p w14:paraId="5E0857FB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项目管理与文档 (10分)</w:t>
      </w:r>
    </w:p>
    <w:p w14:paraId="02A74F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是否提供了项目计划、团队分工、进度跟踪等项目管理文档。</w:t>
      </w:r>
    </w:p>
    <w:p w14:paraId="0EDA599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项目文档是否完整、规范。</w:t>
      </w:r>
    </w:p>
    <w:p w14:paraId="2E7F0C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微软雅黑" w:hAnsi="微软雅黑" w:eastAsia="微软雅黑" w:cs="微软雅黑"/>
        </w:rPr>
      </w:pPr>
    </w:p>
    <w:p w14:paraId="7509E377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个人与实践总结 (10分)</w:t>
      </w:r>
    </w:p>
    <w:p w14:paraId="13413D6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组长是否提交了准确的成员分工说明。</w:t>
      </w:r>
      <w:bookmarkStart w:id="0" w:name="_GoBack"/>
      <w:bookmarkEnd w:id="0"/>
    </w:p>
    <w:p w14:paraId="561C99A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每位成员是否提交了内容真实、有深度的个人实践心得。</w:t>
      </w:r>
    </w:p>
    <w:p w14:paraId="306B6A3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11A282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EE7EBFE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项目申请书(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0分)</w:t>
      </w:r>
    </w:p>
    <w:p w14:paraId="4E0DF645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月底前要提交一份成员与分工、选题背景、功能亮点、技术路线等内容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不要迟交。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611BD"/>
    <w:rsid w:val="25A611BD"/>
    <w:rsid w:val="718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470</Words>
  <Characters>501</Characters>
  <Lines>0</Lines>
  <Paragraphs>0</Paragraphs>
  <TotalTime>0</TotalTime>
  <ScaleCrop>false</ScaleCrop>
  <LinksUpToDate>false</LinksUpToDate>
  <CharactersWithSpaces>506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2025-11-12T06:27:00Z</dcterms:created>
  <dc:creator>赵震宇</dc:creator>
  <cp:lastModifiedBy>赵震宇</cp:lastModifiedBy>
  <dcterms:modified xsi:type="dcterms:W3CDTF">2025-11-12T06:39:58Z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076DCC55D3FE4A769B7954C35C0ACFF6_11</vt:lpwstr>
  </property>
  <property fmtid="{D5CDD505-2E9C-101B-9397-08002B2CF9AE}" pid="4" name="KSOTemplateDocerSaveRecord">
    <vt:lpwstr>eyJoZGlkIjoiMGIxMDI0ZDQ4ZmIxMGIwMmRjNjBmZTA5OTBlOTg4YzQiLCJ1c2VySWQiOiIxNjY3NDE2NzkwIn0=</vt:lpwstr>
  </property>
</Properties>
</file>