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4D17" w14:textId="04ABAC13" w:rsidR="009F0016" w:rsidRPr="00C27AAA" w:rsidRDefault="00C27AAA" w:rsidP="00C27A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approach that I implemented was the naïve bayes approach. In this approach, I calculated the posterior using the prior times the likelihood over the evidence. For the prior, because we were not given the distribution of the classification in the testing set, I decided to estimate the classification probability of the testing set by using the distribution of the training set instead of assuming equiprobability of either class.</w:t>
      </w:r>
    </w:p>
    <w:sectPr w:rsidR="009F0016" w:rsidRPr="00C27A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C515" w14:textId="77777777" w:rsidR="00C27AAA" w:rsidRDefault="00C27AAA" w:rsidP="00C27AAA">
      <w:pPr>
        <w:spacing w:after="0" w:line="240" w:lineRule="auto"/>
      </w:pPr>
      <w:r>
        <w:separator/>
      </w:r>
    </w:p>
  </w:endnote>
  <w:endnote w:type="continuationSeparator" w:id="0">
    <w:p w14:paraId="3779E617" w14:textId="77777777" w:rsidR="00C27AAA" w:rsidRDefault="00C27AAA" w:rsidP="00C2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53FDE" w14:textId="77777777" w:rsidR="00C27AAA" w:rsidRDefault="00C27AAA" w:rsidP="00C27AAA">
      <w:pPr>
        <w:spacing w:after="0" w:line="240" w:lineRule="auto"/>
      </w:pPr>
      <w:r>
        <w:separator/>
      </w:r>
    </w:p>
  </w:footnote>
  <w:footnote w:type="continuationSeparator" w:id="0">
    <w:p w14:paraId="21F978E3" w14:textId="77777777" w:rsidR="00C27AAA" w:rsidRDefault="00C27AAA" w:rsidP="00C2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1D2D" w14:textId="181D8E50" w:rsidR="00C27AAA" w:rsidRDefault="00C27AAA" w:rsidP="00C27AAA">
    <w:pPr>
      <w:pStyle w:val="Header"/>
      <w:rPr>
        <w:rFonts w:ascii="Times New Roman" w:hAnsi="Times New Roman" w:cs="Times New Roman"/>
        <w:sz w:val="24"/>
        <w:szCs w:val="24"/>
      </w:rPr>
    </w:pPr>
    <w:r w:rsidRPr="00C27AAA">
      <w:rPr>
        <w:rFonts w:ascii="Times New Roman" w:hAnsi="Times New Roman" w:cs="Times New Roman"/>
        <w:sz w:val="24"/>
        <w:szCs w:val="24"/>
      </w:rPr>
      <w:t>Joseph Chang</w:t>
    </w:r>
  </w:p>
  <w:p w14:paraId="40E95FB7" w14:textId="77777777" w:rsidR="00C27AAA" w:rsidRPr="00C27AAA" w:rsidRDefault="00C27AAA" w:rsidP="00C27AAA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E3"/>
    <w:rsid w:val="001A48BD"/>
    <w:rsid w:val="00760894"/>
    <w:rsid w:val="007B6DE3"/>
    <w:rsid w:val="009F0016"/>
    <w:rsid w:val="00C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BCF7"/>
  <w15:chartTrackingRefBased/>
  <w15:docId w15:val="{CD05A0EC-D23E-4D5E-9276-6ECE484E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AAA"/>
  </w:style>
  <w:style w:type="paragraph" w:styleId="Footer">
    <w:name w:val="footer"/>
    <w:basedOn w:val="Normal"/>
    <w:link w:val="FooterChar"/>
    <w:uiPriority w:val="99"/>
    <w:unhideWhenUsed/>
    <w:rsid w:val="00C2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 Chang</dc:creator>
  <cp:keywords/>
  <dc:description/>
  <cp:lastModifiedBy>Joseph I Chang</cp:lastModifiedBy>
  <cp:revision>2</cp:revision>
  <dcterms:created xsi:type="dcterms:W3CDTF">2022-03-17T04:15:00Z</dcterms:created>
  <dcterms:modified xsi:type="dcterms:W3CDTF">2022-03-17T05:40:00Z</dcterms:modified>
</cp:coreProperties>
</file>