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0B1B1">
      <w:pPr>
        <w:pStyle w:val="3"/>
        <w:jc w:val="center"/>
        <w:rPr>
          <w:color w:val="auto"/>
        </w:rPr>
      </w:pPr>
      <w:r>
        <w:rPr>
          <w:color w:val="auto"/>
        </w:rPr>
        <w:t>Flask Tutorial — Build a Student Sign-In Website</w:t>
      </w:r>
    </w:p>
    <w:p w14:paraId="19A87941">
      <w:pPr>
        <w:rPr>
          <w:color w:val="auto"/>
        </w:rPr>
      </w:pPr>
    </w:p>
    <w:p w14:paraId="3FEE3971">
      <w:pPr>
        <w:pStyle w:val="4"/>
        <w:rPr>
          <w:color w:val="auto"/>
        </w:rPr>
      </w:pPr>
      <w:r>
        <w:rPr>
          <w:color w:val="auto"/>
        </w:rPr>
        <w:t>1. Objective</w:t>
      </w:r>
    </w:p>
    <w:p w14:paraId="1B8CDCF3">
      <w:pPr>
        <w:rPr>
          <w:color w:val="auto"/>
        </w:rPr>
      </w:pPr>
      <w:r>
        <w:rPr>
          <w:color w:val="auto"/>
        </w:rPr>
        <w:t>This tutorial introduces the basic workflow of Flask web development. Students will learn to create a simple student sign-in website and understand how Flask handles routing, templates, forms, and session management.</w:t>
      </w:r>
    </w:p>
    <w:p w14:paraId="2DCACB5B">
      <w:pPr>
        <w:pStyle w:val="4"/>
        <w:rPr>
          <w:color w:val="auto"/>
        </w:rPr>
      </w:pPr>
      <w:r>
        <w:rPr>
          <w:color w:val="auto"/>
        </w:rPr>
        <w:t>2. Learning Outcomes</w:t>
      </w:r>
    </w:p>
    <w:p w14:paraId="31F4F93F">
      <w:pPr>
        <w:rPr>
          <w:rFonts w:hint="eastAsia"/>
          <w:color w:val="auto"/>
        </w:rPr>
      </w:pPr>
      <w:r>
        <w:rPr>
          <w:color w:val="auto"/>
        </w:rPr>
        <w:t xml:space="preserve">- </w:t>
      </w:r>
      <w:r>
        <w:rPr>
          <w:rFonts w:hint="eastAsia"/>
          <w:color w:val="auto"/>
        </w:rPr>
        <w:t>Install and configure the Flask development environment.</w:t>
      </w:r>
      <w:r>
        <w:rPr>
          <w:color w:val="auto"/>
        </w:rPr>
        <w:br w:type="textWrapping"/>
      </w:r>
      <w:r>
        <w:rPr>
          <w:color w:val="auto"/>
        </w:rPr>
        <w:t xml:space="preserve">- </w:t>
      </w:r>
      <w:r>
        <w:rPr>
          <w:rFonts w:hint="eastAsia"/>
          <w:color w:val="auto"/>
        </w:rPr>
        <w:t>Create and run a basic Flask web application.</w:t>
      </w:r>
      <w:r>
        <w:rPr>
          <w:color w:val="auto"/>
        </w:rPr>
        <w:br w:type="textWrapping"/>
      </w:r>
      <w:r>
        <w:rPr>
          <w:color w:val="auto"/>
        </w:rPr>
        <w:t xml:space="preserve">- </w:t>
      </w:r>
      <w:r>
        <w:rPr>
          <w:rFonts w:hint="eastAsia"/>
          <w:color w:val="auto"/>
        </w:rPr>
        <w:t>Use the Jinja2 template engine to design dynamic web pages and handle user input.</w:t>
      </w:r>
    </w:p>
    <w:p w14:paraId="3F239B4D">
      <w:pPr>
        <w:rPr>
          <w:color w:val="auto"/>
        </w:rPr>
      </w:pPr>
      <w:r>
        <w:rPr>
          <w:color w:val="auto"/>
        </w:rPr>
        <w:t xml:space="preserve">- </w:t>
      </w:r>
      <w:r>
        <w:rPr>
          <w:rFonts w:hint="eastAsia"/>
          <w:color w:val="auto"/>
        </w:rPr>
        <w:t>Utilize session technology to manage user state and render dynamic content.</w:t>
      </w:r>
      <w:r>
        <w:rPr>
          <w:color w:val="auto"/>
        </w:rPr>
        <w:br w:type="textWrapping"/>
      </w:r>
      <w:r>
        <w:rPr>
          <w:color w:val="auto"/>
        </w:rPr>
        <w:t xml:space="preserve">- </w:t>
      </w:r>
      <w:r>
        <w:rPr>
          <w:rFonts w:hint="eastAsia"/>
          <w:color w:val="auto"/>
        </w:rPr>
        <w:t>Understand the basics of data persistence and production environment deployment.</w:t>
      </w:r>
    </w:p>
    <w:p w14:paraId="391538E9">
      <w:pPr>
        <w:pStyle w:val="4"/>
        <w:rPr>
          <w:color w:val="auto"/>
        </w:rPr>
      </w:pPr>
      <w:r>
        <w:rPr>
          <w:color w:val="auto"/>
        </w:rPr>
        <w:t>3. Environment Setup</w:t>
      </w:r>
    </w:p>
    <w:p w14:paraId="3666FEC6">
      <w:pPr>
        <w:ind w:left="220" w:hanging="220" w:hangingChars="100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 xml:space="preserve">We recommend using the latest version of </w:t>
      </w:r>
      <w:r>
        <w:rPr>
          <w:color w:val="auto"/>
        </w:rPr>
        <w:t>Python</w:t>
      </w:r>
      <w:r>
        <w:rPr>
          <w:rFonts w:hint="eastAsia" w:eastAsia="宋体"/>
          <w:color w:val="auto"/>
          <w:lang w:val="en-US" w:eastAsia="zh-CN"/>
        </w:rPr>
        <w:t>, flask</w:t>
      </w:r>
      <w:r>
        <w:rPr>
          <w:color w:val="auto"/>
        </w:rPr>
        <w:t xml:space="preserve"> 3.8 or higher is required. Install Flask using the command below:</w:t>
      </w:r>
    </w:p>
    <w:p w14:paraId="173A004A">
      <w:pPr>
        <w:ind w:left="220" w:hanging="220" w:hangingChars="100"/>
        <w:rPr>
          <w:rFonts w:hint="eastAsia" w:eastAsia="宋体"/>
          <w:b/>
          <w:bCs/>
          <w:color w:val="auto"/>
          <w:lang w:val="en-US" w:eastAsia="zh-CN"/>
        </w:rPr>
      </w:pPr>
      <w:r>
        <w:rPr>
          <w:rFonts w:hint="eastAsia" w:eastAsia="宋体"/>
          <w:b/>
          <w:bCs/>
          <w:color w:val="auto"/>
          <w:lang w:val="en-US" w:eastAsia="zh-CN"/>
        </w:rPr>
        <w:t>You can follow with this steps below if it is your first look with the Python.</w:t>
      </w:r>
    </w:p>
    <w:p w14:paraId="4366184F">
      <w:pPr>
        <w:ind w:left="220" w:hanging="220" w:hangingChars="100"/>
        <w:rPr>
          <w:rFonts w:hint="eastAsia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>Python comes bundled with the venv module to creat virtual environments.</w:t>
      </w:r>
    </w:p>
    <w:p w14:paraId="027379FF">
      <w:pPr>
        <w:rPr>
          <w:rFonts w:hint="eastAsia" w:eastAsia="宋体"/>
          <w:b w:val="0"/>
          <w:bCs w:val="0"/>
          <w:color w:val="auto"/>
          <w:lang w:val="en-US" w:eastAsia="zh-CN"/>
        </w:rPr>
      </w:pPr>
      <w:r>
        <w:rPr>
          <w:rFonts w:hint="default" w:eastAsia="宋体" w:asciiTheme="majorAscii" w:hAnsiTheme="majorAscii"/>
          <w:b/>
          <w:bCs/>
          <w:color w:val="auto"/>
          <w:sz w:val="40"/>
          <w:szCs w:val="40"/>
          <w:lang w:val="en-US" w:eastAsia="zh-CN"/>
        </w:rPr>
        <w:t>Install Flask</w:t>
      </w:r>
    </w:p>
    <w:p w14:paraId="49ED2AEE">
      <w:pPr>
        <w:ind w:left="220" w:hanging="220" w:hangingChars="100"/>
        <w:rPr>
          <w:rFonts w:hint="eastAsia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>3.1 Create a project folder and a .venv folder within:</w:t>
      </w:r>
    </w:p>
    <w:p w14:paraId="11E6F8DA">
      <w:pPr>
        <w:ind w:left="220" w:hanging="220" w:hangingChars="100"/>
        <w:rPr>
          <w:rFonts w:hint="eastAsia" w:eastAsia="宋体"/>
          <w:b w:val="0"/>
          <w:bCs w:val="0"/>
          <w:color w:val="auto"/>
          <w:lang w:val="en-US" w:eastAsia="zh-CN"/>
        </w:rPr>
      </w:pPr>
      <w:r>
        <w:rPr>
          <w:rFonts w:hint="default" w:eastAsia="宋体"/>
          <w:b w:val="0"/>
          <w:bCs w:val="0"/>
          <w:color w:val="auto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262255</wp:posOffset>
            </wp:positionV>
            <wp:extent cx="2511425" cy="1146175"/>
            <wp:effectExtent l="0" t="0" r="3175" b="9525"/>
            <wp:wrapSquare wrapText="bothSides"/>
            <wp:docPr id="4" name="图片 4" descr="15f4b5ae53660be0fe9156152a91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f4b5ae53660be0fe9156152a91e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2A6EA">
      <w:pPr>
        <w:ind w:left="220" w:hanging="220" w:hangingChars="100"/>
        <w:rPr>
          <w:rFonts w:hint="default" w:eastAsia="宋体"/>
          <w:b w:val="0"/>
          <w:bCs w:val="0"/>
          <w:color w:val="auto"/>
          <w:lang w:val="en-US" w:eastAsia="zh-CN"/>
        </w:rPr>
      </w:pPr>
      <w:r>
        <w:rPr>
          <w:rFonts w:hint="default" w:eastAsia="宋体"/>
          <w:b w:val="0"/>
          <w:bCs w:val="0"/>
          <w:color w:val="auto"/>
          <w:lang w:val="en-US" w:eastAsia="zh-CN"/>
        </w:rPr>
        <w:drawing>
          <wp:inline distT="0" distB="0" distL="114300" distR="114300">
            <wp:extent cx="2482850" cy="1066165"/>
            <wp:effectExtent l="0" t="0" r="6350" b="635"/>
            <wp:docPr id="5" name="图片 5" descr="f7acd49de37efbb8e467dda5de7c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7acd49de37efbb8e467dda5de7c1f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74B2">
      <w:pPr>
        <w:ind w:left="440" w:hanging="440" w:hangingChars="200"/>
        <w:rPr>
          <w:rFonts w:hint="eastAsia" w:eastAsia="宋体"/>
          <w:b w:val="0"/>
          <w:bCs w:val="0"/>
          <w:color w:val="auto"/>
          <w:lang w:val="en-US" w:eastAsia="zh-CN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>3.2 And then you can activate the environment:Before you work on your project, active the corresponding environment:</w:t>
      </w:r>
    </w:p>
    <w:p w14:paraId="66DB4003">
      <w:pPr>
        <w:ind w:left="220" w:hanging="220" w:hangingChars="100"/>
        <w:rPr>
          <w:rFonts w:hint="eastAsia" w:eastAsia="宋体"/>
          <w:b w:val="0"/>
          <w:bCs w:val="0"/>
          <w:color w:val="auto"/>
          <w:lang w:val="en-US" w:eastAsia="zh-CN"/>
        </w:rPr>
      </w:pPr>
      <w:bookmarkStart w:id="0" w:name="_GoBack"/>
      <w:r>
        <w:rPr>
          <w:rFonts w:hint="eastAsia" w:eastAsia="宋体"/>
          <w:color w:val="auto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3083560</wp:posOffset>
            </wp:positionH>
            <wp:positionV relativeFrom="paragraph">
              <wp:posOffset>122555</wp:posOffset>
            </wp:positionV>
            <wp:extent cx="2459355" cy="1474470"/>
            <wp:effectExtent l="0" t="0" r="4445" b="11430"/>
            <wp:wrapSquare wrapText="bothSides"/>
            <wp:docPr id="17" name="图片 17" descr="bc2bf5f4519106dbaa9acc2755af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bc2bf5f4519106dbaa9acc2755afc4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eastAsia="宋体"/>
          <w:b w:val="0"/>
          <w:bCs w:val="0"/>
          <w:color w:val="auto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170815</wp:posOffset>
            </wp:positionV>
            <wp:extent cx="2506345" cy="1373505"/>
            <wp:effectExtent l="0" t="0" r="8255" b="10795"/>
            <wp:wrapSquare wrapText="bothSides"/>
            <wp:docPr id="7" name="图片 7" descr="a2ca304e8d7ad9b84b78d3fdcd21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2ca304e8d7ad9b84b78d3fdcd2138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38C8F">
      <w:pPr>
        <w:ind w:left="220" w:hanging="220" w:hangingChars="100"/>
        <w:rPr>
          <w:rFonts w:hint="eastAsia" w:eastAsia="宋体"/>
          <w:b w:val="0"/>
          <w:bCs w:val="0"/>
          <w:color w:val="auto"/>
          <w:lang w:val="en-US" w:eastAsia="zh-CN"/>
        </w:rPr>
      </w:pPr>
    </w:p>
    <w:p w14:paraId="6FCA3BDE">
      <w:pPr>
        <w:rPr>
          <w:rFonts w:hint="eastAsia" w:eastAsia="宋体"/>
          <w:color w:val="auto"/>
          <w:lang w:val="en-US" w:eastAsia="zh-CN"/>
        </w:rPr>
      </w:pPr>
    </w:p>
    <w:p w14:paraId="42084C79">
      <w:pPr>
        <w:ind w:left="220" w:hanging="220" w:hangingChars="100"/>
      </w:pPr>
      <w:r>
        <w:rPr>
          <w:rFonts w:hint="eastAsia" w:eastAsia="宋体"/>
          <w:color w:val="auto"/>
          <w:lang w:val="en-US" w:eastAsia="zh-CN"/>
        </w:rPr>
        <w:t>Your shell prompt will change to show the name of the activated environment.</w:t>
      </w:r>
    </w:p>
    <w:p w14:paraId="56BB5F8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3.3 Install flask: After ensuring the virtual environment is activated, enter the following command in the terminal to install flask.</w:t>
      </w:r>
    </w:p>
    <w:p w14:paraId="329DE343">
      <w:pPr>
        <w:ind w:left="220" w:hanging="220" w:hangingChars="100"/>
      </w:pPr>
      <w:r>
        <w:drawing>
          <wp:inline distT="0" distB="0" distL="114300" distR="114300">
            <wp:extent cx="5504180" cy="641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b="21705"/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B798">
      <w:pPr>
        <w:ind w:left="220" w:hanging="220" w:hangingChars="10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 minimal Flask application looks something like this:</w:t>
      </w:r>
    </w:p>
    <w:p w14:paraId="1B51CCA0">
      <w:pPr>
        <w:ind w:left="220" w:hanging="220" w:hangingChars="100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-41275</wp:posOffset>
            </wp:positionH>
            <wp:positionV relativeFrom="paragraph">
              <wp:posOffset>32385</wp:posOffset>
            </wp:positionV>
            <wp:extent cx="3978910" cy="1121410"/>
            <wp:effectExtent l="0" t="0" r="8890" b="8890"/>
            <wp:wrapTopAndBottom/>
            <wp:docPr id="29" name="图片 29" descr="258a310c16f161c2aab24b846e3ff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58a310c16f161c2aab24b846e3ff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 xml:space="preserve">Save it as </w:t>
      </w:r>
      <w:r>
        <w:rPr>
          <w:rFonts w:hint="eastAsia" w:eastAsia="宋体"/>
          <w:b/>
          <w:bCs/>
          <w:lang w:val="en-US" w:eastAsia="zh-CN"/>
        </w:rPr>
        <w:t xml:space="preserve">hello.py </w:t>
      </w:r>
      <w:r>
        <w:rPr>
          <w:rFonts w:hint="eastAsia" w:eastAsia="宋体"/>
          <w:b w:val="0"/>
          <w:bCs w:val="0"/>
          <w:lang w:val="en-US" w:eastAsia="zh-CN"/>
        </w:rPr>
        <w:t>or</w:t>
      </w:r>
      <w:r>
        <w:rPr>
          <w:rFonts w:hint="eastAsia" w:eastAsia="宋体"/>
          <w:b/>
          <w:bCs/>
          <w:lang w:val="en-US" w:eastAsia="zh-CN"/>
        </w:rPr>
        <w:t xml:space="preserve"> </w:t>
      </w:r>
      <w:r>
        <w:rPr>
          <w:rFonts w:hint="eastAsia" w:eastAsia="宋体"/>
          <w:b w:val="0"/>
          <w:bCs w:val="0"/>
          <w:lang w:val="en-US" w:eastAsia="zh-CN"/>
        </w:rPr>
        <w:t xml:space="preserve">something similar, running the application using the </w:t>
      </w:r>
      <w:r>
        <w:rPr>
          <w:rFonts w:hint="eastAsia" w:eastAsia="宋体"/>
          <w:b/>
          <w:bCs/>
          <w:lang w:val="en-US" w:eastAsia="zh-CN"/>
        </w:rPr>
        <w:t>flask</w:t>
      </w:r>
      <w:r>
        <w:rPr>
          <w:rFonts w:hint="eastAsia" w:eastAsia="宋体"/>
          <w:b w:val="0"/>
          <w:bCs w:val="0"/>
          <w:lang w:val="en-US" w:eastAsia="zh-CN"/>
        </w:rPr>
        <w:t xml:space="preserve"> command or </w:t>
      </w:r>
      <w:r>
        <w:rPr>
          <w:rFonts w:hint="eastAsia" w:eastAsia="宋体"/>
          <w:b/>
          <w:bCs/>
          <w:lang w:val="en-US" w:eastAsia="zh-CN"/>
        </w:rPr>
        <w:t>python -m flask.</w:t>
      </w:r>
      <w:r>
        <w:rPr>
          <w:rFonts w:hint="eastAsia" w:eastAsia="宋体"/>
          <w:b w:val="0"/>
          <w:bCs w:val="0"/>
          <w:lang w:val="en-US" w:eastAsia="zh-CN"/>
        </w:rPr>
        <w:t xml:space="preserve"> You need to tell the Flask where your application is with the </w:t>
      </w:r>
      <w:r>
        <w:rPr>
          <w:rFonts w:hint="eastAsia" w:eastAsia="宋体"/>
          <w:b/>
          <w:bCs/>
          <w:lang w:val="en-US" w:eastAsia="zh-CN"/>
        </w:rPr>
        <w:t xml:space="preserve">--app </w:t>
      </w:r>
      <w:r>
        <w:rPr>
          <w:rFonts w:hint="eastAsia" w:eastAsia="宋体"/>
          <w:b w:val="0"/>
          <w:bCs w:val="0"/>
          <w:lang w:val="en-US" w:eastAsia="zh-CN"/>
        </w:rPr>
        <w:t>option.</w:t>
      </w:r>
    </w:p>
    <w:p w14:paraId="2874A4E1">
      <w:pPr>
        <w:ind w:left="220" w:hanging="220" w:hangingChars="100"/>
        <w:rPr>
          <w:rFonts w:hint="default" w:eastAsia="宋体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 xml:space="preserve">You can type the </w:t>
      </w:r>
      <w:r>
        <w:rPr>
          <w:rFonts w:hint="eastAsia" w:eastAsia="宋体"/>
          <w:b/>
          <w:bCs/>
          <w:i/>
          <w:iCs/>
          <w:u w:val="single"/>
          <w:lang w:val="en-US" w:eastAsia="zh-CN"/>
        </w:rPr>
        <w:t>flask.run</w:t>
      </w:r>
      <w:r>
        <w:rPr>
          <w:rFonts w:hint="eastAsia" w:eastAsia="宋体"/>
          <w:b w:val="0"/>
          <w:bCs w:val="0"/>
          <w:i w:val="0"/>
          <w:iCs w:val="0"/>
          <w:u w:val="none"/>
          <w:lang w:val="en-US" w:eastAsia="zh-CN"/>
        </w:rPr>
        <w:t xml:space="preserve"> . </w:t>
      </w:r>
      <w:r>
        <w:rPr>
          <w:rFonts w:hint="eastAsia" w:eastAsia="宋体"/>
          <w:b w:val="0"/>
          <w:bCs w:val="0"/>
          <w:lang w:val="en-US" w:eastAsia="zh-CN"/>
        </w:rPr>
        <w:t xml:space="preserve">Now head over to </w:t>
      </w:r>
      <w:r>
        <w:rPr>
          <w:rFonts w:hint="eastAsia" w:eastAsia="宋体"/>
          <w:b w:val="0"/>
          <w:bCs w:val="0"/>
          <w:i/>
          <w:iCs/>
          <w:u w:val="single"/>
          <w:lang w:val="en-US" w:eastAsia="zh-CN"/>
        </w:rPr>
        <w:fldChar w:fldCharType="begin"/>
      </w:r>
      <w:r>
        <w:rPr>
          <w:rFonts w:hint="eastAsia" w:eastAsia="宋体"/>
          <w:b w:val="0"/>
          <w:bCs w:val="0"/>
          <w:i/>
          <w:iCs/>
          <w:u w:val="single"/>
          <w:lang w:val="en-US" w:eastAsia="zh-CN"/>
        </w:rPr>
        <w:instrText xml:space="preserve"> HYPERLINK "http://127.0.0.1:5000/" </w:instrText>
      </w:r>
      <w:r>
        <w:rPr>
          <w:rFonts w:hint="eastAsia" w:eastAsia="宋体"/>
          <w:b w:val="0"/>
          <w:bCs w:val="0"/>
          <w:i/>
          <w:iCs/>
          <w:u w:val="single"/>
          <w:lang w:val="en-US" w:eastAsia="zh-CN"/>
        </w:rPr>
        <w:fldChar w:fldCharType="separate"/>
      </w:r>
      <w:r>
        <w:rPr>
          <w:rStyle w:val="135"/>
          <w:rFonts w:hint="eastAsia" w:eastAsia="宋体"/>
          <w:b w:val="0"/>
          <w:bCs w:val="0"/>
          <w:i/>
          <w:iCs/>
          <w:lang w:val="en-US" w:eastAsia="zh-CN"/>
        </w:rPr>
        <w:t>http://127.0.0.1:5000/</w:t>
      </w:r>
      <w:r>
        <w:rPr>
          <w:rFonts w:hint="eastAsia" w:eastAsia="宋体"/>
          <w:b w:val="0"/>
          <w:bCs w:val="0"/>
          <w:i/>
          <w:iCs/>
          <w:u w:val="single"/>
          <w:lang w:val="en-US" w:eastAsia="zh-CN"/>
        </w:rPr>
        <w:fldChar w:fldCharType="end"/>
      </w:r>
      <w:r>
        <w:rPr>
          <w:rFonts w:hint="eastAsia" w:eastAsia="宋体"/>
          <w:b w:val="0"/>
          <w:bCs w:val="0"/>
          <w:i/>
          <w:iCs/>
          <w:u w:val="single"/>
          <w:lang w:val="en-US" w:eastAsia="zh-CN"/>
        </w:rPr>
        <w:t xml:space="preserve"> </w:t>
      </w:r>
      <w:r>
        <w:rPr>
          <w:rFonts w:hint="eastAsia" w:eastAsia="宋体"/>
          <w:b w:val="0"/>
          <w:bCs w:val="0"/>
          <w:i w:val="0"/>
          <w:iCs w:val="0"/>
          <w:u w:val="none"/>
          <w:lang w:val="en-US" w:eastAsia="zh-CN"/>
        </w:rPr>
        <w:t>，and you should see your hello world greeting.</w:t>
      </w:r>
    </w:p>
    <w:p w14:paraId="36DA7807">
      <w:pPr>
        <w:ind w:left="220" w:hanging="220" w:hangingChars="100"/>
        <w:jc w:val="left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 xml:space="preserve">3.4 Now turn around with our formal project: A student sign-in system. </w:t>
      </w:r>
      <w:r>
        <w:rPr>
          <w:color w:val="auto"/>
        </w:rPr>
        <w:t>Recommended folder structure:</w:t>
      </w:r>
      <w:r>
        <w:rPr>
          <w:rFonts w:hint="eastAsia" w:eastAsia="宋体"/>
          <w:color w:val="auto"/>
          <w:lang w:val="en-US" w:eastAsia="zh-CN"/>
        </w:rPr>
        <w:t xml:space="preserve">What we need to do is to create files like the structure below. And then you can run the flask. </w:t>
      </w:r>
      <w:r>
        <w:rPr>
          <w:rFonts w:hint="eastAsia" w:eastAsia="宋体"/>
          <w:b/>
          <w:bCs/>
          <w:i/>
          <w:iCs/>
          <w:color w:val="auto"/>
          <w:lang w:val="en-US" w:eastAsia="zh-CN"/>
        </w:rPr>
        <w:t>(You can copy it in the github  that we have upload）</w:t>
      </w:r>
      <w:r>
        <w:rPr>
          <w:b/>
          <w:bCs/>
          <w:color w:val="auto"/>
        </w:rPr>
        <w:br w:type="textWrapping"/>
      </w:r>
      <w:r>
        <w:drawing>
          <wp:inline distT="0" distB="0" distL="114300" distR="114300">
            <wp:extent cx="1365250" cy="2016760"/>
            <wp:effectExtent l="0" t="0" r="6350" b="2540"/>
            <wp:docPr id="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A45D">
      <w:pPr>
        <w:pStyle w:val="4"/>
        <w:numPr>
          <w:ilvl w:val="0"/>
          <w:numId w:val="7"/>
        </w:numPr>
        <w:rPr>
          <w:rFonts w:hint="eastAsia" w:eastAsia="宋体"/>
          <w:lang w:val="en-US" w:eastAsia="zh-CN"/>
        </w:rPr>
      </w:pPr>
      <w:r>
        <w:rPr>
          <w:color w:val="auto"/>
        </w:rPr>
        <w:t>Core Components</w:t>
      </w:r>
    </w:p>
    <w:p w14:paraId="66D764CF">
      <w:pPr>
        <w:numPr>
          <w:ilvl w:val="1"/>
          <w:numId w:val="7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The most important one is to create the </w:t>
      </w:r>
      <w:r>
        <w:rPr>
          <w:rFonts w:hint="eastAsia" w:eastAsia="宋体"/>
          <w:b/>
          <w:bCs/>
          <w:lang w:val="en-US" w:eastAsia="zh-CN"/>
        </w:rPr>
        <w:t>app.py</w:t>
      </w:r>
      <w:r>
        <w:rPr>
          <w:rFonts w:hint="eastAsia" w:eastAsia="宋体"/>
          <w:lang w:val="en-US" w:eastAsia="zh-CN"/>
        </w:rPr>
        <w:t>. It is the core magic.</w:t>
      </w:r>
    </w:p>
    <w:p w14:paraId="12985B70">
      <w:pPr>
        <w:numPr>
          <w:ilvl w:val="0"/>
          <w:numId w:val="0"/>
        </w:numPr>
        <w:ind w:leftChars="0"/>
        <w:rPr>
          <w:rFonts w:hint="default" w:eastAsia="宋体"/>
          <w:b/>
          <w:bCs/>
          <w:sz w:val="32"/>
          <w:szCs w:val="32"/>
          <w:lang w:val="en-US" w:eastAsia="zh-CN"/>
        </w:rPr>
      </w:pPr>
      <w:r>
        <w:rPr>
          <w:rFonts w:hint="default" w:eastAsia="宋体"/>
          <w:b/>
          <w:bCs/>
          <w:sz w:val="32"/>
          <w:szCs w:val="32"/>
          <w:lang w:val="en-US" w:eastAsia="zh-CN"/>
        </w:rPr>
        <w:t>H</w:t>
      </w:r>
      <w:r>
        <w:rPr>
          <w:rFonts w:hint="eastAsia" w:eastAsia="宋体"/>
          <w:b/>
          <w:bCs/>
          <w:sz w:val="32"/>
          <w:szCs w:val="32"/>
          <w:lang w:val="en-US" w:eastAsia="zh-CN"/>
        </w:rPr>
        <w:t xml:space="preserve">ttp </w:t>
      </w:r>
      <w:r>
        <w:rPr>
          <w:rFonts w:hint="default" w:eastAsia="宋体"/>
          <w:b/>
          <w:bCs/>
          <w:sz w:val="32"/>
          <w:szCs w:val="32"/>
          <w:lang w:val="en-US" w:eastAsia="zh-CN"/>
        </w:rPr>
        <w:t>Methods:</w:t>
      </w:r>
    </w:p>
    <w:p w14:paraId="7562ED74">
      <w:pPr>
        <w:rPr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</w:pPr>
      <w:r>
        <w:rPr>
          <w:rFonts w:hint="eastAsia" w:ascii="Calibri" w:hAnsi="Calibri" w:eastAsia="宋体" w:cs="Calibri"/>
          <w:sz w:val="22"/>
          <w:szCs w:val="22"/>
          <w:lang w:val="en-US" w:eastAsia="zh-CN"/>
        </w:rPr>
        <w:t xml:space="preserve">The whole code is in the zip on github:      </w:t>
      </w:r>
      <w:r>
        <w:rPr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  <w:fldChar w:fldCharType="begin"/>
      </w:r>
      <w:r>
        <w:rPr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  <w:instrText xml:space="preserve"> HYPERLINK "https://group-j.onrender.com" </w:instrText>
      </w:r>
      <w:r>
        <w:rPr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  <w:fldChar w:fldCharType="separate"/>
      </w:r>
      <w:r>
        <w:rPr>
          <w:rStyle w:val="135"/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  <w:t>https://group-j.onrender.com</w:t>
      </w:r>
      <w:r>
        <w:rPr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  <w:fldChar w:fldCharType="end"/>
      </w:r>
    </w:p>
    <w:p w14:paraId="3C1B335B">
      <w:pPr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  <w:t>Open the ven.v and you will see the app.py.</w:t>
      </w:r>
      <w:r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  <w:t xml:space="preserve"> It just look like this.</w:t>
      </w:r>
    </w:p>
    <w:p w14:paraId="5312430E">
      <w:pPr>
        <w:rPr>
          <w:rFonts w:hint="eastAsia" w:ascii="Calibri" w:hAnsi="Calibri" w:eastAsia="宋体" w:cs="Calibri"/>
          <w:b/>
          <w:bCs/>
          <w:sz w:val="22"/>
          <w:szCs w:val="22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2"/>
          <w:szCs w:val="22"/>
          <w:lang w:val="en-US" w:eastAsia="zh-CN"/>
        </w:rPr>
        <w:t xml:space="preserve">Web applications use different HTTP </w:t>
      </w:r>
      <w:r>
        <w:rPr>
          <w:rFonts w:hint="eastAsia" w:ascii="Calibri" w:hAnsi="Calibri" w:eastAsia="宋体" w:cs="Calibri"/>
          <w:b w:val="0"/>
          <w:bCs w:val="0"/>
          <w:sz w:val="22"/>
          <w:szCs w:val="22"/>
          <w:lang w:val="en-US" w:eastAsia="zh-CN"/>
        </w:rPr>
        <w:t>method</w:t>
      </w:r>
      <w:r>
        <w:rPr>
          <w:rFonts w:hint="default" w:ascii="Calibri" w:hAnsi="Calibri" w:eastAsia="宋体" w:cs="Calibri"/>
          <w:b w:val="0"/>
          <w:bCs w:val="0"/>
          <w:sz w:val="22"/>
          <w:szCs w:val="22"/>
          <w:lang w:val="en-US" w:eastAsia="zh-CN"/>
        </w:rPr>
        <w:t>s when accessing URLs.  Y</w:t>
      </w:r>
      <w:r>
        <w:rPr>
          <w:rFonts w:hint="eastAsia" w:ascii="Calibri" w:hAnsi="Calibri" w:eastAsia="宋体" w:cs="Calibri"/>
          <w:b w:val="0"/>
          <w:bCs w:val="0"/>
          <w:sz w:val="22"/>
          <w:szCs w:val="22"/>
          <w:lang w:val="en-US" w:eastAsia="zh-CN"/>
        </w:rPr>
        <w:t>ou</w:t>
      </w:r>
      <w:r>
        <w:rPr>
          <w:rFonts w:hint="default" w:ascii="Calibri" w:hAnsi="Calibri" w:eastAsia="宋体" w:cs="Calibri"/>
          <w:b w:val="0"/>
          <w:bCs w:val="0"/>
          <w:sz w:val="22"/>
          <w:szCs w:val="22"/>
          <w:lang w:val="en-US" w:eastAsia="zh-CN"/>
        </w:rPr>
        <w:t xml:space="preserve"> can use different methods argument of the route( ) decorator to handle different Http methods.</w:t>
      </w:r>
    </w:p>
    <w:p w14:paraId="68CD6D38">
      <w:pPr>
        <w:rPr>
          <w:rFonts w:hint="eastAsia" w:ascii="Calibri" w:hAnsi="Calibri" w:eastAsia="宋体" w:cs="Calibri"/>
          <w:sz w:val="22"/>
          <w:szCs w:val="22"/>
          <w:lang w:val="en-US" w:eastAsia="zh-CN"/>
        </w:rPr>
      </w:pPr>
      <w:r>
        <w:rPr>
          <w:rFonts w:hint="eastAsia" w:ascii="Calibri" w:hAnsi="Calibri" w:eastAsia="宋体" w:cs="Calibri"/>
          <w:sz w:val="22"/>
          <w:szCs w:val="22"/>
          <w:lang w:val="en-US" w:eastAsia="zh-CN"/>
        </w:rPr>
        <w:drawing>
          <wp:inline distT="0" distB="0" distL="114300" distR="114300">
            <wp:extent cx="5130165" cy="1744980"/>
            <wp:effectExtent l="0" t="0" r="635" b="7620"/>
            <wp:docPr id="3" name="图片 3" descr="截屏2025-11-04 15.46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11-04 15.46.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240F">
      <w:pPr>
        <w:numPr>
          <w:ilvl w:val="0"/>
          <w:numId w:val="0"/>
        </w:numPr>
        <w:rPr>
          <w:rFonts w:hint="default" w:ascii="Calibri" w:hAnsi="Calibri" w:eastAsia="宋体" w:cs="Calibri"/>
          <w:sz w:val="22"/>
          <w:szCs w:val="22"/>
          <w:lang w:val="en-US" w:eastAsia="zh-CN"/>
        </w:rPr>
      </w:pPr>
      <w:r>
        <w:rPr>
          <w:rFonts w:hint="default" w:ascii="Calibri" w:hAnsi="Calibri" w:eastAsia="宋体" w:cs="Calibri"/>
          <w:sz w:val="22"/>
          <w:szCs w:val="22"/>
          <w:lang w:val="en-US" w:eastAsia="zh-CN"/>
        </w:rPr>
        <w:t xml:space="preserve">If </w:t>
      </w:r>
      <w:r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  <w:t>GET</w:t>
      </w:r>
      <w:r>
        <w:rPr>
          <w:rFonts w:hint="default" w:ascii="Calibri" w:hAnsi="Calibri" w:eastAsia="宋体" w:cs="Calibri"/>
          <w:sz w:val="22"/>
          <w:szCs w:val="22"/>
          <w:lang w:val="en-US" w:eastAsia="zh-CN"/>
        </w:rPr>
        <w:t xml:space="preserve"> is present, Flask automatically adds support for </w:t>
      </w:r>
      <w:r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  <w:t xml:space="preserve">head </w:t>
      </w:r>
      <w:r>
        <w:rPr>
          <w:rFonts w:hint="default" w:ascii="Calibri" w:hAnsi="Calibri" w:eastAsia="宋体" w:cs="Calibri"/>
          <w:sz w:val="22"/>
          <w:szCs w:val="22"/>
          <w:lang w:val="en-US" w:eastAsia="zh-CN"/>
        </w:rPr>
        <w:t xml:space="preserve">method and handles </w:t>
      </w:r>
      <w:r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  <w:t>head</w:t>
      </w:r>
      <w:r>
        <w:rPr>
          <w:rFonts w:hint="default" w:ascii="Calibri" w:hAnsi="Calibri" w:eastAsia="宋体" w:cs="Calibri"/>
          <w:sz w:val="22"/>
          <w:szCs w:val="22"/>
          <w:lang w:val="en-US" w:eastAsia="zh-CN"/>
        </w:rPr>
        <w:t xml:space="preserve"> requests according to the HTTP RFC. Likewise, </w:t>
      </w:r>
      <w:r>
        <w:rPr>
          <w:rFonts w:hint="default" w:ascii="Calibri" w:hAnsi="Calibri" w:eastAsia="宋体" w:cs="Calibri"/>
          <w:b/>
          <w:bCs/>
          <w:sz w:val="22"/>
          <w:szCs w:val="22"/>
          <w:lang w:val="en-US" w:eastAsia="zh-CN"/>
        </w:rPr>
        <w:t>OPTIONS</w:t>
      </w:r>
      <w:r>
        <w:rPr>
          <w:rFonts w:hint="default" w:ascii="Calibri" w:hAnsi="Calibri" w:eastAsia="宋体" w:cs="Calibri"/>
          <w:sz w:val="22"/>
          <w:szCs w:val="22"/>
          <w:lang w:val="en-US" w:eastAsia="zh-CN"/>
        </w:rPr>
        <w:t xml:space="preserve"> is automatically implemented for you.</w:t>
      </w:r>
    </w:p>
    <w:p w14:paraId="1FC0037F">
      <w:pPr>
        <w:rPr>
          <w:rFonts w:hint="eastAsia" w:ascii="Calibri" w:hAnsi="Calibri" w:eastAsia="宋体" w:cs="Calibri"/>
          <w:sz w:val="22"/>
          <w:szCs w:val="22"/>
          <w:lang w:val="en-US" w:eastAsia="zh-CN"/>
        </w:rPr>
      </w:pPr>
      <w:r>
        <w:rPr>
          <w:rFonts w:hint="eastAsia" w:ascii="Calibri" w:hAnsi="Calibri" w:eastAsia="宋体" w:cs="Calibri"/>
          <w:sz w:val="22"/>
          <w:szCs w:val="22"/>
          <w:lang w:val="en-US" w:eastAsia="zh-CN"/>
        </w:rPr>
        <w:drawing>
          <wp:inline distT="0" distB="0" distL="114300" distR="114300">
            <wp:extent cx="5485130" cy="1400175"/>
            <wp:effectExtent l="0" t="0" r="1270" b="22225"/>
            <wp:docPr id="11" name="图片 11" descr="截屏2025-11-04 15.47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5-11-04 15.47.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Calibri"/>
          <w:sz w:val="22"/>
          <w:szCs w:val="22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1620520</wp:posOffset>
            </wp:positionV>
            <wp:extent cx="5483225" cy="1156335"/>
            <wp:effectExtent l="0" t="0" r="3175" b="12065"/>
            <wp:wrapSquare wrapText="bothSides"/>
            <wp:docPr id="30" name="图片 30" descr="截屏2025-11-04 15.47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屏2025-11-04 15.47.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Calibri" w:hAnsi="Calibri" w:eastAsia="宋体" w:cs="Calibri"/>
          <w:sz w:val="22"/>
          <w:szCs w:val="22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-10160</wp:posOffset>
            </wp:positionH>
            <wp:positionV relativeFrom="paragraph">
              <wp:posOffset>5715</wp:posOffset>
            </wp:positionV>
            <wp:extent cx="5473700" cy="1414780"/>
            <wp:effectExtent l="0" t="0" r="12700" b="7620"/>
            <wp:wrapTopAndBottom/>
            <wp:docPr id="2" name="图片 2" descr="截屏2025-11-04 15.44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1-04 15.44.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01206">
      <w:pPr>
        <w:rPr>
          <w:rFonts w:hint="default" w:ascii="Calibri" w:hAnsi="Calibri" w:eastAsia="宋体" w:cs="Calibri"/>
          <w:b w:val="0"/>
          <w:bCs w:val="0"/>
          <w:sz w:val="22"/>
          <w:szCs w:val="22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2"/>
          <w:szCs w:val="22"/>
          <w:lang w:val="en-US" w:eastAsia="zh-CN"/>
        </w:rPr>
        <w:t>Use the route ( ) decorator to bind a function to a</w:t>
      </w:r>
      <w:r>
        <w:rPr>
          <w:rFonts w:hint="eastAsia" w:ascii="Calibri" w:hAnsi="Calibri" w:eastAsia="宋体" w:cs="Calibri"/>
          <w:b w:val="0"/>
          <w:bCs w:val="0"/>
          <w:sz w:val="22"/>
          <w:szCs w:val="22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 w:val="0"/>
          <w:bCs w:val="0"/>
          <w:sz w:val="22"/>
          <w:szCs w:val="22"/>
          <w:lang w:val="en-US" w:eastAsia="zh-CN"/>
        </w:rPr>
        <w:t>URL.</w:t>
      </w:r>
    </w:p>
    <w:p w14:paraId="5A291D82">
      <w:pPr>
        <w:rPr>
          <w:rFonts w:hint="eastAsia" w:ascii="Calibri" w:hAnsi="Calibri" w:eastAsia="宋体" w:cs="Calibri"/>
          <w:sz w:val="22"/>
          <w:szCs w:val="22"/>
          <w:lang w:val="en-US" w:eastAsia="zh-CN"/>
        </w:rPr>
      </w:pPr>
    </w:p>
    <w:p w14:paraId="0AF31214">
      <w:pPr>
        <w:rPr>
          <w:rFonts w:hint="eastAsia" w:ascii="Calibri" w:hAnsi="Calibri" w:eastAsia="宋体" w:cs="Calibri"/>
          <w:sz w:val="22"/>
          <w:szCs w:val="22"/>
          <w:lang w:val="en-US" w:eastAsia="zh-CN"/>
        </w:rPr>
      </w:pPr>
    </w:p>
    <w:p w14:paraId="547FAEEA">
      <w:r>
        <w:rPr>
          <w:rFonts w:hint="eastAsia" w:ascii="Calibri" w:hAnsi="Calibri" w:eastAsia="宋体" w:cs="Calibri"/>
          <w:sz w:val="22"/>
          <w:szCs w:val="22"/>
          <w:lang w:val="en-US" w:eastAsia="zh-CN"/>
        </w:rPr>
        <w:t xml:space="preserve">4.2  </w:t>
      </w:r>
      <w:r>
        <w:t xml:space="preserve">Jinja2 Templates: Inheritance and Loop </w:t>
      </w:r>
    </w:p>
    <w:p w14:paraId="08935C70">
      <w:p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Jinja is a template language that renders the pages your  application serves.</w:t>
      </w:r>
    </w:p>
    <w:p w14:paraId="414C1317">
      <w:pPr>
        <w:rPr>
          <w:rFonts w:hint="eastAsia"/>
        </w:rPr>
      </w:pPr>
      <w:r>
        <w:rPr>
          <w:rFonts w:hint="eastAsia" w:eastAsia="宋体"/>
          <w:lang w:val="en-US" w:eastAsia="zh-CN"/>
        </w:rPr>
        <w:t>templet：</w:t>
      </w:r>
      <w:r>
        <w:rPr>
          <w:rFonts w:hint="eastAsia"/>
        </w:rPr>
        <w:t>{% for item in items %}  {{ item }} {% endfor %}</w:t>
      </w:r>
    </w:p>
    <w:p w14:paraId="62938E69">
      <w:pPr>
        <w:rPr>
          <w:rFonts w:hint="eastAsia"/>
        </w:rPr>
      </w:pPr>
      <w:r>
        <w:rPr>
          <w:rFonts w:hint="eastAsia"/>
        </w:rPr>
        <w:t>Jinja2 template syntax: {% for %} for loops, {{ item }} outputs variable values; rendering occurs on the server side, returning pure HTML.</w:t>
      </w:r>
    </w:p>
    <w:p w14:paraId="1659829C">
      <w:pPr>
        <w:rPr>
          <w:rFonts w:hint="eastAsia"/>
        </w:rPr>
      </w:pPr>
      <w:r>
        <w:rPr>
          <w:rFonts w:hint="eastAsia"/>
        </w:rPr>
        <w:t>Templates allow embedding Python variables into HTML, achieving separation of business logic and presentation layer.</w:t>
      </w:r>
    </w:p>
    <w:p w14:paraId="0B990888">
      <w:r>
        <w:drawing>
          <wp:inline distT="0" distB="0" distL="114300" distR="114300">
            <wp:extent cx="4596130" cy="997585"/>
            <wp:effectExtent l="0" t="0" r="1270" b="571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D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Render the template in the view function:</w:t>
      </w:r>
    </w:p>
    <w:p w14:paraId="0C279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return render_template('list.html', items=my_list)</w:t>
      </w:r>
    </w:p>
    <w:p w14:paraId="4CF0A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 list.html from the templates directory, inject items=my_list; achieve the separation of "logic (Python) / presentation (HTML)".</w:t>
      </w:r>
    </w:p>
    <w:p w14:paraId="1997D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4.3  Receiving browser data </w:t>
      </w:r>
    </w:p>
    <w:p w14:paraId="18F6C21A">
      <w:r>
        <w:drawing>
          <wp:inline distT="0" distB="0" distL="114300" distR="114300">
            <wp:extent cx="4959985" cy="934720"/>
            <wp:effectExtent l="0" t="0" r="5715" b="508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D99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95545" cy="1448435"/>
            <wp:effectExtent l="0" t="0" r="8255" b="1206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EA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This primarily utilizes request.form for scenarios such as reading student and teacher data login submission forms.</w:t>
      </w:r>
    </w:p>
    <w:p w14:paraId="663FFE2A">
      <w:r>
        <w:rPr>
          <w:rFonts w:hint="eastAsia"/>
          <w:lang w:val="en-US" w:eastAsia="zh-CN"/>
        </w:rPr>
        <w:t xml:space="preserve">4.4  </w:t>
      </w:r>
      <w:r>
        <w:t>Redirects &amp; Session (the three lines from PPT)</w:t>
      </w:r>
    </w:p>
    <w:p w14:paraId="72E92227">
      <w:r>
        <w:drawing>
          <wp:inline distT="0" distB="0" distL="114300" distR="114300">
            <wp:extent cx="3111500" cy="514350"/>
            <wp:effectExtent l="0" t="0" r="0" b="635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B9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Enable session signing (and some security features); production environments must use complex random values.</w:t>
      </w:r>
    </w:p>
    <w:p w14:paraId="17F92D93">
      <w:r>
        <w:drawing>
          <wp:inline distT="0" distB="0" distL="114300" distR="114300">
            <wp:extent cx="5168900" cy="397510"/>
            <wp:effectExtent l="0" t="0" r="0" b="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rcRect b="36768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EEF4">
      <w:r>
        <w:rPr>
          <w:rFonts w:hint="eastAsia"/>
        </w:rPr>
        <w:t>Write the login username into the session to achieve "cross-request" login state persistence.</w:t>
      </w:r>
    </w:p>
    <w:p w14:paraId="06E1A2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Login successful, writing to teacher_logged_in</w:t>
      </w:r>
    </w:p>
    <w:p w14:paraId="3269824A">
      <w:r>
        <w:drawing>
          <wp:inline distT="0" distB="0" distL="114300" distR="114300">
            <wp:extent cx="3778250" cy="234950"/>
            <wp:effectExtent l="0" t="0" r="6350" b="635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6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PRG (Post/Redirect/Get) Pattern: Redirect after form submission to prevent duplicate submissions caused by refreshing</w:t>
      </w:r>
    </w:p>
    <w:p w14:paraId="4ECAC1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Login successful redirect</w:t>
      </w:r>
    </w:p>
    <w:p w14:paraId="0BBCA523">
      <w:r>
        <w:drawing>
          <wp:inline distT="0" distB="0" distL="114300" distR="114300">
            <wp:extent cx="3683000" cy="419100"/>
            <wp:effectExtent l="0" t="0" r="0" b="0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2B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Redirect when accessing the management page without logging in.</w:t>
      </w:r>
    </w:p>
    <w:p w14:paraId="41223080">
      <w:r>
        <w:drawing>
          <wp:inline distT="0" distB="0" distL="114300" distR="114300">
            <wp:extent cx="3543300" cy="615950"/>
            <wp:effectExtent l="0" t="0" r="0" b="6350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723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Redirect after login</w:t>
      </w:r>
    </w:p>
    <w:p w14:paraId="28673AF2">
      <w:pPr>
        <w:pStyle w:val="4"/>
        <w:rPr>
          <w:b/>
          <w:bCs/>
          <w:color w:val="auto"/>
        </w:rPr>
      </w:pPr>
      <w:r>
        <w:rPr>
          <w:rFonts w:hint="eastAsia" w:eastAsia="宋体"/>
          <w:b/>
          <w:bCs/>
          <w:color w:val="auto"/>
          <w:lang w:val="en-US" w:eastAsia="zh-CN"/>
        </w:rPr>
        <w:t>5.</w:t>
      </w:r>
      <w:r>
        <w:rPr>
          <w:b/>
          <w:bCs/>
          <w:color w:val="auto"/>
        </w:rPr>
        <w:t xml:space="preserve"> Practical Code</w:t>
      </w:r>
    </w:p>
    <w:p w14:paraId="35F8BEC9">
      <w:r>
        <w:rPr>
          <w:rFonts w:hint="eastAsia" w:eastAsia="宋体"/>
          <w:lang w:val="en-US" w:eastAsia="zh-CN"/>
        </w:rPr>
        <w:t xml:space="preserve">5.1 </w:t>
      </w:r>
      <w:r>
        <w:t xml:space="preserve">Project directory structure </w:t>
      </w:r>
    </w:p>
    <w:p w14:paraId="441EE467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1362710" cy="2012315"/>
            <wp:effectExtent l="0" t="0" r="8890" b="698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92B">
      <w:r>
        <w:rPr>
          <w:rFonts w:hint="eastAsia" w:eastAsia="宋体"/>
          <w:lang w:val="en-US" w:eastAsia="zh-CN"/>
        </w:rPr>
        <w:t xml:space="preserve">5.2 </w:t>
      </w:r>
      <w:r>
        <w:t>Student sign-in page core logic</w:t>
      </w:r>
    </w:p>
    <w:p w14:paraId="1834AB2C">
      <w:pPr>
        <w:rPr>
          <w:rFonts w:hint="eastAsia"/>
        </w:rPr>
      </w:pPr>
      <w:r>
        <w:rPr>
          <w:rFonts w:hint="eastAsia"/>
        </w:rPr>
        <w:t>Initialize the first occurrence of a name to 0 points to avoid errors (missing key) when adding/subtracting points later.</w:t>
      </w:r>
    </w:p>
    <w:p w14:paraId="63BD270E">
      <w:r>
        <w:rPr>
          <w:rFonts w:hint="eastAsia" w:eastAsia="宋体"/>
          <w:lang w:val="en-US" w:eastAsia="zh-CN"/>
        </w:rPr>
        <w:t>S</w:t>
      </w:r>
      <w:r>
        <w:rPr>
          <w:rFonts w:hint="eastAsia"/>
        </w:rPr>
        <w:t>tudents is an in-memory dictionary for demonstration purposes: data will be lost upon restart.</w:t>
      </w:r>
    </w:p>
    <w:p w14:paraId="20948B46">
      <w:r>
        <w:drawing>
          <wp:inline distT="0" distB="0" distL="114300" distR="114300">
            <wp:extent cx="4610100" cy="611505"/>
            <wp:effectExtent l="0" t="0" r="0" b="1079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601A">
      <w:r>
        <w:t xml:space="preserve">success.html </w:t>
      </w:r>
    </w:p>
    <w:p w14:paraId="5FF0A3FF">
      <w:r>
        <w:drawing>
          <wp:inline distT="0" distB="0" distL="114300" distR="114300">
            <wp:extent cx="5263515" cy="2034540"/>
            <wp:effectExtent l="0" t="0" r="6985" b="1016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F027">
      <w:r>
        <w:t xml:space="preserve"> app.py</w:t>
      </w:r>
    </w:p>
    <w:p w14:paraId="2F1F5FDC">
      <w:r>
        <w:drawing>
          <wp:inline distT="0" distB="0" distL="114300" distR="114300">
            <wp:extent cx="4804410" cy="1407795"/>
            <wp:effectExtent l="0" t="0" r="8890" b="190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rcRect r="14304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CA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Functionality demo(Student Edition)</w:t>
      </w:r>
    </w:p>
    <w:p w14:paraId="10AFA3F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592445" cy="1919605"/>
            <wp:effectExtent l="0" t="0" r="8255" b="10795"/>
            <wp:docPr id="8" name="图片 17" descr="IMG_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" descr="IMG_18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2550">
      <w:r>
        <w:rPr>
          <w:rFonts w:hint="eastAsia" w:eastAsia="宋体"/>
          <w:lang w:val="en-US" w:eastAsia="zh-CN"/>
        </w:rPr>
        <w:t xml:space="preserve">5.3 </w:t>
      </w:r>
      <w:r>
        <w:t xml:space="preserve">Teacher portal </w:t>
      </w:r>
    </w:p>
    <w:p w14:paraId="00781B29">
      <w:r>
        <w:t>Iterate students dict in a table and add an action button for each row</w:t>
      </w:r>
    </w:p>
    <w:p w14:paraId="57DE9389">
      <w:pPr>
        <w:rPr>
          <w:rFonts w:hint="eastAsia"/>
        </w:rPr>
      </w:pPr>
      <w:r>
        <w:rPr>
          <w:rFonts w:hint="eastAsia"/>
        </w:rPr>
        <w:t xml:space="preserve">Render students.items() in a table row by row; place "+1/-1" buttons in each row (hidden fields carry the name).  </w:t>
      </w:r>
    </w:p>
    <w:p w14:paraId="7FE6D0BC">
      <w:pPr>
        <w:rPr>
          <w:rFonts w:hint="eastAsia"/>
        </w:rPr>
      </w:pPr>
    </w:p>
    <w:p w14:paraId="2D4BE544">
      <w:r>
        <w:rPr>
          <w:rFonts w:hint="eastAsia"/>
        </w:rPr>
        <w:t>Upon receiving a POST request, the backend adjusts the scores and redirects back to this page to display the latest scores.</w:t>
      </w:r>
    </w:p>
    <w:p w14:paraId="59CF6BDA">
      <w:r>
        <w:drawing>
          <wp:inline distT="0" distB="0" distL="114300" distR="114300">
            <wp:extent cx="4578985" cy="1515745"/>
            <wp:effectExtent l="0" t="0" r="5715" b="825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rcRect r="10808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28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app.py</w:t>
      </w:r>
    </w:p>
    <w:p w14:paraId="2DBEB3E3">
      <w:r>
        <w:drawing>
          <wp:inline distT="0" distB="0" distL="114300" distR="114300">
            <wp:extent cx="4501515" cy="2063115"/>
            <wp:effectExtent l="0" t="0" r="6985" b="698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rcRect r="13407"/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F009">
      <w:pPr>
        <w:rPr>
          <w:rFonts w:hint="eastAsia"/>
        </w:rPr>
      </w:pPr>
      <w:r>
        <w:br w:type="textWrapping"/>
      </w:r>
      <w:r>
        <w:rPr>
          <w:rFonts w:hint="eastAsia"/>
        </w:rPr>
        <w:t>Feature Demo (Teacher Edition)</w:t>
      </w:r>
    </w:p>
    <w:p w14:paraId="5A65AD1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25415" cy="1887220"/>
            <wp:effectExtent l="0" t="0" r="6985" b="5080"/>
            <wp:docPr id="19" name="图片 18" descr="IMG_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IMG_185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050F">
      <w:r>
        <w:rPr>
          <w:rFonts w:hint="eastAsia" w:eastAsia="宋体"/>
          <w:lang w:val="en-US" w:eastAsia="zh-CN"/>
        </w:rPr>
        <w:t xml:space="preserve">5.4 </w:t>
      </w:r>
      <w:r>
        <w:t xml:space="preserve">Bonus/Penalty &amp; Random Roll Call </w:t>
      </w:r>
    </w:p>
    <w:p w14:paraId="37E6AB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Trigger button：flask/templates/admin.html</w:t>
      </w:r>
    </w:p>
    <w:p w14:paraId="6EFE59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Form name= random_draw (Bottom random button)</w:t>
      </w:r>
    </w:p>
    <w:p w14:paraId="7E3B493F">
      <w:pPr>
        <w:pStyle w:val="4"/>
      </w:pPr>
      <w:r>
        <w:drawing>
          <wp:inline distT="0" distB="0" distL="114300" distR="114300">
            <wp:extent cx="4637405" cy="1797685"/>
            <wp:effectExtent l="0" t="0" r="10795" b="5715"/>
            <wp:docPr id="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A8E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Random selection logic: flask/app.py displays the selected result after execution</w:t>
      </w:r>
    </w:p>
    <w:p w14:paraId="527C3670">
      <w:r>
        <w:drawing>
          <wp:inline distT="0" distB="0" distL="114300" distR="114300">
            <wp:extent cx="4662805" cy="1392555"/>
            <wp:effectExtent l="0" t="0" r="10795" b="4445"/>
            <wp:docPr id="1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678E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6.</w:t>
      </w:r>
      <w:r>
        <w:rPr>
          <w:color w:val="auto"/>
        </w:rPr>
        <w:t xml:space="preserve"> Deployment &amp; Scaling</w:t>
      </w:r>
    </w:p>
    <w:p w14:paraId="69BBDA54">
      <w:pPr>
        <w:pStyle w:val="4"/>
        <w:rPr>
          <w:b w:val="0"/>
          <w:bCs w:val="0"/>
          <w:color w:val="auto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 xml:space="preserve">6.1 </w:t>
      </w:r>
      <w:r>
        <w:rPr>
          <w:b w:val="0"/>
          <w:bCs w:val="0"/>
          <w:color w:val="auto"/>
        </w:rPr>
        <w:t>Production environment startup commands</w:t>
      </w:r>
    </w:p>
    <w:p w14:paraId="6551DDC0"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Flask's built-in development server is not suitable for production.  We can use Waitress or Gunicorn.</w:t>
      </w:r>
    </w:p>
    <w:p w14:paraId="7E24B9F1">
      <w:p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Deploy command：</w:t>
      </w:r>
    </w:p>
    <w:p w14:paraId="67FFC315">
      <w:r>
        <w:t>pip install waitress</w:t>
      </w:r>
    </w:p>
    <w:p w14:paraId="4C254EE4">
      <w:r>
        <w:t>waitress-serve --port=5000 app:app</w:t>
      </w:r>
    </w:p>
    <w:p w14:paraId="408C7E88">
      <w:r>
        <w:t>pip install gunicorn</w:t>
      </w:r>
    </w:p>
    <w:p w14:paraId="305DA8A8">
      <w:r>
        <w:t>gunicorn --bind 0.0.0.0:5000 app:app</w:t>
      </w:r>
    </w:p>
    <w:p w14:paraId="7071A263">
      <w:r>
        <w:rPr>
          <w:rFonts w:hint="eastAsia" w:eastAsia="宋体"/>
          <w:sz w:val="26"/>
          <w:szCs w:val="26"/>
          <w:lang w:val="en-US" w:eastAsia="zh-CN"/>
        </w:rPr>
        <w:t xml:space="preserve">6.2 </w:t>
      </w:r>
      <w:r>
        <w:t>Development &amp; Security</w:t>
      </w:r>
    </w:p>
    <w:p w14:paraId="3961A328">
      <w:r>
        <w:drawing>
          <wp:inline distT="0" distB="0" distL="114300" distR="114300">
            <wp:extent cx="3225800" cy="533400"/>
            <wp:effectExtent l="0" t="0" r="0" b="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AAAB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Debug Mode: Set </w:t>
      </w:r>
      <w:r>
        <w:rPr>
          <w:rFonts w:hint="default" w:eastAsia="宋体"/>
          <w:lang w:val="en-US" w:eastAsia="zh-CN"/>
        </w:rPr>
        <w:t>‘</w:t>
      </w:r>
      <w:r>
        <w:rPr>
          <w:rFonts w:hint="eastAsia"/>
        </w:rPr>
        <w:t>debug=True</w:t>
      </w:r>
      <w:r>
        <w:rPr>
          <w:rFonts w:hint="default" w:eastAsia="宋体"/>
          <w:lang w:val="en-US" w:eastAsia="zh-CN"/>
        </w:rPr>
        <w:t>’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 xml:space="preserve"> during development for hot reloading and detailed error pages. </w:t>
      </w:r>
    </w:p>
    <w:p w14:paraId="73BB9844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 Secret Key Management: The </w:t>
      </w:r>
      <w:r>
        <w:rPr>
          <w:rFonts w:hint="default" w:eastAsia="宋体"/>
          <w:lang w:val="en-US" w:eastAsia="zh-CN"/>
        </w:rPr>
        <w:t>‘</w:t>
      </w:r>
      <w:r>
        <w:rPr>
          <w:rFonts w:hint="eastAsia"/>
        </w:rPr>
        <w:t>SECRET_KEY</w:t>
      </w:r>
      <w:r>
        <w:rPr>
          <w:rFonts w:hint="default" w:eastAsia="宋体"/>
          <w:lang w:val="en-US" w:eastAsia="zh-CN"/>
        </w:rPr>
        <w:t>’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 xml:space="preserve"> is crucial for session security. It must be a strong random value and must never be committed to a public repository.</w:t>
      </w:r>
    </w:p>
    <w:p w14:paraId="546964FA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7</w:t>
      </w:r>
      <w:r>
        <w:rPr>
          <w:color w:val="auto"/>
        </w:rPr>
        <w:t>. Running the Application</w:t>
      </w:r>
    </w:p>
    <w:p w14:paraId="42036E91">
      <w:pPr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 xml:space="preserve">1. </w:t>
      </w:r>
      <w:r>
        <w:rPr>
          <w:color w:val="auto"/>
        </w:rPr>
        <w:t>Run the following command in your terminal:</w:t>
      </w:r>
      <w:r>
        <w:rPr>
          <w:color w:val="auto"/>
        </w:rPr>
        <w:br w:type="textWrapping"/>
      </w:r>
      <w:r>
        <w:rPr>
          <w:color w:val="0000FF"/>
        </w:rPr>
        <w:t>python app.py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Fonts w:hint="eastAsia" w:eastAsia="宋体"/>
          <w:color w:val="auto"/>
          <w:lang w:val="en-US" w:eastAsia="zh-CN"/>
        </w:rPr>
        <w:t xml:space="preserve">2. </w:t>
      </w:r>
      <w:r>
        <w:rPr>
          <w:color w:val="auto"/>
        </w:rPr>
        <w:t>Then open http://127.0.0.1:5000 in your browser.</w:t>
      </w:r>
    </w:p>
    <w:p w14:paraId="57D2D073">
      <w:pPr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 xml:space="preserve">3. </w:t>
      </w:r>
      <w:r>
        <w:rPr>
          <w:color w:val="auto"/>
        </w:rPr>
        <w:t xml:space="preserve"> Try signing in with a name, and observe the attendance list and admin functions.</w:t>
      </w:r>
    </w:p>
    <w:p w14:paraId="3D619F2F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8</w:t>
      </w:r>
      <w:r>
        <w:rPr>
          <w:color w:val="auto"/>
        </w:rPr>
        <w:t>. Discussion and Extensions</w:t>
      </w:r>
    </w:p>
    <w:p w14:paraId="6732EC34">
      <w:pPr>
        <w:rPr>
          <w:color w:val="auto"/>
        </w:rPr>
      </w:pPr>
      <w:r>
        <w:rPr>
          <w:color w:val="auto"/>
        </w:rPr>
        <w:t>This exercise demonstrates how Flask integrates Python with web interfaces. Possible improvements include adding database support with SQLite, login features using Flask-Login, and asynchronous updates via AJAX.</w:t>
      </w:r>
    </w:p>
    <w:p w14:paraId="3FC0E97B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9</w:t>
      </w:r>
      <w:r>
        <w:rPr>
          <w:color w:val="auto"/>
        </w:rPr>
        <w:t>. Conclusion</w:t>
      </w:r>
    </w:p>
    <w:p w14:paraId="1367463E">
      <w:pPr>
        <w:rPr>
          <w:color w:val="auto"/>
        </w:rPr>
      </w:pPr>
      <w:r>
        <w:rPr>
          <w:color w:val="auto"/>
        </w:rPr>
        <w:t>Through this tutorial, learners can understand the foundation of Flask web development and gain confidence to expand into more complex web applications.</w:t>
      </w:r>
    </w:p>
    <w:p w14:paraId="069D516D">
      <w:pPr>
        <w:pStyle w:val="4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10</w:t>
      </w:r>
      <w:r>
        <w:rPr>
          <w:color w:val="auto"/>
        </w:rPr>
        <w:t>. References</w:t>
      </w:r>
    </w:p>
    <w:p w14:paraId="164701E7">
      <w:pPr>
        <w:numPr>
          <w:ilvl w:val="0"/>
          <w:numId w:val="0"/>
        </w:numPr>
        <w:ind w:leftChars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• Albesher, L., &amp; Alfayez, R. (2024). An Observational Study on Flask Web Framework Questions on Stack Overflow (SO). IET Software. </w:t>
      </w:r>
    </w:p>
    <w:p w14:paraId="1F6C3480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• Bonney, M., de Angelis, M., Dal Borgo, M., Andrade, L., Beregi, S., Jamia, N., &amp; Wagg, D. (2022). Development of a Digital Twin Operational Platform Using Python Flask. Data-Centric Engineering. </w:t>
      </w:r>
    </w:p>
    <w:p w14:paraId="14E290EF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• Liang, Z., Liang, Z., Zheng, Y., Liang, B., &amp; Zheng, L. (2021). Data Analysis and Visualization Platform Design for Batteries Using Flask-Based Python Web Service. World Electric Vehicle Journal. </w:t>
      </w:r>
    </w:p>
    <w:p w14:paraId="6F2775CD">
      <w:pPr>
        <w:rPr>
          <w:rFonts w:hint="eastAsia"/>
          <w:color w:val="auto"/>
        </w:rPr>
      </w:pPr>
      <w:r>
        <w:rPr>
          <w:rFonts w:hint="eastAsia"/>
          <w:color w:val="auto"/>
        </w:rPr>
        <w:t>• Zhang, D., &amp; You, S. (2020). iFlask: Isolate Flask Security System from Dangerous Execution Environment by Using ARM TrustZone. Future Generation Computer Systems.</w:t>
      </w:r>
    </w:p>
    <w:p w14:paraId="78CE3D48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• Guirales, S., Machado, D., Schneider, A., &amp; Janies, D. (2020). FLAVi-Web: A Web Annotator for Viral Genomes of Flaviviridae with Flask. The FASEB Journal. </w:t>
      </w:r>
    </w:p>
    <w:p w14:paraId="6B4A217E">
      <w:pPr>
        <w:rPr>
          <w:rFonts w:hint="eastAsia"/>
          <w:color w:val="auto"/>
        </w:rPr>
      </w:pPr>
      <w:r>
        <w:rPr>
          <w:rFonts w:hint="eastAsia"/>
          <w:color w:val="auto"/>
        </w:rPr>
        <w:t>• Wang, Z., Xiang, H., &amp; Zhang, L. (2024). Design of a Classroom Big Data Analysis System Based on Open Source Technology. ICEIT.</w:t>
      </w:r>
    </w:p>
    <w:p w14:paraId="0A242C73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• Li, Z. (2023). The Construction of Online Learning System Based on Flask. </w:t>
      </w:r>
    </w:p>
    <w:p w14:paraId="68E74278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• DeCausemaker, R., &amp; Jacobs, S. (2015). </w:t>
      </w:r>
    </w:p>
    <w:p w14:paraId="4A5482F9">
      <w:pPr>
        <w:rPr>
          <w:color w:val="auto"/>
        </w:rPr>
      </w:pPr>
      <w:r>
        <w:rPr>
          <w:rFonts w:hint="eastAsia"/>
          <w:color w:val="auto"/>
        </w:rPr>
        <w:t xml:space="preserve">• Landschaft, O., &amp; Wishkerman, A. (2024). FlaskLED: An Additive Manufacturing Approach for Low-Cost Bioreactors. Journal of Applied Phycology.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48F4311"/>
    <w:multiLevelType w:val="singleLevel"/>
    <w:tmpl w:val="648F43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B6E379C"/>
    <w:multiLevelType w:val="multilevel"/>
    <w:tmpl w:val="7B6E379C"/>
    <w:lvl w:ilvl="0" w:tentative="0">
      <w:start w:val="4"/>
      <w:numFmt w:val="decimal"/>
      <w:suff w:val="space"/>
      <w:lvlText w:val="%1."/>
      <w:lvlJc w:val="left"/>
      <w:rPr>
        <w:rFonts w:hint="default"/>
        <w:color w:val="auto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657EF"/>
    <w:rsid w:val="00FC693F"/>
    <w:rsid w:val="027D0F8C"/>
    <w:rsid w:val="08517486"/>
    <w:rsid w:val="0E1B7124"/>
    <w:rsid w:val="151237B6"/>
    <w:rsid w:val="18E92A80"/>
    <w:rsid w:val="1C8925AF"/>
    <w:rsid w:val="20C242E2"/>
    <w:rsid w:val="21387663"/>
    <w:rsid w:val="23492A98"/>
    <w:rsid w:val="23863CED"/>
    <w:rsid w:val="26040EF9"/>
    <w:rsid w:val="2734580E"/>
    <w:rsid w:val="295265FA"/>
    <w:rsid w:val="2F5F53F2"/>
    <w:rsid w:val="31596336"/>
    <w:rsid w:val="35335357"/>
    <w:rsid w:val="44C63AF1"/>
    <w:rsid w:val="491F5084"/>
    <w:rsid w:val="49BA799D"/>
    <w:rsid w:val="4F6B1797"/>
    <w:rsid w:val="540E2DBF"/>
    <w:rsid w:val="56946A77"/>
    <w:rsid w:val="56E9366F"/>
    <w:rsid w:val="59975605"/>
    <w:rsid w:val="5E8A5738"/>
    <w:rsid w:val="6051475F"/>
    <w:rsid w:val="614E5143"/>
    <w:rsid w:val="61E909C7"/>
    <w:rsid w:val="629805A5"/>
    <w:rsid w:val="6CB93DB8"/>
    <w:rsid w:val="6F983B5E"/>
    <w:rsid w:val="77D01FB6"/>
    <w:rsid w:val="7EFE9581"/>
    <w:rsid w:val="B9F6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styleId="136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GIF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GIF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715</Words>
  <Characters>4190</Characters>
  <Lines>0</Lines>
  <Paragraphs>0</Paragraphs>
  <TotalTime>0</TotalTime>
  <ScaleCrop>false</ScaleCrop>
  <LinksUpToDate>false</LinksUpToDate>
  <CharactersWithSpaces>4844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泡芙君爱吃蛋挞</cp:lastModifiedBy>
  <dcterms:modified xsi:type="dcterms:W3CDTF">2025-11-04T16:10:58Z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eyJoZGlkIjoiZThiOTRiN2Y3M2JhNGZlZDA5ZjA2MzJjYjU1ZWMyOGMiLCJ1c2VySWQiOiI1ODM1MTIzNTIifQ==</vt:lpwstr>
  </property>
  <property fmtid="{D5CDD505-2E9C-101B-9397-08002B2CF9AE}" pid="3" name="KSOProductBuildVer">
    <vt:lpwstr>2052-12.1.23141.23141</vt:lpwstr>
  </property>
  <property fmtid="{D5CDD505-2E9C-101B-9397-08002B2CF9AE}" pid="4" name="ICV">
    <vt:lpwstr>037031B6C70615D0DC240A69031DD99E_43</vt:lpwstr>
  </property>
</Properties>
</file>