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DD3" w:rsidRDefault="00F07477">
      <w:pPr>
        <w:rPr>
          <w:rFonts w:ascii="Cambria" w:hAnsi="Cambria" w:hint="eastAsia"/>
          <w:sz w:val="22"/>
        </w:rPr>
      </w:pPr>
      <w:r w:rsidRPr="00F07477">
        <w:rPr>
          <w:rFonts w:ascii="Cambria" w:hAnsi="Cambria"/>
          <w:sz w:val="22"/>
        </w:rPr>
        <w:t>-------------------------</w:t>
      </w:r>
      <w:r>
        <w:rPr>
          <w:rFonts w:ascii="Cambria" w:hAnsi="Cambria" w:hint="eastAsia"/>
          <w:sz w:val="22"/>
        </w:rPr>
        <w:t>------------</w:t>
      </w:r>
      <w:r w:rsidRPr="00F07477">
        <w:rPr>
          <w:rFonts w:ascii="Cambria" w:hAnsi="Cambria"/>
          <w:sz w:val="22"/>
        </w:rPr>
        <w:t>-------------------------------------------------------------------------- HP 2012</w:t>
      </w:r>
    </w:p>
    <w:p w:rsidR="00F07477" w:rsidRDefault="00F07477">
      <w:pPr>
        <w:rPr>
          <w:rFonts w:ascii="Cambria" w:hAnsi="Cambria" w:hint="eastAsia"/>
          <w:sz w:val="22"/>
        </w:rPr>
      </w:pPr>
    </w:p>
    <w:p w:rsidR="00F07477" w:rsidRDefault="00F07477" w:rsidP="00F07477">
      <w:pPr>
        <w:rPr>
          <w:rFonts w:ascii="Cambria" w:hAnsi="Cambria" w:hint="eastAsia"/>
          <w:sz w:val="22"/>
        </w:rPr>
      </w:pPr>
      <w:r w:rsidRPr="00F07477">
        <w:rPr>
          <w:rFonts w:ascii="Cambria" w:hAnsi="Cambria"/>
          <w:sz w:val="22"/>
        </w:rPr>
        <w:t>Our founders, Bill and Dave, first put Global Citizenship on the list of HP’s corporate objectives in 1957. And we still know today that being a good corporate citizen is integral to our innovation and performance. It is central to our corporate purpose of advancing the way people live and work.</w:t>
      </w:r>
    </w:p>
    <w:p w:rsidR="00F07477" w:rsidRPr="00F07477" w:rsidRDefault="00F07477" w:rsidP="00F07477">
      <w:pPr>
        <w:rPr>
          <w:rFonts w:ascii="Cambria" w:hAnsi="Cambria"/>
          <w:sz w:val="22"/>
        </w:rPr>
      </w:pPr>
    </w:p>
    <w:p w:rsidR="00F07477" w:rsidRDefault="00F07477" w:rsidP="00F07477">
      <w:pPr>
        <w:rPr>
          <w:rFonts w:ascii="Cambria" w:hAnsi="Cambria" w:hint="eastAsia"/>
          <w:sz w:val="22"/>
        </w:rPr>
      </w:pPr>
      <w:r w:rsidRPr="00F07477">
        <w:rPr>
          <w:rFonts w:ascii="Cambria" w:hAnsi="Cambria"/>
          <w:sz w:val="22"/>
        </w:rPr>
        <w:t>The world is facing many challenges: climate change and rising energy costs, the need for economic development and social equality, and increasing information security and privacy concerns—just to name a few.</w:t>
      </w:r>
    </w:p>
    <w:p w:rsidR="00F07477" w:rsidRPr="00F07477" w:rsidRDefault="00F07477" w:rsidP="00F07477">
      <w:pPr>
        <w:rPr>
          <w:rFonts w:ascii="Cambria" w:hAnsi="Cambria"/>
          <w:sz w:val="22"/>
        </w:rPr>
      </w:pPr>
    </w:p>
    <w:p w:rsidR="00F07477" w:rsidRPr="00F07477" w:rsidRDefault="00F07477" w:rsidP="00F07477">
      <w:pPr>
        <w:rPr>
          <w:rFonts w:ascii="Cambria" w:hAnsi="Cambria"/>
          <w:sz w:val="22"/>
        </w:rPr>
      </w:pPr>
      <w:r w:rsidRPr="00F07477">
        <w:rPr>
          <w:rFonts w:ascii="Cambria" w:hAnsi="Cambria"/>
          <w:sz w:val="22"/>
        </w:rPr>
        <w:t>HP is leading the way with a strong commitment to providing solutions for our customers that address business issues in ways that can also positively impact society and the planet.</w:t>
      </w:r>
    </w:p>
    <w:p w:rsidR="00F07477" w:rsidRDefault="00F07477" w:rsidP="00F07477">
      <w:pPr>
        <w:rPr>
          <w:rFonts w:ascii="Cambria" w:hAnsi="Cambria" w:hint="eastAsia"/>
          <w:sz w:val="22"/>
        </w:rPr>
      </w:pPr>
      <w:r w:rsidRPr="00F07477">
        <w:rPr>
          <w:rFonts w:ascii="Cambria" w:hAnsi="Cambria"/>
          <w:sz w:val="22"/>
        </w:rPr>
        <w:t>We’ve made great progress in 2012.</w:t>
      </w:r>
    </w:p>
    <w:p w:rsidR="00F07477" w:rsidRPr="00F07477" w:rsidRDefault="00F07477" w:rsidP="00F07477">
      <w:pPr>
        <w:rPr>
          <w:rFonts w:ascii="Cambria" w:hAnsi="Cambria"/>
          <w:sz w:val="22"/>
        </w:rPr>
      </w:pPr>
    </w:p>
    <w:p w:rsidR="00F07477" w:rsidRDefault="00F07477" w:rsidP="00F07477">
      <w:pPr>
        <w:rPr>
          <w:rFonts w:ascii="Cambria" w:hAnsi="Cambria" w:hint="eastAsia"/>
          <w:sz w:val="22"/>
        </w:rPr>
      </w:pPr>
      <w:r w:rsidRPr="00F07477">
        <w:rPr>
          <w:rFonts w:ascii="Cambria" w:hAnsi="Cambria"/>
          <w:sz w:val="22"/>
        </w:rPr>
        <w:t>We launched the first commercialized product from our Project Moonshot, which will truly revolutionize the data center with an entirely new category of server. We expect it to consume up to 89% less energy and 80% less space at 77% less cost, and I am confident it will be an extreme improvement over anything else on the market.</w:t>
      </w:r>
    </w:p>
    <w:p w:rsidR="00F07477" w:rsidRPr="00F07477" w:rsidRDefault="00F07477" w:rsidP="00F07477">
      <w:pPr>
        <w:rPr>
          <w:rFonts w:ascii="Cambria" w:hAnsi="Cambria"/>
          <w:sz w:val="22"/>
        </w:rPr>
      </w:pPr>
    </w:p>
    <w:p w:rsidR="00F07477" w:rsidRDefault="00F07477" w:rsidP="00F07477">
      <w:pPr>
        <w:rPr>
          <w:rFonts w:ascii="Cambria" w:hAnsi="Cambria" w:hint="eastAsia"/>
          <w:sz w:val="22"/>
        </w:rPr>
      </w:pPr>
      <w:r w:rsidRPr="00F07477">
        <w:rPr>
          <w:rFonts w:ascii="Cambria" w:hAnsi="Cambria"/>
          <w:sz w:val="22"/>
        </w:rPr>
        <w:t>We also launched new responsible supplier guidelines for student and dispatch workers in China. This is an industry-first initiative that protects high-risk workers and promotes responsible labor practices. This initiative is part of HP’s larger commitment to ensuring that our suppliers meet high ethical standards and treat our extended workforce with dignity and respect, reducing turnover and supporting product quality.</w:t>
      </w:r>
    </w:p>
    <w:p w:rsidR="00F07477" w:rsidRPr="00F07477" w:rsidRDefault="00F07477" w:rsidP="00F07477">
      <w:pPr>
        <w:rPr>
          <w:rFonts w:ascii="Cambria" w:hAnsi="Cambria"/>
          <w:sz w:val="22"/>
        </w:rPr>
      </w:pPr>
    </w:p>
    <w:p w:rsidR="00F07477" w:rsidRPr="00F07477" w:rsidRDefault="00F07477" w:rsidP="00F07477">
      <w:pPr>
        <w:rPr>
          <w:rFonts w:ascii="Cambria" w:hAnsi="Cambria"/>
          <w:sz w:val="22"/>
        </w:rPr>
      </w:pPr>
      <w:r w:rsidRPr="00F07477">
        <w:rPr>
          <w:rFonts w:ascii="Cambria" w:hAnsi="Cambria"/>
          <w:sz w:val="22"/>
        </w:rPr>
        <w:t>This past year, we also published our complete carbon footprint, a measure of our environmental impact as a corporation. This includes the footprint of our extended supply chain, our own operations, and the footprint of</w:t>
      </w:r>
      <w:r>
        <w:rPr>
          <w:rFonts w:ascii="Cambria" w:hAnsi="Cambria" w:hint="eastAsia"/>
          <w:sz w:val="22"/>
        </w:rPr>
        <w:t xml:space="preserve"> </w:t>
      </w:r>
      <w:r w:rsidRPr="00F07477">
        <w:rPr>
          <w:rFonts w:ascii="Cambria" w:hAnsi="Cambria"/>
          <w:sz w:val="22"/>
        </w:rPr>
        <w:t>our products and services in use. This is another first in</w:t>
      </w:r>
    </w:p>
    <w:p w:rsidR="00F07477" w:rsidRDefault="00F07477" w:rsidP="00F07477">
      <w:pPr>
        <w:rPr>
          <w:rFonts w:ascii="Cambria" w:hAnsi="Cambria" w:hint="eastAsia"/>
          <w:sz w:val="22"/>
        </w:rPr>
      </w:pPr>
      <w:proofErr w:type="gramStart"/>
      <w:r w:rsidRPr="00F07477">
        <w:rPr>
          <w:rFonts w:ascii="Cambria" w:hAnsi="Cambria"/>
          <w:sz w:val="22"/>
        </w:rPr>
        <w:t>the</w:t>
      </w:r>
      <w:proofErr w:type="gramEnd"/>
      <w:r w:rsidRPr="00F07477">
        <w:rPr>
          <w:rFonts w:ascii="Cambria" w:hAnsi="Cambria"/>
          <w:sz w:val="22"/>
        </w:rPr>
        <w:t xml:space="preserve"> IT industry.</w:t>
      </w:r>
    </w:p>
    <w:p w:rsidR="00F07477" w:rsidRPr="00F07477" w:rsidRDefault="00F07477" w:rsidP="00F07477">
      <w:pPr>
        <w:rPr>
          <w:rFonts w:ascii="Cambria" w:hAnsi="Cambria"/>
          <w:sz w:val="22"/>
        </w:rPr>
      </w:pPr>
    </w:p>
    <w:p w:rsidR="00F07477" w:rsidRDefault="00F07477" w:rsidP="00F07477">
      <w:pPr>
        <w:rPr>
          <w:rFonts w:ascii="Cambria" w:hAnsi="Cambria" w:hint="eastAsia"/>
          <w:sz w:val="22"/>
        </w:rPr>
      </w:pPr>
      <w:r w:rsidRPr="00F07477">
        <w:rPr>
          <w:rFonts w:ascii="Cambria" w:hAnsi="Cambria"/>
          <w:sz w:val="22"/>
        </w:rPr>
        <w:t>The saying goes that you can’t manage what you can’t measure, and we can now measure our complete carbon footprint. This insight allows us to commit to new goals like reducing the carbon dioxide emissions of our operations by another 20% by 2020. Achieving this goal will help lower HP’s operating costs and energy-price risk, providing business benefits as well as environmental benefits.</w:t>
      </w:r>
    </w:p>
    <w:p w:rsidR="00F07477" w:rsidRPr="00F07477" w:rsidRDefault="00F07477" w:rsidP="00F07477">
      <w:pPr>
        <w:rPr>
          <w:rFonts w:ascii="Cambria" w:hAnsi="Cambria"/>
          <w:sz w:val="22"/>
        </w:rPr>
      </w:pPr>
    </w:p>
    <w:p w:rsidR="00F07477" w:rsidRDefault="00F07477" w:rsidP="00F07477">
      <w:pPr>
        <w:rPr>
          <w:rFonts w:ascii="Cambria" w:hAnsi="Cambria" w:hint="eastAsia"/>
          <w:sz w:val="22"/>
        </w:rPr>
      </w:pPr>
      <w:r w:rsidRPr="00F07477">
        <w:rPr>
          <w:rFonts w:ascii="Cambria" w:hAnsi="Cambria"/>
          <w:sz w:val="22"/>
        </w:rPr>
        <w:t>In our Global Citizenship Report, you’ll learn about these examples and many others. In addition, to promote</w:t>
      </w:r>
      <w:r>
        <w:rPr>
          <w:rFonts w:ascii="Cambria" w:hAnsi="Cambria" w:hint="eastAsia"/>
          <w:sz w:val="22"/>
        </w:rPr>
        <w:t xml:space="preserve"> </w:t>
      </w:r>
      <w:r w:rsidRPr="00F07477">
        <w:rPr>
          <w:rFonts w:ascii="Cambria" w:hAnsi="Cambria"/>
          <w:sz w:val="22"/>
        </w:rPr>
        <w:t>higher standards across the areas of human rights, labor, environment, and anticorruption, we endorse the United Nations Global Compact as a practical framework</w:t>
      </w:r>
      <w:r>
        <w:rPr>
          <w:rFonts w:ascii="Cambria" w:hAnsi="Cambria" w:hint="eastAsia"/>
          <w:sz w:val="22"/>
        </w:rPr>
        <w:t xml:space="preserve"> </w:t>
      </w:r>
      <w:r w:rsidRPr="00F07477">
        <w:rPr>
          <w:rFonts w:ascii="Cambria" w:hAnsi="Cambria"/>
          <w:sz w:val="22"/>
        </w:rPr>
        <w:t>for the development, implementation, and disclosure</w:t>
      </w:r>
      <w:r>
        <w:rPr>
          <w:rFonts w:ascii="Cambria" w:hAnsi="Cambria" w:hint="eastAsia"/>
          <w:sz w:val="22"/>
        </w:rPr>
        <w:t xml:space="preserve"> </w:t>
      </w:r>
      <w:r w:rsidRPr="00F07477">
        <w:rPr>
          <w:rFonts w:ascii="Cambria" w:hAnsi="Cambria"/>
          <w:sz w:val="22"/>
        </w:rPr>
        <w:t>of sustainability policies and practices.</w:t>
      </w:r>
    </w:p>
    <w:p w:rsidR="00F07477" w:rsidRPr="00F07477" w:rsidRDefault="00F07477" w:rsidP="00F07477">
      <w:pPr>
        <w:rPr>
          <w:rFonts w:ascii="Cambria" w:hAnsi="Cambria"/>
          <w:sz w:val="22"/>
        </w:rPr>
      </w:pPr>
    </w:p>
    <w:p w:rsidR="00F07477" w:rsidRDefault="00F07477" w:rsidP="00F07477">
      <w:pPr>
        <w:rPr>
          <w:rFonts w:ascii="Cambria" w:hAnsi="Cambria" w:hint="eastAsia"/>
          <w:sz w:val="22"/>
        </w:rPr>
      </w:pPr>
      <w:r w:rsidRPr="00F07477">
        <w:rPr>
          <w:rFonts w:ascii="Cambria" w:hAnsi="Cambria"/>
          <w:sz w:val="22"/>
        </w:rPr>
        <w:t>The contributions we make to benefit people, communities, and the planet also create value for HP, our employees, our customers, and our shareholders.</w:t>
      </w:r>
    </w:p>
    <w:p w:rsidR="00F07477" w:rsidRPr="00F07477" w:rsidRDefault="00F07477" w:rsidP="00F07477">
      <w:pPr>
        <w:rPr>
          <w:rFonts w:ascii="Cambria" w:hAnsi="Cambria"/>
          <w:sz w:val="22"/>
        </w:rPr>
      </w:pPr>
    </w:p>
    <w:p w:rsidR="00F07477" w:rsidRDefault="00F07477" w:rsidP="00F07477">
      <w:pPr>
        <w:rPr>
          <w:rFonts w:ascii="Cambria" w:hAnsi="Cambria" w:hint="eastAsia"/>
          <w:sz w:val="22"/>
        </w:rPr>
      </w:pPr>
      <w:r w:rsidRPr="00F07477">
        <w:rPr>
          <w:rFonts w:ascii="Cambria" w:hAnsi="Cambria"/>
          <w:sz w:val="22"/>
        </w:rPr>
        <w:t>It’s not just good values, it’s good business—and that means a path to sustainable growth.</w:t>
      </w:r>
    </w:p>
    <w:p w:rsidR="00F07477" w:rsidRDefault="00F07477" w:rsidP="00F07477">
      <w:pPr>
        <w:rPr>
          <w:rFonts w:ascii="Cambria" w:hAnsi="Cambria" w:hint="eastAsia"/>
          <w:sz w:val="22"/>
        </w:rPr>
      </w:pPr>
    </w:p>
    <w:p w:rsidR="00F07477" w:rsidRDefault="00F07477" w:rsidP="00F07477">
      <w:pPr>
        <w:rPr>
          <w:rFonts w:ascii="Cambria" w:hAnsi="Cambria" w:hint="eastAsia"/>
          <w:sz w:val="22"/>
        </w:rPr>
      </w:pPr>
      <w:r w:rsidRPr="00F07477">
        <w:rPr>
          <w:rFonts w:ascii="Cambria" w:hAnsi="Cambria"/>
          <w:sz w:val="22"/>
        </w:rPr>
        <w:t>-------------------------</w:t>
      </w:r>
      <w:r>
        <w:rPr>
          <w:rFonts w:ascii="Cambria" w:hAnsi="Cambria" w:hint="eastAsia"/>
          <w:sz w:val="22"/>
        </w:rPr>
        <w:t>------------</w:t>
      </w:r>
      <w:r w:rsidRPr="00F07477">
        <w:rPr>
          <w:rFonts w:ascii="Cambria" w:hAnsi="Cambria"/>
          <w:sz w:val="22"/>
        </w:rPr>
        <w:t xml:space="preserve">-------------------------------------------------------------------------- </w:t>
      </w:r>
      <w:r>
        <w:rPr>
          <w:rFonts w:ascii="Cambria" w:hAnsi="Cambria"/>
          <w:sz w:val="22"/>
        </w:rPr>
        <w:t>HP 201</w:t>
      </w:r>
      <w:r>
        <w:rPr>
          <w:rFonts w:ascii="Cambria" w:hAnsi="Cambria" w:hint="eastAsia"/>
          <w:sz w:val="22"/>
        </w:rPr>
        <w:t>3</w:t>
      </w:r>
    </w:p>
    <w:p w:rsidR="00F07477" w:rsidRDefault="00F07477" w:rsidP="00F07477">
      <w:pPr>
        <w:rPr>
          <w:rFonts w:ascii="Cambria" w:hAnsi="Cambria" w:hint="eastAsia"/>
          <w:sz w:val="22"/>
        </w:rPr>
      </w:pPr>
    </w:p>
    <w:p w:rsidR="00F07477" w:rsidRPr="00F07477" w:rsidRDefault="00F07477" w:rsidP="00F07477">
      <w:pPr>
        <w:rPr>
          <w:rFonts w:ascii="Cambria" w:hAnsi="Cambria"/>
          <w:sz w:val="22"/>
        </w:rPr>
      </w:pPr>
      <w:r w:rsidRPr="00F07477">
        <w:rPr>
          <w:rFonts w:ascii="Cambria" w:hAnsi="Cambria"/>
          <w:sz w:val="22"/>
        </w:rPr>
        <w:t>This year, as HP celebrates its 75th anniversary, we</w:t>
      </w:r>
      <w:r>
        <w:rPr>
          <w:rFonts w:ascii="Cambria" w:hAnsi="Cambria" w:hint="eastAsia"/>
          <w:sz w:val="22"/>
        </w:rPr>
        <w:t xml:space="preserve"> </w:t>
      </w:r>
      <w:r w:rsidRPr="00F07477">
        <w:rPr>
          <w:rFonts w:ascii="Cambria" w:hAnsi="Cambria"/>
          <w:sz w:val="22"/>
        </w:rPr>
        <w:t>launched a framework for thinking about how we do business</w:t>
      </w:r>
      <w:r>
        <w:rPr>
          <w:rFonts w:ascii="Cambria" w:hAnsi="Cambria" w:hint="eastAsia"/>
          <w:sz w:val="22"/>
        </w:rPr>
        <w:t xml:space="preserve"> </w:t>
      </w:r>
      <w:r w:rsidRPr="00F07477">
        <w:rPr>
          <w:rFonts w:ascii="Cambria" w:hAnsi="Cambria"/>
          <w:sz w:val="22"/>
        </w:rPr>
        <w:t>called HP Living Progress. This new framework builds</w:t>
      </w:r>
      <w:r>
        <w:rPr>
          <w:rFonts w:ascii="Cambria" w:hAnsi="Cambria" w:hint="eastAsia"/>
          <w:sz w:val="22"/>
        </w:rPr>
        <w:t xml:space="preserve"> </w:t>
      </w:r>
      <w:r w:rsidRPr="00F07477">
        <w:rPr>
          <w:rFonts w:ascii="Cambria" w:hAnsi="Cambria"/>
          <w:sz w:val="22"/>
        </w:rPr>
        <w:t>on our commitment to global citizenship, which has been</w:t>
      </w:r>
      <w:r>
        <w:rPr>
          <w:rFonts w:ascii="Cambria" w:hAnsi="Cambria" w:hint="eastAsia"/>
          <w:sz w:val="22"/>
        </w:rPr>
        <w:t xml:space="preserve"> </w:t>
      </w:r>
      <w:r w:rsidRPr="00F07477">
        <w:rPr>
          <w:rFonts w:ascii="Cambria" w:hAnsi="Cambria"/>
          <w:sz w:val="22"/>
        </w:rPr>
        <w:t>one of our corporate objectives for nearly six decades.</w:t>
      </w:r>
    </w:p>
    <w:p w:rsidR="00F07477" w:rsidRDefault="00F07477" w:rsidP="00F07477">
      <w:pPr>
        <w:rPr>
          <w:rFonts w:ascii="Cambria" w:hAnsi="Cambria" w:hint="eastAsia"/>
          <w:sz w:val="22"/>
        </w:rPr>
      </w:pPr>
    </w:p>
    <w:p w:rsidR="00F07477" w:rsidRPr="00F07477" w:rsidRDefault="00F07477" w:rsidP="00F07477">
      <w:pPr>
        <w:rPr>
          <w:rFonts w:ascii="Cambria" w:hAnsi="Cambria"/>
          <w:sz w:val="22"/>
        </w:rPr>
      </w:pPr>
      <w:r w:rsidRPr="00F07477">
        <w:rPr>
          <w:rFonts w:ascii="Cambria" w:hAnsi="Cambria"/>
          <w:sz w:val="22"/>
        </w:rPr>
        <w:lastRenderedPageBreak/>
        <w:t>Here at HP, we are committed to advancing the overall</w:t>
      </w:r>
      <w:r>
        <w:rPr>
          <w:rFonts w:ascii="Cambria" w:hAnsi="Cambria" w:hint="eastAsia"/>
          <w:sz w:val="22"/>
        </w:rPr>
        <w:t xml:space="preserve"> </w:t>
      </w:r>
      <w:r w:rsidRPr="00F07477">
        <w:rPr>
          <w:rFonts w:ascii="Cambria" w:hAnsi="Cambria"/>
          <w:sz w:val="22"/>
        </w:rPr>
        <w:t>health and well-being of people, helping businesses and</w:t>
      </w:r>
      <w:r>
        <w:rPr>
          <w:rFonts w:ascii="Cambria" w:hAnsi="Cambria" w:hint="eastAsia"/>
          <w:sz w:val="22"/>
        </w:rPr>
        <w:t xml:space="preserve"> </w:t>
      </w:r>
      <w:r w:rsidRPr="00F07477">
        <w:rPr>
          <w:rFonts w:ascii="Cambria" w:hAnsi="Cambria"/>
          <w:sz w:val="22"/>
        </w:rPr>
        <w:t>economies thrive, and strengthening the environment.</w:t>
      </w:r>
      <w:r>
        <w:rPr>
          <w:rFonts w:ascii="Cambria" w:hAnsi="Cambria" w:hint="eastAsia"/>
          <w:sz w:val="22"/>
        </w:rPr>
        <w:t xml:space="preserve"> </w:t>
      </w:r>
      <w:r w:rsidRPr="00F07477">
        <w:rPr>
          <w:rFonts w:ascii="Cambria" w:hAnsi="Cambria"/>
          <w:sz w:val="22"/>
        </w:rPr>
        <w:t>It’s this focus on balancing all three elements of human,</w:t>
      </w:r>
      <w:r>
        <w:rPr>
          <w:rFonts w:ascii="Cambria" w:hAnsi="Cambria" w:hint="eastAsia"/>
          <w:sz w:val="22"/>
        </w:rPr>
        <w:t xml:space="preserve"> </w:t>
      </w:r>
      <w:r w:rsidRPr="00F07477">
        <w:rPr>
          <w:rFonts w:ascii="Cambria" w:hAnsi="Cambria"/>
          <w:sz w:val="22"/>
        </w:rPr>
        <w:t>economic, and environmental progress that enables us to</w:t>
      </w:r>
    </w:p>
    <w:p w:rsidR="00F07477" w:rsidRDefault="00F07477" w:rsidP="00F07477">
      <w:pPr>
        <w:rPr>
          <w:rFonts w:ascii="Cambria" w:hAnsi="Cambria" w:hint="eastAsia"/>
          <w:sz w:val="22"/>
        </w:rPr>
      </w:pPr>
      <w:proofErr w:type="gramStart"/>
      <w:r w:rsidRPr="00F07477">
        <w:rPr>
          <w:rFonts w:ascii="Cambria" w:hAnsi="Cambria"/>
          <w:sz w:val="22"/>
        </w:rPr>
        <w:t>create</w:t>
      </w:r>
      <w:proofErr w:type="gramEnd"/>
      <w:r w:rsidRPr="00F07477">
        <w:rPr>
          <w:rFonts w:ascii="Cambria" w:hAnsi="Cambria"/>
          <w:sz w:val="22"/>
        </w:rPr>
        <w:t xml:space="preserve"> true Living Progress.</w:t>
      </w:r>
    </w:p>
    <w:p w:rsidR="00F07477" w:rsidRPr="00F07477" w:rsidRDefault="00F07477" w:rsidP="00F07477">
      <w:pPr>
        <w:rPr>
          <w:rFonts w:ascii="Cambria" w:hAnsi="Cambria"/>
          <w:sz w:val="22"/>
        </w:rPr>
      </w:pPr>
    </w:p>
    <w:p w:rsidR="00F07477" w:rsidRDefault="00F07477" w:rsidP="00F07477">
      <w:pPr>
        <w:rPr>
          <w:rFonts w:ascii="Cambria" w:hAnsi="Cambria" w:hint="eastAsia"/>
          <w:sz w:val="22"/>
        </w:rPr>
      </w:pPr>
      <w:r w:rsidRPr="00F07477">
        <w:rPr>
          <w:rFonts w:ascii="Cambria" w:hAnsi="Cambria"/>
          <w:sz w:val="22"/>
        </w:rPr>
        <w:t>Highlights in 2013</w:t>
      </w:r>
    </w:p>
    <w:p w:rsidR="00F07477" w:rsidRPr="00F07477" w:rsidRDefault="00F07477" w:rsidP="00F07477">
      <w:pPr>
        <w:rPr>
          <w:rFonts w:ascii="Cambria" w:hAnsi="Cambria"/>
          <w:sz w:val="22"/>
        </w:rPr>
      </w:pPr>
    </w:p>
    <w:p w:rsidR="00F07477" w:rsidRPr="00F07477" w:rsidRDefault="00F07477" w:rsidP="00F07477">
      <w:pPr>
        <w:rPr>
          <w:rFonts w:ascii="Cambria" w:hAnsi="Cambria"/>
          <w:sz w:val="22"/>
        </w:rPr>
      </w:pPr>
      <w:r w:rsidRPr="00F07477">
        <w:rPr>
          <w:rFonts w:ascii="Cambria" w:hAnsi="Cambria"/>
          <w:sz w:val="22"/>
        </w:rPr>
        <w:t>HP is at the forefront of innovation to limit the carbon impact</w:t>
      </w:r>
      <w:r>
        <w:rPr>
          <w:rFonts w:ascii="Cambria" w:hAnsi="Cambria" w:hint="eastAsia"/>
          <w:sz w:val="22"/>
        </w:rPr>
        <w:t xml:space="preserve"> </w:t>
      </w:r>
      <w:r w:rsidRPr="00F07477">
        <w:rPr>
          <w:rFonts w:ascii="Cambria" w:hAnsi="Cambria"/>
          <w:sz w:val="22"/>
        </w:rPr>
        <w:t>of the information and communications technology</w:t>
      </w:r>
      <w:r>
        <w:rPr>
          <w:rFonts w:ascii="Cambria" w:hAnsi="Cambria" w:hint="eastAsia"/>
          <w:sz w:val="22"/>
        </w:rPr>
        <w:t xml:space="preserve"> </w:t>
      </w:r>
      <w:r w:rsidRPr="00F07477">
        <w:rPr>
          <w:rFonts w:ascii="Cambria" w:hAnsi="Cambria"/>
          <w:sz w:val="22"/>
        </w:rPr>
        <w:t>industry, which is currently projected to increase from</w:t>
      </w:r>
      <w:r>
        <w:rPr>
          <w:rFonts w:ascii="Cambria" w:hAnsi="Cambria" w:hint="eastAsia"/>
          <w:sz w:val="22"/>
        </w:rPr>
        <w:t xml:space="preserve"> </w:t>
      </w:r>
      <w:r w:rsidRPr="00F07477">
        <w:rPr>
          <w:rFonts w:ascii="Cambria" w:hAnsi="Cambria"/>
          <w:sz w:val="22"/>
        </w:rPr>
        <w:t>1.9% of total greenhouse gas emissions in 2011 to 2.3%</w:t>
      </w:r>
      <w:r>
        <w:rPr>
          <w:rFonts w:ascii="Cambria" w:hAnsi="Cambria" w:hint="eastAsia"/>
          <w:sz w:val="22"/>
        </w:rPr>
        <w:t xml:space="preserve"> </w:t>
      </w:r>
      <w:r w:rsidRPr="00F07477">
        <w:rPr>
          <w:rFonts w:ascii="Cambria" w:hAnsi="Cambria"/>
          <w:sz w:val="22"/>
        </w:rPr>
        <w:t>in 2020.1 As of December 2013, more than 50% of all</w:t>
      </w:r>
    </w:p>
    <w:p w:rsidR="00F07477" w:rsidRPr="00F07477" w:rsidRDefault="00F07477" w:rsidP="00F07477">
      <w:pPr>
        <w:rPr>
          <w:rFonts w:ascii="Cambria" w:hAnsi="Cambria"/>
          <w:sz w:val="22"/>
        </w:rPr>
      </w:pPr>
      <w:r w:rsidRPr="00F07477">
        <w:rPr>
          <w:rFonts w:ascii="Cambria" w:hAnsi="Cambria"/>
          <w:sz w:val="22"/>
        </w:rPr>
        <w:t>LEED® Platinum- and LEED Gold-certified new construction</w:t>
      </w:r>
      <w:r>
        <w:rPr>
          <w:rFonts w:ascii="Cambria" w:hAnsi="Cambria" w:hint="eastAsia"/>
          <w:sz w:val="22"/>
        </w:rPr>
        <w:t xml:space="preserve"> </w:t>
      </w:r>
      <w:r w:rsidRPr="00F07477">
        <w:rPr>
          <w:rFonts w:ascii="Cambria" w:hAnsi="Cambria"/>
          <w:sz w:val="22"/>
        </w:rPr>
        <w:t>data centers worldwide were designed by HP</w:t>
      </w:r>
      <w:proofErr w:type="gramStart"/>
      <w:r w:rsidRPr="00F07477">
        <w:rPr>
          <w:rFonts w:ascii="Cambria" w:hAnsi="Cambria"/>
          <w:sz w:val="22"/>
        </w:rPr>
        <w:t>,2</w:t>
      </w:r>
      <w:proofErr w:type="gramEnd"/>
      <w:r w:rsidRPr="00F07477">
        <w:rPr>
          <w:rFonts w:ascii="Cambria" w:hAnsi="Cambria"/>
          <w:sz w:val="22"/>
        </w:rPr>
        <w:t xml:space="preserve"> and</w:t>
      </w:r>
      <w:r>
        <w:rPr>
          <w:rFonts w:ascii="Cambria" w:hAnsi="Cambria" w:hint="eastAsia"/>
          <w:sz w:val="22"/>
        </w:rPr>
        <w:t xml:space="preserve"> </w:t>
      </w:r>
      <w:r w:rsidRPr="00F07477">
        <w:rPr>
          <w:rFonts w:ascii="Cambria" w:hAnsi="Cambria"/>
          <w:sz w:val="22"/>
        </w:rPr>
        <w:t>our current generation of ProLiant Gen8 and Moonshot</w:t>
      </w:r>
      <w:r>
        <w:rPr>
          <w:rFonts w:ascii="Cambria" w:hAnsi="Cambria" w:hint="eastAsia"/>
          <w:sz w:val="22"/>
        </w:rPr>
        <w:t xml:space="preserve"> </w:t>
      </w:r>
      <w:r w:rsidRPr="00F07477">
        <w:rPr>
          <w:rFonts w:ascii="Cambria" w:hAnsi="Cambria"/>
          <w:sz w:val="22"/>
        </w:rPr>
        <w:t>servers offers increased processing power while using</w:t>
      </w:r>
      <w:r>
        <w:rPr>
          <w:rFonts w:ascii="Cambria" w:hAnsi="Cambria" w:hint="eastAsia"/>
          <w:sz w:val="22"/>
        </w:rPr>
        <w:t xml:space="preserve"> </w:t>
      </w:r>
      <w:r w:rsidRPr="00F07477">
        <w:rPr>
          <w:rFonts w:ascii="Cambria" w:hAnsi="Cambria"/>
          <w:sz w:val="22"/>
        </w:rPr>
        <w:t>significantly less energy and space. And after publishing</w:t>
      </w:r>
    </w:p>
    <w:p w:rsidR="00F07477" w:rsidRPr="00F07477" w:rsidRDefault="00F07477" w:rsidP="00F07477">
      <w:pPr>
        <w:rPr>
          <w:rFonts w:ascii="Cambria" w:hAnsi="Cambria"/>
          <w:sz w:val="22"/>
        </w:rPr>
      </w:pPr>
      <w:proofErr w:type="gramStart"/>
      <w:r w:rsidRPr="00F07477">
        <w:rPr>
          <w:rFonts w:ascii="Cambria" w:hAnsi="Cambria"/>
          <w:sz w:val="22"/>
        </w:rPr>
        <w:t>our</w:t>
      </w:r>
      <w:proofErr w:type="gramEnd"/>
      <w:r w:rsidRPr="00F07477">
        <w:rPr>
          <w:rFonts w:ascii="Cambria" w:hAnsi="Cambria"/>
          <w:sz w:val="22"/>
        </w:rPr>
        <w:t xml:space="preserve"> comprehensive carbon footprint analysis last year,</w:t>
      </w:r>
      <w:r>
        <w:rPr>
          <w:rFonts w:ascii="Cambria" w:hAnsi="Cambria" w:hint="eastAsia"/>
          <w:sz w:val="22"/>
        </w:rPr>
        <w:t xml:space="preserve"> </w:t>
      </w:r>
      <w:r w:rsidRPr="00F07477">
        <w:rPr>
          <w:rFonts w:ascii="Cambria" w:hAnsi="Cambria"/>
          <w:sz w:val="22"/>
        </w:rPr>
        <w:t>we’ve raised the bar again by sharing our comprehensive</w:t>
      </w:r>
      <w:r>
        <w:rPr>
          <w:rFonts w:ascii="Cambria" w:hAnsi="Cambria" w:hint="eastAsia"/>
          <w:sz w:val="22"/>
        </w:rPr>
        <w:t xml:space="preserve"> </w:t>
      </w:r>
      <w:r w:rsidRPr="00F07477">
        <w:rPr>
          <w:rFonts w:ascii="Cambria" w:hAnsi="Cambria"/>
          <w:sz w:val="22"/>
        </w:rPr>
        <w:t>water footprint this year.</w:t>
      </w:r>
    </w:p>
    <w:p w:rsidR="00F07477" w:rsidRDefault="00F07477" w:rsidP="00F07477">
      <w:pPr>
        <w:rPr>
          <w:rFonts w:ascii="Cambria" w:hAnsi="Cambria" w:hint="eastAsia"/>
          <w:sz w:val="22"/>
        </w:rPr>
      </w:pPr>
    </w:p>
    <w:p w:rsidR="00F07477" w:rsidRPr="00F07477" w:rsidRDefault="00F07477" w:rsidP="00F07477">
      <w:pPr>
        <w:rPr>
          <w:rFonts w:ascii="Cambria" w:hAnsi="Cambria"/>
          <w:sz w:val="22"/>
        </w:rPr>
      </w:pPr>
      <w:r w:rsidRPr="00F07477">
        <w:rPr>
          <w:rFonts w:ascii="Cambria" w:hAnsi="Cambria"/>
          <w:sz w:val="22"/>
        </w:rPr>
        <w:t>In our supply chain, we announced guidance for the fair</w:t>
      </w:r>
      <w:r>
        <w:rPr>
          <w:rFonts w:ascii="Cambria" w:hAnsi="Cambria" w:hint="eastAsia"/>
          <w:sz w:val="22"/>
        </w:rPr>
        <w:t xml:space="preserve"> </w:t>
      </w:r>
      <w:r w:rsidRPr="00F07477">
        <w:rPr>
          <w:rFonts w:ascii="Cambria" w:hAnsi="Cambria"/>
          <w:sz w:val="22"/>
        </w:rPr>
        <w:t>treatment of student and dispatch workers and followed</w:t>
      </w:r>
      <w:r>
        <w:rPr>
          <w:rFonts w:ascii="Cambria" w:hAnsi="Cambria" w:hint="eastAsia"/>
          <w:sz w:val="22"/>
        </w:rPr>
        <w:t xml:space="preserve"> </w:t>
      </w:r>
      <w:r w:rsidRPr="00F07477">
        <w:rPr>
          <w:rFonts w:ascii="Cambria" w:hAnsi="Cambria"/>
          <w:sz w:val="22"/>
        </w:rPr>
        <w:t>up with targeted supplier training and assessments. We</w:t>
      </w:r>
      <w:r>
        <w:rPr>
          <w:rFonts w:ascii="Cambria" w:hAnsi="Cambria" w:hint="eastAsia"/>
          <w:sz w:val="22"/>
        </w:rPr>
        <w:t xml:space="preserve"> </w:t>
      </w:r>
      <w:r w:rsidRPr="00F07477">
        <w:rPr>
          <w:rFonts w:ascii="Cambria" w:hAnsi="Cambria"/>
          <w:sz w:val="22"/>
        </w:rPr>
        <w:t>also continued to push hard on responsible mineral sourcing,</w:t>
      </w:r>
      <w:r>
        <w:rPr>
          <w:rFonts w:ascii="Cambria" w:hAnsi="Cambria" w:hint="eastAsia"/>
          <w:sz w:val="22"/>
        </w:rPr>
        <w:t xml:space="preserve"> </w:t>
      </w:r>
      <w:r w:rsidRPr="00F07477">
        <w:rPr>
          <w:rFonts w:ascii="Cambria" w:hAnsi="Cambria"/>
          <w:sz w:val="22"/>
        </w:rPr>
        <w:t>driving smelters in our supply chain towards conflict</w:t>
      </w:r>
      <w:r>
        <w:rPr>
          <w:rFonts w:ascii="Cambria" w:hAnsi="Cambria" w:hint="eastAsia"/>
          <w:sz w:val="22"/>
        </w:rPr>
        <w:t xml:space="preserve"> </w:t>
      </w:r>
      <w:r w:rsidRPr="00F07477">
        <w:rPr>
          <w:rFonts w:ascii="Cambria" w:hAnsi="Cambria"/>
          <w:sz w:val="22"/>
        </w:rPr>
        <w:t>free certification and supporting initiatives to establish</w:t>
      </w:r>
      <w:r>
        <w:rPr>
          <w:rFonts w:ascii="Cambria" w:hAnsi="Cambria" w:hint="eastAsia"/>
          <w:sz w:val="22"/>
        </w:rPr>
        <w:t xml:space="preserve"> </w:t>
      </w:r>
      <w:r w:rsidRPr="00F07477">
        <w:rPr>
          <w:rFonts w:ascii="Cambria" w:hAnsi="Cambria"/>
          <w:sz w:val="22"/>
        </w:rPr>
        <w:t>viable sources of conflict free minerals in the Democratic</w:t>
      </w:r>
      <w:r>
        <w:rPr>
          <w:rFonts w:ascii="Cambria" w:hAnsi="Cambria" w:hint="eastAsia"/>
          <w:sz w:val="22"/>
        </w:rPr>
        <w:t xml:space="preserve"> </w:t>
      </w:r>
      <w:r w:rsidRPr="00F07477">
        <w:rPr>
          <w:rFonts w:ascii="Cambria" w:hAnsi="Cambria"/>
          <w:sz w:val="22"/>
        </w:rPr>
        <w:t>Republic of Congo and neighboring countries.</w:t>
      </w:r>
      <w:r>
        <w:rPr>
          <w:rFonts w:ascii="Cambria" w:hAnsi="Cambria" w:hint="eastAsia"/>
          <w:sz w:val="22"/>
        </w:rPr>
        <w:t xml:space="preserve"> </w:t>
      </w:r>
    </w:p>
    <w:p w:rsidR="00F07477" w:rsidRDefault="00F07477" w:rsidP="00F07477">
      <w:pPr>
        <w:rPr>
          <w:rFonts w:ascii="Cambria" w:hAnsi="Cambria" w:hint="eastAsia"/>
          <w:sz w:val="22"/>
        </w:rPr>
      </w:pPr>
    </w:p>
    <w:p w:rsidR="00F07477" w:rsidRDefault="00F07477" w:rsidP="00F07477">
      <w:pPr>
        <w:rPr>
          <w:rFonts w:ascii="Cambria" w:hAnsi="Cambria" w:hint="eastAsia"/>
          <w:sz w:val="22"/>
        </w:rPr>
      </w:pPr>
      <w:r w:rsidRPr="00F07477">
        <w:rPr>
          <w:rFonts w:ascii="Cambria" w:hAnsi="Cambria"/>
          <w:sz w:val="22"/>
        </w:rPr>
        <w:t>Working in collaboration with Conservation International,</w:t>
      </w:r>
      <w:r>
        <w:rPr>
          <w:rFonts w:ascii="Cambria" w:hAnsi="Cambria" w:hint="eastAsia"/>
          <w:sz w:val="22"/>
        </w:rPr>
        <w:t xml:space="preserve"> </w:t>
      </w:r>
      <w:r w:rsidRPr="00F07477">
        <w:rPr>
          <w:rFonts w:ascii="Cambria" w:hAnsi="Cambria"/>
          <w:sz w:val="22"/>
        </w:rPr>
        <w:t>we created HP Earth Insights, a unique early warning system</w:t>
      </w:r>
      <w:r>
        <w:rPr>
          <w:rFonts w:ascii="Cambria" w:hAnsi="Cambria" w:hint="eastAsia"/>
          <w:sz w:val="22"/>
        </w:rPr>
        <w:t xml:space="preserve"> </w:t>
      </w:r>
      <w:r w:rsidRPr="00F07477">
        <w:rPr>
          <w:rFonts w:ascii="Cambria" w:hAnsi="Cambria"/>
          <w:sz w:val="22"/>
        </w:rPr>
        <w:t>for threatened species using the power of our big data</w:t>
      </w:r>
      <w:r>
        <w:rPr>
          <w:rFonts w:ascii="Cambria" w:hAnsi="Cambria" w:hint="eastAsia"/>
          <w:sz w:val="22"/>
        </w:rPr>
        <w:t xml:space="preserve"> </w:t>
      </w:r>
      <w:r w:rsidRPr="00F07477">
        <w:rPr>
          <w:rFonts w:ascii="Cambria" w:hAnsi="Cambria"/>
          <w:sz w:val="22"/>
        </w:rPr>
        <w:t>solutions. And in India, more than 28,000 people have</w:t>
      </w:r>
      <w:r>
        <w:rPr>
          <w:rFonts w:ascii="Cambria" w:hAnsi="Cambria" w:hint="eastAsia"/>
          <w:sz w:val="22"/>
        </w:rPr>
        <w:t xml:space="preserve"> </w:t>
      </w:r>
      <w:r w:rsidRPr="00F07477">
        <w:rPr>
          <w:rFonts w:ascii="Cambria" w:hAnsi="Cambria"/>
          <w:sz w:val="22"/>
        </w:rPr>
        <w:t>already received access to quality medical care through</w:t>
      </w:r>
      <w:r>
        <w:rPr>
          <w:rFonts w:ascii="Cambria" w:hAnsi="Cambria" w:hint="eastAsia"/>
          <w:sz w:val="22"/>
        </w:rPr>
        <w:t xml:space="preserve"> </w:t>
      </w:r>
      <w:r w:rsidRPr="00F07477">
        <w:rPr>
          <w:rFonts w:ascii="Cambria" w:hAnsi="Cambria"/>
          <w:sz w:val="22"/>
        </w:rPr>
        <w:t>eHealth Centers, powerful cloud-enabled healthcare solutions</w:t>
      </w:r>
      <w:r>
        <w:rPr>
          <w:rFonts w:ascii="Cambria" w:hAnsi="Cambria" w:hint="eastAsia"/>
          <w:sz w:val="22"/>
        </w:rPr>
        <w:t xml:space="preserve"> </w:t>
      </w:r>
      <w:r w:rsidRPr="00F07477">
        <w:rPr>
          <w:rFonts w:ascii="Cambria" w:hAnsi="Cambria"/>
          <w:sz w:val="22"/>
        </w:rPr>
        <w:t>that serve residents in remote areas.</w:t>
      </w:r>
      <w:r>
        <w:rPr>
          <w:rFonts w:ascii="Cambria" w:hAnsi="Cambria" w:hint="eastAsia"/>
          <w:sz w:val="22"/>
        </w:rPr>
        <w:t xml:space="preserve"> </w:t>
      </w:r>
    </w:p>
    <w:p w:rsidR="00F07477" w:rsidRPr="00F07477" w:rsidRDefault="00F07477" w:rsidP="00F07477">
      <w:pPr>
        <w:rPr>
          <w:rFonts w:ascii="Cambria" w:hAnsi="Cambria"/>
          <w:sz w:val="22"/>
        </w:rPr>
      </w:pPr>
    </w:p>
    <w:p w:rsidR="00F07477" w:rsidRDefault="00F07477" w:rsidP="00F07477">
      <w:pPr>
        <w:rPr>
          <w:rFonts w:ascii="Cambria" w:hAnsi="Cambria" w:hint="eastAsia"/>
          <w:sz w:val="22"/>
        </w:rPr>
      </w:pPr>
      <w:r w:rsidRPr="00F07477">
        <w:rPr>
          <w:rFonts w:ascii="Cambria" w:hAnsi="Cambria"/>
          <w:sz w:val="22"/>
        </w:rPr>
        <w:t>Our promise</w:t>
      </w:r>
    </w:p>
    <w:p w:rsidR="00F07477" w:rsidRPr="00F07477" w:rsidRDefault="00F07477" w:rsidP="00F07477">
      <w:pPr>
        <w:rPr>
          <w:rFonts w:ascii="Cambria" w:hAnsi="Cambria"/>
          <w:sz w:val="22"/>
        </w:rPr>
      </w:pPr>
    </w:p>
    <w:p w:rsidR="00F07477" w:rsidRDefault="00F07477" w:rsidP="00F07477">
      <w:pPr>
        <w:rPr>
          <w:rFonts w:ascii="Cambria" w:hAnsi="Cambria" w:hint="eastAsia"/>
          <w:sz w:val="22"/>
        </w:rPr>
      </w:pPr>
      <w:r w:rsidRPr="00F07477">
        <w:rPr>
          <w:rFonts w:ascii="Cambria" w:hAnsi="Cambria"/>
          <w:sz w:val="22"/>
        </w:rPr>
        <w:t>Together with our customers and partners, and with</w:t>
      </w:r>
      <w:r>
        <w:rPr>
          <w:rFonts w:ascii="Cambria" w:hAnsi="Cambria" w:hint="eastAsia"/>
          <w:sz w:val="22"/>
        </w:rPr>
        <w:t xml:space="preserve"> </w:t>
      </w:r>
      <w:r w:rsidRPr="00F07477">
        <w:rPr>
          <w:rFonts w:ascii="Cambria" w:hAnsi="Cambria"/>
          <w:sz w:val="22"/>
        </w:rPr>
        <w:t>Living Progress as our framework, we promise to bring</w:t>
      </w:r>
      <w:r>
        <w:rPr>
          <w:rFonts w:ascii="Cambria" w:hAnsi="Cambria" w:hint="eastAsia"/>
          <w:sz w:val="22"/>
        </w:rPr>
        <w:t xml:space="preserve"> </w:t>
      </w:r>
      <w:r w:rsidRPr="00F07477">
        <w:rPr>
          <w:rFonts w:ascii="Cambria" w:hAnsi="Cambria"/>
          <w:sz w:val="22"/>
        </w:rPr>
        <w:t>together our people and technology to help solve society’s</w:t>
      </w:r>
      <w:r>
        <w:rPr>
          <w:rFonts w:ascii="Cambria" w:hAnsi="Cambria" w:hint="eastAsia"/>
          <w:sz w:val="22"/>
        </w:rPr>
        <w:t xml:space="preserve"> </w:t>
      </w:r>
      <w:r w:rsidRPr="00F07477">
        <w:rPr>
          <w:rFonts w:ascii="Cambria" w:hAnsi="Cambria"/>
          <w:sz w:val="22"/>
        </w:rPr>
        <w:t>toughest challenges. And we promise to consider human,</w:t>
      </w:r>
      <w:r>
        <w:rPr>
          <w:rFonts w:ascii="Cambria" w:hAnsi="Cambria" w:hint="eastAsia"/>
          <w:sz w:val="22"/>
        </w:rPr>
        <w:t xml:space="preserve"> </w:t>
      </w:r>
      <w:r w:rsidRPr="00F07477">
        <w:rPr>
          <w:rFonts w:ascii="Cambria" w:hAnsi="Cambria"/>
          <w:sz w:val="22"/>
        </w:rPr>
        <w:t>economic, and environmental impact as we develop our</w:t>
      </w:r>
      <w:r>
        <w:rPr>
          <w:rFonts w:ascii="Cambria" w:hAnsi="Cambria" w:hint="eastAsia"/>
          <w:sz w:val="22"/>
        </w:rPr>
        <w:t xml:space="preserve"> </w:t>
      </w:r>
      <w:r w:rsidRPr="00F07477">
        <w:rPr>
          <w:rFonts w:ascii="Cambria" w:hAnsi="Cambria"/>
          <w:sz w:val="22"/>
        </w:rPr>
        <w:t>products, services, and solutions, manage our operations</w:t>
      </w:r>
      <w:r>
        <w:rPr>
          <w:rFonts w:ascii="Cambria" w:hAnsi="Cambria" w:hint="eastAsia"/>
          <w:sz w:val="22"/>
        </w:rPr>
        <w:t xml:space="preserve"> </w:t>
      </w:r>
      <w:r w:rsidRPr="00F07477">
        <w:rPr>
          <w:rFonts w:ascii="Cambria" w:hAnsi="Cambria"/>
          <w:sz w:val="22"/>
        </w:rPr>
        <w:t>and supply chain, and drive interactions with our customers,</w:t>
      </w:r>
      <w:r>
        <w:rPr>
          <w:rFonts w:ascii="Cambria" w:hAnsi="Cambria" w:hint="eastAsia"/>
          <w:sz w:val="22"/>
        </w:rPr>
        <w:t xml:space="preserve"> </w:t>
      </w:r>
      <w:r w:rsidRPr="00F07477">
        <w:rPr>
          <w:rFonts w:ascii="Cambria" w:hAnsi="Cambria"/>
          <w:sz w:val="22"/>
        </w:rPr>
        <w:t>partners, and communities.</w:t>
      </w:r>
    </w:p>
    <w:p w:rsidR="00F07477" w:rsidRPr="00F07477" w:rsidRDefault="00F07477" w:rsidP="00F07477">
      <w:pPr>
        <w:rPr>
          <w:rFonts w:ascii="Cambria" w:hAnsi="Cambria"/>
          <w:sz w:val="22"/>
        </w:rPr>
      </w:pPr>
    </w:p>
    <w:p w:rsidR="00F07477" w:rsidRPr="00F07477" w:rsidRDefault="00F07477" w:rsidP="00F07477">
      <w:pPr>
        <w:rPr>
          <w:rFonts w:ascii="Cambria" w:hAnsi="Cambria"/>
          <w:sz w:val="22"/>
        </w:rPr>
      </w:pPr>
      <w:r w:rsidRPr="00F07477">
        <w:rPr>
          <w:rFonts w:ascii="Cambria" w:hAnsi="Cambria"/>
          <w:sz w:val="22"/>
        </w:rPr>
        <w:t>We look forward to updating you on our progress throughout</w:t>
      </w:r>
      <w:r>
        <w:rPr>
          <w:rFonts w:ascii="Cambria" w:hAnsi="Cambria" w:hint="eastAsia"/>
          <w:sz w:val="22"/>
        </w:rPr>
        <w:t xml:space="preserve"> </w:t>
      </w:r>
      <w:r w:rsidRPr="00F07477">
        <w:rPr>
          <w:rFonts w:ascii="Cambria" w:hAnsi="Cambria"/>
          <w:sz w:val="22"/>
        </w:rPr>
        <w:t>the year.</w:t>
      </w:r>
      <w:bookmarkStart w:id="0" w:name="_GoBack"/>
      <w:bookmarkEnd w:id="0"/>
    </w:p>
    <w:sectPr w:rsidR="00F07477" w:rsidRPr="00F0747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477"/>
    <w:rsid w:val="000E5CE3"/>
    <w:rsid w:val="00944BE5"/>
    <w:rsid w:val="00C67106"/>
    <w:rsid w:val="00F074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dcterms:created xsi:type="dcterms:W3CDTF">2015-05-07T05:39:00Z</dcterms:created>
  <dcterms:modified xsi:type="dcterms:W3CDTF">2015-05-07T05:43:00Z</dcterms:modified>
</cp:coreProperties>
</file>