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6E3CDA" w:rsidRDefault="006E3CDA">
      <w:pPr>
        <w:rPr>
          <w:rFonts w:ascii="Cambria" w:hAnsi="Cambria"/>
          <w:sz w:val="22"/>
        </w:rPr>
      </w:pPr>
      <w:r w:rsidRPr="006E3CDA">
        <w:rPr>
          <w:rFonts w:ascii="Cambria" w:hAnsi="Cambria"/>
          <w:sz w:val="22"/>
        </w:rPr>
        <w:t>------------------------------------------------------------------------------------------------Vodafone 2012-2013</w:t>
      </w:r>
    </w:p>
    <w:p w:rsidR="006E3CDA" w:rsidRPr="006E3CDA" w:rsidRDefault="006E3CDA">
      <w:pPr>
        <w:rPr>
          <w:rFonts w:ascii="Cambria" w:hAnsi="Cambria"/>
          <w:sz w:val="22"/>
        </w:rPr>
      </w:pPr>
    </w:p>
    <w:p w:rsidR="006E3CDA" w:rsidRPr="006E3CDA" w:rsidRDefault="006E3CDA" w:rsidP="006E3CDA">
      <w:pPr>
        <w:rPr>
          <w:rFonts w:ascii="Cambria" w:hAnsi="Cambria"/>
          <w:b/>
          <w:bCs/>
          <w:sz w:val="22"/>
        </w:rPr>
      </w:pPr>
      <w:r w:rsidRPr="006E3CDA">
        <w:rPr>
          <w:rFonts w:ascii="Cambria" w:hAnsi="Cambria"/>
          <w:b/>
          <w:bCs/>
          <w:sz w:val="22"/>
        </w:rPr>
        <w:t>Mobile technology improves livelihoods and changes lives. Wireless communications play an important role in addressing some of society’s most complex challenges, from climate change and food security, to access to healthcare and education.</w:t>
      </w:r>
    </w:p>
    <w:p w:rsidR="006E3CDA" w:rsidRDefault="006E3CDA" w:rsidP="006E3CDA">
      <w:pPr>
        <w:rPr>
          <w:rFonts w:ascii="Cambria" w:hAnsi="Cambria" w:hint="eastAsia"/>
          <w:sz w:val="22"/>
        </w:rPr>
      </w:pPr>
    </w:p>
    <w:p w:rsidR="006E3CDA" w:rsidRDefault="006E3CDA" w:rsidP="006E3CDA">
      <w:pPr>
        <w:rPr>
          <w:rFonts w:ascii="Cambria" w:hAnsi="Cambria" w:hint="eastAsia"/>
          <w:sz w:val="22"/>
        </w:rPr>
      </w:pPr>
      <w:r w:rsidRPr="006E3CDA">
        <w:rPr>
          <w:rFonts w:ascii="Cambria" w:hAnsi="Cambria"/>
          <w:sz w:val="22"/>
        </w:rPr>
        <w:t>In our Sustainability Report for 2012-13, we outline Vodafone’s</w:t>
      </w:r>
      <w:r>
        <w:rPr>
          <w:rFonts w:ascii="Cambria" w:hAnsi="Cambria" w:hint="eastAsia"/>
          <w:sz w:val="22"/>
        </w:rPr>
        <w:t xml:space="preserve"> </w:t>
      </w:r>
      <w:r w:rsidRPr="006E3CDA">
        <w:rPr>
          <w:rFonts w:ascii="Cambria" w:hAnsi="Cambria"/>
          <w:sz w:val="22"/>
        </w:rPr>
        <w:t>significant social and economic contribution across our 30</w:t>
      </w:r>
      <w:r>
        <w:rPr>
          <w:rFonts w:ascii="Cambria" w:hAnsi="Cambria" w:hint="eastAsia"/>
          <w:sz w:val="22"/>
        </w:rPr>
        <w:t xml:space="preserve"> </w:t>
      </w:r>
      <w:r w:rsidRPr="006E3CDA">
        <w:rPr>
          <w:rFonts w:ascii="Cambria" w:hAnsi="Cambria"/>
          <w:sz w:val="22"/>
        </w:rPr>
        <w:t>operating countries and beyond.</w:t>
      </w:r>
      <w:r>
        <w:rPr>
          <w:rFonts w:ascii="Cambria" w:hAnsi="Cambria" w:hint="eastAsia"/>
          <w:sz w:val="22"/>
        </w:rPr>
        <w:t xml:space="preserve"> </w:t>
      </w:r>
    </w:p>
    <w:p w:rsidR="006E3CDA" w:rsidRPr="006E3CDA" w:rsidRDefault="006E3CDA" w:rsidP="006E3CDA">
      <w:pPr>
        <w:rPr>
          <w:rFonts w:ascii="Cambria" w:hAnsi="Cambria"/>
          <w:sz w:val="22"/>
        </w:rPr>
      </w:pPr>
    </w:p>
    <w:p w:rsidR="006E3CDA" w:rsidRDefault="006E3CDA" w:rsidP="006E3CDA">
      <w:pPr>
        <w:rPr>
          <w:rFonts w:ascii="Cambria" w:hAnsi="Cambria" w:hint="eastAsia"/>
          <w:sz w:val="22"/>
        </w:rPr>
      </w:pPr>
      <w:r w:rsidRPr="006E3CDA">
        <w:rPr>
          <w:rFonts w:ascii="Cambria" w:hAnsi="Cambria"/>
          <w:sz w:val="22"/>
        </w:rPr>
        <w:t>We help enterprise customers reduce their energy needs, cut</w:t>
      </w:r>
      <w:r>
        <w:rPr>
          <w:rFonts w:ascii="Cambria" w:hAnsi="Cambria" w:hint="eastAsia"/>
          <w:sz w:val="22"/>
        </w:rPr>
        <w:t xml:space="preserve"> </w:t>
      </w:r>
      <w:r w:rsidRPr="006E3CDA">
        <w:rPr>
          <w:rFonts w:ascii="Cambria" w:hAnsi="Cambria"/>
          <w:sz w:val="22"/>
        </w:rPr>
        <w:t>carbon emissions and enhance productivity, for example by</w:t>
      </w:r>
      <w:r>
        <w:rPr>
          <w:rFonts w:ascii="Cambria" w:hAnsi="Cambria" w:hint="eastAsia"/>
          <w:sz w:val="22"/>
        </w:rPr>
        <w:t xml:space="preserve"> </w:t>
      </w:r>
      <w:r w:rsidRPr="006E3CDA">
        <w:rPr>
          <w:rFonts w:ascii="Cambria" w:hAnsi="Cambria"/>
          <w:sz w:val="22"/>
        </w:rPr>
        <w:t>using our machine-to-machine (M2M) services – the so-called</w:t>
      </w:r>
      <w:r>
        <w:rPr>
          <w:rFonts w:ascii="Cambria" w:hAnsi="Cambria" w:hint="eastAsia"/>
          <w:sz w:val="22"/>
        </w:rPr>
        <w:t xml:space="preserve"> </w:t>
      </w:r>
      <w:r w:rsidRPr="006E3CDA">
        <w:rPr>
          <w:rFonts w:ascii="Cambria" w:hAnsi="Cambria"/>
          <w:sz w:val="22"/>
        </w:rPr>
        <w:t>‘internet of things’ that connects a wide range of devices to the</w:t>
      </w:r>
      <w:r>
        <w:rPr>
          <w:rFonts w:ascii="Cambria" w:hAnsi="Cambria" w:hint="eastAsia"/>
          <w:sz w:val="22"/>
        </w:rPr>
        <w:t xml:space="preserve"> </w:t>
      </w:r>
      <w:r w:rsidRPr="006E3CDA">
        <w:rPr>
          <w:rFonts w:ascii="Cambria" w:hAnsi="Cambria"/>
          <w:sz w:val="22"/>
        </w:rPr>
        <w:t xml:space="preserve">network – to </w:t>
      </w:r>
      <w:proofErr w:type="spellStart"/>
      <w:r w:rsidRPr="006E3CDA">
        <w:rPr>
          <w:rFonts w:ascii="Cambria" w:hAnsi="Cambria"/>
          <w:sz w:val="22"/>
        </w:rPr>
        <w:t>optimise</w:t>
      </w:r>
      <w:proofErr w:type="spellEnd"/>
      <w:r w:rsidRPr="006E3CDA">
        <w:rPr>
          <w:rFonts w:ascii="Cambria" w:hAnsi="Cambria"/>
          <w:sz w:val="22"/>
        </w:rPr>
        <w:t xml:space="preserve"> fleet management, logistics, distribution</w:t>
      </w:r>
      <w:r>
        <w:rPr>
          <w:rFonts w:ascii="Cambria" w:hAnsi="Cambria" w:hint="eastAsia"/>
          <w:sz w:val="22"/>
        </w:rPr>
        <w:t xml:space="preserve"> </w:t>
      </w:r>
      <w:r w:rsidRPr="006E3CDA">
        <w:rPr>
          <w:rFonts w:ascii="Cambria" w:hAnsi="Cambria"/>
          <w:sz w:val="22"/>
        </w:rPr>
        <w:t>and manufacturing processes.</w:t>
      </w:r>
    </w:p>
    <w:p w:rsidR="006E3CDA" w:rsidRPr="006E3CDA" w:rsidRDefault="006E3CDA" w:rsidP="006E3CDA">
      <w:pPr>
        <w:rPr>
          <w:rFonts w:ascii="Cambria" w:hAnsi="Cambria"/>
          <w:sz w:val="22"/>
        </w:rPr>
      </w:pPr>
    </w:p>
    <w:p w:rsidR="006E3CDA" w:rsidRDefault="006E3CDA" w:rsidP="006E3CDA">
      <w:pPr>
        <w:rPr>
          <w:rFonts w:ascii="Cambria" w:hAnsi="Cambria" w:hint="eastAsia"/>
          <w:sz w:val="22"/>
        </w:rPr>
      </w:pPr>
      <w:r w:rsidRPr="006E3CDA">
        <w:rPr>
          <w:rFonts w:ascii="Cambria" w:hAnsi="Cambria"/>
          <w:sz w:val="22"/>
        </w:rPr>
        <w:t>We help millions of consumers manage the increasing</w:t>
      </w:r>
      <w:r>
        <w:rPr>
          <w:rFonts w:ascii="Cambria" w:hAnsi="Cambria" w:hint="eastAsia"/>
          <w:sz w:val="22"/>
        </w:rPr>
        <w:t xml:space="preserve"> </w:t>
      </w:r>
      <w:r w:rsidRPr="006E3CDA">
        <w:rPr>
          <w:rFonts w:ascii="Cambria" w:hAnsi="Cambria"/>
          <w:sz w:val="22"/>
        </w:rPr>
        <w:t>complexity of their digital lives, enabling people to work</w:t>
      </w:r>
      <w:r>
        <w:rPr>
          <w:rFonts w:ascii="Cambria" w:hAnsi="Cambria" w:hint="eastAsia"/>
          <w:sz w:val="22"/>
        </w:rPr>
        <w:t xml:space="preserve"> </w:t>
      </w:r>
      <w:r w:rsidRPr="006E3CDA">
        <w:rPr>
          <w:rFonts w:ascii="Cambria" w:hAnsi="Cambria"/>
          <w:sz w:val="22"/>
        </w:rPr>
        <w:t xml:space="preserve">smarter, more flexibly and remotely, </w:t>
      </w:r>
      <w:proofErr w:type="gramStart"/>
      <w:r w:rsidRPr="006E3CDA">
        <w:rPr>
          <w:rFonts w:ascii="Cambria" w:hAnsi="Cambria"/>
          <w:sz w:val="22"/>
        </w:rPr>
        <w:t>enhancing</w:t>
      </w:r>
      <w:proofErr w:type="gramEnd"/>
      <w:r w:rsidRPr="006E3CDA">
        <w:rPr>
          <w:rFonts w:ascii="Cambria" w:hAnsi="Cambria"/>
          <w:sz w:val="22"/>
        </w:rPr>
        <w:t xml:space="preserve"> individual</w:t>
      </w:r>
      <w:r>
        <w:rPr>
          <w:rFonts w:ascii="Cambria" w:hAnsi="Cambria" w:hint="eastAsia"/>
          <w:sz w:val="22"/>
        </w:rPr>
        <w:t xml:space="preserve"> </w:t>
      </w:r>
      <w:r w:rsidRPr="006E3CDA">
        <w:rPr>
          <w:rFonts w:ascii="Cambria" w:hAnsi="Cambria"/>
          <w:sz w:val="22"/>
        </w:rPr>
        <w:t>quality of life while reducing carbon emissions from travel.</w:t>
      </w:r>
      <w:r>
        <w:rPr>
          <w:rFonts w:ascii="Cambria" w:hAnsi="Cambria" w:hint="eastAsia"/>
          <w:sz w:val="22"/>
        </w:rPr>
        <w:t xml:space="preserve"> </w:t>
      </w:r>
    </w:p>
    <w:p w:rsidR="006E3CDA" w:rsidRDefault="006E3CDA" w:rsidP="006E3CDA">
      <w:pPr>
        <w:rPr>
          <w:rFonts w:ascii="Cambria" w:hAnsi="Cambria" w:hint="eastAsia"/>
          <w:sz w:val="22"/>
        </w:rPr>
      </w:pPr>
    </w:p>
    <w:p w:rsidR="006E3CDA" w:rsidRDefault="006E3CDA" w:rsidP="006E3CDA">
      <w:pPr>
        <w:rPr>
          <w:rFonts w:ascii="Cambria" w:hAnsi="Cambria" w:hint="eastAsia"/>
          <w:sz w:val="22"/>
        </w:rPr>
      </w:pPr>
      <w:r w:rsidRPr="006E3CDA">
        <w:rPr>
          <w:rFonts w:ascii="Cambria" w:hAnsi="Cambria"/>
          <w:sz w:val="22"/>
        </w:rPr>
        <w:t>And we help more than 274 million customers in emerging</w:t>
      </w:r>
      <w:r>
        <w:rPr>
          <w:rFonts w:ascii="Cambria" w:hAnsi="Cambria" w:hint="eastAsia"/>
          <w:sz w:val="22"/>
        </w:rPr>
        <w:t xml:space="preserve"> </w:t>
      </w:r>
      <w:r w:rsidRPr="006E3CDA">
        <w:rPr>
          <w:rFonts w:ascii="Cambria" w:hAnsi="Cambria"/>
          <w:sz w:val="22"/>
        </w:rPr>
        <w:t>markets, investing more than £1.8 billion this year in building</w:t>
      </w:r>
      <w:r>
        <w:rPr>
          <w:rFonts w:ascii="Cambria" w:hAnsi="Cambria" w:hint="eastAsia"/>
          <w:sz w:val="22"/>
        </w:rPr>
        <w:t xml:space="preserve"> </w:t>
      </w:r>
      <w:r w:rsidRPr="006E3CDA">
        <w:rPr>
          <w:rFonts w:ascii="Cambria" w:hAnsi="Cambria"/>
          <w:sz w:val="22"/>
        </w:rPr>
        <w:t>the networks and services used for everything from mobile</w:t>
      </w:r>
      <w:r>
        <w:rPr>
          <w:rFonts w:ascii="Cambria" w:hAnsi="Cambria" w:hint="eastAsia"/>
          <w:sz w:val="22"/>
        </w:rPr>
        <w:t xml:space="preserve"> </w:t>
      </w:r>
      <w:r w:rsidRPr="006E3CDA">
        <w:rPr>
          <w:rFonts w:ascii="Cambria" w:hAnsi="Cambria"/>
          <w:sz w:val="22"/>
        </w:rPr>
        <w:t>healthcare services in rural clinics, remote learning applications</w:t>
      </w:r>
      <w:r>
        <w:rPr>
          <w:rFonts w:ascii="Cambria" w:hAnsi="Cambria" w:hint="eastAsia"/>
          <w:sz w:val="22"/>
        </w:rPr>
        <w:t xml:space="preserve"> </w:t>
      </w:r>
      <w:r w:rsidRPr="006E3CDA">
        <w:rPr>
          <w:rFonts w:ascii="Cambria" w:hAnsi="Cambria"/>
          <w:sz w:val="22"/>
        </w:rPr>
        <w:t>for village schools and crop-price and weather forecasts for</w:t>
      </w:r>
      <w:r>
        <w:rPr>
          <w:rFonts w:ascii="Cambria" w:hAnsi="Cambria" w:hint="eastAsia"/>
          <w:sz w:val="22"/>
        </w:rPr>
        <w:t xml:space="preserve"> </w:t>
      </w:r>
      <w:r w:rsidRPr="006E3CDA">
        <w:rPr>
          <w:rFonts w:ascii="Cambria" w:hAnsi="Cambria"/>
          <w:sz w:val="22"/>
        </w:rPr>
        <w:t>farmers, to our very successful M-</w:t>
      </w:r>
      <w:proofErr w:type="spellStart"/>
      <w:r w:rsidRPr="006E3CDA">
        <w:rPr>
          <w:rFonts w:ascii="Cambria" w:hAnsi="Cambria"/>
          <w:sz w:val="22"/>
        </w:rPr>
        <w:t>Pesa</w:t>
      </w:r>
      <w:proofErr w:type="spellEnd"/>
      <w:r w:rsidRPr="006E3CDA">
        <w:rPr>
          <w:rFonts w:ascii="Cambria" w:hAnsi="Cambria"/>
          <w:sz w:val="22"/>
        </w:rPr>
        <w:t xml:space="preserve"> mobile money service.</w:t>
      </w:r>
      <w:r>
        <w:rPr>
          <w:rFonts w:ascii="Cambria" w:hAnsi="Cambria" w:hint="eastAsia"/>
          <w:sz w:val="22"/>
        </w:rPr>
        <w:t xml:space="preserve"> </w:t>
      </w:r>
      <w:r w:rsidRPr="006E3CDA">
        <w:rPr>
          <w:rFonts w:ascii="Cambria" w:hAnsi="Cambria"/>
          <w:sz w:val="22"/>
        </w:rPr>
        <w:t>Since its launch in 2007, Vodafone’s M-</w:t>
      </w:r>
      <w:proofErr w:type="spellStart"/>
      <w:r w:rsidRPr="006E3CDA">
        <w:rPr>
          <w:rFonts w:ascii="Cambria" w:hAnsi="Cambria"/>
          <w:sz w:val="22"/>
        </w:rPr>
        <w:t>Pesa</w:t>
      </w:r>
      <w:proofErr w:type="spellEnd"/>
      <w:r w:rsidRPr="006E3CDA">
        <w:rPr>
          <w:rFonts w:ascii="Cambria" w:hAnsi="Cambria"/>
          <w:sz w:val="22"/>
        </w:rPr>
        <w:t xml:space="preserve"> has transformed</w:t>
      </w:r>
      <w:r>
        <w:rPr>
          <w:rFonts w:ascii="Cambria" w:hAnsi="Cambria" w:hint="eastAsia"/>
          <w:sz w:val="22"/>
        </w:rPr>
        <w:t xml:space="preserve"> </w:t>
      </w:r>
      <w:r w:rsidRPr="006E3CDA">
        <w:rPr>
          <w:rFonts w:ascii="Cambria" w:hAnsi="Cambria"/>
          <w:sz w:val="22"/>
        </w:rPr>
        <w:t>the lives of more than 18 million of the poorest people in Africa</w:t>
      </w:r>
      <w:r>
        <w:rPr>
          <w:rFonts w:ascii="Cambria" w:hAnsi="Cambria" w:hint="eastAsia"/>
          <w:sz w:val="22"/>
        </w:rPr>
        <w:t xml:space="preserve"> </w:t>
      </w:r>
      <w:r w:rsidRPr="006E3CDA">
        <w:rPr>
          <w:rFonts w:ascii="Cambria" w:hAnsi="Cambria"/>
          <w:sz w:val="22"/>
        </w:rPr>
        <w:t>for whom conventional banking and financial services are not</w:t>
      </w:r>
      <w:r>
        <w:rPr>
          <w:rFonts w:ascii="Cambria" w:hAnsi="Cambria" w:hint="eastAsia"/>
          <w:sz w:val="22"/>
        </w:rPr>
        <w:t xml:space="preserve"> </w:t>
      </w:r>
      <w:r w:rsidRPr="006E3CDA">
        <w:rPr>
          <w:rFonts w:ascii="Cambria" w:hAnsi="Cambria"/>
          <w:sz w:val="22"/>
        </w:rPr>
        <w:t>an option.</w:t>
      </w:r>
    </w:p>
    <w:p w:rsidR="006E3CDA" w:rsidRPr="006E3CDA" w:rsidRDefault="006E3CDA" w:rsidP="006E3CDA">
      <w:pPr>
        <w:rPr>
          <w:rFonts w:ascii="Cambria" w:hAnsi="Cambria"/>
          <w:sz w:val="22"/>
        </w:rPr>
      </w:pPr>
    </w:p>
    <w:p w:rsidR="006E3CDA" w:rsidRDefault="006E3CDA" w:rsidP="006E3CDA">
      <w:pPr>
        <w:rPr>
          <w:rFonts w:ascii="Cambria" w:hAnsi="Cambria" w:hint="eastAsia"/>
          <w:sz w:val="22"/>
        </w:rPr>
      </w:pPr>
      <w:r w:rsidRPr="006E3CDA">
        <w:rPr>
          <w:rFonts w:ascii="Cambria" w:hAnsi="Cambria"/>
          <w:sz w:val="22"/>
        </w:rPr>
        <w:t>Mobile technology can have a profound effect on the quality</w:t>
      </w:r>
      <w:r>
        <w:rPr>
          <w:rFonts w:ascii="Cambria" w:hAnsi="Cambria" w:hint="eastAsia"/>
          <w:sz w:val="22"/>
        </w:rPr>
        <w:t xml:space="preserve"> </w:t>
      </w:r>
      <w:r w:rsidRPr="006E3CDA">
        <w:rPr>
          <w:rFonts w:ascii="Cambria" w:hAnsi="Cambria"/>
          <w:sz w:val="22"/>
        </w:rPr>
        <w:t>of life of some of the most vulnerable groups in emerging</w:t>
      </w:r>
      <w:r>
        <w:rPr>
          <w:rFonts w:ascii="Cambria" w:hAnsi="Cambria" w:hint="eastAsia"/>
          <w:sz w:val="22"/>
        </w:rPr>
        <w:t xml:space="preserve"> </w:t>
      </w:r>
      <w:r w:rsidRPr="006E3CDA">
        <w:rPr>
          <w:rFonts w:ascii="Cambria" w:hAnsi="Cambria"/>
          <w:sz w:val="22"/>
        </w:rPr>
        <w:t>markets. Our partnership with the US Agency for International</w:t>
      </w:r>
      <w:r>
        <w:rPr>
          <w:rFonts w:ascii="Cambria" w:hAnsi="Cambria" w:hint="eastAsia"/>
          <w:sz w:val="22"/>
        </w:rPr>
        <w:t xml:space="preserve"> </w:t>
      </w:r>
      <w:r w:rsidRPr="006E3CDA">
        <w:rPr>
          <w:rFonts w:ascii="Cambria" w:hAnsi="Cambria"/>
          <w:sz w:val="22"/>
        </w:rPr>
        <w:t xml:space="preserve">Development (USAID) and the NGO </w:t>
      </w:r>
      <w:proofErr w:type="spellStart"/>
      <w:r w:rsidRPr="006E3CDA">
        <w:rPr>
          <w:rFonts w:ascii="Cambria" w:hAnsi="Cambria"/>
          <w:sz w:val="22"/>
        </w:rPr>
        <w:t>TechnoServe</w:t>
      </w:r>
      <w:proofErr w:type="spellEnd"/>
      <w:r w:rsidRPr="006E3CDA">
        <w:rPr>
          <w:rFonts w:ascii="Cambria" w:hAnsi="Cambria"/>
          <w:sz w:val="22"/>
        </w:rPr>
        <w:t xml:space="preserve"> will use</w:t>
      </w:r>
      <w:r>
        <w:rPr>
          <w:rFonts w:ascii="Cambria" w:hAnsi="Cambria" w:hint="eastAsia"/>
          <w:sz w:val="22"/>
        </w:rPr>
        <w:t xml:space="preserve"> </w:t>
      </w:r>
      <w:r w:rsidRPr="006E3CDA">
        <w:rPr>
          <w:rFonts w:ascii="Cambria" w:hAnsi="Cambria"/>
          <w:sz w:val="22"/>
        </w:rPr>
        <w:t>simple mobile technology to help smallholding farmers in</w:t>
      </w:r>
      <w:r>
        <w:rPr>
          <w:rFonts w:ascii="Cambria" w:hAnsi="Cambria" w:hint="eastAsia"/>
          <w:sz w:val="22"/>
        </w:rPr>
        <w:t xml:space="preserve"> </w:t>
      </w:r>
      <w:r w:rsidRPr="006E3CDA">
        <w:rPr>
          <w:rFonts w:ascii="Cambria" w:hAnsi="Cambria"/>
          <w:sz w:val="22"/>
        </w:rPr>
        <w:t>Kenya, Mozambique and Tanzania increase yields and secure</w:t>
      </w:r>
      <w:r>
        <w:rPr>
          <w:rFonts w:ascii="Cambria" w:hAnsi="Cambria" w:hint="eastAsia"/>
          <w:sz w:val="22"/>
        </w:rPr>
        <w:t xml:space="preserve"> </w:t>
      </w:r>
      <w:r w:rsidRPr="006E3CDA">
        <w:rPr>
          <w:rFonts w:ascii="Cambria" w:hAnsi="Cambria"/>
          <w:sz w:val="22"/>
        </w:rPr>
        <w:t>the best prices for their produce. We’re also working with GSK</w:t>
      </w:r>
      <w:r>
        <w:rPr>
          <w:rFonts w:ascii="Cambria" w:hAnsi="Cambria" w:hint="eastAsia"/>
          <w:sz w:val="22"/>
        </w:rPr>
        <w:t xml:space="preserve"> </w:t>
      </w:r>
      <w:r w:rsidRPr="006E3CDA">
        <w:rPr>
          <w:rFonts w:ascii="Cambria" w:hAnsi="Cambria"/>
          <w:sz w:val="22"/>
        </w:rPr>
        <w:t xml:space="preserve">and the global </w:t>
      </w:r>
      <w:proofErr w:type="spellStart"/>
      <w:r w:rsidRPr="006E3CDA">
        <w:rPr>
          <w:rFonts w:ascii="Cambria" w:hAnsi="Cambria"/>
          <w:sz w:val="22"/>
        </w:rPr>
        <w:t>immunisation</w:t>
      </w:r>
      <w:proofErr w:type="spellEnd"/>
      <w:r w:rsidRPr="006E3CDA">
        <w:rPr>
          <w:rFonts w:ascii="Cambria" w:hAnsi="Cambria"/>
          <w:sz w:val="22"/>
        </w:rPr>
        <w:t xml:space="preserve"> </w:t>
      </w:r>
      <w:proofErr w:type="spellStart"/>
      <w:r w:rsidRPr="006E3CDA">
        <w:rPr>
          <w:rFonts w:ascii="Cambria" w:hAnsi="Cambria"/>
          <w:sz w:val="22"/>
        </w:rPr>
        <w:t>organisation</w:t>
      </w:r>
      <w:proofErr w:type="spellEnd"/>
      <w:r w:rsidRPr="006E3CDA">
        <w:rPr>
          <w:rFonts w:ascii="Cambria" w:hAnsi="Cambria"/>
          <w:sz w:val="22"/>
        </w:rPr>
        <w:t xml:space="preserve"> the GAVI Alliance</w:t>
      </w:r>
      <w:r>
        <w:rPr>
          <w:rFonts w:ascii="Cambria" w:hAnsi="Cambria" w:hint="eastAsia"/>
          <w:sz w:val="22"/>
        </w:rPr>
        <w:t xml:space="preserve"> </w:t>
      </w:r>
      <w:r w:rsidRPr="006E3CDA">
        <w:rPr>
          <w:rFonts w:ascii="Cambria" w:hAnsi="Cambria"/>
          <w:sz w:val="22"/>
        </w:rPr>
        <w:t xml:space="preserve">to use mobile technology to increase </w:t>
      </w:r>
      <w:proofErr w:type="spellStart"/>
      <w:r w:rsidRPr="006E3CDA">
        <w:rPr>
          <w:rFonts w:ascii="Cambria" w:hAnsi="Cambria"/>
          <w:sz w:val="22"/>
        </w:rPr>
        <w:t>immunisation</w:t>
      </w:r>
      <w:proofErr w:type="spellEnd"/>
      <w:r w:rsidRPr="006E3CDA">
        <w:rPr>
          <w:rFonts w:ascii="Cambria" w:hAnsi="Cambria"/>
          <w:sz w:val="22"/>
        </w:rPr>
        <w:t xml:space="preserve"> rates in</w:t>
      </w:r>
      <w:r>
        <w:rPr>
          <w:rFonts w:ascii="Cambria" w:hAnsi="Cambria" w:hint="eastAsia"/>
          <w:sz w:val="22"/>
        </w:rPr>
        <w:t xml:space="preserve"> </w:t>
      </w:r>
      <w:r w:rsidRPr="006E3CDA">
        <w:rPr>
          <w:rFonts w:ascii="Cambria" w:hAnsi="Cambria"/>
          <w:sz w:val="22"/>
        </w:rPr>
        <w:t>sub-Saharan Africa, directly reducing childhood mortality rates.</w:t>
      </w:r>
      <w:r>
        <w:rPr>
          <w:rFonts w:ascii="Cambria" w:hAnsi="Cambria" w:hint="eastAsia"/>
          <w:sz w:val="22"/>
        </w:rPr>
        <w:t xml:space="preserve"> </w:t>
      </w:r>
    </w:p>
    <w:p w:rsidR="006E3CDA" w:rsidRPr="006E3CDA" w:rsidRDefault="006E3CDA" w:rsidP="006E3CDA">
      <w:pPr>
        <w:rPr>
          <w:rFonts w:ascii="Cambria" w:hAnsi="Cambria"/>
          <w:sz w:val="22"/>
        </w:rPr>
      </w:pPr>
    </w:p>
    <w:p w:rsidR="006E3CDA" w:rsidRDefault="006E3CDA" w:rsidP="006E3CDA">
      <w:pPr>
        <w:rPr>
          <w:rFonts w:ascii="Cambria" w:hAnsi="Cambria" w:hint="eastAsia"/>
          <w:sz w:val="22"/>
        </w:rPr>
      </w:pPr>
      <w:r w:rsidRPr="006E3CDA">
        <w:rPr>
          <w:rFonts w:ascii="Cambria" w:hAnsi="Cambria"/>
          <w:sz w:val="22"/>
        </w:rPr>
        <w:t>Mobile technology also offers clear macro-economic benefits</w:t>
      </w:r>
      <w:r>
        <w:rPr>
          <w:rFonts w:ascii="Cambria" w:hAnsi="Cambria" w:hint="eastAsia"/>
          <w:sz w:val="22"/>
        </w:rPr>
        <w:t xml:space="preserve"> </w:t>
      </w:r>
      <w:r w:rsidRPr="006E3CDA">
        <w:rPr>
          <w:rFonts w:ascii="Cambria" w:hAnsi="Cambria"/>
          <w:sz w:val="22"/>
        </w:rPr>
        <w:t>for businesses and employees in emerging markets: our</w:t>
      </w:r>
      <w:r>
        <w:rPr>
          <w:rFonts w:ascii="Cambria" w:hAnsi="Cambria" w:hint="eastAsia"/>
          <w:sz w:val="22"/>
        </w:rPr>
        <w:t xml:space="preserve"> </w:t>
      </w:r>
      <w:r w:rsidRPr="006E3CDA">
        <w:rPr>
          <w:rFonts w:ascii="Cambria" w:hAnsi="Cambria"/>
          <w:sz w:val="22"/>
        </w:rPr>
        <w:t>Connected Worker research found that increased use of mobile</w:t>
      </w:r>
      <w:r>
        <w:rPr>
          <w:rFonts w:ascii="Cambria" w:hAnsi="Cambria" w:hint="eastAsia"/>
          <w:sz w:val="22"/>
        </w:rPr>
        <w:t xml:space="preserve"> </w:t>
      </w:r>
      <w:r w:rsidRPr="006E3CDA">
        <w:rPr>
          <w:rFonts w:ascii="Cambria" w:hAnsi="Cambria"/>
          <w:sz w:val="22"/>
        </w:rPr>
        <w:t>technology could deliver an additional $30 billion productivity</w:t>
      </w:r>
      <w:r>
        <w:rPr>
          <w:rFonts w:ascii="Cambria" w:hAnsi="Cambria" w:hint="eastAsia"/>
          <w:sz w:val="22"/>
        </w:rPr>
        <w:t xml:space="preserve"> </w:t>
      </w:r>
      <w:r w:rsidRPr="006E3CDA">
        <w:rPr>
          <w:rFonts w:ascii="Cambria" w:hAnsi="Cambria"/>
          <w:sz w:val="22"/>
        </w:rPr>
        <w:t>gain for companies and a $7.7 billion addition to aggregate</w:t>
      </w:r>
      <w:r>
        <w:rPr>
          <w:rFonts w:ascii="Cambria" w:hAnsi="Cambria" w:hint="eastAsia"/>
          <w:sz w:val="22"/>
        </w:rPr>
        <w:t xml:space="preserve"> </w:t>
      </w:r>
      <w:r w:rsidRPr="006E3CDA">
        <w:rPr>
          <w:rFonts w:ascii="Cambria" w:hAnsi="Cambria"/>
          <w:sz w:val="22"/>
        </w:rPr>
        <w:t>employee earnings by 2020.</w:t>
      </w:r>
      <w:r>
        <w:rPr>
          <w:rFonts w:ascii="Cambria" w:hAnsi="Cambria" w:hint="eastAsia"/>
          <w:sz w:val="22"/>
        </w:rPr>
        <w:t xml:space="preserve"> </w:t>
      </w:r>
    </w:p>
    <w:p w:rsidR="006E3CDA" w:rsidRDefault="006E3CDA" w:rsidP="006E3CDA">
      <w:pPr>
        <w:rPr>
          <w:rFonts w:ascii="Cambria" w:hAnsi="Cambria" w:hint="eastAsia"/>
          <w:sz w:val="22"/>
        </w:rPr>
      </w:pPr>
    </w:p>
    <w:p w:rsidR="006E3CDA" w:rsidRDefault="006E3CDA" w:rsidP="006E3CDA">
      <w:pPr>
        <w:rPr>
          <w:rFonts w:ascii="Cambria" w:hAnsi="Cambria" w:hint="eastAsia"/>
          <w:sz w:val="22"/>
        </w:rPr>
      </w:pPr>
      <w:r w:rsidRPr="006E3CDA">
        <w:rPr>
          <w:rFonts w:ascii="Cambria" w:hAnsi="Cambria"/>
          <w:sz w:val="22"/>
        </w:rPr>
        <w:t>At Vodafone, we know we will be judged on how we reach</w:t>
      </w:r>
      <w:r>
        <w:rPr>
          <w:rFonts w:ascii="Cambria" w:hAnsi="Cambria" w:hint="eastAsia"/>
          <w:sz w:val="22"/>
        </w:rPr>
        <w:t xml:space="preserve"> </w:t>
      </w:r>
      <w:r w:rsidRPr="006E3CDA">
        <w:rPr>
          <w:rFonts w:ascii="Cambria" w:hAnsi="Cambria"/>
          <w:sz w:val="22"/>
        </w:rPr>
        <w:t>our goals as well as on the commercial and strategic</w:t>
      </w:r>
      <w:r>
        <w:rPr>
          <w:rFonts w:ascii="Cambria" w:hAnsi="Cambria" w:hint="eastAsia"/>
          <w:sz w:val="22"/>
        </w:rPr>
        <w:t xml:space="preserve"> </w:t>
      </w:r>
      <w:r w:rsidRPr="006E3CDA">
        <w:rPr>
          <w:rFonts w:ascii="Cambria" w:hAnsi="Cambria"/>
          <w:sz w:val="22"/>
        </w:rPr>
        <w:t>outcomes achieved. Financial results alone are not enough: a</w:t>
      </w:r>
      <w:r>
        <w:rPr>
          <w:rFonts w:ascii="Cambria" w:hAnsi="Cambria" w:hint="eastAsia"/>
          <w:sz w:val="22"/>
        </w:rPr>
        <w:t xml:space="preserve"> </w:t>
      </w:r>
      <w:r w:rsidRPr="006E3CDA">
        <w:rPr>
          <w:rFonts w:ascii="Cambria" w:hAnsi="Cambria"/>
          <w:sz w:val="22"/>
        </w:rPr>
        <w:t>commitment to behave ethically and responsibly at all times</w:t>
      </w:r>
      <w:r>
        <w:rPr>
          <w:rFonts w:ascii="Cambria" w:hAnsi="Cambria" w:hint="eastAsia"/>
          <w:sz w:val="22"/>
        </w:rPr>
        <w:t xml:space="preserve"> </w:t>
      </w:r>
      <w:r w:rsidRPr="006E3CDA">
        <w:rPr>
          <w:rFonts w:ascii="Cambria" w:hAnsi="Cambria"/>
          <w:sz w:val="22"/>
        </w:rPr>
        <w:t>is integral to ensuring the long-term sustainability of our</w:t>
      </w:r>
      <w:r>
        <w:rPr>
          <w:rFonts w:ascii="Cambria" w:hAnsi="Cambria" w:hint="eastAsia"/>
          <w:sz w:val="22"/>
        </w:rPr>
        <w:t xml:space="preserve"> </w:t>
      </w:r>
      <w:r w:rsidRPr="006E3CDA">
        <w:rPr>
          <w:rFonts w:ascii="Cambria" w:hAnsi="Cambria"/>
          <w:sz w:val="22"/>
        </w:rPr>
        <w:t>businesses.</w:t>
      </w:r>
      <w:r>
        <w:rPr>
          <w:rFonts w:ascii="Cambria" w:hAnsi="Cambria" w:hint="eastAsia"/>
          <w:sz w:val="22"/>
        </w:rPr>
        <w:t xml:space="preserve"> </w:t>
      </w:r>
    </w:p>
    <w:p w:rsidR="006E3CDA" w:rsidRDefault="006E3CDA" w:rsidP="006E3CDA">
      <w:pPr>
        <w:rPr>
          <w:rFonts w:ascii="Cambria" w:hAnsi="Cambria" w:hint="eastAsia"/>
          <w:sz w:val="22"/>
        </w:rPr>
      </w:pPr>
    </w:p>
    <w:p w:rsidR="006E3CDA" w:rsidRPr="006E3CDA" w:rsidRDefault="006E3CDA" w:rsidP="006E3CDA">
      <w:pPr>
        <w:rPr>
          <w:rFonts w:ascii="Cambria" w:hAnsi="Cambria"/>
          <w:sz w:val="22"/>
        </w:rPr>
      </w:pPr>
      <w:r w:rsidRPr="006E3CDA">
        <w:rPr>
          <w:rFonts w:ascii="Cambria" w:hAnsi="Cambria"/>
          <w:sz w:val="22"/>
        </w:rPr>
        <w:t>That commitment takes many forms. It informs our industry</w:t>
      </w:r>
      <w:r>
        <w:rPr>
          <w:rFonts w:ascii="Cambria" w:hAnsi="Cambria" w:hint="eastAsia"/>
          <w:sz w:val="22"/>
        </w:rPr>
        <w:t xml:space="preserve"> </w:t>
      </w:r>
      <w:r w:rsidRPr="006E3CDA">
        <w:rPr>
          <w:rFonts w:ascii="Cambria" w:hAnsi="Cambria"/>
          <w:sz w:val="22"/>
        </w:rPr>
        <w:t>leadership</w:t>
      </w:r>
      <w:r>
        <w:rPr>
          <w:rFonts w:ascii="Cambria" w:hAnsi="Cambria" w:hint="eastAsia"/>
          <w:sz w:val="22"/>
        </w:rPr>
        <w:t xml:space="preserve"> </w:t>
      </w:r>
      <w:r w:rsidRPr="006E3CDA">
        <w:rPr>
          <w:rFonts w:ascii="Cambria" w:hAnsi="Cambria"/>
          <w:sz w:val="22"/>
        </w:rPr>
        <w:t>role in working with NGOs and peers to define new</w:t>
      </w:r>
      <w:r>
        <w:rPr>
          <w:rFonts w:ascii="Cambria" w:hAnsi="Cambria" w:hint="eastAsia"/>
          <w:sz w:val="22"/>
        </w:rPr>
        <w:t xml:space="preserve"> </w:t>
      </w:r>
      <w:r w:rsidRPr="006E3CDA">
        <w:rPr>
          <w:rFonts w:ascii="Cambria" w:hAnsi="Cambria"/>
          <w:sz w:val="22"/>
        </w:rPr>
        <w:t>global principles governing the protection of our customers’</w:t>
      </w:r>
      <w:r>
        <w:rPr>
          <w:rFonts w:ascii="Cambria" w:hAnsi="Cambria" w:hint="eastAsia"/>
          <w:sz w:val="22"/>
        </w:rPr>
        <w:t xml:space="preserve"> </w:t>
      </w:r>
      <w:r w:rsidRPr="006E3CDA">
        <w:rPr>
          <w:rFonts w:ascii="Cambria" w:hAnsi="Cambria"/>
          <w:sz w:val="22"/>
        </w:rPr>
        <w:t>privacy. It underpins our work with suppliers to strengthen</w:t>
      </w:r>
      <w:r>
        <w:rPr>
          <w:rFonts w:ascii="Cambria" w:hAnsi="Cambria" w:hint="eastAsia"/>
          <w:sz w:val="22"/>
        </w:rPr>
        <w:t xml:space="preserve"> </w:t>
      </w:r>
      <w:r w:rsidRPr="006E3CDA">
        <w:rPr>
          <w:rFonts w:ascii="Cambria" w:hAnsi="Cambria"/>
          <w:sz w:val="22"/>
        </w:rPr>
        <w:t>measures intended to ensure ethical conduct and employee</w:t>
      </w:r>
      <w:r>
        <w:rPr>
          <w:rFonts w:ascii="Cambria" w:hAnsi="Cambria" w:hint="eastAsia"/>
          <w:sz w:val="22"/>
        </w:rPr>
        <w:t xml:space="preserve"> </w:t>
      </w:r>
      <w:r w:rsidRPr="006E3CDA">
        <w:rPr>
          <w:rFonts w:ascii="Cambria" w:hAnsi="Cambria"/>
          <w:sz w:val="22"/>
        </w:rPr>
        <w:t>protection in our supply chain. And it has led to the inclusion</w:t>
      </w:r>
      <w:r>
        <w:rPr>
          <w:rFonts w:ascii="Cambria" w:hAnsi="Cambria" w:hint="eastAsia"/>
          <w:sz w:val="22"/>
        </w:rPr>
        <w:t xml:space="preserve"> </w:t>
      </w:r>
      <w:r w:rsidRPr="006E3CDA">
        <w:rPr>
          <w:rFonts w:ascii="Cambria" w:hAnsi="Cambria"/>
          <w:sz w:val="22"/>
        </w:rPr>
        <w:t>of a new chapter in this Report setting out our total economic</w:t>
      </w:r>
      <w:r>
        <w:rPr>
          <w:rFonts w:ascii="Cambria" w:hAnsi="Cambria" w:hint="eastAsia"/>
          <w:sz w:val="22"/>
        </w:rPr>
        <w:t xml:space="preserve"> </w:t>
      </w:r>
      <w:r w:rsidRPr="006E3CDA">
        <w:rPr>
          <w:rFonts w:ascii="Cambria" w:hAnsi="Cambria"/>
          <w:sz w:val="22"/>
        </w:rPr>
        <w:t>contribution, on a country-by-country basis, which we hope</w:t>
      </w:r>
      <w:r>
        <w:rPr>
          <w:rFonts w:ascii="Cambria" w:hAnsi="Cambria" w:hint="eastAsia"/>
          <w:sz w:val="22"/>
        </w:rPr>
        <w:t xml:space="preserve"> </w:t>
      </w:r>
      <w:r w:rsidRPr="006E3CDA">
        <w:rPr>
          <w:rFonts w:ascii="Cambria" w:hAnsi="Cambria"/>
          <w:sz w:val="22"/>
        </w:rPr>
        <w:t>will provide greater insight and clarity amid the current public</w:t>
      </w:r>
      <w:r>
        <w:rPr>
          <w:rFonts w:ascii="Cambria" w:hAnsi="Cambria" w:hint="eastAsia"/>
          <w:sz w:val="22"/>
        </w:rPr>
        <w:t xml:space="preserve"> </w:t>
      </w:r>
      <w:r w:rsidRPr="006E3CDA">
        <w:rPr>
          <w:rFonts w:ascii="Cambria" w:hAnsi="Cambria"/>
          <w:sz w:val="22"/>
        </w:rPr>
        <w:t>debate on corporate taxation.</w:t>
      </w:r>
    </w:p>
    <w:p w:rsidR="006E3CDA" w:rsidRDefault="006E3CDA">
      <w:pPr>
        <w:rPr>
          <w:rFonts w:ascii="Cambria" w:hAnsi="Cambria" w:hint="eastAsia"/>
          <w:sz w:val="22"/>
        </w:rPr>
      </w:pPr>
    </w:p>
    <w:p w:rsidR="006E3CDA" w:rsidRDefault="006E3CDA">
      <w:pPr>
        <w:rPr>
          <w:rFonts w:ascii="Cambria" w:hAnsi="Cambria"/>
          <w:sz w:val="22"/>
        </w:rPr>
      </w:pPr>
      <w:r>
        <w:rPr>
          <w:rFonts w:ascii="Cambria" w:hAnsi="Cambria"/>
          <w:sz w:val="22"/>
        </w:rPr>
        <w:br w:type="page"/>
      </w:r>
    </w:p>
    <w:p w:rsidR="006E3CDA" w:rsidRPr="006E3CDA" w:rsidRDefault="006E3CDA" w:rsidP="006E3CDA">
      <w:pPr>
        <w:rPr>
          <w:rFonts w:ascii="Cambria" w:hAnsi="Cambria"/>
          <w:sz w:val="22"/>
        </w:rPr>
      </w:pPr>
      <w:r w:rsidRPr="006E3CDA">
        <w:rPr>
          <w:rFonts w:ascii="Cambria" w:hAnsi="Cambria"/>
          <w:sz w:val="22"/>
        </w:rPr>
        <w:lastRenderedPageBreak/>
        <w:t>------------------------------------------------------------------------------------------------Vodafone 201</w:t>
      </w:r>
      <w:r>
        <w:rPr>
          <w:rFonts w:ascii="Cambria" w:hAnsi="Cambria" w:hint="eastAsia"/>
          <w:sz w:val="22"/>
        </w:rPr>
        <w:t>3</w:t>
      </w:r>
      <w:r w:rsidRPr="006E3CDA">
        <w:rPr>
          <w:rFonts w:ascii="Cambria" w:hAnsi="Cambria"/>
          <w:sz w:val="22"/>
        </w:rPr>
        <w:t>-201</w:t>
      </w:r>
      <w:r>
        <w:rPr>
          <w:rFonts w:ascii="Cambria" w:hAnsi="Cambria" w:hint="eastAsia"/>
          <w:sz w:val="22"/>
        </w:rPr>
        <w:t>4</w:t>
      </w:r>
    </w:p>
    <w:p w:rsidR="006E3CDA" w:rsidRDefault="006E3CDA">
      <w:pPr>
        <w:rPr>
          <w:rFonts w:ascii="Cambria" w:hAnsi="Cambria" w:hint="eastAsia"/>
          <w:sz w:val="22"/>
        </w:rPr>
      </w:pPr>
    </w:p>
    <w:p w:rsidR="006E3CDA" w:rsidRDefault="006E3CDA" w:rsidP="006E3CDA">
      <w:pPr>
        <w:rPr>
          <w:rFonts w:ascii="Cambria" w:hAnsi="Cambria" w:hint="eastAsia"/>
          <w:b/>
          <w:bCs/>
          <w:sz w:val="22"/>
        </w:rPr>
      </w:pPr>
      <w:r w:rsidRPr="006E3CDA">
        <w:rPr>
          <w:rFonts w:ascii="Cambria" w:hAnsi="Cambria"/>
          <w:b/>
          <w:bCs/>
          <w:sz w:val="22"/>
        </w:rPr>
        <w:t>The beliefs, aspirations and concerns of our diverse</w:t>
      </w:r>
      <w:r>
        <w:rPr>
          <w:rFonts w:ascii="Cambria" w:hAnsi="Cambria" w:hint="eastAsia"/>
          <w:b/>
          <w:bCs/>
          <w:sz w:val="22"/>
        </w:rPr>
        <w:t xml:space="preserve"> </w:t>
      </w:r>
      <w:r w:rsidRPr="006E3CDA">
        <w:rPr>
          <w:rFonts w:ascii="Cambria" w:hAnsi="Cambria"/>
          <w:b/>
          <w:bCs/>
          <w:sz w:val="22"/>
        </w:rPr>
        <w:t>stakeholders shape our performance as much as any</w:t>
      </w:r>
      <w:r>
        <w:rPr>
          <w:rFonts w:ascii="Cambria" w:hAnsi="Cambria" w:hint="eastAsia"/>
          <w:b/>
          <w:bCs/>
          <w:sz w:val="22"/>
        </w:rPr>
        <w:t xml:space="preserve"> </w:t>
      </w:r>
      <w:r w:rsidRPr="006E3CDA">
        <w:rPr>
          <w:rFonts w:ascii="Cambria" w:hAnsi="Cambria"/>
          <w:b/>
          <w:bCs/>
          <w:sz w:val="22"/>
        </w:rPr>
        <w:t>business decision. Everyone we deal with – our customers,</w:t>
      </w:r>
      <w:r>
        <w:rPr>
          <w:rFonts w:ascii="Cambria" w:hAnsi="Cambria" w:hint="eastAsia"/>
          <w:b/>
          <w:bCs/>
          <w:sz w:val="22"/>
        </w:rPr>
        <w:t xml:space="preserve"> </w:t>
      </w:r>
      <w:r w:rsidRPr="006E3CDA">
        <w:rPr>
          <w:rFonts w:ascii="Cambria" w:hAnsi="Cambria"/>
          <w:b/>
          <w:bCs/>
          <w:sz w:val="22"/>
        </w:rPr>
        <w:t>shareholders, partners, suppliers, employees, elected</w:t>
      </w:r>
      <w:r>
        <w:rPr>
          <w:rFonts w:ascii="Cambria" w:hAnsi="Cambria" w:hint="eastAsia"/>
          <w:b/>
          <w:bCs/>
          <w:sz w:val="22"/>
        </w:rPr>
        <w:t xml:space="preserve"> </w:t>
      </w:r>
      <w:r w:rsidRPr="006E3CDA">
        <w:rPr>
          <w:rFonts w:ascii="Cambria" w:hAnsi="Cambria"/>
          <w:b/>
          <w:bCs/>
          <w:sz w:val="22"/>
        </w:rPr>
        <w:t>representatives, regulators, NGOs and the media – rightly</w:t>
      </w:r>
      <w:r>
        <w:rPr>
          <w:rFonts w:ascii="Cambria" w:hAnsi="Cambria" w:hint="eastAsia"/>
          <w:b/>
          <w:bCs/>
          <w:sz w:val="22"/>
        </w:rPr>
        <w:t xml:space="preserve"> </w:t>
      </w:r>
      <w:r w:rsidRPr="006E3CDA">
        <w:rPr>
          <w:rFonts w:ascii="Cambria" w:hAnsi="Cambria"/>
          <w:b/>
          <w:bCs/>
          <w:sz w:val="22"/>
        </w:rPr>
        <w:t>expects everyone at Vodafone to act responsibly and</w:t>
      </w:r>
      <w:r>
        <w:rPr>
          <w:rFonts w:ascii="Cambria" w:hAnsi="Cambria" w:hint="eastAsia"/>
          <w:b/>
          <w:bCs/>
          <w:sz w:val="22"/>
        </w:rPr>
        <w:t xml:space="preserve"> </w:t>
      </w:r>
      <w:r w:rsidRPr="006E3CDA">
        <w:rPr>
          <w:rFonts w:ascii="Cambria" w:hAnsi="Cambria"/>
          <w:b/>
          <w:bCs/>
          <w:sz w:val="22"/>
        </w:rPr>
        <w:t>with integrity at all times. Financial results alone are</w:t>
      </w:r>
      <w:r>
        <w:rPr>
          <w:rFonts w:ascii="Cambria" w:hAnsi="Cambria" w:hint="eastAsia"/>
          <w:b/>
          <w:bCs/>
          <w:sz w:val="22"/>
        </w:rPr>
        <w:t xml:space="preserve"> </w:t>
      </w:r>
      <w:r w:rsidRPr="006E3CDA">
        <w:rPr>
          <w:rFonts w:ascii="Cambria" w:hAnsi="Cambria"/>
          <w:b/>
          <w:bCs/>
          <w:sz w:val="22"/>
        </w:rPr>
        <w:t>not enough: the societies and communities within which</w:t>
      </w:r>
      <w:r>
        <w:rPr>
          <w:rFonts w:ascii="Cambria" w:hAnsi="Cambria" w:hint="eastAsia"/>
          <w:b/>
          <w:bCs/>
          <w:sz w:val="22"/>
        </w:rPr>
        <w:t xml:space="preserve"> </w:t>
      </w:r>
      <w:r w:rsidRPr="006E3CDA">
        <w:rPr>
          <w:rFonts w:ascii="Cambria" w:hAnsi="Cambria"/>
          <w:b/>
          <w:bCs/>
          <w:sz w:val="22"/>
        </w:rPr>
        <w:t>we operate want companies to focus on enhancing lives</w:t>
      </w:r>
      <w:r>
        <w:rPr>
          <w:rFonts w:ascii="Cambria" w:hAnsi="Cambria" w:hint="eastAsia"/>
          <w:b/>
          <w:bCs/>
          <w:sz w:val="22"/>
        </w:rPr>
        <w:t xml:space="preserve"> </w:t>
      </w:r>
      <w:r w:rsidRPr="006E3CDA">
        <w:rPr>
          <w:rFonts w:ascii="Cambria" w:hAnsi="Cambria"/>
          <w:b/>
          <w:bCs/>
          <w:sz w:val="22"/>
        </w:rPr>
        <w:t>and livelihoods, not just enhancing returns to their</w:t>
      </w:r>
      <w:r>
        <w:rPr>
          <w:rFonts w:ascii="Cambria" w:hAnsi="Cambria" w:hint="eastAsia"/>
          <w:b/>
          <w:bCs/>
          <w:sz w:val="22"/>
        </w:rPr>
        <w:t xml:space="preserve"> </w:t>
      </w:r>
      <w:r w:rsidRPr="006E3CDA">
        <w:rPr>
          <w:rFonts w:ascii="Cambria" w:hAnsi="Cambria"/>
          <w:b/>
          <w:bCs/>
          <w:sz w:val="22"/>
        </w:rPr>
        <w:t>shareholders. Overlooking that expectation would risk</w:t>
      </w:r>
      <w:r>
        <w:rPr>
          <w:rFonts w:ascii="Cambria" w:hAnsi="Cambria" w:hint="eastAsia"/>
          <w:b/>
          <w:bCs/>
          <w:sz w:val="22"/>
        </w:rPr>
        <w:t xml:space="preserve"> </w:t>
      </w:r>
      <w:r w:rsidRPr="006E3CDA">
        <w:rPr>
          <w:rFonts w:ascii="Cambria" w:hAnsi="Cambria"/>
          <w:b/>
          <w:bCs/>
          <w:sz w:val="22"/>
        </w:rPr>
        <w:t>undermining our prospects for long-term value creation.</w:t>
      </w:r>
    </w:p>
    <w:p w:rsidR="006E3CDA" w:rsidRPr="006E3CDA" w:rsidRDefault="006E3CDA" w:rsidP="006E3CDA">
      <w:pPr>
        <w:rPr>
          <w:rFonts w:ascii="Cambria" w:hAnsi="Cambria"/>
          <w:b/>
          <w:bCs/>
          <w:sz w:val="22"/>
        </w:rPr>
      </w:pPr>
    </w:p>
    <w:p w:rsidR="006E3CDA" w:rsidRPr="006E3CDA" w:rsidRDefault="006E3CDA" w:rsidP="006E3CDA">
      <w:pPr>
        <w:rPr>
          <w:rFonts w:ascii="Cambria" w:hAnsi="Cambria"/>
          <w:sz w:val="22"/>
        </w:rPr>
      </w:pPr>
      <w:r w:rsidRPr="006E3CDA">
        <w:rPr>
          <w:rFonts w:ascii="Cambria" w:hAnsi="Cambria"/>
          <w:sz w:val="22"/>
        </w:rPr>
        <w:t>Our core business is founded on a powerful social good: we</w:t>
      </w:r>
      <w:r>
        <w:rPr>
          <w:rFonts w:ascii="Cambria" w:hAnsi="Cambria" w:hint="eastAsia"/>
          <w:sz w:val="22"/>
        </w:rPr>
        <w:t xml:space="preserve"> </w:t>
      </w:r>
      <w:r w:rsidRPr="006E3CDA">
        <w:rPr>
          <w:rFonts w:ascii="Cambria" w:hAnsi="Cambria"/>
          <w:sz w:val="22"/>
        </w:rPr>
        <w:t>exist to help more than 430 million customers in more than 27</w:t>
      </w:r>
      <w:r>
        <w:rPr>
          <w:rFonts w:ascii="Cambria" w:hAnsi="Cambria" w:hint="eastAsia"/>
          <w:sz w:val="22"/>
        </w:rPr>
        <w:t xml:space="preserve"> </w:t>
      </w:r>
      <w:r w:rsidRPr="006E3CDA">
        <w:rPr>
          <w:rFonts w:ascii="Cambria" w:hAnsi="Cambria"/>
          <w:sz w:val="22"/>
        </w:rPr>
        <w:t>countries communicate, share, create, learn and grow. The rapid</w:t>
      </w:r>
      <w:r>
        <w:rPr>
          <w:rFonts w:ascii="Cambria" w:hAnsi="Cambria" w:hint="eastAsia"/>
          <w:sz w:val="22"/>
        </w:rPr>
        <w:t xml:space="preserve"> </w:t>
      </w:r>
      <w:r w:rsidRPr="006E3CDA">
        <w:rPr>
          <w:rFonts w:ascii="Cambria" w:hAnsi="Cambria"/>
          <w:sz w:val="22"/>
        </w:rPr>
        <w:t>expansion of communications networks is having a profound</w:t>
      </w:r>
      <w:r>
        <w:rPr>
          <w:rFonts w:ascii="Cambria" w:hAnsi="Cambria" w:hint="eastAsia"/>
          <w:sz w:val="22"/>
        </w:rPr>
        <w:t xml:space="preserve"> </w:t>
      </w:r>
      <w:r w:rsidRPr="006E3CDA">
        <w:rPr>
          <w:rFonts w:ascii="Cambria" w:hAnsi="Cambria"/>
          <w:sz w:val="22"/>
        </w:rPr>
        <w:t>impact on the way people manage their daily lives. The social</w:t>
      </w:r>
      <w:r>
        <w:rPr>
          <w:rFonts w:ascii="Cambria" w:hAnsi="Cambria" w:hint="eastAsia"/>
          <w:sz w:val="22"/>
        </w:rPr>
        <w:t xml:space="preserve"> </w:t>
      </w:r>
      <w:r w:rsidRPr="006E3CDA">
        <w:rPr>
          <w:rFonts w:ascii="Cambria" w:hAnsi="Cambria"/>
          <w:sz w:val="22"/>
        </w:rPr>
        <w:t>consequences are significant: for example, as we explain in a new</w:t>
      </w:r>
      <w:r>
        <w:rPr>
          <w:rFonts w:ascii="Cambria" w:hAnsi="Cambria" w:hint="eastAsia"/>
          <w:sz w:val="22"/>
        </w:rPr>
        <w:t xml:space="preserve"> </w:t>
      </w:r>
      <w:r w:rsidRPr="006E3CDA">
        <w:rPr>
          <w:rFonts w:ascii="Cambria" w:hAnsi="Cambria"/>
          <w:sz w:val="22"/>
        </w:rPr>
        <w:t>section in this report, mobile can be enormously empowering</w:t>
      </w:r>
      <w:r>
        <w:rPr>
          <w:rFonts w:ascii="Cambria" w:hAnsi="Cambria" w:hint="eastAsia"/>
          <w:sz w:val="22"/>
        </w:rPr>
        <w:t xml:space="preserve"> </w:t>
      </w:r>
      <w:r w:rsidRPr="006E3CDA">
        <w:rPr>
          <w:rFonts w:ascii="Cambria" w:hAnsi="Cambria"/>
          <w:sz w:val="22"/>
        </w:rPr>
        <w:t>for many women in emerging markets. High-speed data</w:t>
      </w:r>
      <w:r>
        <w:rPr>
          <w:rFonts w:ascii="Cambria" w:hAnsi="Cambria" w:hint="eastAsia"/>
          <w:sz w:val="22"/>
        </w:rPr>
        <w:t xml:space="preserve"> </w:t>
      </w:r>
      <w:r w:rsidRPr="006E3CDA">
        <w:rPr>
          <w:rFonts w:ascii="Cambria" w:hAnsi="Cambria"/>
          <w:sz w:val="22"/>
        </w:rPr>
        <w:t>networks are also changing how companies and public sector</w:t>
      </w:r>
      <w:r>
        <w:rPr>
          <w:rFonts w:ascii="Cambria" w:hAnsi="Cambria" w:hint="eastAsia"/>
          <w:sz w:val="22"/>
        </w:rPr>
        <w:t xml:space="preserve"> </w:t>
      </w:r>
      <w:proofErr w:type="spellStart"/>
      <w:r w:rsidRPr="006E3CDA">
        <w:rPr>
          <w:rFonts w:ascii="Cambria" w:hAnsi="Cambria"/>
          <w:sz w:val="22"/>
        </w:rPr>
        <w:t>organisations</w:t>
      </w:r>
      <w:proofErr w:type="spellEnd"/>
      <w:r w:rsidRPr="006E3CDA">
        <w:rPr>
          <w:rFonts w:ascii="Cambria" w:hAnsi="Cambria"/>
          <w:sz w:val="22"/>
        </w:rPr>
        <w:t xml:space="preserve"> operate, enhancing productivity and effectiveness</w:t>
      </w:r>
      <w:r>
        <w:rPr>
          <w:rFonts w:ascii="Cambria" w:hAnsi="Cambria" w:hint="eastAsia"/>
          <w:sz w:val="22"/>
        </w:rPr>
        <w:t xml:space="preserve"> </w:t>
      </w:r>
      <w:r w:rsidRPr="006E3CDA">
        <w:rPr>
          <w:rFonts w:ascii="Cambria" w:hAnsi="Cambria"/>
          <w:sz w:val="22"/>
        </w:rPr>
        <w:t>and in many cases reducing energy needs, therefore helping</w:t>
      </w:r>
      <w:r>
        <w:rPr>
          <w:rFonts w:ascii="Cambria" w:hAnsi="Cambria" w:hint="eastAsia"/>
          <w:sz w:val="22"/>
        </w:rPr>
        <w:t xml:space="preserve"> </w:t>
      </w:r>
      <w:r w:rsidRPr="006E3CDA">
        <w:rPr>
          <w:rFonts w:ascii="Cambria" w:hAnsi="Cambria"/>
          <w:sz w:val="22"/>
        </w:rPr>
        <w:t>to address global warming. The report sets out how our</w:t>
      </w:r>
      <w:r>
        <w:rPr>
          <w:rFonts w:ascii="Cambria" w:hAnsi="Cambria" w:hint="eastAsia"/>
          <w:sz w:val="22"/>
        </w:rPr>
        <w:t xml:space="preserve"> </w:t>
      </w:r>
      <w:r w:rsidRPr="006E3CDA">
        <w:rPr>
          <w:rFonts w:ascii="Cambria" w:hAnsi="Cambria"/>
          <w:sz w:val="22"/>
        </w:rPr>
        <w:t>technologies enable our customers to reduce their climate</w:t>
      </w:r>
      <w:r>
        <w:rPr>
          <w:rFonts w:ascii="Cambria" w:hAnsi="Cambria" w:hint="eastAsia"/>
          <w:sz w:val="22"/>
        </w:rPr>
        <w:t xml:space="preserve"> </w:t>
      </w:r>
      <w:r w:rsidRPr="006E3CDA">
        <w:rPr>
          <w:rFonts w:ascii="Cambria" w:hAnsi="Cambria"/>
          <w:sz w:val="22"/>
        </w:rPr>
        <w:t>change impact, and gives an overview of our continuing efforts to</w:t>
      </w:r>
      <w:r>
        <w:rPr>
          <w:rFonts w:ascii="Cambria" w:hAnsi="Cambria" w:hint="eastAsia"/>
          <w:sz w:val="22"/>
        </w:rPr>
        <w:t xml:space="preserve"> </w:t>
      </w:r>
      <w:r w:rsidRPr="006E3CDA">
        <w:rPr>
          <w:rFonts w:ascii="Cambria" w:hAnsi="Cambria"/>
          <w:sz w:val="22"/>
        </w:rPr>
        <w:t>reduce our operational energy consumption and CO2 emissions.</w:t>
      </w:r>
    </w:p>
    <w:p w:rsidR="006E3CDA" w:rsidRDefault="006E3CDA" w:rsidP="006E3CDA">
      <w:pPr>
        <w:rPr>
          <w:rFonts w:ascii="Cambria" w:hAnsi="Cambria" w:hint="eastAsia"/>
          <w:sz w:val="22"/>
        </w:rPr>
      </w:pPr>
    </w:p>
    <w:p w:rsidR="006E3CDA" w:rsidRPr="006E3CDA" w:rsidRDefault="006E3CDA" w:rsidP="006E3CDA">
      <w:pPr>
        <w:rPr>
          <w:rFonts w:ascii="Cambria" w:hAnsi="Cambria"/>
          <w:sz w:val="22"/>
        </w:rPr>
      </w:pPr>
      <w:r w:rsidRPr="006E3CDA">
        <w:rPr>
          <w:rFonts w:ascii="Cambria" w:hAnsi="Cambria"/>
          <w:sz w:val="22"/>
        </w:rPr>
        <w:t>The data revolution is shaping household habits and enterprise</w:t>
      </w:r>
      <w:r>
        <w:rPr>
          <w:rFonts w:ascii="Cambria" w:hAnsi="Cambria" w:hint="eastAsia"/>
          <w:sz w:val="22"/>
        </w:rPr>
        <w:t xml:space="preserve"> </w:t>
      </w:r>
      <w:r w:rsidRPr="006E3CDA">
        <w:rPr>
          <w:rFonts w:ascii="Cambria" w:hAnsi="Cambria"/>
          <w:sz w:val="22"/>
        </w:rPr>
        <w:t>strategies in ways that were little more than science fiction</w:t>
      </w:r>
      <w:r>
        <w:rPr>
          <w:rFonts w:ascii="Cambria" w:hAnsi="Cambria" w:hint="eastAsia"/>
          <w:sz w:val="22"/>
        </w:rPr>
        <w:t xml:space="preserve"> </w:t>
      </w:r>
      <w:r w:rsidRPr="006E3CDA">
        <w:rPr>
          <w:rFonts w:ascii="Cambria" w:hAnsi="Cambria"/>
          <w:sz w:val="22"/>
        </w:rPr>
        <w:t>a generation ago. However, radical change often leads to</w:t>
      </w:r>
      <w:r>
        <w:rPr>
          <w:rFonts w:ascii="Cambria" w:hAnsi="Cambria" w:hint="eastAsia"/>
          <w:sz w:val="22"/>
        </w:rPr>
        <w:t xml:space="preserve"> </w:t>
      </w:r>
      <w:r w:rsidRPr="006E3CDA">
        <w:rPr>
          <w:rFonts w:ascii="Cambria" w:hAnsi="Cambria"/>
          <w:sz w:val="22"/>
        </w:rPr>
        <w:t>complexity, new emerging risks and new kinds of concerns.</w:t>
      </w:r>
      <w:r>
        <w:rPr>
          <w:rFonts w:ascii="Cambria" w:hAnsi="Cambria" w:hint="eastAsia"/>
          <w:sz w:val="22"/>
        </w:rPr>
        <w:t xml:space="preserve"> </w:t>
      </w:r>
      <w:r w:rsidRPr="006E3CDA">
        <w:rPr>
          <w:rFonts w:ascii="Cambria" w:hAnsi="Cambria"/>
          <w:sz w:val="22"/>
        </w:rPr>
        <w:t>Foremost amongst the latter is growing public anxiety</w:t>
      </w:r>
      <w:r>
        <w:rPr>
          <w:rFonts w:ascii="Cambria" w:hAnsi="Cambria" w:hint="eastAsia"/>
          <w:sz w:val="22"/>
        </w:rPr>
        <w:t xml:space="preserve"> </w:t>
      </w:r>
      <w:r w:rsidRPr="006E3CDA">
        <w:rPr>
          <w:rFonts w:ascii="Cambria" w:hAnsi="Cambria"/>
          <w:sz w:val="22"/>
        </w:rPr>
        <w:t>about access to citizens’ private information by commercial</w:t>
      </w:r>
      <w:r>
        <w:rPr>
          <w:rFonts w:ascii="Cambria" w:hAnsi="Cambria" w:hint="eastAsia"/>
          <w:sz w:val="22"/>
        </w:rPr>
        <w:t xml:space="preserve"> </w:t>
      </w:r>
      <w:r w:rsidRPr="006E3CDA">
        <w:rPr>
          <w:rFonts w:ascii="Cambria" w:hAnsi="Cambria"/>
          <w:sz w:val="22"/>
        </w:rPr>
        <w:t>entities and government authorities. As we explain in this</w:t>
      </w:r>
      <w:r>
        <w:rPr>
          <w:rFonts w:ascii="Cambria" w:hAnsi="Cambria" w:hint="eastAsia"/>
          <w:sz w:val="22"/>
        </w:rPr>
        <w:t xml:space="preserve"> </w:t>
      </w:r>
      <w:r w:rsidRPr="006E3CDA">
        <w:rPr>
          <w:rFonts w:ascii="Cambria" w:hAnsi="Cambria"/>
          <w:sz w:val="22"/>
        </w:rPr>
        <w:t>report, the protection of our customers’ privacy is one of our</w:t>
      </w:r>
      <w:r>
        <w:rPr>
          <w:rFonts w:ascii="Cambria" w:hAnsi="Cambria" w:hint="eastAsia"/>
          <w:sz w:val="22"/>
        </w:rPr>
        <w:t xml:space="preserve"> </w:t>
      </w:r>
      <w:r w:rsidRPr="006E3CDA">
        <w:rPr>
          <w:rFonts w:ascii="Cambria" w:hAnsi="Cambria"/>
          <w:sz w:val="22"/>
        </w:rPr>
        <w:t>highest priorities. We also reflect the public debate arising</w:t>
      </w:r>
      <w:r>
        <w:rPr>
          <w:rFonts w:ascii="Cambria" w:hAnsi="Cambria" w:hint="eastAsia"/>
          <w:sz w:val="22"/>
        </w:rPr>
        <w:t xml:space="preserve"> </w:t>
      </w:r>
      <w:r w:rsidRPr="006E3CDA">
        <w:rPr>
          <w:rFonts w:ascii="Cambria" w:hAnsi="Cambria"/>
          <w:sz w:val="22"/>
        </w:rPr>
        <w:t>from allegations regarding government surveillance with the</w:t>
      </w:r>
      <w:r>
        <w:rPr>
          <w:rFonts w:ascii="Cambria" w:hAnsi="Cambria" w:hint="eastAsia"/>
          <w:sz w:val="22"/>
        </w:rPr>
        <w:t xml:space="preserve"> </w:t>
      </w:r>
      <w:r w:rsidRPr="006E3CDA">
        <w:rPr>
          <w:rFonts w:ascii="Cambria" w:hAnsi="Cambria"/>
          <w:sz w:val="22"/>
        </w:rPr>
        <w:t>publication of our first Law Enforcement Disclosure report.</w:t>
      </w:r>
      <w:r>
        <w:rPr>
          <w:rFonts w:ascii="Cambria" w:hAnsi="Cambria" w:hint="eastAsia"/>
          <w:sz w:val="22"/>
        </w:rPr>
        <w:t xml:space="preserve"> </w:t>
      </w:r>
      <w:r w:rsidRPr="006E3CDA">
        <w:rPr>
          <w:rFonts w:ascii="Cambria" w:hAnsi="Cambria"/>
          <w:sz w:val="22"/>
        </w:rPr>
        <w:t>This illustrates our approach to responding to law enforcement</w:t>
      </w:r>
      <w:r>
        <w:rPr>
          <w:rFonts w:ascii="Cambria" w:hAnsi="Cambria" w:hint="eastAsia"/>
          <w:sz w:val="22"/>
        </w:rPr>
        <w:t xml:space="preserve"> </w:t>
      </w:r>
      <w:r w:rsidRPr="006E3CDA">
        <w:rPr>
          <w:rFonts w:ascii="Cambria" w:hAnsi="Cambria"/>
          <w:sz w:val="22"/>
        </w:rPr>
        <w:t>demands across 29 countries, including information about</w:t>
      </w:r>
      <w:r>
        <w:rPr>
          <w:rFonts w:ascii="Cambria" w:hAnsi="Cambria" w:hint="eastAsia"/>
          <w:sz w:val="22"/>
        </w:rPr>
        <w:t xml:space="preserve"> </w:t>
      </w:r>
      <w:r w:rsidRPr="006E3CDA">
        <w:rPr>
          <w:rFonts w:ascii="Cambria" w:hAnsi="Cambria"/>
          <w:sz w:val="22"/>
        </w:rPr>
        <w:t>intelligence agency and authority demands on a country-by</w:t>
      </w:r>
      <w:r>
        <w:rPr>
          <w:rFonts w:ascii="Cambria" w:hAnsi="Cambria" w:hint="eastAsia"/>
          <w:sz w:val="22"/>
        </w:rPr>
        <w:t>-</w:t>
      </w:r>
      <w:r w:rsidRPr="006E3CDA">
        <w:rPr>
          <w:rFonts w:ascii="Cambria" w:hAnsi="Cambria"/>
          <w:sz w:val="22"/>
        </w:rPr>
        <w:t>country</w:t>
      </w:r>
      <w:r>
        <w:rPr>
          <w:rFonts w:ascii="Cambria" w:hAnsi="Cambria" w:hint="eastAsia"/>
          <w:sz w:val="22"/>
        </w:rPr>
        <w:t xml:space="preserve"> </w:t>
      </w:r>
      <w:r w:rsidRPr="006E3CDA">
        <w:rPr>
          <w:rFonts w:ascii="Cambria" w:hAnsi="Cambria"/>
          <w:sz w:val="22"/>
        </w:rPr>
        <w:t>basis, where statistical data can lawfully be disclosed.</w:t>
      </w:r>
    </w:p>
    <w:p w:rsidR="006E3CDA" w:rsidRDefault="006E3CDA" w:rsidP="006E3CDA">
      <w:pPr>
        <w:rPr>
          <w:rFonts w:ascii="Cambria" w:hAnsi="Cambria" w:hint="eastAsia"/>
          <w:sz w:val="22"/>
        </w:rPr>
      </w:pPr>
    </w:p>
    <w:p w:rsidR="006E3CDA" w:rsidRDefault="006E3CDA" w:rsidP="006E3CDA">
      <w:pPr>
        <w:rPr>
          <w:rFonts w:ascii="Cambria" w:hAnsi="Cambria" w:hint="eastAsia"/>
          <w:sz w:val="22"/>
        </w:rPr>
      </w:pPr>
      <w:r w:rsidRPr="006E3CDA">
        <w:rPr>
          <w:rFonts w:ascii="Cambria" w:hAnsi="Cambria"/>
          <w:sz w:val="22"/>
        </w:rPr>
        <w:t>Corporate taxation is also an ongoing focus of public debate.</w:t>
      </w:r>
      <w:r>
        <w:rPr>
          <w:rFonts w:ascii="Cambria" w:hAnsi="Cambria" w:hint="eastAsia"/>
          <w:sz w:val="22"/>
        </w:rPr>
        <w:t xml:space="preserve"> </w:t>
      </w:r>
      <w:r w:rsidRPr="006E3CDA">
        <w:rPr>
          <w:rFonts w:ascii="Cambria" w:hAnsi="Cambria"/>
          <w:sz w:val="22"/>
        </w:rPr>
        <w:t>Here, too, we have sought to inform discussions by producing</w:t>
      </w:r>
      <w:r>
        <w:rPr>
          <w:rFonts w:ascii="Cambria" w:hAnsi="Cambria" w:hint="eastAsia"/>
          <w:sz w:val="22"/>
        </w:rPr>
        <w:t xml:space="preserve"> </w:t>
      </w:r>
      <w:r w:rsidRPr="006E3CDA">
        <w:rPr>
          <w:rFonts w:ascii="Cambria" w:hAnsi="Cambria"/>
          <w:sz w:val="22"/>
        </w:rPr>
        <w:t>a detailed and transparent insight into our views and approach.</w:t>
      </w:r>
      <w:r>
        <w:rPr>
          <w:rFonts w:ascii="Cambria" w:hAnsi="Cambria" w:hint="eastAsia"/>
          <w:sz w:val="22"/>
        </w:rPr>
        <w:t xml:space="preserve"> </w:t>
      </w:r>
      <w:r w:rsidRPr="006E3CDA">
        <w:rPr>
          <w:rFonts w:ascii="Cambria" w:hAnsi="Cambria"/>
          <w:sz w:val="22"/>
        </w:rPr>
        <w:t>Our Tax and Total Economic Contribution report – updated</w:t>
      </w:r>
      <w:r>
        <w:rPr>
          <w:rFonts w:ascii="Cambria" w:hAnsi="Cambria" w:hint="eastAsia"/>
          <w:sz w:val="22"/>
        </w:rPr>
        <w:t xml:space="preserve"> </w:t>
      </w:r>
      <w:r w:rsidRPr="006E3CDA">
        <w:rPr>
          <w:rFonts w:ascii="Cambria" w:hAnsi="Cambria"/>
          <w:sz w:val="22"/>
        </w:rPr>
        <w:t>in December 2013 – provides a detailed overview of our role</w:t>
      </w:r>
      <w:r>
        <w:rPr>
          <w:rFonts w:ascii="Cambria" w:hAnsi="Cambria" w:hint="eastAsia"/>
          <w:sz w:val="22"/>
        </w:rPr>
        <w:t xml:space="preserve"> </w:t>
      </w:r>
      <w:r w:rsidRPr="006E3CDA">
        <w:rPr>
          <w:rFonts w:ascii="Cambria" w:hAnsi="Cambria"/>
          <w:sz w:val="22"/>
        </w:rPr>
        <w:t>in funding public finances, including a country-by-country</w:t>
      </w:r>
      <w:r>
        <w:rPr>
          <w:rFonts w:ascii="Cambria" w:hAnsi="Cambria" w:hint="eastAsia"/>
          <w:sz w:val="22"/>
        </w:rPr>
        <w:t xml:space="preserve"> </w:t>
      </w:r>
      <w:r w:rsidRPr="006E3CDA">
        <w:rPr>
          <w:rFonts w:ascii="Cambria" w:hAnsi="Cambria"/>
          <w:sz w:val="22"/>
        </w:rPr>
        <w:t>breakdown of cash taxes paid: Vodafone is the first international</w:t>
      </w:r>
      <w:r>
        <w:rPr>
          <w:rFonts w:ascii="Cambria" w:hAnsi="Cambria" w:hint="eastAsia"/>
          <w:sz w:val="22"/>
        </w:rPr>
        <w:t xml:space="preserve"> </w:t>
      </w:r>
      <w:r w:rsidRPr="006E3CDA">
        <w:rPr>
          <w:rFonts w:ascii="Cambria" w:hAnsi="Cambria"/>
          <w:sz w:val="22"/>
        </w:rPr>
        <w:t>communications operator to do so.</w:t>
      </w:r>
      <w:r>
        <w:rPr>
          <w:rFonts w:ascii="Cambria" w:hAnsi="Cambria" w:hint="eastAsia"/>
          <w:sz w:val="22"/>
        </w:rPr>
        <w:t xml:space="preserve"> </w:t>
      </w:r>
    </w:p>
    <w:p w:rsidR="006E3CDA" w:rsidRDefault="006E3CDA" w:rsidP="006E3CDA">
      <w:pPr>
        <w:rPr>
          <w:rFonts w:ascii="Cambria" w:hAnsi="Cambria" w:hint="eastAsia"/>
          <w:sz w:val="22"/>
        </w:rPr>
      </w:pPr>
    </w:p>
    <w:p w:rsidR="006E3CDA" w:rsidRPr="006E3CDA" w:rsidRDefault="006E3CDA" w:rsidP="006E3CDA">
      <w:pPr>
        <w:rPr>
          <w:rFonts w:ascii="Cambria" w:hAnsi="Cambria"/>
          <w:sz w:val="22"/>
        </w:rPr>
      </w:pPr>
      <w:r w:rsidRPr="006E3CDA">
        <w:rPr>
          <w:rFonts w:ascii="Cambria" w:hAnsi="Cambria"/>
          <w:sz w:val="22"/>
        </w:rPr>
        <w:t>These issues – and others also addressed in this report – are of</w:t>
      </w:r>
      <w:r>
        <w:rPr>
          <w:rFonts w:ascii="Cambria" w:hAnsi="Cambria" w:hint="eastAsia"/>
          <w:sz w:val="22"/>
        </w:rPr>
        <w:t xml:space="preserve"> </w:t>
      </w:r>
      <w:r w:rsidRPr="006E3CDA">
        <w:rPr>
          <w:rFonts w:ascii="Cambria" w:hAnsi="Cambria"/>
          <w:sz w:val="22"/>
        </w:rPr>
        <w:t>interest to a wide range of stakeholders. We are accountable</w:t>
      </w:r>
      <w:r>
        <w:rPr>
          <w:rFonts w:ascii="Cambria" w:hAnsi="Cambria" w:hint="eastAsia"/>
          <w:sz w:val="22"/>
        </w:rPr>
        <w:t xml:space="preserve"> </w:t>
      </w:r>
      <w:r w:rsidRPr="006E3CDA">
        <w:rPr>
          <w:rFonts w:ascii="Cambria" w:hAnsi="Cambria"/>
          <w:sz w:val="22"/>
        </w:rPr>
        <w:t>to all of you. We hope this report is informative and we look</w:t>
      </w:r>
      <w:r>
        <w:rPr>
          <w:rFonts w:ascii="Cambria" w:hAnsi="Cambria" w:hint="eastAsia"/>
          <w:sz w:val="22"/>
        </w:rPr>
        <w:t xml:space="preserve"> </w:t>
      </w:r>
      <w:bookmarkStart w:id="0" w:name="_GoBack"/>
      <w:bookmarkEnd w:id="0"/>
      <w:r w:rsidRPr="006E3CDA">
        <w:rPr>
          <w:rFonts w:ascii="Cambria" w:hAnsi="Cambria"/>
          <w:sz w:val="22"/>
        </w:rPr>
        <w:t>forward to further discussions over the year ahead.</w:t>
      </w:r>
    </w:p>
    <w:sectPr w:rsidR="006E3CDA" w:rsidRPr="006E3C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DA"/>
    <w:rsid w:val="000E5CE3"/>
    <w:rsid w:val="006E3CDA"/>
    <w:rsid w:val="00944BE5"/>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2015-05-07T09:21:00Z</dcterms:created>
  <dcterms:modified xsi:type="dcterms:W3CDTF">2015-05-07T09:27:00Z</dcterms:modified>
</cp:coreProperties>
</file>