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3" w:rsidRDefault="00333D72">
      <w:p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--------------------------------------------------------------------------------------------------------------</w:t>
      </w:r>
      <w:proofErr w:type="spellStart"/>
      <w:r>
        <w:rPr>
          <w:rFonts w:ascii="Cambria" w:hAnsi="Cambria" w:hint="eastAsia"/>
          <w:sz w:val="22"/>
        </w:rPr>
        <w:t>Enel</w:t>
      </w:r>
      <w:proofErr w:type="spellEnd"/>
      <w:r>
        <w:rPr>
          <w:rFonts w:ascii="Cambria" w:hAnsi="Cambria" w:hint="eastAsia"/>
          <w:sz w:val="22"/>
        </w:rPr>
        <w:t xml:space="preserve"> 2012</w:t>
      </w:r>
    </w:p>
    <w:p w:rsidR="00333D72" w:rsidRDefault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 xml:space="preserve">During 2012, the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Group confirmed its commitment to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Corporate Social Responsibility, by putting economic, environmental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social aspects at the heart of its industrial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strategy.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 xml:space="preserve">For the ninth year running,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is in the Dow Jones Sustainability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Index which includes the best companies in the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world classified in accordance with stringent economic,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social and environmental sustainability criteria. The Group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has been reconfirmed in the FTSE4Good index for the results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achieved on environmental sustainability, relations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with stakeholders, respect of human rights, quality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working conditions and fighting corruption. In addition,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the Carbon Disclosure Project (CDP) has confirmed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among the best sustainable companies in the world. At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the same time, as part of ever increasing transparency, </w:t>
      </w:r>
      <w:proofErr w:type="spellStart"/>
      <w:r w:rsidRPr="00333D72">
        <w:rPr>
          <w:rFonts w:ascii="Cambria" w:hAnsi="Cambria"/>
          <w:sz w:val="22"/>
        </w:rPr>
        <w:t>theGroup</w:t>
      </w:r>
      <w:proofErr w:type="spellEnd"/>
      <w:r w:rsidRPr="00333D72">
        <w:rPr>
          <w:rFonts w:ascii="Cambria" w:hAnsi="Cambria"/>
          <w:sz w:val="22"/>
        </w:rPr>
        <w:t xml:space="preserve"> has continued to develop new reporting frontiers,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by adhering to the Consortium G4 of the GRI (Global Reporting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Initiative) and the pilot program of the IIRC (International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Integrated Reporting Council).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proofErr w:type="spellStart"/>
      <w:r w:rsidRPr="00333D72">
        <w:rPr>
          <w:rFonts w:ascii="Cambria" w:hAnsi="Cambria"/>
          <w:sz w:val="22"/>
        </w:rPr>
        <w:t>Enel’s</w:t>
      </w:r>
      <w:proofErr w:type="spellEnd"/>
      <w:r w:rsidRPr="00333D72">
        <w:rPr>
          <w:rFonts w:ascii="Cambria" w:hAnsi="Cambria"/>
          <w:sz w:val="22"/>
        </w:rPr>
        <w:t xml:space="preserve"> commitment is confirmed by the trust and attention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reserved to it by socially responsible investors (SRI), which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rose in 2012 and now represent around 14.6% of our institutional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shareholders.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This commitment has been maintained in recent years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despite a global macroeconomic scenario marked by a climate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of economic and financial uncertainty. A general fall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 consumption in Europe, with Italy and Spain particularly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hard hit, has been contrasted by a steadily positive trend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 the emerging countries of Asia, Latin America, East Europe,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in the renewables sector.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In order to respond to these challenges and continue to be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competitive in the medium-long term, companies must inevitably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put at the center of their business a policy to respect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 environment, in line with the needs of local communities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to support their economic and social development.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In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we are convinced of this and it is for this reason that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we intend to continue with our commitment to sustainability,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listening to and talking to all our interlocutors in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complete transparency in order to understand their principal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requests so as to integrate them into our strategic priorities,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as we have done this year through the materiality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analysis, in order to continue to generate profit for shareholders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shared value for stakeholders.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We are convinced that the creation of shared value implies,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as an essential condition, solid governance which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is not limited to simple bureaucratic management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processes, but which is capable of supporting our credibility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on markets and promoting our accountability with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investors. In this light, four committees have been set up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from within the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Board of Directors, consisting solely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or mainly of independent directors. In addition, in order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to guarantee equal opportunities in access to governance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bodies, the presence of women on the Boards of subsidiaries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has increased.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>For us transparent governance of the Company and correct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conduct are fundamental in the everyday running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our business, in order to be good citizens in the 40 countries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where we are present, respecting the rules, guided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by our values: results-orientation, respect, </w:t>
      </w:r>
      <w:proofErr w:type="gramStart"/>
      <w:r w:rsidRPr="00333D72">
        <w:rPr>
          <w:rFonts w:ascii="Cambria" w:hAnsi="Cambria"/>
          <w:sz w:val="22"/>
        </w:rPr>
        <w:t>focus</w:t>
      </w:r>
      <w:proofErr w:type="gramEnd"/>
      <w:r w:rsidRPr="00333D72">
        <w:rPr>
          <w:rFonts w:ascii="Cambria" w:hAnsi="Cambria"/>
          <w:sz w:val="22"/>
        </w:rPr>
        <w:t xml:space="preserve"> on people,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ethics, and social responsibility.</w:t>
      </w:r>
      <w:r>
        <w:rPr>
          <w:rFonts w:ascii="Cambria" w:hAnsi="Cambria" w:hint="eastAsia"/>
          <w:sz w:val="22"/>
        </w:rPr>
        <w:t xml:space="preserve"> 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These are values which are grounded in our Code of Ethics,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 the Zero Tolerance of Corruption Plan, in the so-called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231 Compliance Model, as well as in the health and safety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policy, with the concrete objective of achieving “zero accidents”.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These actions involve not only all the women and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men of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>, but also all those who work with us and for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us, making a priority of people, respect for their integrity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their fundamental rights.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 xml:space="preserve">In line with this commitment, the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Board of Directors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has approved the Policy on Human Rights which brings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into operation the United Nations Guiding Principles on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Business and </w:t>
      </w:r>
      <w:r w:rsidRPr="00333D72">
        <w:rPr>
          <w:rFonts w:ascii="Cambria" w:hAnsi="Cambria"/>
          <w:sz w:val="22"/>
        </w:rPr>
        <w:lastRenderedPageBreak/>
        <w:t>Human Rights. Our Group is not satisfied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with mere compliance with national laws, but is an active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promoter of these rights, regardless of their formal transposition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into the various legal orders, since rights need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continuous realization ‘in the field’, through constant dialogue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discussion with communities.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>On the strength of our values and with transparent and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solid governance, we intend to continue with the strategy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of creating value by confirming our commitment in the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renewables sector and in the growing markets of Latin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America and East Europe, which will make an increasingly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important contribution to the Group’s results.</w:t>
      </w:r>
      <w:r>
        <w:rPr>
          <w:rFonts w:ascii="Cambria" w:hAnsi="Cambria" w:hint="eastAsia"/>
          <w:sz w:val="22"/>
        </w:rPr>
        <w:t xml:space="preserve"> 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In order to continue to defend margins and free up resources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to dedicate to the areas with the highest growth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potential, increasing internal efficiency and reducing costs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are essential choices. At the same time, the generation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cash flows on mature markets and the maximization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synergies will go alongside a selective and flexible investment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policy which will enable improvement in our Group’s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financial profile and asset structure.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 xml:space="preserve">In addition,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will continue to pay utmost attention to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combating climate change. For a number of years we have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had in place a long-term strategy to limit, reduce and offset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greenhouse gas emissions in all the countries where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we operate, with the aim of making our generation plant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carbon neutral by 2050.</w:t>
      </w:r>
      <w:r>
        <w:rPr>
          <w:rFonts w:ascii="Cambria" w:hAnsi="Cambria" w:hint="eastAsia"/>
          <w:sz w:val="22"/>
        </w:rPr>
        <w:t xml:space="preserve"> 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An integral part of this commitment is the Climate Strategy,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which envisages action plans covering the whole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production process: from production to distribution, from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sales to end users, to the trading of emission rights. This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has already enabled us, on the one hand, to reduce specific</w:t>
      </w: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CO2 emissions by 32% compared to 1990 (the base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year for the Kyoto Protocol). In 2012, the percentage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“zero emission” energy out of total energy production in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the Group was over 42%. In addition, again in 2012,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achieved the objective which it had set of reducing the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intensity of CO2 emission by 7% compared to 2007 and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confirmed the 15% reduction target for 2020 compared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to the 2007 levels.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 xml:space="preserve">On the renewables front,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is committed to an approximately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6 billion euro investment plan over the next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5 years, aimed at promoting all the best technologies,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mainly on the highest growth markets and where there is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greater availability of natural resources.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 xml:space="preserve">In addition,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intends to continue to support technological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innovation aimed at making electricity generation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increasingly efficient and environmentally sustainable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producing innovative solutions for all our customers: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from energy efficiency to electric-powered transport, from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smart grids to smart cities.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All this is to build a future in which it will be possible to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combine sustainability, efficiency and quality of life; a future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 which citizens will become responsible and active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consumers, promoting rational use of energy with increasingly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lower operating costs.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A vision of the future which has driven and must continue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to drive our Corporate Social Responsibility on an increasingly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global scale, in order to satisfy the energy needs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1.3 billion people worldwide who still have no access to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energy. For this reason, the United Nations General Assembly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has dedicated the 2014-2024 </w:t>
      </w:r>
      <w:proofErr w:type="gramStart"/>
      <w:r w:rsidRPr="00333D72">
        <w:rPr>
          <w:rFonts w:ascii="Cambria" w:hAnsi="Cambria"/>
          <w:sz w:val="22"/>
        </w:rPr>
        <w:t>period</w:t>
      </w:r>
      <w:proofErr w:type="gramEnd"/>
      <w:r w:rsidRPr="00333D72">
        <w:rPr>
          <w:rFonts w:ascii="Cambria" w:hAnsi="Cambria"/>
          <w:sz w:val="22"/>
        </w:rPr>
        <w:t xml:space="preserve"> to fighting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energy poverty, declaring it the “International Decade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Sustainable Energy for All”.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>, as a member of the United Nations Global Compact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LEAD, once again offers its know-how and knowledge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through the “Enabling Electricity” program which focuses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on people living in isolated areas and suburban and rural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areas around the great urban conglomerations. Currently</w:t>
      </w:r>
    </w:p>
    <w:p w:rsidR="00333D72" w:rsidRPr="00333D72" w:rsidRDefault="00333D72" w:rsidP="00333D72">
      <w:pPr>
        <w:rPr>
          <w:rFonts w:ascii="Cambria" w:hAnsi="Cambria"/>
          <w:sz w:val="22"/>
        </w:rPr>
      </w:pPr>
      <w:proofErr w:type="gramStart"/>
      <w:r w:rsidRPr="00333D72">
        <w:rPr>
          <w:rFonts w:ascii="Cambria" w:hAnsi="Cambria"/>
          <w:sz w:val="22"/>
        </w:rPr>
        <w:lastRenderedPageBreak/>
        <w:t>over</w:t>
      </w:r>
      <w:proofErr w:type="gramEnd"/>
      <w:r w:rsidRPr="00333D72">
        <w:rPr>
          <w:rFonts w:ascii="Cambria" w:hAnsi="Cambria"/>
          <w:sz w:val="22"/>
        </w:rPr>
        <w:t xml:space="preserve"> one million people worldwide benefit from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 Group’s innovative projects to favor access to energy: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with Enabling Electricity,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intends to double these figures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by 2014. The program works in three directions: from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projects which guarantee technological and infrastructure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access to projects which remove economic barriers in low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income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areas, and finally initiatives to develop and share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know-how and professional skills in the energy sector.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>We are aware that in order to continue to be a leader in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 global energy market we must be capable of increasingly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integrating sustainability into our business model.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 growth and economic development of a multinational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such as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are linked to the ability not only to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produce value for shareholders and all the stakeholders,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but also to contribute to making the world a better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place, facing the environmental and social problems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 countries and communities where we work, involving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motivating the people who work with us and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guaranteeing for everyone that each person’s dignity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will be respected. We are looking to the future, a future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we want to contribute to.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--------------------------------------------------------------------------------------------------------------</w:t>
      </w:r>
      <w:proofErr w:type="spellStart"/>
      <w:r>
        <w:rPr>
          <w:rFonts w:ascii="Cambria" w:hAnsi="Cambria" w:hint="eastAsia"/>
          <w:sz w:val="22"/>
        </w:rPr>
        <w:t>Enel</w:t>
      </w:r>
      <w:proofErr w:type="spellEnd"/>
      <w:r>
        <w:rPr>
          <w:rFonts w:ascii="Cambria" w:hAnsi="Cambria" w:hint="eastAsia"/>
          <w:sz w:val="22"/>
        </w:rPr>
        <w:t xml:space="preserve"> 201</w:t>
      </w:r>
      <w:r>
        <w:rPr>
          <w:rFonts w:ascii="Cambria" w:hAnsi="Cambria" w:hint="eastAsia"/>
          <w:sz w:val="22"/>
        </w:rPr>
        <w:t>3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 xml:space="preserve">For over ten years, sustainability in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has been based on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 solid ethical system, a set of citizenship rules which everyone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who works at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and for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must respect and apply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 their everyday business, a distinctive feature of belonging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to the Company.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Businesses, especially the leading multinationals, are increasingly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 crucial intersection where the economic world and society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can meet and discuss issues. For this reason Corporate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Social Responsibility (CSR) is an absolute priority for company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leaders in building an effective and virtuous business model.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has adopted a careful strategy of CSR planning, monitoring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reporting, in other words covering all the policies on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transparency, combating corruption, protecting the environment,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relations with the communities and with the people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who work in and with the Company, including suppliers.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We have chosen to act always as “good citizens”, respecting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 rules and laws of the countries where we work, following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 set of shared values: ethics, respect, paying attention to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people, social responsibility and results-orientation.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>These values are the basis of the tools which the Group has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adopted over the years: the Code of Ethics, Zero Tolerance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Corruption, the 231 Compliance Program and, most recently,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 Policy on Human Rights, approved by the Board of Directors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 2013, which includes the United Nations Guidelines on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Business and Human Rights.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In 2013, as part of the due diligence on human rights, we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started the risk assessment process to identify the main human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rights risks which the Company may run in carrying out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its activities.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Multinationals which invest in sustainability nowadays set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themselves the ambitious goal of achieving responsible profit,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directing their business towards the so-called “creation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shared value”. Corporate policies and practices therefore seek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to increase the Company’s competitiveness by improving the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economic and social conditions of the communities where it</w:t>
      </w:r>
      <w:r>
        <w:rPr>
          <w:rFonts w:ascii="Cambria" w:hAnsi="Cambria" w:hint="eastAsia"/>
          <w:sz w:val="22"/>
        </w:rPr>
        <w:t xml:space="preserve"> op</w:t>
      </w:r>
      <w:r w:rsidRPr="00333D72">
        <w:rPr>
          <w:rFonts w:ascii="Cambria" w:hAnsi="Cambria"/>
          <w:sz w:val="22"/>
        </w:rPr>
        <w:t>erates.</w:t>
      </w:r>
    </w:p>
    <w:p w:rsidR="00333D72" w:rsidRP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>The need for this new business model has also been recognized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by the United Nations in negotiating the new “Sustainable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Development Goals” for the post-2015 agenda, and by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 European Union in its 2020 Strategy.</w:t>
      </w:r>
      <w:r>
        <w:rPr>
          <w:rFonts w:ascii="Cambria" w:hAnsi="Cambria" w:hint="eastAsia"/>
          <w:sz w:val="22"/>
        </w:rPr>
        <w:t xml:space="preserve"> </w:t>
      </w:r>
    </w:p>
    <w:p w:rsidR="00333D72" w:rsidRDefault="00333D72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has taken on board all these indications, acting in particular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on two key processes: the supply chain and risk management.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Likewise, our subsidiary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Green Power has established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lastRenderedPageBreak/>
        <w:t>an action plan for the short, medium and long term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to guarantee the integration of sustainability into its own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processes and to create shared value by making rational use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of the available resources.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 xml:space="preserve">In addition,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will continue to share its own sustainability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know-how at regional, national and international level, by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taking part in prestigious networks such as the United Nations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Global Compact and Global Compact LEAD.</w:t>
      </w:r>
      <w:r>
        <w:rPr>
          <w:rFonts w:ascii="Cambria" w:hAnsi="Cambria" w:hint="eastAsia"/>
          <w:sz w:val="22"/>
        </w:rPr>
        <w:t xml:space="preserve"> 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 xml:space="preserve">Last year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was one of the first companies to confirm its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participation in the LEAD Board </w:t>
      </w:r>
      <w:proofErr w:type="spellStart"/>
      <w:r w:rsidRPr="00333D72">
        <w:rPr>
          <w:rFonts w:ascii="Cambria" w:hAnsi="Cambria"/>
          <w:sz w:val="22"/>
        </w:rPr>
        <w:t>Programme</w:t>
      </w:r>
      <w:proofErr w:type="spellEnd"/>
      <w:r w:rsidRPr="00333D72">
        <w:rPr>
          <w:rFonts w:ascii="Cambria" w:hAnsi="Cambria"/>
          <w:sz w:val="22"/>
        </w:rPr>
        <w:t xml:space="preserve"> which is designed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for </w:t>
      </w:r>
      <w:proofErr w:type="gramStart"/>
      <w:r w:rsidRPr="00333D72">
        <w:rPr>
          <w:rFonts w:ascii="Cambria" w:hAnsi="Cambria"/>
          <w:sz w:val="22"/>
        </w:rPr>
        <w:t>companies that are involved in the Global Compact LEAD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which aims</w:t>
      </w:r>
      <w:proofErr w:type="gramEnd"/>
      <w:r w:rsidRPr="00333D72">
        <w:rPr>
          <w:rFonts w:ascii="Cambria" w:hAnsi="Cambria"/>
          <w:sz w:val="22"/>
        </w:rPr>
        <w:t xml:space="preserve"> to provide Boards of Directors with analyses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on sustainability and on the need to integrate sustainability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into corporate strategies.</w:t>
      </w:r>
    </w:p>
    <w:p w:rsidR="00333D72" w:rsidRPr="00333D72" w:rsidRDefault="00333D72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The innovative policies which we have adopted in terms of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CSR have enabled us to become acknowledged leaders in the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processes for planning, monitoring, and reporting sustainability,</w:t>
      </w:r>
    </w:p>
    <w:p w:rsidR="00333D72" w:rsidRDefault="00333D72" w:rsidP="00333D72">
      <w:pPr>
        <w:rPr>
          <w:rFonts w:ascii="Cambria" w:hAnsi="Cambria" w:hint="eastAsia"/>
          <w:sz w:val="22"/>
        </w:rPr>
      </w:pPr>
      <w:proofErr w:type="gramStart"/>
      <w:r w:rsidRPr="00333D72">
        <w:rPr>
          <w:rFonts w:ascii="Cambria" w:hAnsi="Cambria"/>
          <w:sz w:val="22"/>
        </w:rPr>
        <w:t>gaining</w:t>
      </w:r>
      <w:proofErr w:type="gramEnd"/>
      <w:r w:rsidRPr="00333D72">
        <w:rPr>
          <w:rFonts w:ascii="Cambria" w:hAnsi="Cambria"/>
          <w:sz w:val="22"/>
        </w:rPr>
        <w:t xml:space="preserve"> approval worldwide.</w:t>
      </w:r>
    </w:p>
    <w:p w:rsidR="0043382B" w:rsidRPr="00333D72" w:rsidRDefault="0043382B" w:rsidP="00333D72">
      <w:pPr>
        <w:rPr>
          <w:rFonts w:ascii="Cambria" w:hAnsi="Cambr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>In order to improve the monitoring of sustainability performance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guarantee the traceability of CSR information, we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are also creating a new data collection system. In addition, as</w:t>
      </w:r>
      <w:r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regards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reporting standards,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will join other global business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leaders in the reporting field by taking part in the pioneering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GRI G4 program.</w:t>
      </w:r>
    </w:p>
    <w:p w:rsidR="0043382B" w:rsidRPr="00333D72" w:rsidRDefault="0043382B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The tools that we have adopted, such as for example the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materiality matrix, have allowed us, starting from last year,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to map the strategic objectives of the business and to match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them to the expectations and needs of our stakeholders. In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this way we can identify the CSR projects and initiatives which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are considered priorities.</w:t>
      </w:r>
    </w:p>
    <w:p w:rsidR="0043382B" w:rsidRDefault="0043382B" w:rsidP="00333D72">
      <w:pPr>
        <w:rPr>
          <w:rFonts w:ascii="Cambria" w:hAnsi="Cambria" w:hint="eastAs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An example of this is our CSR “</w:t>
      </w:r>
      <w:proofErr w:type="spellStart"/>
      <w:r w:rsidRPr="00333D72">
        <w:rPr>
          <w:rFonts w:ascii="Cambria" w:hAnsi="Cambria"/>
          <w:sz w:val="22"/>
        </w:rPr>
        <w:t>ENabling</w:t>
      </w:r>
      <w:proofErr w:type="spellEnd"/>
      <w:r w:rsidRPr="00333D72">
        <w:rPr>
          <w:rFonts w:ascii="Cambria" w:hAnsi="Cambria"/>
          <w:sz w:val="22"/>
        </w:rPr>
        <w:t xml:space="preserve"> </w:t>
      </w:r>
      <w:proofErr w:type="spellStart"/>
      <w:r w:rsidRPr="00333D72">
        <w:rPr>
          <w:rFonts w:ascii="Cambria" w:hAnsi="Cambria"/>
          <w:sz w:val="22"/>
        </w:rPr>
        <w:t>ELectricity</w:t>
      </w:r>
      <w:proofErr w:type="spellEnd"/>
      <w:r w:rsidRPr="00333D72">
        <w:rPr>
          <w:rFonts w:ascii="Cambria" w:hAnsi="Cambria"/>
          <w:sz w:val="22"/>
        </w:rPr>
        <w:t>” program,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through which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contributes to the United Nations ten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year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program “Sustainable Energy for All” (2014-2024). In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2013 under this program we took part in over 30 projects in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20 countries, achieving the target of 2 million beneficiaries a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year ahead of time.</w:t>
      </w:r>
    </w:p>
    <w:p w:rsidR="0043382B" w:rsidRDefault="0043382B" w:rsidP="00333D72">
      <w:pPr>
        <w:rPr>
          <w:rFonts w:ascii="Cambria" w:hAnsi="Cambria" w:hint="eastAsia"/>
          <w:sz w:val="22"/>
        </w:rPr>
      </w:pPr>
    </w:p>
    <w:p w:rsidR="00333D72" w:rsidRDefault="00333D72" w:rsidP="00333D72">
      <w:pPr>
        <w:rPr>
          <w:rFonts w:ascii="Cambria" w:hAnsi="Cambria" w:hint="eastAsia"/>
          <w:sz w:val="22"/>
        </w:rPr>
      </w:pPr>
      <w:r w:rsidRPr="00333D72">
        <w:rPr>
          <w:rFonts w:ascii="Cambria" w:hAnsi="Cambria"/>
          <w:sz w:val="22"/>
        </w:rPr>
        <w:t>The next CSR activities will be developed in three areas which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are considered priorities: enabling access to electricity for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lower-income consumers, implementing support programs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for the education and training of professional figures in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emerging countries, and realizing social inclusion projects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projects to support economic growth in the areas where</w:t>
      </w:r>
      <w:r w:rsidR="0043382B">
        <w:rPr>
          <w:rFonts w:ascii="Cambria" w:hAnsi="Cambria" w:hint="eastAsia"/>
          <w:sz w:val="22"/>
        </w:rPr>
        <w:t xml:space="preserve">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operates.</w:t>
      </w:r>
    </w:p>
    <w:p w:rsidR="0043382B" w:rsidRPr="00333D72" w:rsidRDefault="0043382B" w:rsidP="00333D72">
      <w:pPr>
        <w:rPr>
          <w:rFonts w:ascii="Cambria" w:hAnsi="Cambr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 xml:space="preserve">Over the years,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has strengthened the relationship between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sustainability and the financial world, creating value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from the integrated communication of the Company’s financial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non-financial results. The drive towards the highest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sustainability standards, which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started eleven years ago,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has been rewarded by the interest of socially responsible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investment funds which, despite the difficult international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economic situation, are continuing to increase in number. At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December 31, 2013 our shareholders included 117 Socially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Responsible Investors (up from 108 in 2012), representing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around 15.6% of the identified institutional shareholdings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(compared to 14.6% in 2012). In 2013, for the tenth year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running,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was included in the Dow Jones Sustainability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Index, a key index for the markets, which includes the best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companies in the world in terms of economic, social and environmental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sustainability.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was also reconfirmed in the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FTSE4Good index and is involved in the CDP.</w:t>
      </w:r>
    </w:p>
    <w:p w:rsidR="0043382B" w:rsidRDefault="0043382B" w:rsidP="00333D72">
      <w:pPr>
        <w:rPr>
          <w:rFonts w:ascii="Cambria" w:hAnsi="Cambria" w:hint="eastAs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proofErr w:type="spellStart"/>
      <w:r w:rsidRPr="00333D72">
        <w:rPr>
          <w:rFonts w:ascii="Cambria" w:hAnsi="Cambria"/>
          <w:sz w:val="22"/>
        </w:rPr>
        <w:t>Enel’s</w:t>
      </w:r>
      <w:proofErr w:type="spellEnd"/>
      <w:r w:rsidRPr="00333D72">
        <w:rPr>
          <w:rFonts w:ascii="Cambria" w:hAnsi="Cambria"/>
          <w:sz w:val="22"/>
        </w:rPr>
        <w:t xml:space="preserve"> commitment to sustainability is also reflected in its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medium/long-term strategy to combat climate change, with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 aim of its power generation plant achieving carbon neutrality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by 2050. An integral part of this commitment is the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Climate Strategy, which envisages action plans covering the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whole sector: from production to distribution, from sales to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end users, to </w:t>
      </w:r>
      <w:r w:rsidRPr="00333D72">
        <w:rPr>
          <w:rFonts w:ascii="Cambria" w:hAnsi="Cambria"/>
          <w:sz w:val="22"/>
        </w:rPr>
        <w:lastRenderedPageBreak/>
        <w:t xml:space="preserve">emission rights trading. This has enabled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to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reduce its specific CO2 emissions by 37% compared to 1990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(the base year for the Kyoto Protocol), and to confirm the target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to cut CO2 emissions by 15% by 2020 compared to 2007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levels. In 2013, the percentage of “zero emission” power generation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out of total Group production exceeded 46%, and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the installed renewable production capacity reached 36.9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GW. For future years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has planned a further 6-billion euro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investment in renewables, to promote all the best technologies,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mainly in the markets with the highest growth potential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which have more available natural resources.</w:t>
      </w:r>
    </w:p>
    <w:p w:rsidR="0043382B" w:rsidRDefault="0043382B" w:rsidP="00333D72">
      <w:pPr>
        <w:rPr>
          <w:rFonts w:ascii="Cambria" w:hAnsi="Cambria" w:hint="eastAs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Technological innovation will allow us to make electricity production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increasingly efficient and environmentally sustainable,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by putting forward innovative solutions for all customers,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from energy efficiency to electric transport, from smart grids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to smart cities: all technologies in which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is a world leader.</w:t>
      </w:r>
    </w:p>
    <w:p w:rsidR="0043382B" w:rsidRDefault="0043382B" w:rsidP="00333D72">
      <w:pPr>
        <w:rPr>
          <w:rFonts w:ascii="Cambria" w:hAnsi="Cambria" w:hint="eastAsia"/>
          <w:sz w:val="22"/>
        </w:rPr>
      </w:pPr>
    </w:p>
    <w:p w:rsidR="00333D72" w:rsidRPr="00333D72" w:rsidRDefault="00333D72" w:rsidP="00333D72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In order to maintain our leadership in the global energy market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and to achieve the best possible business results, we must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continue in our drive to integrate sustainability into the business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model and into corporate strategy.</w:t>
      </w:r>
    </w:p>
    <w:p w:rsidR="0043382B" w:rsidRDefault="0043382B" w:rsidP="00333D72">
      <w:pPr>
        <w:rPr>
          <w:rFonts w:ascii="Cambria" w:hAnsi="Cambria" w:hint="eastAsia"/>
          <w:sz w:val="22"/>
        </w:rPr>
      </w:pPr>
    </w:p>
    <w:p w:rsidR="00333D72" w:rsidRPr="00333D72" w:rsidRDefault="00333D72" w:rsidP="0043382B">
      <w:pPr>
        <w:rPr>
          <w:rFonts w:ascii="Cambria" w:hAnsi="Cambria"/>
          <w:sz w:val="22"/>
        </w:rPr>
      </w:pPr>
      <w:r w:rsidRPr="00333D72">
        <w:rPr>
          <w:rFonts w:ascii="Cambria" w:hAnsi="Cambria"/>
          <w:sz w:val="22"/>
        </w:rPr>
        <w:t>The growth and economic development of a multinational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 xml:space="preserve">such as </w:t>
      </w:r>
      <w:proofErr w:type="spellStart"/>
      <w:r w:rsidRPr="00333D72">
        <w:rPr>
          <w:rFonts w:ascii="Cambria" w:hAnsi="Cambria"/>
          <w:sz w:val="22"/>
        </w:rPr>
        <w:t>Enel</w:t>
      </w:r>
      <w:proofErr w:type="spellEnd"/>
      <w:r w:rsidRPr="00333D72">
        <w:rPr>
          <w:rFonts w:ascii="Cambria" w:hAnsi="Cambria"/>
          <w:sz w:val="22"/>
        </w:rPr>
        <w:t xml:space="preserve"> cannot be tied solely to its ability to produce value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for shareholders. Rather, we want and we must contribute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to making the world a better place, drawing on our culture,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our values, our way of doing business, to the benefit of the</w:t>
      </w:r>
      <w:r w:rsidR="0043382B">
        <w:rPr>
          <w:rFonts w:ascii="Cambria" w:hAnsi="Cambria" w:hint="eastAsia"/>
          <w:sz w:val="22"/>
        </w:rPr>
        <w:t xml:space="preserve"> </w:t>
      </w:r>
      <w:r w:rsidRPr="00333D72">
        <w:rPr>
          <w:rFonts w:ascii="Cambria" w:hAnsi="Cambria"/>
          <w:sz w:val="22"/>
        </w:rPr>
        <w:t>Company, our colleagues, and the institutions and citizens</w:t>
      </w:r>
      <w:r w:rsidR="0043382B">
        <w:rPr>
          <w:rFonts w:ascii="Cambria" w:hAnsi="Cambria" w:hint="eastAsia"/>
          <w:sz w:val="22"/>
        </w:rPr>
        <w:t xml:space="preserve"> </w:t>
      </w:r>
      <w:bookmarkStart w:id="0" w:name="_GoBack"/>
      <w:bookmarkEnd w:id="0"/>
      <w:r w:rsidRPr="00333D72">
        <w:rPr>
          <w:rFonts w:ascii="Cambria" w:hAnsi="Cambria"/>
          <w:sz w:val="22"/>
        </w:rPr>
        <w:t>with whom we interact.</w:t>
      </w:r>
    </w:p>
    <w:sectPr w:rsidR="00333D72" w:rsidRPr="00333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72"/>
    <w:rsid w:val="000E5CE3"/>
    <w:rsid w:val="00333D72"/>
    <w:rsid w:val="0043382B"/>
    <w:rsid w:val="00944BE5"/>
    <w:rsid w:val="00C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2015-05-07T23:52:00Z</dcterms:created>
  <dcterms:modified xsi:type="dcterms:W3CDTF">2015-05-08T00:09:00Z</dcterms:modified>
</cp:coreProperties>
</file>