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A59E1" w14:textId="77777777" w:rsidR="005A0243" w:rsidRDefault="005A0243">
      <w:pPr>
        <w:snapToGrid w:val="0"/>
        <w:spacing w:before="100" w:beforeAutospacing="1" w:after="100" w:afterAutospacing="1"/>
        <w:ind w:rightChars="-13" w:right="-27"/>
        <w:jc w:val="center"/>
        <w:rPr>
          <w:rFonts w:ascii="华文行楷" w:eastAsia="华文行楷"/>
          <w:sz w:val="72"/>
        </w:rPr>
      </w:pPr>
    </w:p>
    <w:p w14:paraId="6BA6C216" w14:textId="77777777" w:rsidR="005A0243" w:rsidRDefault="00000000">
      <w:pPr>
        <w:snapToGrid w:val="0"/>
        <w:spacing w:before="100" w:beforeAutospacing="1" w:after="100" w:afterAutospacing="1"/>
        <w:ind w:right="2"/>
        <w:jc w:val="center"/>
        <w:rPr>
          <w:rFonts w:ascii="宋体" w:hAnsi="宋体"/>
          <w:sz w:val="52"/>
        </w:rPr>
      </w:pPr>
      <w:r>
        <w:rPr>
          <w:noProof/>
        </w:rPr>
        <w:drawing>
          <wp:inline distT="0" distB="0" distL="0" distR="0" wp14:anchorId="3E7D89B4" wp14:editId="6D855E19">
            <wp:extent cx="4101465" cy="993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1465" cy="993775"/>
                    </a:xfrm>
                    <a:prstGeom prst="rect">
                      <a:avLst/>
                    </a:prstGeom>
                    <a:noFill/>
                    <a:ln>
                      <a:noFill/>
                    </a:ln>
                  </pic:spPr>
                </pic:pic>
              </a:graphicData>
            </a:graphic>
          </wp:inline>
        </w:drawing>
      </w:r>
    </w:p>
    <w:p w14:paraId="7770AC6B" w14:textId="77777777" w:rsidR="005A0243" w:rsidRDefault="00000000">
      <w:pPr>
        <w:snapToGrid w:val="0"/>
        <w:spacing w:before="100" w:beforeAutospacing="1" w:after="100" w:afterAutospacing="1"/>
        <w:ind w:right="2"/>
        <w:jc w:val="center"/>
        <w:rPr>
          <w:rFonts w:ascii="黑体" w:eastAsia="黑体" w:hAnsi="黑体"/>
          <w:b/>
          <w:sz w:val="56"/>
        </w:rPr>
      </w:pPr>
      <w:r>
        <w:rPr>
          <w:rFonts w:ascii="黑体" w:eastAsia="黑体" w:hAnsi="黑体" w:hint="eastAsia"/>
          <w:b/>
          <w:sz w:val="56"/>
        </w:rPr>
        <w:t>毕业设计(论文)教学档案</w:t>
      </w:r>
    </w:p>
    <w:p w14:paraId="38936A66" w14:textId="77777777" w:rsidR="005A0243" w:rsidRDefault="005A0243">
      <w:pPr>
        <w:snapToGrid w:val="0"/>
        <w:spacing w:before="100" w:beforeAutospacing="1" w:after="100" w:afterAutospacing="1"/>
        <w:ind w:right="2"/>
        <w:jc w:val="center"/>
        <w:rPr>
          <w:rFonts w:ascii="宋体" w:hAnsi="宋体"/>
          <w:sz w:val="52"/>
        </w:rPr>
      </w:pPr>
    </w:p>
    <w:tbl>
      <w:tblPr>
        <w:tblW w:w="0" w:type="auto"/>
        <w:jc w:val="center"/>
        <w:tblLayout w:type="fixed"/>
        <w:tblLook w:val="04A0" w:firstRow="1" w:lastRow="0" w:firstColumn="1" w:lastColumn="0" w:noHBand="0" w:noVBand="1"/>
      </w:tblPr>
      <w:tblGrid>
        <w:gridCol w:w="1543"/>
        <w:gridCol w:w="4318"/>
      </w:tblGrid>
      <w:tr w:rsidR="005A0243" w14:paraId="1BD58EAE" w14:textId="77777777">
        <w:trPr>
          <w:trHeight w:val="798"/>
          <w:jc w:val="center"/>
        </w:trPr>
        <w:tc>
          <w:tcPr>
            <w:tcW w:w="1543" w:type="dxa"/>
            <w:vAlign w:val="bottom"/>
          </w:tcPr>
          <w:p w14:paraId="0A65A9B1" w14:textId="77777777" w:rsidR="005A0243" w:rsidRDefault="00000000">
            <w:pPr>
              <w:autoSpaceDE w:val="0"/>
              <w:autoSpaceDN w:val="0"/>
              <w:adjustRightInd w:val="0"/>
              <w:snapToGrid w:val="0"/>
              <w:spacing w:line="240" w:lineRule="atLeast"/>
              <w:rPr>
                <w:rFonts w:ascii="黑体" w:eastAsia="黑体" w:hAnsi="黑体" w:cs="黑体"/>
                <w:kern w:val="0"/>
                <w:sz w:val="28"/>
                <w:szCs w:val="28"/>
              </w:rPr>
            </w:pPr>
            <w:r>
              <w:rPr>
                <w:rFonts w:ascii="黑体" w:eastAsia="黑体" w:hAnsi="黑体" w:cs="黑体" w:hint="eastAsia"/>
                <w:kern w:val="0"/>
                <w:sz w:val="28"/>
                <w:szCs w:val="28"/>
              </w:rPr>
              <w:t>题   目：</w:t>
            </w:r>
          </w:p>
        </w:tc>
        <w:tc>
          <w:tcPr>
            <w:tcW w:w="4318" w:type="dxa"/>
            <w:tcBorders>
              <w:bottom w:val="single" w:sz="4" w:space="0" w:color="auto"/>
            </w:tcBorders>
            <w:vAlign w:val="bottom"/>
          </w:tcPr>
          <w:p w14:paraId="792BAE95" w14:textId="4FD41895" w:rsidR="005A0243" w:rsidRDefault="00406946">
            <w:pPr>
              <w:autoSpaceDE w:val="0"/>
              <w:autoSpaceDN w:val="0"/>
              <w:adjustRightInd w:val="0"/>
              <w:snapToGrid w:val="0"/>
              <w:spacing w:line="240" w:lineRule="atLeast"/>
              <w:jc w:val="center"/>
              <w:rPr>
                <w:rFonts w:ascii="黑体" w:eastAsia="黑体" w:hAnsi="黑体" w:cs="黑体"/>
                <w:kern w:val="0"/>
                <w:sz w:val="28"/>
                <w:szCs w:val="28"/>
              </w:rPr>
            </w:pPr>
            <w:r w:rsidRPr="00EE3EBF">
              <w:rPr>
                <w:rFonts w:asciiTheme="minorEastAsia" w:eastAsiaTheme="minorEastAsia" w:hAnsiTheme="minorEastAsia" w:cstheme="minorEastAsia" w:hint="eastAsia"/>
                <w:sz w:val="24"/>
              </w:rPr>
              <w:t>基于ADASYN和机器学习模型的水质检测系统研发</w:t>
            </w:r>
          </w:p>
        </w:tc>
      </w:tr>
      <w:tr w:rsidR="005A0243" w14:paraId="630AECE9" w14:textId="77777777">
        <w:trPr>
          <w:trHeight w:val="798"/>
          <w:jc w:val="center"/>
        </w:trPr>
        <w:tc>
          <w:tcPr>
            <w:tcW w:w="1543" w:type="dxa"/>
            <w:vAlign w:val="bottom"/>
          </w:tcPr>
          <w:p w14:paraId="6ACF691F" w14:textId="77777777" w:rsidR="005A0243" w:rsidRDefault="00000000">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姓 名：</w:t>
            </w:r>
          </w:p>
        </w:tc>
        <w:tc>
          <w:tcPr>
            <w:tcW w:w="4318" w:type="dxa"/>
            <w:tcBorders>
              <w:bottom w:val="single" w:sz="4" w:space="0" w:color="auto"/>
            </w:tcBorders>
            <w:vAlign w:val="bottom"/>
          </w:tcPr>
          <w:p w14:paraId="3200C824" w14:textId="16BFE0BA" w:rsidR="005A0243" w:rsidRPr="00406946" w:rsidRDefault="00406946">
            <w:pPr>
              <w:autoSpaceDE w:val="0"/>
              <w:autoSpaceDN w:val="0"/>
              <w:adjustRightInd w:val="0"/>
              <w:snapToGrid w:val="0"/>
              <w:spacing w:line="240" w:lineRule="atLeast"/>
              <w:jc w:val="center"/>
              <w:rPr>
                <w:rFonts w:ascii="宋体" w:hAnsi="宋体" w:cs="黑体"/>
                <w:kern w:val="0"/>
                <w:sz w:val="28"/>
                <w:szCs w:val="28"/>
              </w:rPr>
            </w:pPr>
            <w:r w:rsidRPr="00406946">
              <w:rPr>
                <w:rFonts w:ascii="宋体" w:hAnsi="宋体" w:cs="黑体"/>
                <w:kern w:val="0"/>
                <w:sz w:val="28"/>
                <w:szCs w:val="28"/>
              </w:rPr>
              <w:t>刘畅</w:t>
            </w:r>
          </w:p>
        </w:tc>
      </w:tr>
      <w:tr w:rsidR="005A0243" w14:paraId="2955666A" w14:textId="77777777">
        <w:trPr>
          <w:trHeight w:val="798"/>
          <w:jc w:val="center"/>
        </w:trPr>
        <w:tc>
          <w:tcPr>
            <w:tcW w:w="1543" w:type="dxa"/>
            <w:vAlign w:val="bottom"/>
          </w:tcPr>
          <w:p w14:paraId="352F8CB3" w14:textId="77777777" w:rsidR="005A0243" w:rsidRDefault="00000000">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学 院：</w:t>
            </w:r>
          </w:p>
        </w:tc>
        <w:tc>
          <w:tcPr>
            <w:tcW w:w="4318" w:type="dxa"/>
            <w:tcBorders>
              <w:bottom w:val="single" w:sz="4" w:space="0" w:color="auto"/>
            </w:tcBorders>
            <w:vAlign w:val="bottom"/>
          </w:tcPr>
          <w:p w14:paraId="7C3571A3" w14:textId="5A1CF5D1" w:rsidR="005A0243" w:rsidRPr="00406946" w:rsidRDefault="00406946">
            <w:pPr>
              <w:autoSpaceDE w:val="0"/>
              <w:autoSpaceDN w:val="0"/>
              <w:adjustRightInd w:val="0"/>
              <w:snapToGrid w:val="0"/>
              <w:spacing w:line="240" w:lineRule="atLeast"/>
              <w:jc w:val="center"/>
              <w:rPr>
                <w:rFonts w:ascii="宋体" w:hAnsi="宋体" w:cs="黑体"/>
                <w:kern w:val="0"/>
                <w:sz w:val="28"/>
                <w:szCs w:val="28"/>
              </w:rPr>
            </w:pPr>
            <w:r w:rsidRPr="00406946">
              <w:rPr>
                <w:rFonts w:ascii="宋体" w:hAnsi="宋体" w:cs="黑体"/>
                <w:kern w:val="0"/>
                <w:sz w:val="28"/>
                <w:szCs w:val="28"/>
              </w:rPr>
              <w:t>国际学院</w:t>
            </w:r>
          </w:p>
        </w:tc>
      </w:tr>
      <w:tr w:rsidR="005A0243" w14:paraId="6615918D" w14:textId="77777777">
        <w:trPr>
          <w:trHeight w:val="798"/>
          <w:jc w:val="center"/>
        </w:trPr>
        <w:tc>
          <w:tcPr>
            <w:tcW w:w="1543" w:type="dxa"/>
            <w:vAlign w:val="bottom"/>
          </w:tcPr>
          <w:p w14:paraId="4C46AF13" w14:textId="77777777" w:rsidR="005A0243" w:rsidRDefault="00000000">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专 业</w:t>
            </w:r>
            <w:r>
              <w:rPr>
                <w:rFonts w:ascii="黑体" w:eastAsia="黑体" w:hAnsi="黑体" w:cs="黑体"/>
                <w:kern w:val="0"/>
                <w:sz w:val="28"/>
                <w:szCs w:val="28"/>
              </w:rPr>
              <w:t>：</w:t>
            </w:r>
          </w:p>
        </w:tc>
        <w:tc>
          <w:tcPr>
            <w:tcW w:w="4318" w:type="dxa"/>
            <w:tcBorders>
              <w:bottom w:val="single" w:sz="4" w:space="0" w:color="auto"/>
            </w:tcBorders>
            <w:vAlign w:val="bottom"/>
          </w:tcPr>
          <w:p w14:paraId="4EB73914" w14:textId="240F4040" w:rsidR="005A0243" w:rsidRPr="00406946" w:rsidRDefault="00406946">
            <w:pPr>
              <w:autoSpaceDE w:val="0"/>
              <w:autoSpaceDN w:val="0"/>
              <w:adjustRightInd w:val="0"/>
              <w:snapToGrid w:val="0"/>
              <w:spacing w:line="240" w:lineRule="atLeast"/>
              <w:jc w:val="center"/>
              <w:rPr>
                <w:rFonts w:ascii="宋体" w:hAnsi="宋体" w:cs="黑体"/>
                <w:kern w:val="0"/>
                <w:sz w:val="28"/>
                <w:szCs w:val="28"/>
              </w:rPr>
            </w:pPr>
            <w:r w:rsidRPr="00406946">
              <w:rPr>
                <w:rFonts w:ascii="宋体" w:hAnsi="宋体" w:cs="黑体"/>
                <w:kern w:val="0"/>
                <w:sz w:val="28"/>
                <w:szCs w:val="28"/>
              </w:rPr>
              <w:t>软件工程</w:t>
            </w:r>
          </w:p>
        </w:tc>
      </w:tr>
      <w:tr w:rsidR="005A0243" w14:paraId="27958375" w14:textId="77777777">
        <w:trPr>
          <w:trHeight w:val="798"/>
          <w:jc w:val="center"/>
        </w:trPr>
        <w:tc>
          <w:tcPr>
            <w:tcW w:w="1543" w:type="dxa"/>
            <w:vAlign w:val="bottom"/>
          </w:tcPr>
          <w:p w14:paraId="647DAD88" w14:textId="77777777" w:rsidR="005A0243" w:rsidRDefault="00000000">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班 级：</w:t>
            </w:r>
          </w:p>
        </w:tc>
        <w:tc>
          <w:tcPr>
            <w:tcW w:w="4318" w:type="dxa"/>
            <w:tcBorders>
              <w:top w:val="single" w:sz="4" w:space="0" w:color="auto"/>
              <w:bottom w:val="single" w:sz="4" w:space="0" w:color="auto"/>
            </w:tcBorders>
            <w:vAlign w:val="bottom"/>
          </w:tcPr>
          <w:p w14:paraId="4477160B" w14:textId="3C3EF21B" w:rsidR="005A0243" w:rsidRPr="00406946" w:rsidRDefault="00406946">
            <w:pPr>
              <w:autoSpaceDE w:val="0"/>
              <w:autoSpaceDN w:val="0"/>
              <w:adjustRightInd w:val="0"/>
              <w:snapToGrid w:val="0"/>
              <w:spacing w:line="240" w:lineRule="atLeast"/>
              <w:jc w:val="center"/>
              <w:rPr>
                <w:rFonts w:ascii="宋体" w:hAnsi="宋体" w:cs="黑体"/>
                <w:kern w:val="0"/>
                <w:sz w:val="28"/>
                <w:szCs w:val="28"/>
              </w:rPr>
            </w:pPr>
            <w:r w:rsidRPr="00406946">
              <w:rPr>
                <w:rFonts w:ascii="宋体" w:hAnsi="宋体" w:cs="黑体"/>
                <w:kern w:val="0"/>
                <w:sz w:val="28"/>
                <w:szCs w:val="28"/>
              </w:rPr>
              <w:t>34082003</w:t>
            </w:r>
          </w:p>
        </w:tc>
      </w:tr>
      <w:tr w:rsidR="005A0243" w14:paraId="1D255FFD" w14:textId="77777777">
        <w:trPr>
          <w:trHeight w:val="798"/>
          <w:jc w:val="center"/>
        </w:trPr>
        <w:tc>
          <w:tcPr>
            <w:tcW w:w="1543" w:type="dxa"/>
            <w:vAlign w:val="bottom"/>
          </w:tcPr>
          <w:p w14:paraId="2DE0E2B7" w14:textId="77777777" w:rsidR="005A0243" w:rsidRDefault="00000000">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学 号：</w:t>
            </w:r>
          </w:p>
        </w:tc>
        <w:tc>
          <w:tcPr>
            <w:tcW w:w="4318" w:type="dxa"/>
            <w:tcBorders>
              <w:top w:val="single" w:sz="4" w:space="0" w:color="auto"/>
              <w:bottom w:val="single" w:sz="4" w:space="0" w:color="auto"/>
            </w:tcBorders>
            <w:vAlign w:val="bottom"/>
          </w:tcPr>
          <w:p w14:paraId="27665DB3" w14:textId="1D19E6F5" w:rsidR="005A0243" w:rsidRPr="00406946" w:rsidRDefault="00406946">
            <w:pPr>
              <w:autoSpaceDE w:val="0"/>
              <w:autoSpaceDN w:val="0"/>
              <w:adjustRightInd w:val="0"/>
              <w:snapToGrid w:val="0"/>
              <w:spacing w:line="240" w:lineRule="atLeast"/>
              <w:jc w:val="center"/>
              <w:rPr>
                <w:rFonts w:ascii="宋体" w:hAnsi="宋体" w:cs="黑体"/>
                <w:kern w:val="0"/>
                <w:sz w:val="28"/>
                <w:szCs w:val="28"/>
              </w:rPr>
            </w:pPr>
            <w:r w:rsidRPr="00406946">
              <w:rPr>
                <w:rFonts w:ascii="宋体" w:hAnsi="宋体" w:cs="黑体"/>
                <w:kern w:val="0"/>
                <w:sz w:val="28"/>
                <w:szCs w:val="28"/>
              </w:rPr>
              <w:t>2020215139</w:t>
            </w:r>
          </w:p>
        </w:tc>
      </w:tr>
      <w:tr w:rsidR="005A0243" w14:paraId="76EC7DBA" w14:textId="77777777">
        <w:trPr>
          <w:trHeight w:val="798"/>
          <w:jc w:val="center"/>
        </w:trPr>
        <w:tc>
          <w:tcPr>
            <w:tcW w:w="1543" w:type="dxa"/>
            <w:vAlign w:val="bottom"/>
          </w:tcPr>
          <w:p w14:paraId="3DE03D15" w14:textId="77777777" w:rsidR="005A0243" w:rsidRDefault="00000000">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指导老师：</w:t>
            </w:r>
          </w:p>
        </w:tc>
        <w:tc>
          <w:tcPr>
            <w:tcW w:w="4318" w:type="dxa"/>
            <w:tcBorders>
              <w:top w:val="single" w:sz="4" w:space="0" w:color="auto"/>
              <w:bottom w:val="single" w:sz="4" w:space="0" w:color="auto"/>
            </w:tcBorders>
            <w:vAlign w:val="bottom"/>
          </w:tcPr>
          <w:p w14:paraId="5E94361A" w14:textId="05BE0658" w:rsidR="005A0243" w:rsidRPr="00406946" w:rsidRDefault="00406946">
            <w:pPr>
              <w:autoSpaceDE w:val="0"/>
              <w:autoSpaceDN w:val="0"/>
              <w:adjustRightInd w:val="0"/>
              <w:snapToGrid w:val="0"/>
              <w:spacing w:line="240" w:lineRule="atLeast"/>
              <w:jc w:val="center"/>
              <w:rPr>
                <w:rFonts w:ascii="宋体" w:hAnsi="宋体" w:cs="黑体"/>
                <w:kern w:val="0"/>
                <w:sz w:val="28"/>
                <w:szCs w:val="28"/>
              </w:rPr>
            </w:pPr>
            <w:r w:rsidRPr="00406946">
              <w:rPr>
                <w:rFonts w:ascii="宋体" w:hAnsi="宋体" w:cs="黑体"/>
                <w:kern w:val="0"/>
                <w:sz w:val="28"/>
                <w:szCs w:val="28"/>
              </w:rPr>
              <w:t>许汀汀</w:t>
            </w:r>
          </w:p>
        </w:tc>
      </w:tr>
    </w:tbl>
    <w:p w14:paraId="69A03331" w14:textId="77777777" w:rsidR="005A0243" w:rsidRDefault="005A0243">
      <w:pPr>
        <w:rPr>
          <w:b/>
        </w:rPr>
      </w:pPr>
    </w:p>
    <w:p w14:paraId="41D8CAEC" w14:textId="77777777" w:rsidR="005A0243" w:rsidRDefault="005A0243">
      <w:pPr>
        <w:snapToGrid w:val="0"/>
        <w:spacing w:before="100" w:beforeAutospacing="1" w:after="100" w:afterAutospacing="1"/>
        <w:jc w:val="center"/>
        <w:rPr>
          <w:b/>
          <w:bCs/>
          <w:sz w:val="32"/>
        </w:rPr>
      </w:pPr>
    </w:p>
    <w:p w14:paraId="34ED9DB2" w14:textId="77777777" w:rsidR="005A0243" w:rsidRDefault="005A0243">
      <w:pPr>
        <w:snapToGrid w:val="0"/>
        <w:spacing w:before="100" w:beforeAutospacing="1" w:after="100" w:afterAutospacing="1"/>
        <w:jc w:val="center"/>
        <w:rPr>
          <w:b/>
          <w:bCs/>
          <w:sz w:val="32"/>
        </w:rPr>
      </w:pPr>
    </w:p>
    <w:p w14:paraId="1AC786F7" w14:textId="77777777" w:rsidR="005A0243" w:rsidRDefault="00000000">
      <w:pPr>
        <w:snapToGrid w:val="0"/>
        <w:spacing w:before="100" w:beforeAutospacing="1" w:after="100" w:afterAutospacing="1"/>
        <w:jc w:val="center"/>
        <w:rPr>
          <w:b/>
          <w:bCs/>
          <w:sz w:val="32"/>
        </w:rPr>
      </w:pPr>
      <w:r>
        <w:rPr>
          <w:rFonts w:hint="eastAsia"/>
          <w:b/>
          <w:bCs/>
          <w:sz w:val="32"/>
        </w:rPr>
        <w:t>重庆邮电大学教务处制</w:t>
      </w:r>
    </w:p>
    <w:p w14:paraId="73916847" w14:textId="6149CF54" w:rsidR="005A0243" w:rsidRDefault="00000000">
      <w:pPr>
        <w:snapToGrid w:val="0"/>
        <w:spacing w:before="100" w:beforeAutospacing="1" w:after="100" w:afterAutospacing="1"/>
        <w:jc w:val="center"/>
        <w:rPr>
          <w:b/>
          <w:bCs/>
          <w:sz w:val="32"/>
        </w:rPr>
      </w:pPr>
      <w:r>
        <w:rPr>
          <w:rFonts w:hint="eastAsia"/>
          <w:b/>
          <w:bCs/>
          <w:sz w:val="32"/>
        </w:rPr>
        <w:t>二</w:t>
      </w:r>
      <w:r w:rsidR="00542000">
        <w:rPr>
          <w:rFonts w:hint="eastAsia"/>
          <w:b/>
          <w:bCs/>
          <w:sz w:val="32"/>
        </w:rPr>
        <w:t>〇二四年</w:t>
      </w:r>
      <w:r w:rsidR="00406946">
        <w:rPr>
          <w:rFonts w:hint="eastAsia"/>
          <w:b/>
          <w:bCs/>
          <w:sz w:val="32"/>
        </w:rPr>
        <w:t>六月</w:t>
      </w:r>
    </w:p>
    <w:p w14:paraId="2C5A4EA0" w14:textId="77777777" w:rsidR="005A0243" w:rsidRDefault="005A0243">
      <w:pPr>
        <w:snapToGrid w:val="0"/>
        <w:spacing w:before="100" w:beforeAutospacing="1" w:after="100" w:afterAutospacing="1"/>
        <w:jc w:val="center"/>
        <w:rPr>
          <w:rFonts w:ascii="黑体" w:eastAsia="黑体"/>
          <w:sz w:val="32"/>
        </w:rPr>
      </w:pPr>
    </w:p>
    <w:p w14:paraId="1F871A15" w14:textId="77777777" w:rsidR="005A0243" w:rsidRDefault="005A0243">
      <w:pPr>
        <w:snapToGrid w:val="0"/>
        <w:spacing w:before="100" w:beforeAutospacing="1" w:after="100" w:afterAutospacing="1"/>
        <w:jc w:val="center"/>
        <w:rPr>
          <w:rFonts w:ascii="黑体" w:eastAsia="黑体"/>
          <w:sz w:val="32"/>
        </w:rPr>
      </w:pPr>
    </w:p>
    <w:p w14:paraId="1D0055D2" w14:textId="77777777" w:rsidR="005A0243" w:rsidRDefault="00000000">
      <w:pPr>
        <w:snapToGrid w:val="0"/>
        <w:spacing w:before="100" w:beforeAutospacing="1" w:after="100" w:afterAutospacing="1"/>
        <w:jc w:val="center"/>
        <w:rPr>
          <w:rFonts w:ascii="黑体" w:eastAsia="黑体"/>
          <w:sz w:val="32"/>
        </w:rPr>
      </w:pPr>
      <w:r>
        <w:rPr>
          <w:rFonts w:ascii="黑体" w:eastAsia="黑体" w:hint="eastAsia"/>
          <w:sz w:val="32"/>
        </w:rPr>
        <w:t>目录</w:t>
      </w:r>
    </w:p>
    <w:p w14:paraId="30E929FD" w14:textId="77777777" w:rsidR="005A0243" w:rsidRDefault="005A0243">
      <w:pPr>
        <w:snapToGrid w:val="0"/>
        <w:spacing w:line="360" w:lineRule="auto"/>
        <w:rPr>
          <w:sz w:val="28"/>
        </w:rPr>
      </w:pPr>
    </w:p>
    <w:p w14:paraId="7BFC9A6F" w14:textId="77777777" w:rsidR="005A0243" w:rsidRDefault="00000000">
      <w:pPr>
        <w:numPr>
          <w:ilvl w:val="0"/>
          <w:numId w:val="1"/>
        </w:numPr>
        <w:snapToGrid w:val="0"/>
        <w:spacing w:line="360" w:lineRule="auto"/>
        <w:ind w:left="918" w:hanging="357"/>
        <w:rPr>
          <w:sz w:val="28"/>
        </w:rPr>
      </w:pPr>
      <w:r>
        <w:rPr>
          <w:rFonts w:hint="eastAsia"/>
          <w:sz w:val="28"/>
        </w:rPr>
        <w:t>重庆邮电大学本科毕业设计（论文）任务书；</w:t>
      </w:r>
    </w:p>
    <w:p w14:paraId="24BD9820" w14:textId="77777777" w:rsidR="005A0243" w:rsidRDefault="00000000">
      <w:pPr>
        <w:numPr>
          <w:ilvl w:val="0"/>
          <w:numId w:val="1"/>
        </w:numPr>
        <w:snapToGrid w:val="0"/>
        <w:spacing w:line="360" w:lineRule="auto"/>
        <w:ind w:left="918" w:hanging="357"/>
        <w:rPr>
          <w:sz w:val="28"/>
        </w:rPr>
      </w:pPr>
      <w:r>
        <w:rPr>
          <w:rFonts w:hint="eastAsia"/>
          <w:sz w:val="28"/>
        </w:rPr>
        <w:t>重庆邮电大学本科毕业设计（论文）开题报告；</w:t>
      </w:r>
    </w:p>
    <w:p w14:paraId="1881CA96" w14:textId="77777777" w:rsidR="005A0243" w:rsidRDefault="00000000">
      <w:pPr>
        <w:numPr>
          <w:ilvl w:val="0"/>
          <w:numId w:val="1"/>
        </w:numPr>
        <w:snapToGrid w:val="0"/>
        <w:spacing w:line="360" w:lineRule="auto"/>
        <w:ind w:left="918" w:hanging="357"/>
        <w:rPr>
          <w:sz w:val="28"/>
        </w:rPr>
      </w:pPr>
      <w:r>
        <w:rPr>
          <w:rFonts w:hint="eastAsia"/>
          <w:sz w:val="28"/>
        </w:rPr>
        <w:t>重庆邮电大学本科毕业设计（论文）工作周报；</w:t>
      </w:r>
    </w:p>
    <w:p w14:paraId="4645907E" w14:textId="77777777" w:rsidR="005A0243" w:rsidRDefault="00000000">
      <w:pPr>
        <w:numPr>
          <w:ilvl w:val="0"/>
          <w:numId w:val="1"/>
        </w:numPr>
        <w:snapToGrid w:val="0"/>
        <w:spacing w:line="360" w:lineRule="auto"/>
        <w:ind w:left="918" w:hanging="357"/>
        <w:rPr>
          <w:sz w:val="28"/>
        </w:rPr>
      </w:pPr>
      <w:r>
        <w:rPr>
          <w:rFonts w:hint="eastAsia"/>
          <w:sz w:val="28"/>
        </w:rPr>
        <w:t>重庆邮电大学本科毕业设计（论文）中期检查表；</w:t>
      </w:r>
    </w:p>
    <w:p w14:paraId="75C50DDB" w14:textId="77777777" w:rsidR="005A0243" w:rsidRDefault="00000000">
      <w:pPr>
        <w:numPr>
          <w:ilvl w:val="0"/>
          <w:numId w:val="1"/>
        </w:numPr>
        <w:snapToGrid w:val="0"/>
        <w:spacing w:line="360" w:lineRule="auto"/>
        <w:ind w:left="918" w:hanging="357"/>
        <w:rPr>
          <w:sz w:val="28"/>
        </w:rPr>
      </w:pPr>
      <w:r>
        <w:rPr>
          <w:rFonts w:hint="eastAsia"/>
          <w:sz w:val="28"/>
        </w:rPr>
        <w:t>重庆邮电大学本科毕业设计（论文）指导教师评语表；</w:t>
      </w:r>
    </w:p>
    <w:p w14:paraId="23B193D4" w14:textId="77777777" w:rsidR="005A0243" w:rsidRDefault="00000000">
      <w:pPr>
        <w:numPr>
          <w:ilvl w:val="0"/>
          <w:numId w:val="1"/>
        </w:numPr>
        <w:snapToGrid w:val="0"/>
        <w:spacing w:line="360" w:lineRule="auto"/>
        <w:ind w:left="918" w:hanging="357"/>
        <w:rPr>
          <w:sz w:val="28"/>
        </w:rPr>
      </w:pPr>
      <w:r>
        <w:rPr>
          <w:rFonts w:hint="eastAsia"/>
          <w:sz w:val="28"/>
        </w:rPr>
        <w:t>重庆邮电大学本科毕业设计（论文）评阅意见表；</w:t>
      </w:r>
    </w:p>
    <w:p w14:paraId="6E80FCDC" w14:textId="77777777" w:rsidR="005A0243" w:rsidRDefault="00000000">
      <w:pPr>
        <w:numPr>
          <w:ilvl w:val="0"/>
          <w:numId w:val="1"/>
        </w:numPr>
        <w:snapToGrid w:val="0"/>
        <w:spacing w:line="360" w:lineRule="auto"/>
        <w:ind w:left="918" w:hanging="357"/>
        <w:rPr>
          <w:sz w:val="28"/>
        </w:rPr>
      </w:pPr>
      <w:r>
        <w:rPr>
          <w:rFonts w:hint="eastAsia"/>
          <w:sz w:val="28"/>
        </w:rPr>
        <w:t>重庆邮电大学本科毕业设计（论文）答辩记录表；</w:t>
      </w:r>
    </w:p>
    <w:p w14:paraId="657183BF" w14:textId="77777777" w:rsidR="005A0243" w:rsidRDefault="00000000">
      <w:pPr>
        <w:numPr>
          <w:ilvl w:val="0"/>
          <w:numId w:val="1"/>
        </w:numPr>
        <w:snapToGrid w:val="0"/>
        <w:spacing w:line="360" w:lineRule="auto"/>
        <w:ind w:left="918" w:hanging="357"/>
        <w:rPr>
          <w:sz w:val="28"/>
        </w:rPr>
      </w:pPr>
      <w:r>
        <w:rPr>
          <w:rFonts w:hint="eastAsia"/>
          <w:sz w:val="28"/>
        </w:rPr>
        <w:t>重庆邮电大学本科毕业设计（论文）答辩委员会意见</w:t>
      </w:r>
      <w:r>
        <w:rPr>
          <w:sz w:val="28"/>
        </w:rPr>
        <w:t>及</w:t>
      </w:r>
      <w:r>
        <w:rPr>
          <w:rFonts w:hint="eastAsia"/>
          <w:sz w:val="28"/>
        </w:rPr>
        <w:t>评分表；</w:t>
      </w:r>
    </w:p>
    <w:p w14:paraId="4ED83218" w14:textId="77777777" w:rsidR="005A0243" w:rsidRDefault="00000000">
      <w:pPr>
        <w:spacing w:line="360" w:lineRule="auto"/>
        <w:jc w:val="center"/>
        <w:rPr>
          <w:sz w:val="28"/>
        </w:rPr>
      </w:pPr>
      <w:r>
        <w:rPr>
          <w:sz w:val="28"/>
        </w:rPr>
        <w:br w:type="page"/>
      </w:r>
    </w:p>
    <w:p w14:paraId="57069849" w14:textId="77777777" w:rsidR="005A0243" w:rsidRDefault="00000000">
      <w:pPr>
        <w:keepNext/>
        <w:keepLines/>
        <w:snapToGrid w:val="0"/>
        <w:spacing w:beforeLines="50" w:before="156" w:afterLines="50" w:after="156"/>
        <w:jc w:val="center"/>
        <w:outlineLvl w:val="0"/>
        <w:rPr>
          <w:rFonts w:ascii="黑体" w:eastAsia="黑体" w:hAnsi="黑体"/>
          <w:b/>
          <w:kern w:val="44"/>
          <w:sz w:val="30"/>
          <w:szCs w:val="30"/>
        </w:rPr>
      </w:pPr>
      <w:r>
        <w:rPr>
          <w:rFonts w:ascii="黑体" w:eastAsia="黑体" w:hAnsi="黑体" w:hint="eastAsia"/>
          <w:b/>
          <w:sz w:val="30"/>
          <w:szCs w:val="30"/>
        </w:rPr>
        <w:lastRenderedPageBreak/>
        <w:t>重庆邮电大学本科毕业设计（论文）任务书</w:t>
      </w:r>
    </w:p>
    <w:tbl>
      <w:tblPr>
        <w:tblW w:w="8955" w:type="dxa"/>
        <w:tblLayout w:type="fixed"/>
        <w:tblLook w:val="04A0" w:firstRow="1" w:lastRow="0" w:firstColumn="1" w:lastColumn="0" w:noHBand="0" w:noVBand="1"/>
      </w:tblPr>
      <w:tblGrid>
        <w:gridCol w:w="1200"/>
        <w:gridCol w:w="3271"/>
        <w:gridCol w:w="32"/>
        <w:gridCol w:w="1275"/>
        <w:gridCol w:w="3177"/>
      </w:tblGrid>
      <w:tr w:rsidR="005A0243" w14:paraId="357D26D6" w14:textId="77777777">
        <w:trPr>
          <w:trHeight w:val="454"/>
        </w:trPr>
        <w:tc>
          <w:tcPr>
            <w:tcW w:w="1200" w:type="dxa"/>
            <w:tcBorders>
              <w:top w:val="single" w:sz="4" w:space="0" w:color="auto"/>
              <w:left w:val="single" w:sz="4" w:space="0" w:color="auto"/>
              <w:bottom w:val="single" w:sz="4" w:space="0" w:color="auto"/>
              <w:right w:val="single" w:sz="4" w:space="0" w:color="auto"/>
            </w:tcBorders>
            <w:vAlign w:val="center"/>
          </w:tcPr>
          <w:p w14:paraId="330D12FE"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755" w:type="dxa"/>
            <w:gridSpan w:val="4"/>
            <w:tcBorders>
              <w:top w:val="single" w:sz="4" w:space="0" w:color="auto"/>
              <w:left w:val="single" w:sz="4" w:space="0" w:color="auto"/>
              <w:bottom w:val="single" w:sz="4" w:space="0" w:color="auto"/>
              <w:right w:val="single" w:sz="4" w:space="0" w:color="auto"/>
            </w:tcBorders>
            <w:vAlign w:val="center"/>
          </w:tcPr>
          <w:p w14:paraId="179E7863" w14:textId="6B0B283F" w:rsidR="005A0243" w:rsidRDefault="00EE3EBF">
            <w:pPr>
              <w:jc w:val="center"/>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基于ADASYN和机器学习模型的水质检测系统研发</w:t>
            </w:r>
          </w:p>
        </w:tc>
      </w:tr>
      <w:tr w:rsidR="005A0243" w14:paraId="0F53B7F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14:paraId="1D47B46A"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303" w:type="dxa"/>
            <w:gridSpan w:val="2"/>
            <w:tcBorders>
              <w:top w:val="single" w:sz="4" w:space="0" w:color="auto"/>
              <w:left w:val="single" w:sz="4" w:space="0" w:color="auto"/>
              <w:bottom w:val="single" w:sz="4" w:space="0" w:color="auto"/>
              <w:right w:val="single" w:sz="4" w:space="0" w:color="auto"/>
            </w:tcBorders>
            <w:vAlign w:val="center"/>
          </w:tcPr>
          <w:p w14:paraId="62E103B9" w14:textId="088D1A8F" w:rsidR="005A0243" w:rsidRDefault="00EE3EB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刘畅</w:t>
            </w:r>
          </w:p>
        </w:tc>
        <w:tc>
          <w:tcPr>
            <w:tcW w:w="1275" w:type="dxa"/>
            <w:tcBorders>
              <w:top w:val="single" w:sz="4" w:space="0" w:color="auto"/>
              <w:left w:val="single" w:sz="4" w:space="0" w:color="auto"/>
              <w:bottom w:val="single" w:sz="4" w:space="0" w:color="auto"/>
              <w:right w:val="single" w:sz="4" w:space="0" w:color="auto"/>
            </w:tcBorders>
            <w:vAlign w:val="center"/>
          </w:tcPr>
          <w:p w14:paraId="6D58B967"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3177" w:type="dxa"/>
            <w:tcBorders>
              <w:top w:val="single" w:sz="4" w:space="0" w:color="auto"/>
              <w:left w:val="single" w:sz="4" w:space="0" w:color="auto"/>
              <w:bottom w:val="single" w:sz="4" w:space="0" w:color="auto"/>
              <w:right w:val="single" w:sz="4" w:space="0" w:color="auto"/>
            </w:tcBorders>
            <w:vAlign w:val="center"/>
          </w:tcPr>
          <w:p w14:paraId="7FCDA584" w14:textId="503AA359" w:rsidR="005A0243" w:rsidRDefault="00EE3EB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2020215139</w:t>
            </w:r>
          </w:p>
        </w:tc>
      </w:tr>
      <w:tr w:rsidR="005A0243" w14:paraId="0B4467E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14:paraId="19C5075A"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03" w:type="dxa"/>
            <w:gridSpan w:val="2"/>
            <w:tcBorders>
              <w:top w:val="single" w:sz="4" w:space="0" w:color="auto"/>
              <w:left w:val="single" w:sz="4" w:space="0" w:color="auto"/>
              <w:bottom w:val="single" w:sz="4" w:space="0" w:color="auto"/>
              <w:right w:val="single" w:sz="4" w:space="0" w:color="auto"/>
            </w:tcBorders>
            <w:vAlign w:val="center"/>
          </w:tcPr>
          <w:p w14:paraId="36B7B6E7" w14:textId="4F0B1B81" w:rsidR="005A0243" w:rsidRDefault="00EE3EB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许汀汀</w:t>
            </w:r>
          </w:p>
        </w:tc>
        <w:tc>
          <w:tcPr>
            <w:tcW w:w="1275" w:type="dxa"/>
            <w:tcBorders>
              <w:top w:val="single" w:sz="4" w:space="0" w:color="auto"/>
              <w:left w:val="single" w:sz="4" w:space="0" w:color="auto"/>
              <w:bottom w:val="single" w:sz="4" w:space="0" w:color="auto"/>
              <w:right w:val="single" w:sz="4" w:space="0" w:color="auto"/>
            </w:tcBorders>
            <w:vAlign w:val="center"/>
          </w:tcPr>
          <w:p w14:paraId="40F08007"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177" w:type="dxa"/>
            <w:tcBorders>
              <w:top w:val="single" w:sz="4" w:space="0" w:color="auto"/>
              <w:left w:val="single" w:sz="4" w:space="0" w:color="auto"/>
              <w:bottom w:val="single" w:sz="4" w:space="0" w:color="auto"/>
              <w:right w:val="single" w:sz="4" w:space="0" w:color="auto"/>
            </w:tcBorders>
            <w:vAlign w:val="center"/>
          </w:tcPr>
          <w:p w14:paraId="656C6AA7" w14:textId="1E11A91D" w:rsidR="005A0243" w:rsidRDefault="00EE3EBF">
            <w:pPr>
              <w:jc w:val="center"/>
              <w:rPr>
                <w:rFonts w:asciiTheme="minorEastAsia" w:eastAsiaTheme="minorEastAsia" w:hAnsiTheme="minorEastAsia" w:cstheme="minorEastAsia"/>
                <w:sz w:val="24"/>
              </w:rPr>
            </w:pPr>
            <w:r>
              <w:rPr>
                <w:sz w:val="24"/>
              </w:rPr>
              <w:t>软件工程学院</w:t>
            </w:r>
            <w:proofErr w:type="gramStart"/>
            <w:r>
              <w:rPr>
                <w:sz w:val="24"/>
              </w:rPr>
              <w:t>重邮</w:t>
            </w:r>
            <w:r>
              <w:rPr>
                <w:sz w:val="24"/>
              </w:rPr>
              <w:t>-</w:t>
            </w:r>
            <w:proofErr w:type="gramEnd"/>
            <w:r>
              <w:rPr>
                <w:sz w:val="24"/>
              </w:rPr>
              <w:t>惠普软件学院</w:t>
            </w:r>
          </w:p>
        </w:tc>
      </w:tr>
      <w:tr w:rsidR="005A0243" w14:paraId="321546B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200" w:type="dxa"/>
            <w:tcBorders>
              <w:top w:val="single" w:sz="4" w:space="0" w:color="auto"/>
            </w:tcBorders>
            <w:shd w:val="clear" w:color="auto" w:fill="F8F8F8"/>
            <w:vAlign w:val="center"/>
          </w:tcPr>
          <w:p w14:paraId="5A52DD96"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题目类型</w:t>
            </w:r>
          </w:p>
        </w:tc>
        <w:tc>
          <w:tcPr>
            <w:tcW w:w="7755" w:type="dxa"/>
            <w:gridSpan w:val="4"/>
            <w:tcBorders>
              <w:top w:val="single" w:sz="4" w:space="0" w:color="auto"/>
            </w:tcBorders>
            <w:vAlign w:val="center"/>
          </w:tcPr>
          <w:p w14:paraId="380BA713" w14:textId="7290162C" w:rsidR="005A0243" w:rsidRDefault="00EE3EBF">
            <w:pPr>
              <w:jc w:val="center"/>
              <w:rPr>
                <w:rFonts w:asciiTheme="minorEastAsia" w:eastAsiaTheme="minorEastAsia" w:hAnsiTheme="minorEastAsia" w:cstheme="minorEastAsia"/>
                <w:sz w:val="24"/>
              </w:rPr>
            </w:pPr>
            <w:r>
              <w:rPr>
                <w:rFonts w:ascii="等线" w:eastAsia="等线" w:hAnsi="等线" w:cs="等线"/>
                <w:sz w:val="24"/>
              </w:rPr>
              <w:t>√</w:t>
            </w:r>
            <w:r>
              <w:rPr>
                <w:rFonts w:asciiTheme="minorEastAsia" w:eastAsiaTheme="minorEastAsia" w:hAnsiTheme="minorEastAsia" w:cstheme="minorEastAsia" w:hint="eastAsia"/>
                <w:sz w:val="24"/>
              </w:rPr>
              <w:t>应用型□研究型□综合型□其它</w:t>
            </w:r>
          </w:p>
        </w:tc>
      </w:tr>
      <w:tr w:rsidR="005A0243" w14:paraId="5721709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55" w:type="dxa"/>
            <w:gridSpan w:val="5"/>
            <w:tcBorders>
              <w:top w:val="single" w:sz="4" w:space="0" w:color="auto"/>
            </w:tcBorders>
            <w:shd w:val="clear" w:color="auto" w:fill="F8F8F8"/>
            <w:vAlign w:val="center"/>
          </w:tcPr>
          <w:p w14:paraId="75479B65"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是否需要在实验、实习、工程实践和社会调查等社会实践中完成（ □是 □否 ）</w:t>
            </w:r>
          </w:p>
        </w:tc>
      </w:tr>
      <w:tr w:rsidR="005A0243" w14:paraId="1060C24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tcBorders>
              <w:bottom w:val="single" w:sz="4" w:space="0" w:color="auto"/>
            </w:tcBorders>
            <w:shd w:val="clear" w:color="auto" w:fill="F5F5F5"/>
            <w:vAlign w:val="bottom"/>
          </w:tcPr>
          <w:p w14:paraId="38EA5236" w14:textId="77777777" w:rsidR="005A0243" w:rsidRDefault="0000000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一、研究目标</w:t>
            </w:r>
          </w:p>
        </w:tc>
      </w:tr>
      <w:tr w:rsidR="005A0243" w14:paraId="453CB0D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FFFFF" w:themeFill="background1"/>
            <w:vAlign w:val="bottom"/>
          </w:tcPr>
          <w:p w14:paraId="113FEC27" w14:textId="77777777" w:rsidR="00EE3EBF" w:rsidRDefault="00EE3EBF" w:rsidP="00EE3EBF">
            <w:pPr>
              <w:numPr>
                <w:ilvl w:val="0"/>
                <w:numId w:val="2"/>
              </w:numPr>
              <w:snapToGrid w:val="0"/>
              <w:rPr>
                <w:sz w:val="24"/>
              </w:rPr>
            </w:pPr>
            <w:r>
              <w:rPr>
                <w:sz w:val="24"/>
              </w:rPr>
              <w:t>开发</w:t>
            </w:r>
            <w:r>
              <w:rPr>
                <w:sz w:val="24"/>
              </w:rPr>
              <w:t>ADASYN</w:t>
            </w:r>
            <w:r>
              <w:rPr>
                <w:sz w:val="24"/>
              </w:rPr>
              <w:t>算法应用于水质检测：</w:t>
            </w:r>
            <w:r>
              <w:rPr>
                <w:sz w:val="24"/>
              </w:rPr>
              <w:t xml:space="preserve"> </w:t>
            </w:r>
            <w:r>
              <w:rPr>
                <w:sz w:val="24"/>
              </w:rPr>
              <w:t>实现自适应合成采样算法</w:t>
            </w:r>
            <w:r>
              <w:rPr>
                <w:sz w:val="24"/>
              </w:rPr>
              <w:t>(ADASYN)</w:t>
            </w:r>
            <w:r>
              <w:rPr>
                <w:sz w:val="24"/>
              </w:rPr>
              <w:t>在水质检测中的应用，通过该算法生成综合阈值以上的粪便指示细菌</w:t>
            </w:r>
            <w:r>
              <w:rPr>
                <w:sz w:val="24"/>
              </w:rPr>
              <w:t>(FIB)</w:t>
            </w:r>
            <w:r>
              <w:rPr>
                <w:sz w:val="24"/>
              </w:rPr>
              <w:t>实例。该目标的达成将有助于平衡数据集，提高水质检测系统对异常情况的适应能力，从而增加系统的鲁棒性。</w:t>
            </w:r>
          </w:p>
          <w:p w14:paraId="5C5343E5" w14:textId="77777777" w:rsidR="00EE3EBF" w:rsidRDefault="00EE3EBF" w:rsidP="00EE3EBF">
            <w:pPr>
              <w:numPr>
                <w:ilvl w:val="0"/>
                <w:numId w:val="2"/>
              </w:numPr>
              <w:snapToGrid w:val="0"/>
              <w:rPr>
                <w:sz w:val="24"/>
              </w:rPr>
            </w:pPr>
            <w:r>
              <w:rPr>
                <w:sz w:val="24"/>
              </w:rPr>
              <w:t>集成水质检测的机器学习模型：</w:t>
            </w:r>
            <w:r>
              <w:rPr>
                <w:sz w:val="24"/>
              </w:rPr>
              <w:t xml:space="preserve"> </w:t>
            </w:r>
            <w:r>
              <w:rPr>
                <w:sz w:val="24"/>
              </w:rPr>
              <w:t>设计增强决策树、支持</w:t>
            </w:r>
            <w:proofErr w:type="gramStart"/>
            <w:r>
              <w:rPr>
                <w:sz w:val="24"/>
              </w:rPr>
              <w:t>向量机</w:t>
            </w:r>
            <w:proofErr w:type="gramEnd"/>
            <w:r>
              <w:rPr>
                <w:sz w:val="24"/>
              </w:rPr>
              <w:t>(SVM)</w:t>
            </w:r>
            <w:r>
              <w:rPr>
                <w:sz w:val="24"/>
              </w:rPr>
              <w:t>和多层感知器人工神经网络</w:t>
            </w:r>
            <w:r>
              <w:rPr>
                <w:sz w:val="24"/>
              </w:rPr>
              <w:t>(MLP)</w:t>
            </w:r>
            <w:r>
              <w:rPr>
                <w:sz w:val="24"/>
              </w:rPr>
              <w:t>等机器学习模型的集成框架。通过选择和优化合适的模型，使其能够有效地对</w:t>
            </w:r>
            <w:r>
              <w:rPr>
                <w:sz w:val="24"/>
              </w:rPr>
              <w:t>FIB</w:t>
            </w:r>
            <w:r>
              <w:rPr>
                <w:sz w:val="24"/>
              </w:rPr>
              <w:t>实例进行分类和预测，提高水质检测系统的准确性。</w:t>
            </w:r>
          </w:p>
          <w:p w14:paraId="35177149" w14:textId="32758846" w:rsidR="005A0243" w:rsidRPr="00EE3EBF" w:rsidRDefault="00EE3EBF" w:rsidP="00EE3EBF">
            <w:pPr>
              <w:numPr>
                <w:ilvl w:val="0"/>
                <w:numId w:val="2"/>
              </w:numPr>
              <w:snapToGrid w:val="0"/>
              <w:rPr>
                <w:sz w:val="24"/>
              </w:rPr>
            </w:pPr>
            <w:r>
              <w:rPr>
                <w:sz w:val="24"/>
              </w:rPr>
              <w:t>实现综合水质检测系统：</w:t>
            </w:r>
            <w:r>
              <w:rPr>
                <w:sz w:val="24"/>
              </w:rPr>
              <w:t xml:space="preserve"> </w:t>
            </w:r>
            <w:r>
              <w:rPr>
                <w:sz w:val="24"/>
              </w:rPr>
              <w:t>将</w:t>
            </w:r>
            <w:r>
              <w:rPr>
                <w:sz w:val="24"/>
              </w:rPr>
              <w:t>ADASYN</w:t>
            </w:r>
            <w:r>
              <w:rPr>
                <w:sz w:val="24"/>
              </w:rPr>
              <w:t>算法与机器学习模型相结合，建立一个综合水质检测系统。该系统能够自动地从水样本中提取特征、生成综合阈值以上的</w:t>
            </w:r>
            <w:r>
              <w:rPr>
                <w:sz w:val="24"/>
              </w:rPr>
              <w:t>FIB</w:t>
            </w:r>
            <w:r>
              <w:rPr>
                <w:sz w:val="24"/>
              </w:rPr>
              <w:t>实例，并利用不同的机器学习模型进行水质的评估和预测。</w:t>
            </w:r>
          </w:p>
          <w:p w14:paraId="5F61C7D9" w14:textId="77777777" w:rsidR="005A0243" w:rsidRDefault="005A0243">
            <w:pPr>
              <w:snapToGrid w:val="0"/>
              <w:ind w:firstLineChars="200" w:firstLine="480"/>
              <w:rPr>
                <w:rFonts w:asciiTheme="minorEastAsia" w:eastAsiaTheme="minorEastAsia" w:hAnsiTheme="minorEastAsia" w:cstheme="minorEastAsia"/>
                <w:sz w:val="24"/>
              </w:rPr>
            </w:pPr>
          </w:p>
        </w:tc>
      </w:tr>
      <w:tr w:rsidR="005A0243" w14:paraId="4975766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5F5F5"/>
            <w:vAlign w:val="bottom"/>
          </w:tcPr>
          <w:p w14:paraId="4459F0BE" w14:textId="77777777" w:rsidR="005A0243" w:rsidRDefault="0000000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二、主要研究内容和方法</w:t>
            </w:r>
          </w:p>
        </w:tc>
      </w:tr>
      <w:tr w:rsidR="005A0243" w14:paraId="36EFCB8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33"/>
        </w:trPr>
        <w:tc>
          <w:tcPr>
            <w:tcW w:w="8955" w:type="dxa"/>
            <w:gridSpan w:val="5"/>
          </w:tcPr>
          <w:p w14:paraId="17A96270" w14:textId="77777777" w:rsidR="00EE3EBF" w:rsidRDefault="00EE3EBF" w:rsidP="00EE3EBF">
            <w:pPr>
              <w:numPr>
                <w:ilvl w:val="0"/>
                <w:numId w:val="3"/>
              </w:numPr>
              <w:snapToGrid w:val="0"/>
              <w:ind w:firstLine="0"/>
              <w:rPr>
                <w:rFonts w:ascii="等线" w:eastAsia="等线" w:hAnsi="等线" w:cs="等线"/>
                <w:sz w:val="24"/>
              </w:rPr>
            </w:pPr>
            <w:r>
              <w:rPr>
                <w:rFonts w:ascii="等线" w:eastAsia="等线" w:hAnsi="等线" w:cs="等线"/>
                <w:sz w:val="24"/>
              </w:rPr>
              <w:t>研究内容：</w:t>
            </w:r>
          </w:p>
          <w:p w14:paraId="583224D9" w14:textId="77777777" w:rsidR="00EE3EBF" w:rsidRDefault="00EE3EBF" w:rsidP="00EE3EBF">
            <w:pPr>
              <w:numPr>
                <w:ilvl w:val="0"/>
                <w:numId w:val="3"/>
              </w:numPr>
              <w:snapToGrid w:val="0"/>
              <w:rPr>
                <w:rFonts w:cs="宋体"/>
                <w:sz w:val="24"/>
              </w:rPr>
            </w:pPr>
            <w:r>
              <w:rPr>
                <w:rFonts w:ascii="宋体" w:hAnsi="宋体" w:cs="宋体"/>
                <w:b/>
                <w:sz w:val="24"/>
              </w:rPr>
              <w:t>解决数据的不平衡问题：</w:t>
            </w:r>
            <w:r>
              <w:rPr>
                <w:rFonts w:ascii="宋体" w:hAnsi="宋体" w:cs="宋体"/>
                <w:sz w:val="24"/>
              </w:rPr>
              <w:t xml:space="preserve"> 针对水质监测数据中的不平衡性，即绝大多数样本属于正常水质，而异常样本（FIB实例）相对较少的问题，通过引入ADASYN算法来生成合成的异常样本，以平衡数据集。</w:t>
            </w:r>
          </w:p>
          <w:p w14:paraId="16BC8196" w14:textId="77777777" w:rsidR="00EE3EBF" w:rsidRDefault="00EE3EBF" w:rsidP="00EE3EBF">
            <w:pPr>
              <w:numPr>
                <w:ilvl w:val="0"/>
                <w:numId w:val="3"/>
              </w:numPr>
              <w:snapToGrid w:val="0"/>
              <w:rPr>
                <w:rFonts w:cs="宋体"/>
                <w:sz w:val="24"/>
              </w:rPr>
            </w:pPr>
            <w:r>
              <w:rPr>
                <w:rFonts w:ascii="宋体" w:hAnsi="宋体" w:cs="宋体"/>
                <w:b/>
                <w:sz w:val="24"/>
              </w:rPr>
              <w:t>机器学习模型集成及优化：</w:t>
            </w:r>
            <w:r>
              <w:rPr>
                <w:rFonts w:ascii="宋体" w:hAnsi="宋体" w:cs="宋体"/>
                <w:sz w:val="24"/>
              </w:rPr>
              <w:t xml:space="preserve"> 研究如何集成和选择增强决策树、支持</w:t>
            </w:r>
            <w:proofErr w:type="gramStart"/>
            <w:r>
              <w:rPr>
                <w:rFonts w:ascii="宋体" w:hAnsi="宋体" w:cs="宋体"/>
                <w:sz w:val="24"/>
              </w:rPr>
              <w:t>向量机</w:t>
            </w:r>
            <w:proofErr w:type="gramEnd"/>
            <w:r>
              <w:rPr>
                <w:rFonts w:ascii="宋体" w:hAnsi="宋体" w:cs="宋体"/>
                <w:sz w:val="24"/>
              </w:rPr>
              <w:t>(SVM)和多层感知器人工神经网络(MLP)等机器学习模型，以适应水质监测任务。考虑到每个模型的特性，对其参数进行调优，使其在水质检测中能够达到最佳性能。</w:t>
            </w:r>
          </w:p>
          <w:p w14:paraId="58C4086B" w14:textId="77777777" w:rsidR="00EE3EBF" w:rsidRDefault="00EE3EBF" w:rsidP="00EE3EBF">
            <w:pPr>
              <w:numPr>
                <w:ilvl w:val="0"/>
                <w:numId w:val="3"/>
              </w:numPr>
              <w:snapToGrid w:val="0"/>
              <w:rPr>
                <w:rFonts w:cs="宋体"/>
                <w:sz w:val="24"/>
              </w:rPr>
            </w:pPr>
            <w:r>
              <w:rPr>
                <w:rFonts w:ascii="宋体" w:hAnsi="宋体" w:cs="宋体"/>
                <w:b/>
                <w:sz w:val="24"/>
              </w:rPr>
              <w:t>系统集成与研发：</w:t>
            </w:r>
            <w:r>
              <w:rPr>
                <w:rFonts w:ascii="宋体" w:hAnsi="宋体" w:cs="宋体"/>
                <w:sz w:val="24"/>
              </w:rPr>
              <w:t xml:space="preserve"> 将ADASYN异常样本算法模型与机器学习模型相结合，设计并构建一个综合水质检测系统。通过优化系统参数和整合各个模块，实现整个系统的协同工作，提高水质检测的综合性能。</w:t>
            </w:r>
          </w:p>
          <w:p w14:paraId="7383E229" w14:textId="77777777" w:rsidR="00EE3EBF" w:rsidRDefault="00EE3EBF" w:rsidP="00EE3EBF">
            <w:pPr>
              <w:numPr>
                <w:ilvl w:val="0"/>
                <w:numId w:val="3"/>
              </w:numPr>
              <w:snapToGrid w:val="0"/>
              <w:rPr>
                <w:rFonts w:ascii="等线" w:eastAsia="等线" w:hAnsi="等线" w:cs="等线"/>
                <w:sz w:val="24"/>
              </w:rPr>
            </w:pPr>
          </w:p>
          <w:p w14:paraId="25883150" w14:textId="77777777" w:rsidR="00EE3EBF" w:rsidRDefault="00EE3EBF" w:rsidP="00EE3EBF">
            <w:pPr>
              <w:numPr>
                <w:ilvl w:val="0"/>
                <w:numId w:val="3"/>
              </w:numPr>
              <w:snapToGrid w:val="0"/>
              <w:ind w:firstLine="0"/>
              <w:rPr>
                <w:rFonts w:ascii="等线" w:eastAsia="等线" w:hAnsi="等线" w:cs="等线"/>
                <w:sz w:val="24"/>
              </w:rPr>
            </w:pPr>
            <w:r>
              <w:rPr>
                <w:rFonts w:ascii="等线" w:eastAsia="等线" w:hAnsi="等线" w:cs="等线"/>
                <w:sz w:val="24"/>
              </w:rPr>
              <w:t>研究方法：</w:t>
            </w:r>
          </w:p>
          <w:p w14:paraId="74D88B9F" w14:textId="77777777" w:rsidR="00EE3EBF" w:rsidRDefault="00EE3EBF" w:rsidP="00EE3EBF">
            <w:pPr>
              <w:numPr>
                <w:ilvl w:val="0"/>
                <w:numId w:val="3"/>
              </w:numPr>
              <w:snapToGrid w:val="0"/>
              <w:rPr>
                <w:rFonts w:cs="宋体"/>
                <w:sz w:val="24"/>
              </w:rPr>
            </w:pPr>
            <w:r>
              <w:rPr>
                <w:rFonts w:ascii="宋体" w:hAnsi="宋体" w:cs="宋体"/>
                <w:b/>
                <w:sz w:val="24"/>
              </w:rPr>
              <w:t>ADASYN算法：</w:t>
            </w:r>
            <w:r>
              <w:rPr>
                <w:rFonts w:ascii="宋体" w:hAnsi="宋体" w:cs="宋体"/>
                <w:sz w:val="24"/>
              </w:rPr>
              <w:t xml:space="preserve"> 对水质监测数据进行分析，确定异常样本的分布情况，然后采用ADASYN算法生成合成的异常样本，以解决数据不平衡问题。关键在于合理设置ADASYN算法的参数，确保生成的样本既能够平衡数据，又不引入过多的噪音。</w:t>
            </w:r>
          </w:p>
          <w:p w14:paraId="3A4CFF6D" w14:textId="3271507E" w:rsidR="005A0243" w:rsidRDefault="00EE3EBF" w:rsidP="00EE3EBF">
            <w:pPr>
              <w:snapToGrid w:val="0"/>
              <w:ind w:firstLineChars="200" w:firstLine="482"/>
              <w:rPr>
                <w:rFonts w:asciiTheme="minorEastAsia" w:eastAsiaTheme="minorEastAsia" w:hAnsiTheme="minorEastAsia" w:cstheme="minorEastAsia"/>
                <w:sz w:val="24"/>
              </w:rPr>
            </w:pPr>
            <w:r>
              <w:rPr>
                <w:rFonts w:ascii="宋体" w:hAnsi="宋体" w:cs="宋体"/>
                <w:b/>
                <w:sz w:val="24"/>
              </w:rPr>
              <w:t>机器学习模型：</w:t>
            </w:r>
            <w:r>
              <w:rPr>
                <w:rFonts w:ascii="宋体" w:hAnsi="宋体" w:cs="宋体"/>
                <w:sz w:val="24"/>
              </w:rPr>
              <w:t xml:space="preserve"> 通过实验比较增强决策树、支持</w:t>
            </w:r>
            <w:proofErr w:type="gramStart"/>
            <w:r>
              <w:rPr>
                <w:rFonts w:ascii="宋体" w:hAnsi="宋体" w:cs="宋体"/>
                <w:sz w:val="24"/>
              </w:rPr>
              <w:t>向量机</w:t>
            </w:r>
            <w:proofErr w:type="gramEnd"/>
            <w:r>
              <w:rPr>
                <w:rFonts w:ascii="宋体" w:hAnsi="宋体" w:cs="宋体"/>
                <w:sz w:val="24"/>
              </w:rPr>
              <w:t>(SVM)和多层感知器人工神经网络(MLP)的性能，选取在水质监测中表现最优的模型。然后，通过交叉验证等方法对选定的模型进行参数调优，提高其在水质检测任务中的准确性。</w:t>
            </w:r>
          </w:p>
        </w:tc>
      </w:tr>
      <w:tr w:rsidR="005A0243" w14:paraId="16BF68E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8F8F8"/>
            <w:vAlign w:val="bottom"/>
          </w:tcPr>
          <w:p w14:paraId="28607042" w14:textId="77777777" w:rsidR="005A0243" w:rsidRDefault="0000000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三、主要考核要求或指标</w:t>
            </w:r>
          </w:p>
        </w:tc>
      </w:tr>
      <w:tr w:rsidR="005A0243" w14:paraId="51DB545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0"/>
        </w:trPr>
        <w:tc>
          <w:tcPr>
            <w:tcW w:w="8955" w:type="dxa"/>
            <w:gridSpan w:val="5"/>
            <w:tcBorders>
              <w:bottom w:val="single" w:sz="4" w:space="0" w:color="auto"/>
            </w:tcBorders>
          </w:tcPr>
          <w:p w14:paraId="7D4921A2" w14:textId="77777777" w:rsidR="00EE3EBF" w:rsidRDefault="00EE3EBF" w:rsidP="00EE3EBF">
            <w:pPr>
              <w:snapToGrid w:val="0"/>
              <w:rPr>
                <w:rFonts w:ascii="等线" w:eastAsia="等线" w:hAnsi="等线" w:cs="等线"/>
                <w:b/>
                <w:sz w:val="24"/>
              </w:rPr>
            </w:pPr>
            <w:r>
              <w:rPr>
                <w:rFonts w:ascii="等线" w:eastAsia="等线" w:hAnsi="等线" w:cs="等线"/>
                <w:b/>
                <w:sz w:val="24"/>
              </w:rPr>
              <w:lastRenderedPageBreak/>
              <w:t>主要考核指标：系统平台+论文</w:t>
            </w:r>
          </w:p>
          <w:p w14:paraId="799C31B1" w14:textId="77777777" w:rsidR="00EE3EBF" w:rsidRDefault="00EE3EBF" w:rsidP="00EE3EBF">
            <w:pPr>
              <w:snapToGrid w:val="0"/>
              <w:ind w:firstLineChars="200" w:firstLine="480"/>
              <w:rPr>
                <w:rFonts w:ascii="等线" w:eastAsia="等线" w:hAnsi="等线" w:cs="等线"/>
                <w:b/>
                <w:sz w:val="24"/>
              </w:rPr>
            </w:pPr>
            <w:r>
              <w:rPr>
                <w:rFonts w:ascii="等线" w:eastAsia="等线" w:hAnsi="等线" w:cs="等线"/>
                <w:b/>
                <w:sz w:val="24"/>
              </w:rPr>
              <w:t>平台功能要求:</w:t>
            </w:r>
          </w:p>
          <w:p w14:paraId="782B5E97" w14:textId="77777777" w:rsidR="00EE3EBF" w:rsidRDefault="00EE3EBF" w:rsidP="00EE3EBF">
            <w:pPr>
              <w:numPr>
                <w:ilvl w:val="0"/>
                <w:numId w:val="4"/>
              </w:numPr>
              <w:snapToGrid w:val="0"/>
              <w:rPr>
                <w:rFonts w:ascii="等线" w:eastAsia="等线" w:hAnsi="等线" w:cs="等线"/>
                <w:sz w:val="24"/>
              </w:rPr>
            </w:pPr>
            <w:r>
              <w:rPr>
                <w:rFonts w:ascii="等线" w:eastAsia="等线" w:hAnsi="等线" w:cs="等线"/>
                <w:b/>
                <w:sz w:val="24"/>
              </w:rPr>
              <w:t>数据平衡和合成效果：</w:t>
            </w:r>
          </w:p>
          <w:p w14:paraId="32D8BA79" w14:textId="77777777" w:rsidR="00EE3EBF" w:rsidRDefault="00EE3EBF" w:rsidP="00EE3EBF">
            <w:pPr>
              <w:numPr>
                <w:ilvl w:val="0"/>
                <w:numId w:val="5"/>
              </w:numPr>
              <w:snapToGrid w:val="0"/>
              <w:rPr>
                <w:rFonts w:ascii="等线" w:eastAsia="等线" w:hAnsi="等线" w:cs="等线"/>
                <w:b/>
                <w:sz w:val="24"/>
              </w:rPr>
            </w:pPr>
            <w:r>
              <w:rPr>
                <w:rFonts w:ascii="等线" w:eastAsia="等线" w:hAnsi="等线" w:cs="等线"/>
                <w:b/>
                <w:sz w:val="24"/>
              </w:rPr>
              <w:t xml:space="preserve">功能要求： </w:t>
            </w:r>
            <w:r>
              <w:rPr>
                <w:rFonts w:ascii="等线" w:eastAsia="等线" w:hAnsi="等线" w:cs="等线"/>
                <w:sz w:val="24"/>
              </w:rPr>
              <w:t>ADASYN算法能够有效平衡水质监测数据集，生成具有代表性的粪便指示细菌(FIB)实例。</w:t>
            </w:r>
          </w:p>
          <w:p w14:paraId="3F7671EC" w14:textId="77777777" w:rsidR="00EE3EBF" w:rsidRDefault="00EE3EBF" w:rsidP="00EE3EBF">
            <w:pPr>
              <w:numPr>
                <w:ilvl w:val="0"/>
                <w:numId w:val="5"/>
              </w:numPr>
              <w:snapToGrid w:val="0"/>
              <w:rPr>
                <w:rFonts w:ascii="等线" w:eastAsia="等线" w:hAnsi="等线" w:cs="等线"/>
                <w:sz w:val="24"/>
              </w:rPr>
            </w:pPr>
            <w:r>
              <w:rPr>
                <w:rFonts w:ascii="等线" w:eastAsia="等线" w:hAnsi="等线" w:cs="等线"/>
                <w:b/>
                <w:sz w:val="24"/>
              </w:rPr>
              <w:t xml:space="preserve">技术指标： </w:t>
            </w:r>
            <w:r>
              <w:rPr>
                <w:rFonts w:ascii="等线" w:eastAsia="等线" w:hAnsi="等线" w:cs="等线"/>
                <w:sz w:val="24"/>
              </w:rPr>
              <w:t>数据集中正常水质和异常水质样本的比例应接</w:t>
            </w:r>
            <w:proofErr w:type="gramStart"/>
            <w:r>
              <w:rPr>
                <w:rFonts w:ascii="等线" w:eastAsia="等线" w:hAnsi="等线" w:cs="等线"/>
                <w:sz w:val="24"/>
              </w:rPr>
              <w:t>近理想</w:t>
            </w:r>
            <w:proofErr w:type="gramEnd"/>
            <w:r>
              <w:rPr>
                <w:rFonts w:ascii="等线" w:eastAsia="等线" w:hAnsi="等线" w:cs="等线"/>
                <w:sz w:val="24"/>
              </w:rPr>
              <w:t>的平衡状态，生成的合成异常样本应具有高度可信度。</w:t>
            </w:r>
          </w:p>
          <w:p w14:paraId="3DFD4CE4" w14:textId="77777777" w:rsidR="00EE3EBF" w:rsidRDefault="00EE3EBF" w:rsidP="00EE3EBF">
            <w:pPr>
              <w:numPr>
                <w:ilvl w:val="0"/>
                <w:numId w:val="4"/>
              </w:numPr>
              <w:snapToGrid w:val="0"/>
              <w:rPr>
                <w:rFonts w:ascii="等线" w:eastAsia="等线" w:hAnsi="等线" w:cs="等线"/>
                <w:sz w:val="24"/>
              </w:rPr>
            </w:pPr>
            <w:r>
              <w:rPr>
                <w:rFonts w:ascii="等线" w:eastAsia="等线" w:hAnsi="等线" w:cs="等线"/>
                <w:b/>
                <w:sz w:val="24"/>
              </w:rPr>
              <w:t>机器学习模型性能：</w:t>
            </w:r>
          </w:p>
          <w:p w14:paraId="397B9EB8" w14:textId="77777777" w:rsidR="00EE3EBF" w:rsidRDefault="00EE3EBF" w:rsidP="00EE3EBF">
            <w:pPr>
              <w:numPr>
                <w:ilvl w:val="0"/>
                <w:numId w:val="5"/>
              </w:numPr>
              <w:snapToGrid w:val="0"/>
              <w:rPr>
                <w:rFonts w:ascii="等线" w:eastAsia="等线" w:hAnsi="等线" w:cs="等线"/>
                <w:sz w:val="24"/>
              </w:rPr>
            </w:pPr>
            <w:r>
              <w:rPr>
                <w:rFonts w:ascii="等线" w:eastAsia="等线" w:hAnsi="等线" w:cs="等线"/>
                <w:b/>
                <w:sz w:val="24"/>
              </w:rPr>
              <w:t>功能要求：</w:t>
            </w:r>
            <w:r>
              <w:rPr>
                <w:rFonts w:ascii="等线" w:eastAsia="等线" w:hAnsi="等线" w:cs="等线"/>
                <w:sz w:val="24"/>
              </w:rPr>
              <w:t xml:space="preserve"> 机器学习模型（增强决策树、支持向量机、多层感知器人工神经网络）在水质检测任务中能够高效、准确地分类和预测。</w:t>
            </w:r>
          </w:p>
          <w:p w14:paraId="5684D528" w14:textId="77777777" w:rsidR="00EE3EBF" w:rsidRDefault="00EE3EBF" w:rsidP="00EE3EBF">
            <w:pPr>
              <w:numPr>
                <w:ilvl w:val="0"/>
                <w:numId w:val="5"/>
              </w:numPr>
              <w:snapToGrid w:val="0"/>
              <w:rPr>
                <w:rFonts w:ascii="等线" w:eastAsia="等线" w:hAnsi="等线" w:cs="等线"/>
                <w:sz w:val="24"/>
              </w:rPr>
            </w:pPr>
            <w:r>
              <w:rPr>
                <w:rFonts w:ascii="等线" w:eastAsia="等线" w:hAnsi="等线" w:cs="等线"/>
                <w:b/>
                <w:sz w:val="24"/>
              </w:rPr>
              <w:t>技术指标：</w:t>
            </w:r>
            <w:r>
              <w:rPr>
                <w:rFonts w:ascii="等线" w:eastAsia="等线" w:hAnsi="等线" w:cs="等线"/>
                <w:sz w:val="24"/>
              </w:rPr>
              <w:t xml:space="preserve"> 模型在测试数据集上的准确度、精确度、召回率等性能指标应满足预定的要求。</w:t>
            </w:r>
          </w:p>
          <w:p w14:paraId="40F230FB" w14:textId="77777777" w:rsidR="00EE3EBF" w:rsidRDefault="00EE3EBF" w:rsidP="00EE3EBF">
            <w:pPr>
              <w:numPr>
                <w:ilvl w:val="0"/>
                <w:numId w:val="4"/>
              </w:numPr>
              <w:snapToGrid w:val="0"/>
              <w:rPr>
                <w:rFonts w:ascii="等线" w:eastAsia="等线" w:hAnsi="等线" w:cs="等线"/>
                <w:sz w:val="24"/>
              </w:rPr>
            </w:pPr>
            <w:r>
              <w:rPr>
                <w:rFonts w:ascii="等线" w:eastAsia="等线" w:hAnsi="等线" w:cs="等线"/>
                <w:b/>
                <w:sz w:val="24"/>
              </w:rPr>
              <w:t>系统综合性能：</w:t>
            </w:r>
          </w:p>
          <w:p w14:paraId="264DD1AC" w14:textId="77777777" w:rsidR="00EE3EBF" w:rsidRDefault="00EE3EBF" w:rsidP="00EE3EBF">
            <w:pPr>
              <w:numPr>
                <w:ilvl w:val="0"/>
                <w:numId w:val="6"/>
              </w:numPr>
              <w:snapToGrid w:val="0"/>
              <w:rPr>
                <w:rFonts w:ascii="等线" w:eastAsia="等线" w:hAnsi="等线" w:cs="等线"/>
                <w:sz w:val="24"/>
              </w:rPr>
            </w:pPr>
            <w:r>
              <w:rPr>
                <w:rFonts w:ascii="等线" w:eastAsia="等线" w:hAnsi="等线" w:cs="等线"/>
                <w:b/>
                <w:sz w:val="24"/>
              </w:rPr>
              <w:t>功能要求：</w:t>
            </w:r>
            <w:r>
              <w:rPr>
                <w:rFonts w:ascii="等线" w:eastAsia="等线" w:hAnsi="等线" w:cs="等线"/>
                <w:sz w:val="24"/>
              </w:rPr>
              <w:t xml:space="preserve"> 水质检测系统能够集成ADASYN生成的样本和机器学习模型，实现对水质异常的综合监测和预测。</w:t>
            </w:r>
          </w:p>
          <w:p w14:paraId="127167B6" w14:textId="77777777" w:rsidR="00EE3EBF" w:rsidRDefault="00EE3EBF" w:rsidP="00EE3EBF">
            <w:pPr>
              <w:numPr>
                <w:ilvl w:val="0"/>
                <w:numId w:val="6"/>
              </w:numPr>
              <w:snapToGrid w:val="0"/>
              <w:rPr>
                <w:rFonts w:ascii="等线" w:eastAsia="等线" w:hAnsi="等线" w:cs="等线"/>
                <w:sz w:val="24"/>
              </w:rPr>
            </w:pPr>
            <w:r>
              <w:rPr>
                <w:rFonts w:ascii="等线" w:eastAsia="等线" w:hAnsi="等线" w:cs="等线"/>
                <w:b/>
                <w:sz w:val="24"/>
              </w:rPr>
              <w:t>技术指标：</w:t>
            </w:r>
            <w:r>
              <w:rPr>
                <w:rFonts w:ascii="等线" w:eastAsia="等线" w:hAnsi="等线" w:cs="等线"/>
                <w:sz w:val="24"/>
              </w:rPr>
              <w:t xml:space="preserve"> 整个系统的预测准确度、实时性、鲁棒性等性能指标应达到设计目标。</w:t>
            </w:r>
          </w:p>
          <w:p w14:paraId="23A47BBF" w14:textId="77777777" w:rsidR="00EE3EBF" w:rsidRDefault="00EE3EBF" w:rsidP="00EE3EBF">
            <w:pPr>
              <w:numPr>
                <w:ilvl w:val="0"/>
                <w:numId w:val="4"/>
              </w:numPr>
              <w:snapToGrid w:val="0"/>
              <w:rPr>
                <w:rFonts w:ascii="等线" w:eastAsia="等线" w:hAnsi="等线" w:cs="等线"/>
                <w:sz w:val="24"/>
              </w:rPr>
            </w:pPr>
            <w:r>
              <w:rPr>
                <w:rFonts w:ascii="等线" w:eastAsia="等线" w:hAnsi="等线" w:cs="等线"/>
                <w:b/>
                <w:sz w:val="24"/>
              </w:rPr>
              <w:t>论文质量和创新点：</w:t>
            </w:r>
          </w:p>
          <w:p w14:paraId="782C24ED" w14:textId="77777777" w:rsidR="00EE3EBF" w:rsidRDefault="00EE3EBF" w:rsidP="00EE3EBF">
            <w:pPr>
              <w:numPr>
                <w:ilvl w:val="0"/>
                <w:numId w:val="7"/>
              </w:numPr>
              <w:snapToGrid w:val="0"/>
              <w:rPr>
                <w:rFonts w:ascii="等线" w:eastAsia="等线" w:hAnsi="等线" w:cs="等线"/>
                <w:sz w:val="24"/>
              </w:rPr>
            </w:pPr>
            <w:r>
              <w:rPr>
                <w:rFonts w:ascii="等线" w:eastAsia="等线" w:hAnsi="等线" w:cs="等线"/>
                <w:b/>
                <w:sz w:val="24"/>
              </w:rPr>
              <w:t>功能要求：</w:t>
            </w:r>
            <w:r>
              <w:rPr>
                <w:rFonts w:ascii="等线" w:eastAsia="等线" w:hAnsi="等线" w:cs="等线"/>
                <w:sz w:val="24"/>
              </w:rPr>
              <w:t xml:space="preserve"> 撰写规范、清晰、有逻辑的论文，准确反映研究过程和结果，具有一定的创新性。</w:t>
            </w:r>
          </w:p>
          <w:p w14:paraId="5091906F" w14:textId="77777777" w:rsidR="00EE3EBF" w:rsidRDefault="00EE3EBF" w:rsidP="00EE3EBF">
            <w:pPr>
              <w:numPr>
                <w:ilvl w:val="0"/>
                <w:numId w:val="7"/>
              </w:numPr>
              <w:snapToGrid w:val="0"/>
              <w:rPr>
                <w:rFonts w:ascii="等线" w:eastAsia="等线" w:hAnsi="等线" w:cs="等线"/>
                <w:sz w:val="24"/>
              </w:rPr>
            </w:pPr>
            <w:r>
              <w:rPr>
                <w:rFonts w:ascii="等线" w:eastAsia="等线" w:hAnsi="等线" w:cs="等线"/>
                <w:b/>
                <w:sz w:val="24"/>
              </w:rPr>
              <w:t>技术指标：</w:t>
            </w:r>
            <w:r>
              <w:rPr>
                <w:rFonts w:ascii="等线" w:eastAsia="等线" w:hAnsi="等线" w:cs="等线"/>
                <w:sz w:val="24"/>
              </w:rPr>
              <w:t xml:space="preserve"> 论文应包括对ADASYN算法的详细解释、机器学习模型的选择和优化过程、系统设计和实验结果等，论文结构合理，创新点明确。</w:t>
            </w:r>
          </w:p>
          <w:p w14:paraId="75CCEE35" w14:textId="77777777" w:rsidR="005A0243" w:rsidRDefault="005A0243" w:rsidP="00EE3EBF">
            <w:pPr>
              <w:snapToGrid w:val="0"/>
              <w:ind w:firstLineChars="200" w:firstLine="480"/>
              <w:rPr>
                <w:rFonts w:asciiTheme="minorEastAsia" w:eastAsiaTheme="minorEastAsia" w:hAnsiTheme="minorEastAsia" w:cstheme="minorEastAsia"/>
                <w:bCs/>
                <w:sz w:val="24"/>
              </w:rPr>
            </w:pPr>
          </w:p>
        </w:tc>
      </w:tr>
      <w:tr w:rsidR="005A0243" w14:paraId="37A1AE9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8F8F8"/>
            <w:vAlign w:val="bottom"/>
          </w:tcPr>
          <w:p w14:paraId="663FC627" w14:textId="77777777" w:rsidR="005A0243" w:rsidRDefault="0000000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四、主要参考文献</w:t>
            </w:r>
          </w:p>
        </w:tc>
      </w:tr>
      <w:tr w:rsidR="005A0243" w14:paraId="443916D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87"/>
        </w:trPr>
        <w:tc>
          <w:tcPr>
            <w:tcW w:w="8955" w:type="dxa"/>
            <w:gridSpan w:val="5"/>
          </w:tcPr>
          <w:p w14:paraId="1265C49D" w14:textId="77777777" w:rsidR="00EE3EBF" w:rsidRDefault="00EE3EBF" w:rsidP="00EE3EBF">
            <w:pPr>
              <w:numPr>
                <w:ilvl w:val="0"/>
                <w:numId w:val="8"/>
              </w:numPr>
              <w:rPr>
                <w:rFonts w:ascii="等线" w:eastAsia="等线" w:hAnsi="等线" w:cs="等线"/>
                <w:sz w:val="24"/>
              </w:rPr>
            </w:pPr>
            <w:r>
              <w:rPr>
                <w:rFonts w:ascii="Arial" w:hAnsi="Arial" w:cs="Arial"/>
                <w:color w:val="222222"/>
                <w:sz w:val="20"/>
                <w:szCs w:val="20"/>
                <w:shd w:val="clear" w:color="auto" w:fill="FFFFFF"/>
              </w:rPr>
              <w:t>Xu T, Coco G, Neale M. A predictive model of recreational water quality based on adaptive synthetic sampling algorithms and machine learning[J]. Water research, 2020, 177: 115788</w:t>
            </w:r>
            <w:r>
              <w:rPr>
                <w:rFonts w:ascii="Arial" w:cs="Arial"/>
                <w:color w:val="222222"/>
                <w:sz w:val="20"/>
                <w:szCs w:val="20"/>
                <w:shd w:val="clear" w:color="auto" w:fill="FFFFFF"/>
              </w:rPr>
              <w:t>.</w:t>
            </w:r>
          </w:p>
          <w:p w14:paraId="65346871" w14:textId="77777777" w:rsidR="00EE3EBF" w:rsidRDefault="00EE3EBF" w:rsidP="00EE3EBF">
            <w:pPr>
              <w:numPr>
                <w:ilvl w:val="0"/>
                <w:numId w:val="8"/>
              </w:numPr>
              <w:rPr>
                <w:rFonts w:ascii="等线" w:eastAsia="等线" w:hAnsi="等线" w:cs="等线"/>
                <w:sz w:val="24"/>
              </w:rPr>
            </w:pPr>
            <w:r>
              <w:rPr>
                <w:rFonts w:ascii="Arial" w:hAnsi="Arial" w:cs="Arial"/>
                <w:color w:val="222222"/>
                <w:sz w:val="20"/>
                <w:szCs w:val="20"/>
                <w:shd w:val="clear" w:color="auto" w:fill="FFFFFF"/>
              </w:rPr>
              <w:t>Zhu M, Wang J, Yang X, et al. A review of the application of machine learning in water quality evaluation[J]. Eco-Environment &amp; Health, 2022</w:t>
            </w:r>
            <w:r>
              <w:rPr>
                <w:rFonts w:ascii="Arial" w:cs="Arial"/>
                <w:color w:val="222222"/>
                <w:sz w:val="20"/>
                <w:szCs w:val="20"/>
                <w:shd w:val="clear" w:color="auto" w:fill="FFFFFF"/>
              </w:rPr>
              <w:t>.</w:t>
            </w:r>
          </w:p>
          <w:p w14:paraId="269793BD" w14:textId="77777777" w:rsidR="00EE3EBF" w:rsidRPr="00983B0F" w:rsidRDefault="00EE3EBF" w:rsidP="00EE3EBF">
            <w:pPr>
              <w:numPr>
                <w:ilvl w:val="0"/>
                <w:numId w:val="8"/>
              </w:numPr>
              <w:rPr>
                <w:rFonts w:ascii="等线" w:eastAsia="等线" w:hAnsi="等线" w:cs="等线"/>
                <w:sz w:val="24"/>
              </w:rPr>
            </w:pPr>
            <w:r>
              <w:rPr>
                <w:rFonts w:ascii="Arial" w:hAnsi="Arial" w:cs="Arial"/>
                <w:color w:val="222222"/>
                <w:sz w:val="20"/>
                <w:szCs w:val="20"/>
                <w:shd w:val="clear" w:color="auto" w:fill="FFFFFF"/>
              </w:rPr>
              <w:t>Ahmed A N, Othman F B, Afan H A, et al. Machine learning methods for better water quality prediction[J]. Journal of Hydrology, 2019, 578: 124084</w:t>
            </w:r>
            <w:r>
              <w:rPr>
                <w:rFonts w:ascii="Arial" w:cs="Arial"/>
                <w:color w:val="222222"/>
                <w:sz w:val="20"/>
                <w:szCs w:val="20"/>
                <w:shd w:val="clear" w:color="auto" w:fill="FFFFFF"/>
              </w:rPr>
              <w:t>.</w:t>
            </w:r>
          </w:p>
          <w:p w14:paraId="3B28B478" w14:textId="77777777" w:rsidR="00EE3EBF" w:rsidRPr="00EE3EBF" w:rsidRDefault="00EE3EBF" w:rsidP="00EE3EBF">
            <w:pPr>
              <w:pStyle w:val="ad"/>
              <w:numPr>
                <w:ilvl w:val="0"/>
                <w:numId w:val="8"/>
              </w:numPr>
              <w:ind w:firstLineChars="0"/>
              <w:rPr>
                <w:rFonts w:asciiTheme="minorEastAsia" w:eastAsiaTheme="minorEastAsia" w:hAnsiTheme="minorEastAsia" w:cstheme="minorEastAsia"/>
                <w:bCs/>
                <w:sz w:val="24"/>
              </w:rPr>
            </w:pPr>
            <w:proofErr w:type="spellStart"/>
            <w:r w:rsidRPr="00EE3EBF">
              <w:rPr>
                <w:rFonts w:ascii="Arial" w:hAnsi="Arial" w:cs="Arial"/>
                <w:color w:val="222222"/>
                <w:sz w:val="20"/>
                <w:szCs w:val="20"/>
                <w:shd w:val="clear" w:color="auto" w:fill="FFFFFF"/>
              </w:rPr>
              <w:t>Devane</w:t>
            </w:r>
            <w:proofErr w:type="spellEnd"/>
            <w:r w:rsidRPr="00EE3EBF">
              <w:rPr>
                <w:rFonts w:ascii="Arial" w:hAnsi="Arial" w:cs="Arial"/>
                <w:color w:val="222222"/>
                <w:sz w:val="20"/>
                <w:szCs w:val="20"/>
                <w:shd w:val="clear" w:color="auto" w:fill="FFFFFF"/>
              </w:rPr>
              <w:t xml:space="preserve"> M L, Moriarty E, Weaver L, et al. Fecal indicator bacteria from environmental sources; strategies for identification to improve water quality monitoring[J]. Water Research, 2020, 185: 116204.</w:t>
            </w:r>
          </w:p>
          <w:p w14:paraId="50B4C52E" w14:textId="3B90C029" w:rsidR="005A0243" w:rsidRPr="00EE3EBF" w:rsidRDefault="00EE3EBF" w:rsidP="00EE3EBF">
            <w:pPr>
              <w:pStyle w:val="ad"/>
              <w:numPr>
                <w:ilvl w:val="0"/>
                <w:numId w:val="8"/>
              </w:numPr>
              <w:ind w:firstLineChars="0"/>
              <w:rPr>
                <w:rFonts w:asciiTheme="minorEastAsia" w:eastAsiaTheme="minorEastAsia" w:hAnsiTheme="minorEastAsia" w:cstheme="minorEastAsia"/>
                <w:bCs/>
                <w:sz w:val="24"/>
              </w:rPr>
            </w:pPr>
            <w:r w:rsidRPr="00EE3EBF">
              <w:rPr>
                <w:rFonts w:ascii="Arial" w:hAnsi="Arial" w:cs="Arial"/>
                <w:color w:val="222222"/>
                <w:sz w:val="20"/>
                <w:szCs w:val="20"/>
                <w:shd w:val="clear" w:color="auto" w:fill="FFFFFF"/>
              </w:rPr>
              <w:t xml:space="preserve">He H, Bai Y, Garcia E A, et al. ADASYN: Adaptive synthetic sampling approach for imbalanced learning[C]//2008 IEEE international joint conference on neural networks (IEEE world congress on computational intelligence). </w:t>
            </w:r>
            <w:proofErr w:type="spellStart"/>
            <w:r w:rsidRPr="00EE3EBF">
              <w:rPr>
                <w:rFonts w:ascii="Arial" w:hAnsi="Arial" w:cs="Arial"/>
                <w:color w:val="222222"/>
                <w:sz w:val="20"/>
                <w:szCs w:val="20"/>
                <w:shd w:val="clear" w:color="auto" w:fill="FFFFFF"/>
              </w:rPr>
              <w:t>Ieee</w:t>
            </w:r>
            <w:proofErr w:type="spellEnd"/>
            <w:r w:rsidRPr="00EE3EBF">
              <w:rPr>
                <w:rFonts w:ascii="Arial" w:hAnsi="Arial" w:cs="Arial"/>
                <w:color w:val="222222"/>
                <w:sz w:val="20"/>
                <w:szCs w:val="20"/>
                <w:shd w:val="clear" w:color="auto" w:fill="FFFFFF"/>
              </w:rPr>
              <w:t>, 2008: 1322-1328.</w:t>
            </w:r>
          </w:p>
          <w:p w14:paraId="1D3CE565" w14:textId="77777777" w:rsidR="005A0243" w:rsidRDefault="005A0243" w:rsidP="00EE3EBF">
            <w:pPr>
              <w:rPr>
                <w:rFonts w:asciiTheme="minorEastAsia" w:eastAsiaTheme="minorEastAsia" w:hAnsiTheme="minorEastAsia" w:cstheme="minorEastAsia"/>
                <w:bCs/>
                <w:sz w:val="24"/>
              </w:rPr>
            </w:pPr>
          </w:p>
        </w:tc>
      </w:tr>
      <w:tr w:rsidR="005A0243" w14:paraId="38775FC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7"/>
        </w:trPr>
        <w:tc>
          <w:tcPr>
            <w:tcW w:w="8955" w:type="dxa"/>
            <w:gridSpan w:val="5"/>
            <w:vAlign w:val="center"/>
          </w:tcPr>
          <w:p w14:paraId="5D2D9343" w14:textId="1F357972" w:rsidR="005A0243" w:rsidRDefault="00A362E0">
            <w:pPr>
              <w:jc w:val="center"/>
              <w:rPr>
                <w:rFonts w:asciiTheme="minorEastAsia" w:eastAsiaTheme="minorEastAsia" w:hAnsiTheme="minorEastAsia" w:cstheme="minorEastAsia"/>
                <w:sz w:val="24"/>
              </w:rPr>
            </w:pPr>
            <w:r>
              <w:rPr>
                <w:noProof/>
              </w:rPr>
              <w:drawing>
                <wp:anchor distT="0" distB="0" distL="114300" distR="114300" simplePos="0" relativeHeight="251659264" behindDoc="0" locked="0" layoutInCell="1" allowOverlap="1" wp14:anchorId="24BF2E8E" wp14:editId="6009A82B">
                  <wp:simplePos x="0" y="0"/>
                  <wp:positionH relativeFrom="column">
                    <wp:posOffset>1419860</wp:posOffset>
                  </wp:positionH>
                  <wp:positionV relativeFrom="paragraph">
                    <wp:posOffset>-23495</wp:posOffset>
                  </wp:positionV>
                  <wp:extent cx="711835" cy="350520"/>
                  <wp:effectExtent l="0" t="0" r="0" b="0"/>
                  <wp:wrapNone/>
                  <wp:docPr id="2" name="图片 1" descr="图片包含 文本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片包含 文本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r="17267" b="8060"/>
                          <a:stretch>
                            <a:fillRect/>
                          </a:stretch>
                        </pic:blipFill>
                        <pic:spPr bwMode="auto">
                          <a:xfrm>
                            <a:off x="0" y="0"/>
                            <a:ext cx="711835"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62E0">
              <w:rPr>
                <w:rFonts w:ascii="宋体" w:hAnsi="宋体" w:hint="eastAsia"/>
                <w:kern w:val="0"/>
                <w:sz w:val="24"/>
              </w:rPr>
              <w:t xml:space="preserve">指导教师签字：                 </w:t>
            </w:r>
            <w:r w:rsidR="00000000">
              <w:rPr>
                <w:rFonts w:ascii="宋体" w:hAnsi="宋体" w:hint="eastAsia"/>
                <w:kern w:val="0"/>
                <w:sz w:val="24"/>
              </w:rPr>
              <w:t xml:space="preserve">              </w:t>
            </w:r>
            <w:r w:rsidRPr="00A362E0">
              <w:rPr>
                <w:rFonts w:ascii="宋体" w:hAnsi="宋体" w:hint="eastAsia"/>
                <w:kern w:val="0"/>
                <w:sz w:val="24"/>
              </w:rPr>
              <w:t>2023 年12 月18日</w:t>
            </w:r>
          </w:p>
        </w:tc>
      </w:tr>
      <w:tr w:rsidR="005A0243" w14:paraId="7C445C2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6"/>
        </w:trPr>
        <w:tc>
          <w:tcPr>
            <w:tcW w:w="4471" w:type="dxa"/>
            <w:gridSpan w:val="2"/>
          </w:tcPr>
          <w:p w14:paraId="56A271D1" w14:textId="77777777" w:rsidR="005A0243" w:rsidRDefault="0000000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专业负责人意见：</w:t>
            </w:r>
          </w:p>
          <w:p w14:paraId="30F549ED" w14:textId="77777777" w:rsidR="005A0243" w:rsidRDefault="005A0243">
            <w:pPr>
              <w:rPr>
                <w:rFonts w:asciiTheme="minorEastAsia" w:eastAsiaTheme="minorEastAsia" w:hAnsiTheme="minorEastAsia" w:cstheme="minorEastAsia"/>
                <w:sz w:val="24"/>
              </w:rPr>
            </w:pPr>
          </w:p>
          <w:p w14:paraId="4D21CB42" w14:textId="77777777" w:rsidR="005A0243" w:rsidRDefault="0000000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□同意立题</w:t>
            </w:r>
          </w:p>
          <w:p w14:paraId="247F8BBA" w14:textId="77777777" w:rsidR="005A0243" w:rsidRDefault="00000000">
            <w:p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□不同意立题</w:t>
            </w:r>
          </w:p>
          <w:p w14:paraId="4C2035DD" w14:textId="77777777" w:rsidR="005A0243" w:rsidRDefault="005A0243">
            <w:pPr>
              <w:ind w:firstLine="480"/>
              <w:rPr>
                <w:rFonts w:asciiTheme="minorEastAsia" w:eastAsiaTheme="minorEastAsia" w:hAnsiTheme="minorEastAsia" w:cstheme="minorEastAsia"/>
                <w:sz w:val="24"/>
              </w:rPr>
            </w:pPr>
          </w:p>
          <w:p w14:paraId="0ABF2A38" w14:textId="77777777" w:rsidR="005A0243" w:rsidRDefault="005A0243">
            <w:pPr>
              <w:ind w:firstLine="480"/>
              <w:rPr>
                <w:rFonts w:asciiTheme="minorEastAsia" w:eastAsiaTheme="minorEastAsia" w:hAnsiTheme="minorEastAsia" w:cstheme="minorEastAsia"/>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5A0243" w14:paraId="759800DF" w14:textId="77777777">
              <w:trPr>
                <w:trHeight w:val="578"/>
                <w:jc w:val="right"/>
              </w:trPr>
              <w:tc>
                <w:tcPr>
                  <w:tcW w:w="1642" w:type="dxa"/>
                  <w:gridSpan w:val="2"/>
                  <w:tcMar>
                    <w:top w:w="0" w:type="dxa"/>
                    <w:left w:w="0" w:type="dxa"/>
                    <w:bottom w:w="0" w:type="dxa"/>
                    <w:right w:w="0" w:type="dxa"/>
                  </w:tcMar>
                  <w:vAlign w:val="bottom"/>
                </w:tcPr>
                <w:p w14:paraId="62C34C08"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14:paraId="7948B6C1" w14:textId="77777777" w:rsidR="005A0243" w:rsidRDefault="005A0243">
                  <w:pPr>
                    <w:jc w:val="center"/>
                    <w:rPr>
                      <w:rFonts w:asciiTheme="minorEastAsia" w:eastAsiaTheme="minorEastAsia" w:hAnsiTheme="minorEastAsia" w:cstheme="minorEastAsia"/>
                      <w:sz w:val="24"/>
                    </w:rPr>
                  </w:pPr>
                </w:p>
              </w:tc>
            </w:tr>
            <w:tr w:rsidR="000D6F29" w14:paraId="5DDBEBCC" w14:textId="77777777">
              <w:trPr>
                <w:trHeight w:val="578"/>
                <w:jc w:val="right"/>
              </w:trPr>
              <w:tc>
                <w:tcPr>
                  <w:tcW w:w="1132" w:type="dxa"/>
                  <w:tcBorders>
                    <w:bottom w:val="single" w:sz="4" w:space="0" w:color="auto"/>
                  </w:tcBorders>
                  <w:tcMar>
                    <w:top w:w="0" w:type="dxa"/>
                    <w:left w:w="0" w:type="dxa"/>
                    <w:bottom w:w="0" w:type="dxa"/>
                    <w:right w:w="0" w:type="dxa"/>
                  </w:tcMar>
                  <w:vAlign w:val="bottom"/>
                </w:tcPr>
                <w:p w14:paraId="63666777" w14:textId="275F0B4B" w:rsidR="000D6F29" w:rsidRDefault="000D6F29" w:rsidP="000D6F29">
                  <w:pPr>
                    <w:jc w:val="center"/>
                    <w:rPr>
                      <w:rFonts w:asciiTheme="minorEastAsia" w:eastAsiaTheme="minorEastAsia" w:hAnsiTheme="minorEastAsia" w:cstheme="minorEastAsia"/>
                      <w:sz w:val="24"/>
                    </w:rPr>
                  </w:pPr>
                  <w:r>
                    <w:rPr>
                      <w:rFonts w:asciiTheme="minorEastAsia" w:eastAsiaTheme="minorEastAsia" w:hAnsiTheme="minorEastAsia" w:cs="等线"/>
                      <w:sz w:val="24"/>
                    </w:rPr>
                    <w:t>2023</w:t>
                  </w:r>
                </w:p>
              </w:tc>
              <w:tc>
                <w:tcPr>
                  <w:tcW w:w="510" w:type="dxa"/>
                  <w:tcMar>
                    <w:top w:w="0" w:type="dxa"/>
                    <w:left w:w="0" w:type="dxa"/>
                    <w:bottom w:w="0" w:type="dxa"/>
                    <w:right w:w="0" w:type="dxa"/>
                  </w:tcMar>
                  <w:vAlign w:val="bottom"/>
                </w:tcPr>
                <w:p w14:paraId="6A9C3531" w14:textId="4FD3D459" w:rsidR="000D6F29" w:rsidRDefault="000D6F29" w:rsidP="000D6F29">
                  <w:pPr>
                    <w:jc w:val="center"/>
                    <w:rPr>
                      <w:rFonts w:asciiTheme="minorEastAsia" w:eastAsiaTheme="minorEastAsia" w:hAnsiTheme="minorEastAsia" w:cstheme="minorEastAsia"/>
                      <w:sz w:val="24"/>
                    </w:rPr>
                  </w:pPr>
                  <w:r w:rsidRPr="00D945C0">
                    <w:rPr>
                      <w:rFonts w:asciiTheme="minorEastAsia" w:eastAsiaTheme="minorEastAsia" w:hAnsiTheme="minorEastAsia" w:cs="等线"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05B18766" w14:textId="0C8639DE" w:rsidR="000D6F29" w:rsidRDefault="000D6F29" w:rsidP="000D6F29">
                  <w:pPr>
                    <w:jc w:val="center"/>
                    <w:rPr>
                      <w:rFonts w:asciiTheme="minorEastAsia" w:eastAsiaTheme="minorEastAsia" w:hAnsiTheme="minorEastAsia" w:cstheme="minorEastAsia"/>
                      <w:sz w:val="24"/>
                    </w:rPr>
                  </w:pPr>
                  <w:r>
                    <w:rPr>
                      <w:rFonts w:asciiTheme="minorEastAsia" w:eastAsiaTheme="minorEastAsia" w:hAnsiTheme="minorEastAsia" w:cs="等线"/>
                      <w:sz w:val="24"/>
                    </w:rPr>
                    <w:t>12</w:t>
                  </w:r>
                </w:p>
              </w:tc>
              <w:tc>
                <w:tcPr>
                  <w:tcW w:w="510" w:type="dxa"/>
                  <w:tcBorders>
                    <w:top w:val="single" w:sz="4" w:space="0" w:color="auto"/>
                  </w:tcBorders>
                  <w:tcMar>
                    <w:top w:w="0" w:type="dxa"/>
                    <w:left w:w="0" w:type="dxa"/>
                    <w:bottom w:w="0" w:type="dxa"/>
                    <w:right w:w="0" w:type="dxa"/>
                  </w:tcMar>
                  <w:vAlign w:val="bottom"/>
                </w:tcPr>
                <w:p w14:paraId="06A40B6E" w14:textId="45736F1C" w:rsidR="000D6F29" w:rsidRDefault="000D6F29" w:rsidP="000D6F29">
                  <w:pPr>
                    <w:jc w:val="center"/>
                    <w:rPr>
                      <w:rFonts w:asciiTheme="minorEastAsia" w:eastAsiaTheme="minorEastAsia" w:hAnsiTheme="minorEastAsia" w:cstheme="minorEastAsia"/>
                      <w:sz w:val="24"/>
                    </w:rPr>
                  </w:pPr>
                  <w:r w:rsidRPr="00D945C0">
                    <w:rPr>
                      <w:rFonts w:asciiTheme="minorEastAsia" w:eastAsiaTheme="minorEastAsia" w:hAnsiTheme="minorEastAsia" w:cs="等线"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5E57375A" w14:textId="787A6FDE" w:rsidR="000D6F29" w:rsidRDefault="000D6F29" w:rsidP="000D6F29">
                  <w:pPr>
                    <w:jc w:val="center"/>
                    <w:rPr>
                      <w:rFonts w:asciiTheme="minorEastAsia" w:eastAsiaTheme="minorEastAsia" w:hAnsiTheme="minorEastAsia" w:cstheme="minorEastAsia"/>
                      <w:sz w:val="24"/>
                    </w:rPr>
                  </w:pPr>
                  <w:r>
                    <w:rPr>
                      <w:rFonts w:asciiTheme="minorEastAsia" w:eastAsiaTheme="minorEastAsia" w:hAnsiTheme="minorEastAsia" w:cs="等线"/>
                      <w:sz w:val="24"/>
                    </w:rPr>
                    <w:t>20</w:t>
                  </w:r>
                </w:p>
              </w:tc>
              <w:tc>
                <w:tcPr>
                  <w:tcW w:w="514" w:type="dxa"/>
                  <w:tcBorders>
                    <w:top w:val="single" w:sz="4" w:space="0" w:color="auto"/>
                  </w:tcBorders>
                  <w:tcMar>
                    <w:top w:w="0" w:type="dxa"/>
                    <w:left w:w="0" w:type="dxa"/>
                    <w:bottom w:w="0" w:type="dxa"/>
                    <w:right w:w="0" w:type="dxa"/>
                  </w:tcMar>
                  <w:vAlign w:val="bottom"/>
                </w:tcPr>
                <w:p w14:paraId="52F360F8" w14:textId="242E6EB5" w:rsidR="000D6F29" w:rsidRDefault="000D6F29" w:rsidP="000D6F29">
                  <w:pPr>
                    <w:jc w:val="center"/>
                    <w:rPr>
                      <w:rFonts w:asciiTheme="minorEastAsia" w:eastAsiaTheme="minorEastAsia" w:hAnsiTheme="minorEastAsia" w:cstheme="minorEastAsia"/>
                      <w:sz w:val="24"/>
                    </w:rPr>
                  </w:pPr>
                  <w:r w:rsidRPr="00D945C0">
                    <w:rPr>
                      <w:rFonts w:asciiTheme="minorEastAsia" w:eastAsiaTheme="minorEastAsia" w:hAnsiTheme="minorEastAsia" w:cs="等线" w:hint="eastAsia"/>
                      <w:sz w:val="24"/>
                    </w:rPr>
                    <w:t>日</w:t>
                  </w:r>
                </w:p>
              </w:tc>
            </w:tr>
          </w:tbl>
          <w:p w14:paraId="58F1EBEA" w14:textId="77777777" w:rsidR="005A0243" w:rsidRDefault="005A0243">
            <w:pPr>
              <w:rPr>
                <w:rFonts w:asciiTheme="minorEastAsia" w:eastAsiaTheme="minorEastAsia" w:hAnsiTheme="minorEastAsia" w:cstheme="minorEastAsia"/>
                <w:sz w:val="24"/>
              </w:rPr>
            </w:pPr>
          </w:p>
        </w:tc>
        <w:tc>
          <w:tcPr>
            <w:tcW w:w="4484" w:type="dxa"/>
            <w:gridSpan w:val="3"/>
          </w:tcPr>
          <w:p w14:paraId="53F4650B" w14:textId="77777777" w:rsidR="005A0243" w:rsidRDefault="0000000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学院意见：</w:t>
            </w:r>
          </w:p>
          <w:p w14:paraId="61D54C8F" w14:textId="77777777" w:rsidR="005A0243" w:rsidRDefault="005A0243">
            <w:pPr>
              <w:rPr>
                <w:rFonts w:asciiTheme="minorEastAsia" w:eastAsiaTheme="minorEastAsia" w:hAnsiTheme="minorEastAsia" w:cstheme="minorEastAsia"/>
                <w:sz w:val="24"/>
              </w:rPr>
            </w:pPr>
          </w:p>
          <w:p w14:paraId="4EE6E390" w14:textId="77777777" w:rsidR="005A0243" w:rsidRDefault="0000000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□同意立题</w:t>
            </w:r>
          </w:p>
          <w:p w14:paraId="0AB4EE72" w14:textId="77777777" w:rsidR="005A0243" w:rsidRDefault="00000000">
            <w:p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□不同意立题</w:t>
            </w:r>
          </w:p>
          <w:p w14:paraId="5A2C4ACD" w14:textId="77777777" w:rsidR="005A0243" w:rsidRDefault="005A0243">
            <w:pPr>
              <w:ind w:firstLine="480"/>
              <w:rPr>
                <w:rFonts w:asciiTheme="minorEastAsia" w:eastAsiaTheme="minorEastAsia" w:hAnsiTheme="minorEastAsia" w:cstheme="minorEastAsia"/>
                <w:sz w:val="24"/>
              </w:rPr>
            </w:pPr>
          </w:p>
          <w:p w14:paraId="703E8DEF" w14:textId="77777777" w:rsidR="005A0243" w:rsidRDefault="005A0243">
            <w:pPr>
              <w:ind w:firstLine="480"/>
              <w:rPr>
                <w:rFonts w:asciiTheme="minorEastAsia" w:eastAsiaTheme="minorEastAsia" w:hAnsiTheme="minorEastAsia" w:cstheme="minorEastAsia"/>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5A0243" w14:paraId="58272682" w14:textId="77777777">
              <w:trPr>
                <w:trHeight w:val="578"/>
                <w:jc w:val="right"/>
              </w:trPr>
              <w:tc>
                <w:tcPr>
                  <w:tcW w:w="1642" w:type="dxa"/>
                  <w:gridSpan w:val="2"/>
                  <w:tcMar>
                    <w:top w:w="0" w:type="dxa"/>
                    <w:left w:w="0" w:type="dxa"/>
                    <w:bottom w:w="0" w:type="dxa"/>
                    <w:right w:w="0" w:type="dxa"/>
                  </w:tcMar>
                  <w:vAlign w:val="bottom"/>
                </w:tcPr>
                <w:p w14:paraId="2AD80682"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签章：</w:t>
                  </w:r>
                </w:p>
              </w:tc>
              <w:tc>
                <w:tcPr>
                  <w:tcW w:w="2044" w:type="dxa"/>
                  <w:gridSpan w:val="4"/>
                  <w:tcBorders>
                    <w:bottom w:val="single" w:sz="4" w:space="0" w:color="auto"/>
                  </w:tcBorders>
                  <w:tcMar>
                    <w:top w:w="0" w:type="dxa"/>
                    <w:left w:w="0" w:type="dxa"/>
                    <w:bottom w:w="0" w:type="dxa"/>
                    <w:right w:w="0" w:type="dxa"/>
                  </w:tcMar>
                  <w:vAlign w:val="bottom"/>
                </w:tcPr>
                <w:p w14:paraId="3C7E664B" w14:textId="77777777" w:rsidR="005A0243" w:rsidRDefault="005A0243">
                  <w:pPr>
                    <w:jc w:val="center"/>
                    <w:rPr>
                      <w:rFonts w:asciiTheme="minorEastAsia" w:eastAsiaTheme="minorEastAsia" w:hAnsiTheme="minorEastAsia" w:cstheme="minorEastAsia"/>
                      <w:sz w:val="24"/>
                    </w:rPr>
                  </w:pPr>
                </w:p>
              </w:tc>
            </w:tr>
            <w:tr w:rsidR="000D6F29" w14:paraId="294EAB88" w14:textId="77777777">
              <w:trPr>
                <w:trHeight w:val="578"/>
                <w:jc w:val="right"/>
              </w:trPr>
              <w:tc>
                <w:tcPr>
                  <w:tcW w:w="1132" w:type="dxa"/>
                  <w:tcBorders>
                    <w:bottom w:val="single" w:sz="4" w:space="0" w:color="auto"/>
                  </w:tcBorders>
                  <w:tcMar>
                    <w:top w:w="0" w:type="dxa"/>
                    <w:left w:w="0" w:type="dxa"/>
                    <w:bottom w:w="0" w:type="dxa"/>
                    <w:right w:w="0" w:type="dxa"/>
                  </w:tcMar>
                  <w:vAlign w:val="bottom"/>
                </w:tcPr>
                <w:p w14:paraId="70FD2C34" w14:textId="72407FB6" w:rsidR="000D6F29" w:rsidRDefault="000D6F29" w:rsidP="000D6F29">
                  <w:pPr>
                    <w:jc w:val="center"/>
                    <w:rPr>
                      <w:rFonts w:asciiTheme="minorEastAsia" w:eastAsiaTheme="minorEastAsia" w:hAnsiTheme="minorEastAsia" w:cstheme="minorEastAsia"/>
                      <w:sz w:val="24"/>
                    </w:rPr>
                  </w:pPr>
                  <w:r>
                    <w:rPr>
                      <w:rFonts w:asciiTheme="minorEastAsia" w:eastAsiaTheme="minorEastAsia" w:hAnsiTheme="minorEastAsia" w:cs="等线"/>
                      <w:sz w:val="24"/>
                    </w:rPr>
                    <w:t>2023</w:t>
                  </w:r>
                </w:p>
              </w:tc>
              <w:tc>
                <w:tcPr>
                  <w:tcW w:w="510" w:type="dxa"/>
                  <w:tcMar>
                    <w:top w:w="0" w:type="dxa"/>
                    <w:left w:w="0" w:type="dxa"/>
                    <w:bottom w:w="0" w:type="dxa"/>
                    <w:right w:w="0" w:type="dxa"/>
                  </w:tcMar>
                  <w:vAlign w:val="bottom"/>
                </w:tcPr>
                <w:p w14:paraId="3B95C512" w14:textId="07097A97" w:rsidR="000D6F29" w:rsidRDefault="000D6F29" w:rsidP="000D6F29">
                  <w:pPr>
                    <w:jc w:val="center"/>
                    <w:rPr>
                      <w:rFonts w:asciiTheme="minorEastAsia" w:eastAsiaTheme="minorEastAsia" w:hAnsiTheme="minorEastAsia" w:cstheme="minorEastAsia"/>
                      <w:sz w:val="24"/>
                    </w:rPr>
                  </w:pPr>
                  <w:r w:rsidRPr="00D945C0">
                    <w:rPr>
                      <w:rFonts w:asciiTheme="minorEastAsia" w:eastAsiaTheme="minorEastAsia" w:hAnsiTheme="minorEastAsia" w:cs="等线"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7BB618E1" w14:textId="11B0AF1A" w:rsidR="000D6F29" w:rsidRDefault="000D6F29" w:rsidP="000D6F29">
                  <w:pPr>
                    <w:jc w:val="center"/>
                    <w:rPr>
                      <w:rFonts w:asciiTheme="minorEastAsia" w:eastAsiaTheme="minorEastAsia" w:hAnsiTheme="minorEastAsia" w:cstheme="minorEastAsia"/>
                      <w:sz w:val="24"/>
                    </w:rPr>
                  </w:pPr>
                  <w:r>
                    <w:rPr>
                      <w:rFonts w:asciiTheme="minorEastAsia" w:eastAsiaTheme="minorEastAsia" w:hAnsiTheme="minorEastAsia" w:cs="等线"/>
                      <w:sz w:val="24"/>
                    </w:rPr>
                    <w:t>12</w:t>
                  </w:r>
                </w:p>
              </w:tc>
              <w:tc>
                <w:tcPr>
                  <w:tcW w:w="510" w:type="dxa"/>
                  <w:tcBorders>
                    <w:top w:val="single" w:sz="4" w:space="0" w:color="auto"/>
                  </w:tcBorders>
                  <w:tcMar>
                    <w:top w:w="0" w:type="dxa"/>
                    <w:left w:w="0" w:type="dxa"/>
                    <w:bottom w:w="0" w:type="dxa"/>
                    <w:right w:w="0" w:type="dxa"/>
                  </w:tcMar>
                  <w:vAlign w:val="bottom"/>
                </w:tcPr>
                <w:p w14:paraId="13E56BAC" w14:textId="4CED4BD2" w:rsidR="000D6F29" w:rsidRDefault="000D6F29" w:rsidP="000D6F29">
                  <w:pPr>
                    <w:jc w:val="center"/>
                    <w:rPr>
                      <w:rFonts w:asciiTheme="minorEastAsia" w:eastAsiaTheme="minorEastAsia" w:hAnsiTheme="minorEastAsia" w:cstheme="minorEastAsia"/>
                      <w:sz w:val="24"/>
                    </w:rPr>
                  </w:pPr>
                  <w:r w:rsidRPr="00D945C0">
                    <w:rPr>
                      <w:rFonts w:asciiTheme="minorEastAsia" w:eastAsiaTheme="minorEastAsia" w:hAnsiTheme="minorEastAsia" w:cs="等线"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636069BE" w14:textId="46828AFC" w:rsidR="000D6F29" w:rsidRDefault="000D6F29" w:rsidP="000D6F29">
                  <w:pPr>
                    <w:jc w:val="center"/>
                    <w:rPr>
                      <w:rFonts w:asciiTheme="minorEastAsia" w:eastAsiaTheme="minorEastAsia" w:hAnsiTheme="minorEastAsia" w:cstheme="minorEastAsia"/>
                      <w:sz w:val="24"/>
                    </w:rPr>
                  </w:pPr>
                  <w:r>
                    <w:rPr>
                      <w:rFonts w:asciiTheme="minorEastAsia" w:eastAsiaTheme="minorEastAsia" w:hAnsiTheme="minorEastAsia" w:cs="等线"/>
                      <w:sz w:val="24"/>
                    </w:rPr>
                    <w:t>22</w:t>
                  </w:r>
                </w:p>
              </w:tc>
              <w:tc>
                <w:tcPr>
                  <w:tcW w:w="514" w:type="dxa"/>
                  <w:tcBorders>
                    <w:top w:val="single" w:sz="4" w:space="0" w:color="auto"/>
                  </w:tcBorders>
                  <w:tcMar>
                    <w:top w:w="0" w:type="dxa"/>
                    <w:left w:w="0" w:type="dxa"/>
                    <w:bottom w:w="0" w:type="dxa"/>
                    <w:right w:w="0" w:type="dxa"/>
                  </w:tcMar>
                  <w:vAlign w:val="bottom"/>
                </w:tcPr>
                <w:p w14:paraId="04C58A13" w14:textId="318EF1C0" w:rsidR="000D6F29" w:rsidRDefault="000D6F29" w:rsidP="000D6F29">
                  <w:pPr>
                    <w:jc w:val="center"/>
                    <w:rPr>
                      <w:rFonts w:asciiTheme="minorEastAsia" w:eastAsiaTheme="minorEastAsia" w:hAnsiTheme="minorEastAsia" w:cstheme="minorEastAsia"/>
                      <w:sz w:val="24"/>
                    </w:rPr>
                  </w:pPr>
                  <w:r w:rsidRPr="00D945C0">
                    <w:rPr>
                      <w:rFonts w:asciiTheme="minorEastAsia" w:eastAsiaTheme="minorEastAsia" w:hAnsiTheme="minorEastAsia" w:cs="等线" w:hint="eastAsia"/>
                      <w:sz w:val="24"/>
                    </w:rPr>
                    <w:t>日</w:t>
                  </w:r>
                </w:p>
              </w:tc>
            </w:tr>
          </w:tbl>
          <w:p w14:paraId="4A1755D3" w14:textId="77777777" w:rsidR="005A0243" w:rsidRDefault="005A0243">
            <w:pPr>
              <w:rPr>
                <w:rFonts w:asciiTheme="minorEastAsia" w:eastAsiaTheme="minorEastAsia" w:hAnsiTheme="minorEastAsia" w:cstheme="minorEastAsia"/>
                <w:sz w:val="24"/>
              </w:rPr>
            </w:pPr>
          </w:p>
        </w:tc>
      </w:tr>
    </w:tbl>
    <w:p w14:paraId="659183CA" w14:textId="77777777" w:rsidR="005A0243" w:rsidRDefault="00000000">
      <w:pPr>
        <w:ind w:left="720" w:rightChars="-92" w:right="-193" w:hangingChars="300" w:hanging="720"/>
        <w:rPr>
          <w:sz w:val="24"/>
        </w:rPr>
      </w:pPr>
      <w:r>
        <w:rPr>
          <w:rFonts w:hint="eastAsia"/>
          <w:sz w:val="24"/>
        </w:rPr>
        <w:t>备注：</w:t>
      </w:r>
      <w:r>
        <w:rPr>
          <w:rFonts w:hint="eastAsia"/>
          <w:sz w:val="24"/>
        </w:rPr>
        <w:t>1.</w:t>
      </w:r>
      <w:r>
        <w:rPr>
          <w:rFonts w:hint="eastAsia"/>
          <w:sz w:val="24"/>
        </w:rPr>
        <w:t>此任务书由指导教师填写，并于毕业设计（论文）选题结束后尽快下达给学生。</w:t>
      </w:r>
    </w:p>
    <w:p w14:paraId="1A79BB05" w14:textId="77777777" w:rsidR="005A0243" w:rsidRDefault="00000000">
      <w:pPr>
        <w:ind w:left="720" w:rightChars="-92" w:right="-193" w:hangingChars="300" w:hanging="720"/>
        <w:rPr>
          <w:sz w:val="24"/>
        </w:rPr>
      </w:pPr>
      <w:r>
        <w:rPr>
          <w:rFonts w:hint="eastAsia"/>
          <w:sz w:val="24"/>
        </w:rPr>
        <w:t xml:space="preserve">      2.</w:t>
      </w:r>
      <w:r>
        <w:rPr>
          <w:rFonts w:hint="eastAsia"/>
          <w:sz w:val="24"/>
        </w:rPr>
        <w:t>任务书一经审定，指导教师和学生不得随意更改，如因特殊情况确需变更，应在完成开题报告之前，填写《重庆邮电大学毕业设计（论文）更改题目审批表》，</w:t>
      </w:r>
      <w:proofErr w:type="gramStart"/>
      <w:r>
        <w:rPr>
          <w:rFonts w:hint="eastAsia"/>
          <w:sz w:val="24"/>
        </w:rPr>
        <w:t>报专业</w:t>
      </w:r>
      <w:proofErr w:type="gramEnd"/>
      <w:r>
        <w:rPr>
          <w:rFonts w:hint="eastAsia"/>
          <w:sz w:val="24"/>
        </w:rPr>
        <w:t>负责人审核、学院复核批准后执行，并报教务处备案。</w:t>
      </w:r>
    </w:p>
    <w:p w14:paraId="4B08721A" w14:textId="77777777" w:rsidR="005A0243" w:rsidRDefault="005A0243">
      <w:pPr>
        <w:ind w:left="720" w:rightChars="-92" w:right="-193" w:hangingChars="300" w:hanging="720"/>
        <w:rPr>
          <w:sz w:val="24"/>
        </w:rPr>
      </w:pPr>
    </w:p>
    <w:p w14:paraId="4EB51C9D" w14:textId="77777777" w:rsidR="00EE3EBF" w:rsidRDefault="00EE3EBF">
      <w:pPr>
        <w:ind w:left="720" w:rightChars="-92" w:right="-193" w:hangingChars="300" w:hanging="720"/>
        <w:rPr>
          <w:sz w:val="24"/>
        </w:rPr>
        <w:sectPr w:rsidR="00EE3EBF">
          <w:footerReference w:type="even" r:id="rId10"/>
          <w:footerReference w:type="default" r:id="rId11"/>
          <w:pgSz w:w="11906" w:h="16838"/>
          <w:pgMar w:top="777" w:right="1469" w:bottom="471" w:left="1701" w:header="851" w:footer="992" w:gutter="0"/>
          <w:cols w:space="425"/>
          <w:docGrid w:type="linesAndChars" w:linePitch="312"/>
        </w:sectPr>
      </w:pPr>
    </w:p>
    <w:p w14:paraId="7BABF79F" w14:textId="77777777" w:rsidR="005A0243" w:rsidRDefault="00000000">
      <w:pPr>
        <w:keepNext/>
        <w:keepLines/>
        <w:snapToGrid w:val="0"/>
        <w:spacing w:beforeLines="50" w:before="156" w:afterLines="50" w:after="156"/>
        <w:jc w:val="center"/>
        <w:outlineLvl w:val="0"/>
        <w:rPr>
          <w:rFonts w:ascii="黑体" w:eastAsia="黑体" w:hAnsi="黑体"/>
          <w:b/>
          <w:sz w:val="30"/>
          <w:szCs w:val="30"/>
        </w:rPr>
      </w:pPr>
      <w:bookmarkStart w:id="0" w:name="_Toc29337"/>
      <w:bookmarkStart w:id="1" w:name="_Toc501710488"/>
      <w:bookmarkStart w:id="2" w:name="_Toc17400"/>
      <w:r>
        <w:rPr>
          <w:rFonts w:ascii="黑体" w:eastAsia="黑体" w:hAnsi="黑体" w:hint="eastAsia"/>
          <w:b/>
          <w:sz w:val="30"/>
          <w:szCs w:val="30"/>
        </w:rPr>
        <w:lastRenderedPageBreak/>
        <w:t>重庆邮电大学本科毕业设计（论文）开题报告</w:t>
      </w:r>
      <w:bookmarkEnd w:id="0"/>
      <w:bookmarkEnd w:id="1"/>
      <w:bookmarkEnd w:id="2"/>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3455"/>
        <w:gridCol w:w="1371"/>
        <w:gridCol w:w="2940"/>
      </w:tblGrid>
      <w:tr w:rsidR="005A0243" w14:paraId="74157DB6" w14:textId="77777777">
        <w:trPr>
          <w:trHeight w:val="454"/>
        </w:trPr>
        <w:tc>
          <w:tcPr>
            <w:tcW w:w="1189" w:type="dxa"/>
            <w:tcBorders>
              <w:top w:val="single" w:sz="4" w:space="0" w:color="auto"/>
              <w:left w:val="single" w:sz="4" w:space="0" w:color="auto"/>
              <w:bottom w:val="single" w:sz="4" w:space="0" w:color="auto"/>
              <w:right w:val="single" w:sz="4" w:space="0" w:color="auto"/>
            </w:tcBorders>
            <w:vAlign w:val="center"/>
          </w:tcPr>
          <w:p w14:paraId="0F477E68"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766" w:type="dxa"/>
            <w:gridSpan w:val="3"/>
            <w:tcBorders>
              <w:top w:val="single" w:sz="4" w:space="0" w:color="auto"/>
              <w:left w:val="single" w:sz="4" w:space="0" w:color="auto"/>
              <w:bottom w:val="single" w:sz="4" w:space="0" w:color="auto"/>
              <w:right w:val="single" w:sz="4" w:space="0" w:color="auto"/>
            </w:tcBorders>
            <w:vAlign w:val="center"/>
          </w:tcPr>
          <w:p w14:paraId="44C92822" w14:textId="6528E293" w:rsidR="005A0243" w:rsidRDefault="00EE3EBF" w:rsidP="00EE3EBF">
            <w:pPr>
              <w:spacing w:before="100" w:beforeAutospacing="1" w:after="100" w:afterAutospacing="1"/>
              <w:jc w:val="center"/>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基于ADASYN和机器学习模型的水质检测系统研发</w:t>
            </w:r>
          </w:p>
        </w:tc>
      </w:tr>
      <w:tr w:rsidR="005A0243" w14:paraId="55A11310" w14:textId="77777777">
        <w:trPr>
          <w:trHeight w:val="454"/>
        </w:trPr>
        <w:tc>
          <w:tcPr>
            <w:tcW w:w="1189" w:type="dxa"/>
            <w:tcBorders>
              <w:top w:val="single" w:sz="4" w:space="0" w:color="auto"/>
              <w:left w:val="single" w:sz="4" w:space="0" w:color="auto"/>
              <w:bottom w:val="single" w:sz="4" w:space="0" w:color="auto"/>
              <w:right w:val="single" w:sz="4" w:space="0" w:color="auto"/>
            </w:tcBorders>
            <w:vAlign w:val="center"/>
          </w:tcPr>
          <w:p w14:paraId="77849564"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455" w:type="dxa"/>
            <w:tcBorders>
              <w:top w:val="single" w:sz="4" w:space="0" w:color="auto"/>
              <w:left w:val="single" w:sz="4" w:space="0" w:color="auto"/>
              <w:bottom w:val="single" w:sz="4" w:space="0" w:color="auto"/>
              <w:right w:val="single" w:sz="4" w:space="0" w:color="auto"/>
            </w:tcBorders>
            <w:vAlign w:val="center"/>
          </w:tcPr>
          <w:p w14:paraId="34641B49" w14:textId="0BB414ED" w:rsidR="005A0243" w:rsidRDefault="00EE3EB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刘畅</w:t>
            </w:r>
          </w:p>
        </w:tc>
        <w:tc>
          <w:tcPr>
            <w:tcW w:w="1371" w:type="dxa"/>
            <w:tcBorders>
              <w:top w:val="single" w:sz="4" w:space="0" w:color="auto"/>
              <w:left w:val="single" w:sz="4" w:space="0" w:color="auto"/>
              <w:bottom w:val="single" w:sz="4" w:space="0" w:color="auto"/>
              <w:right w:val="single" w:sz="4" w:space="0" w:color="auto"/>
            </w:tcBorders>
            <w:vAlign w:val="center"/>
          </w:tcPr>
          <w:p w14:paraId="7F778007"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40" w:type="dxa"/>
            <w:tcBorders>
              <w:top w:val="single" w:sz="4" w:space="0" w:color="auto"/>
              <w:left w:val="single" w:sz="4" w:space="0" w:color="auto"/>
              <w:bottom w:val="single" w:sz="4" w:space="0" w:color="auto"/>
              <w:right w:val="single" w:sz="4" w:space="0" w:color="auto"/>
            </w:tcBorders>
            <w:vAlign w:val="center"/>
          </w:tcPr>
          <w:p w14:paraId="26779BCF" w14:textId="48935BB7" w:rsidR="005A0243" w:rsidRDefault="00EE3EBF">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2020215139</w:t>
            </w:r>
          </w:p>
        </w:tc>
      </w:tr>
      <w:tr w:rsidR="005A0243" w14:paraId="0660D5F3" w14:textId="77777777">
        <w:trPr>
          <w:trHeight w:val="454"/>
        </w:trPr>
        <w:tc>
          <w:tcPr>
            <w:tcW w:w="1189" w:type="dxa"/>
            <w:tcBorders>
              <w:top w:val="single" w:sz="4" w:space="0" w:color="auto"/>
              <w:left w:val="single" w:sz="4" w:space="0" w:color="auto"/>
              <w:bottom w:val="single" w:sz="4" w:space="0" w:color="auto"/>
              <w:right w:val="single" w:sz="4" w:space="0" w:color="auto"/>
            </w:tcBorders>
            <w:vAlign w:val="center"/>
          </w:tcPr>
          <w:p w14:paraId="1F6535DD"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55" w:type="dxa"/>
            <w:tcBorders>
              <w:top w:val="single" w:sz="4" w:space="0" w:color="auto"/>
              <w:left w:val="single" w:sz="4" w:space="0" w:color="auto"/>
              <w:bottom w:val="single" w:sz="4" w:space="0" w:color="auto"/>
              <w:right w:val="single" w:sz="4" w:space="0" w:color="auto"/>
            </w:tcBorders>
            <w:vAlign w:val="center"/>
          </w:tcPr>
          <w:p w14:paraId="08D02C17" w14:textId="398BABDA" w:rsidR="005A0243" w:rsidRDefault="00EE3EB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许汀汀</w:t>
            </w:r>
          </w:p>
        </w:tc>
        <w:tc>
          <w:tcPr>
            <w:tcW w:w="1371" w:type="dxa"/>
            <w:tcBorders>
              <w:top w:val="single" w:sz="4" w:space="0" w:color="auto"/>
              <w:left w:val="single" w:sz="4" w:space="0" w:color="auto"/>
              <w:bottom w:val="single" w:sz="4" w:space="0" w:color="auto"/>
              <w:right w:val="single" w:sz="4" w:space="0" w:color="auto"/>
            </w:tcBorders>
            <w:vAlign w:val="center"/>
          </w:tcPr>
          <w:p w14:paraId="353828CD"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40" w:type="dxa"/>
            <w:tcBorders>
              <w:top w:val="single" w:sz="4" w:space="0" w:color="auto"/>
              <w:left w:val="single" w:sz="4" w:space="0" w:color="auto"/>
              <w:bottom w:val="single" w:sz="4" w:space="0" w:color="auto"/>
              <w:right w:val="single" w:sz="4" w:space="0" w:color="auto"/>
            </w:tcBorders>
            <w:vAlign w:val="center"/>
          </w:tcPr>
          <w:p w14:paraId="46820E06" w14:textId="4CE84636" w:rsidR="005A0243" w:rsidRDefault="00EE3EBF">
            <w:pPr>
              <w:spacing w:before="100" w:beforeAutospacing="1" w:after="100" w:afterAutospacing="1"/>
              <w:jc w:val="center"/>
              <w:rPr>
                <w:rFonts w:asciiTheme="minorEastAsia" w:eastAsiaTheme="minorEastAsia" w:hAnsiTheme="minorEastAsia" w:cstheme="minorEastAsia"/>
                <w:sz w:val="24"/>
              </w:rPr>
            </w:pPr>
            <w:r>
              <w:rPr>
                <w:rFonts w:hint="eastAsia"/>
                <w:sz w:val="24"/>
              </w:rPr>
              <w:t>软件工程学院</w:t>
            </w:r>
            <w:proofErr w:type="gramStart"/>
            <w:r>
              <w:rPr>
                <w:rFonts w:hint="eastAsia"/>
                <w:sz w:val="24"/>
              </w:rPr>
              <w:t>重邮</w:t>
            </w:r>
            <w:r>
              <w:rPr>
                <w:sz w:val="24"/>
              </w:rPr>
              <w:t>-</w:t>
            </w:r>
            <w:proofErr w:type="gramEnd"/>
            <w:r>
              <w:rPr>
                <w:rFonts w:hint="eastAsia"/>
                <w:sz w:val="24"/>
              </w:rPr>
              <w:t>惠普软件学院</w:t>
            </w:r>
          </w:p>
        </w:tc>
      </w:tr>
      <w:tr w:rsidR="005A0243" w14:paraId="2E52DDE9" w14:textId="77777777">
        <w:trPr>
          <w:trHeight w:val="454"/>
        </w:trPr>
        <w:tc>
          <w:tcPr>
            <w:tcW w:w="8955" w:type="dxa"/>
            <w:gridSpan w:val="4"/>
            <w:tcBorders>
              <w:top w:val="single" w:sz="4" w:space="0" w:color="auto"/>
            </w:tcBorders>
            <w:shd w:val="clear" w:color="auto" w:fill="F5F5F5"/>
            <w:vAlign w:val="center"/>
          </w:tcPr>
          <w:p w14:paraId="4BFC6F9E" w14:textId="77777777" w:rsidR="005A0243" w:rsidRDefault="00000000">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一、选题背景（综述本课题研究现状、选题目的及意义）</w:t>
            </w:r>
          </w:p>
        </w:tc>
      </w:tr>
      <w:tr w:rsidR="005A0243" w14:paraId="7FFE3468" w14:textId="77777777">
        <w:trPr>
          <w:trHeight w:val="2178"/>
        </w:trPr>
        <w:tc>
          <w:tcPr>
            <w:tcW w:w="8955" w:type="dxa"/>
            <w:gridSpan w:val="4"/>
            <w:tcBorders>
              <w:bottom w:val="single" w:sz="4" w:space="0" w:color="auto"/>
            </w:tcBorders>
          </w:tcPr>
          <w:p w14:paraId="107A8A35" w14:textId="77777777" w:rsidR="00EE3EBF" w:rsidRPr="00894DBB"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894DBB">
              <w:rPr>
                <w:rFonts w:asciiTheme="minorEastAsia" w:eastAsiaTheme="minorEastAsia" w:hAnsiTheme="minorEastAsia" w:cstheme="minorEastAsia" w:hint="eastAsia"/>
                <w:sz w:val="24"/>
              </w:rPr>
              <w:t>随着工业化和城市化进程的加快，水质污染日益严重，给人类健康和环境造成了严重的威胁。因此，开展水质检测工作具有重要的现实意义。近年来，利用人工智能和机器学习技术解决水质检测问题成为了研究的热点之一。传统的水质监测方法往往需要大量的人力和物力投入，并且存在着检测周期长、成本高等问题。而利用机器学习模型和算法进行水质监测，则能够实现自动化、高效率的监测，大大提高了水质监测的效率和准确性。</w:t>
            </w:r>
          </w:p>
          <w:p w14:paraId="4814D950" w14:textId="77777777" w:rsidR="00EE3EBF" w:rsidRPr="00894DBB"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894DBB">
              <w:rPr>
                <w:rFonts w:asciiTheme="minorEastAsia" w:eastAsiaTheme="minorEastAsia" w:hAnsiTheme="minorEastAsia" w:cstheme="minorEastAsia" w:hint="eastAsia"/>
                <w:sz w:val="24"/>
              </w:rPr>
              <w:t>当前，水质检测领域的研究主要集中在解决数据不平衡问题、选择和优化机器学习模型以及构建综合水质检测系统等方面。在数据不平衡问题上，研究者们提出了各种方法，如过采样、欠采样等，但在异常样本数据稀缺的情况下仍有局限性。在机器学习模型的选择和优化方面，尽管已尝试多种模型，但如何选择合适的模型并进行</w:t>
            </w:r>
            <w:proofErr w:type="gramStart"/>
            <w:r w:rsidRPr="00894DBB">
              <w:rPr>
                <w:rFonts w:asciiTheme="minorEastAsia" w:eastAsiaTheme="minorEastAsia" w:hAnsiTheme="minorEastAsia" w:cstheme="minorEastAsia" w:hint="eastAsia"/>
                <w:sz w:val="24"/>
              </w:rPr>
              <w:t>优化仍</w:t>
            </w:r>
            <w:proofErr w:type="gramEnd"/>
            <w:r w:rsidRPr="00894DBB">
              <w:rPr>
                <w:rFonts w:asciiTheme="minorEastAsia" w:eastAsiaTheme="minorEastAsia" w:hAnsiTheme="minorEastAsia" w:cstheme="minorEastAsia" w:hint="eastAsia"/>
                <w:sz w:val="24"/>
              </w:rPr>
              <w:t>存在争论。</w:t>
            </w:r>
          </w:p>
          <w:p w14:paraId="3C18017F" w14:textId="62E1A588" w:rsidR="005A0243"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894DBB">
              <w:rPr>
                <w:rFonts w:asciiTheme="minorEastAsia" w:eastAsiaTheme="minorEastAsia" w:hAnsiTheme="minorEastAsia" w:cstheme="minorEastAsia" w:hint="eastAsia"/>
                <w:sz w:val="24"/>
              </w:rPr>
              <w:t>未来，水质检测技术将朝着智能化、自动化、高效化的方向发展。随着人工智能和大数据技术的成熟和应用，我们有望在数据不平衡问题、机器学习模型优化以及系统构建等方面取得更多创新和突破。</w:t>
            </w:r>
          </w:p>
        </w:tc>
      </w:tr>
      <w:tr w:rsidR="005A0243" w14:paraId="2AB03EA8" w14:textId="77777777">
        <w:trPr>
          <w:trHeight w:val="454"/>
        </w:trPr>
        <w:tc>
          <w:tcPr>
            <w:tcW w:w="8955" w:type="dxa"/>
            <w:gridSpan w:val="4"/>
            <w:shd w:val="clear" w:color="auto" w:fill="F8F8F8"/>
            <w:vAlign w:val="center"/>
          </w:tcPr>
          <w:p w14:paraId="562D80BA" w14:textId="77777777" w:rsidR="005A0243" w:rsidRDefault="00000000">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二、研究目标和内容</w:t>
            </w:r>
          </w:p>
        </w:tc>
      </w:tr>
      <w:tr w:rsidR="005A0243" w14:paraId="0977320B" w14:textId="77777777">
        <w:trPr>
          <w:trHeight w:val="4008"/>
        </w:trPr>
        <w:tc>
          <w:tcPr>
            <w:tcW w:w="8955" w:type="dxa"/>
            <w:gridSpan w:val="4"/>
            <w:tcBorders>
              <w:bottom w:val="single" w:sz="4" w:space="0" w:color="auto"/>
            </w:tcBorders>
          </w:tcPr>
          <w:p w14:paraId="6B558D84" w14:textId="77777777" w:rsidR="00EE3EBF" w:rsidRDefault="00EE3EBF" w:rsidP="00EE3EBF">
            <w:pPr>
              <w:snapToGrid w:val="0"/>
              <w:spacing w:before="100" w:beforeAutospacing="1" w:line="300" w:lineRule="auto"/>
              <w:ind w:firstLineChars="200" w:firstLine="480"/>
              <w:rPr>
                <w:rFonts w:ascii="宋体" w:cs="等线"/>
                <w:sz w:val="24"/>
              </w:rPr>
            </w:pPr>
            <w:r>
              <w:rPr>
                <w:rFonts w:ascii="宋体" w:hAnsi="宋体" w:cs="等线"/>
                <w:sz w:val="24"/>
              </w:rPr>
              <w:t>2.1</w:t>
            </w:r>
            <w:r>
              <w:rPr>
                <w:rFonts w:ascii="宋体" w:hAnsi="宋体" w:cs="等线" w:hint="eastAsia"/>
                <w:sz w:val="24"/>
              </w:rPr>
              <w:t>研究目标</w:t>
            </w:r>
          </w:p>
          <w:p w14:paraId="4C230401" w14:textId="77777777" w:rsidR="00EE3EBF" w:rsidRDefault="00EE3EBF" w:rsidP="00EE3EBF">
            <w:pPr>
              <w:pStyle w:val="ad"/>
              <w:numPr>
                <w:ilvl w:val="0"/>
                <w:numId w:val="9"/>
              </w:numPr>
              <w:snapToGrid w:val="0"/>
              <w:ind w:firstLineChars="0"/>
              <w:rPr>
                <w:sz w:val="24"/>
              </w:rPr>
            </w:pPr>
            <w:r>
              <w:rPr>
                <w:rFonts w:hint="eastAsia"/>
                <w:sz w:val="24"/>
              </w:rPr>
              <w:t>开发</w:t>
            </w:r>
            <w:r>
              <w:rPr>
                <w:sz w:val="24"/>
              </w:rPr>
              <w:t>ADASYN</w:t>
            </w:r>
            <w:r>
              <w:rPr>
                <w:rFonts w:hint="eastAsia"/>
                <w:sz w:val="24"/>
              </w:rPr>
              <w:t>算法应用于水质检测：</w:t>
            </w:r>
            <w:r>
              <w:rPr>
                <w:sz w:val="24"/>
              </w:rPr>
              <w:t xml:space="preserve"> </w:t>
            </w:r>
            <w:r>
              <w:rPr>
                <w:rFonts w:hint="eastAsia"/>
                <w:sz w:val="24"/>
              </w:rPr>
              <w:t>实现自适应合成采样算法</w:t>
            </w:r>
            <w:r>
              <w:rPr>
                <w:sz w:val="24"/>
              </w:rPr>
              <w:t>(ADASYN)</w:t>
            </w:r>
            <w:r>
              <w:rPr>
                <w:rFonts w:hint="eastAsia"/>
                <w:sz w:val="24"/>
              </w:rPr>
              <w:t>在水质检测中的应用，通过该算法生成综合阈值以上的粪便指示细菌</w:t>
            </w:r>
            <w:r>
              <w:rPr>
                <w:sz w:val="24"/>
              </w:rPr>
              <w:t>(FIB)</w:t>
            </w:r>
            <w:r>
              <w:rPr>
                <w:rFonts w:hint="eastAsia"/>
                <w:sz w:val="24"/>
              </w:rPr>
              <w:t>实例。该目标的达成将有助于平衡数据集，提高水质检测系统对异常情况的适应能力，从而增加系统的鲁棒性。</w:t>
            </w:r>
          </w:p>
          <w:p w14:paraId="765D685C" w14:textId="77777777" w:rsidR="00EE3EBF" w:rsidRDefault="00EE3EBF" w:rsidP="00EE3EBF">
            <w:pPr>
              <w:pStyle w:val="ad"/>
              <w:numPr>
                <w:ilvl w:val="0"/>
                <w:numId w:val="9"/>
              </w:numPr>
              <w:snapToGrid w:val="0"/>
              <w:ind w:firstLineChars="0"/>
              <w:rPr>
                <w:sz w:val="24"/>
              </w:rPr>
            </w:pPr>
            <w:r>
              <w:rPr>
                <w:rFonts w:hint="eastAsia"/>
                <w:sz w:val="24"/>
              </w:rPr>
              <w:t>集成水质检测的机器学习模型：</w:t>
            </w:r>
            <w:r>
              <w:rPr>
                <w:sz w:val="24"/>
              </w:rPr>
              <w:t xml:space="preserve"> </w:t>
            </w:r>
            <w:r>
              <w:rPr>
                <w:rFonts w:hint="eastAsia"/>
                <w:sz w:val="24"/>
              </w:rPr>
              <w:t>设计增强决策树、支持</w:t>
            </w:r>
            <w:proofErr w:type="gramStart"/>
            <w:r>
              <w:rPr>
                <w:rFonts w:hint="eastAsia"/>
                <w:sz w:val="24"/>
              </w:rPr>
              <w:t>向量机</w:t>
            </w:r>
            <w:proofErr w:type="gramEnd"/>
            <w:r>
              <w:rPr>
                <w:sz w:val="24"/>
              </w:rPr>
              <w:t>(SVM)</w:t>
            </w:r>
            <w:r>
              <w:rPr>
                <w:rFonts w:hint="eastAsia"/>
                <w:sz w:val="24"/>
              </w:rPr>
              <w:t>和多层感知器人工神经网络</w:t>
            </w:r>
            <w:r>
              <w:rPr>
                <w:sz w:val="24"/>
              </w:rPr>
              <w:t>(MLP)</w:t>
            </w:r>
            <w:r>
              <w:rPr>
                <w:rFonts w:hint="eastAsia"/>
                <w:sz w:val="24"/>
              </w:rPr>
              <w:t>等机器学习模型的集成框架。通过选择和优化合适的模型，使其能够有效地对</w:t>
            </w:r>
            <w:r>
              <w:rPr>
                <w:sz w:val="24"/>
              </w:rPr>
              <w:t>FIB</w:t>
            </w:r>
            <w:r>
              <w:rPr>
                <w:rFonts w:hint="eastAsia"/>
                <w:sz w:val="24"/>
              </w:rPr>
              <w:t>实例进行分类和预测，提高水质检测系统的准确性。</w:t>
            </w:r>
          </w:p>
          <w:p w14:paraId="787994FE" w14:textId="77777777" w:rsidR="00EE3EBF" w:rsidRDefault="00EE3EBF" w:rsidP="00EE3EBF">
            <w:pPr>
              <w:pStyle w:val="ad"/>
              <w:numPr>
                <w:ilvl w:val="0"/>
                <w:numId w:val="9"/>
              </w:numPr>
              <w:snapToGrid w:val="0"/>
              <w:ind w:firstLineChars="0"/>
              <w:rPr>
                <w:sz w:val="24"/>
              </w:rPr>
            </w:pPr>
            <w:r>
              <w:rPr>
                <w:rFonts w:hint="eastAsia"/>
                <w:sz w:val="24"/>
              </w:rPr>
              <w:t>实现综合水质检测系统：</w:t>
            </w:r>
            <w:r>
              <w:rPr>
                <w:sz w:val="24"/>
              </w:rPr>
              <w:t xml:space="preserve"> </w:t>
            </w:r>
            <w:r>
              <w:rPr>
                <w:rFonts w:hint="eastAsia"/>
                <w:sz w:val="24"/>
              </w:rPr>
              <w:t>将</w:t>
            </w:r>
            <w:r>
              <w:rPr>
                <w:sz w:val="24"/>
              </w:rPr>
              <w:t>ADASYN</w:t>
            </w:r>
            <w:r>
              <w:rPr>
                <w:rFonts w:hint="eastAsia"/>
                <w:sz w:val="24"/>
              </w:rPr>
              <w:t>算法与机器学习模型相结合，建立一个综合水质检测系统。该系统能够自动地从水样本中提取特征、生成综合阈值以上的</w:t>
            </w:r>
            <w:r>
              <w:rPr>
                <w:sz w:val="24"/>
              </w:rPr>
              <w:t>FIB</w:t>
            </w:r>
            <w:r>
              <w:rPr>
                <w:rFonts w:hint="eastAsia"/>
                <w:sz w:val="24"/>
              </w:rPr>
              <w:t>实例，并利用不同的机器学习模型进行水质的评估和预测。</w:t>
            </w:r>
          </w:p>
          <w:p w14:paraId="6B55D2FA" w14:textId="77777777" w:rsidR="00EE3EBF" w:rsidRDefault="00EE3EBF" w:rsidP="00EE3EBF">
            <w:pPr>
              <w:pStyle w:val="ad"/>
              <w:snapToGrid w:val="0"/>
              <w:ind w:left="920" w:firstLineChars="0" w:firstLine="0"/>
              <w:rPr>
                <w:sz w:val="24"/>
              </w:rPr>
            </w:pPr>
          </w:p>
          <w:p w14:paraId="568BA0A7" w14:textId="77777777" w:rsidR="00EE3EBF" w:rsidRDefault="00EE3EBF" w:rsidP="00EE3EBF">
            <w:pPr>
              <w:snapToGrid w:val="0"/>
              <w:spacing w:line="300" w:lineRule="auto"/>
              <w:ind w:firstLineChars="200" w:firstLine="480"/>
              <w:rPr>
                <w:rFonts w:ascii="宋体" w:cs="等线"/>
                <w:sz w:val="24"/>
              </w:rPr>
            </w:pPr>
            <w:r>
              <w:rPr>
                <w:rFonts w:ascii="宋体" w:hAnsi="宋体" w:cs="等线"/>
                <w:sz w:val="24"/>
              </w:rPr>
              <w:t>2.2</w:t>
            </w:r>
            <w:r>
              <w:rPr>
                <w:rFonts w:ascii="宋体" w:hAnsi="宋体" w:cs="等线" w:hint="eastAsia"/>
                <w:sz w:val="24"/>
              </w:rPr>
              <w:t>主要研究内容</w:t>
            </w:r>
          </w:p>
          <w:p w14:paraId="459F0CCC" w14:textId="77777777" w:rsidR="00EE3EBF" w:rsidRPr="00D70E43" w:rsidRDefault="00EE3EBF" w:rsidP="00EE3EBF">
            <w:pPr>
              <w:pStyle w:val="ad"/>
              <w:numPr>
                <w:ilvl w:val="1"/>
                <w:numId w:val="13"/>
              </w:numPr>
              <w:snapToGrid w:val="0"/>
              <w:ind w:firstLineChars="0"/>
              <w:rPr>
                <w:b/>
                <w:bCs/>
                <w:sz w:val="24"/>
              </w:rPr>
            </w:pPr>
            <w:r w:rsidRPr="00D70E43">
              <w:rPr>
                <w:rFonts w:hint="eastAsia"/>
                <w:b/>
                <w:bCs/>
                <w:sz w:val="24"/>
              </w:rPr>
              <w:t>前端</w:t>
            </w:r>
            <w:r>
              <w:rPr>
                <w:rFonts w:hint="eastAsia"/>
                <w:b/>
                <w:bCs/>
                <w:sz w:val="24"/>
              </w:rPr>
              <w:t>搭建</w:t>
            </w:r>
            <w:r w:rsidRPr="00D70E43">
              <w:rPr>
                <w:rFonts w:hint="eastAsia"/>
                <w:b/>
                <w:bCs/>
                <w:sz w:val="24"/>
              </w:rPr>
              <w:t>：</w:t>
            </w:r>
          </w:p>
          <w:p w14:paraId="01BAB7B1" w14:textId="77777777" w:rsidR="00EE3EBF" w:rsidRPr="00D70E43" w:rsidRDefault="00EE3EBF" w:rsidP="00EE3EBF">
            <w:pPr>
              <w:pStyle w:val="ad"/>
              <w:numPr>
                <w:ilvl w:val="0"/>
                <w:numId w:val="10"/>
              </w:numPr>
              <w:snapToGrid w:val="0"/>
              <w:ind w:firstLineChars="0"/>
              <w:rPr>
                <w:sz w:val="24"/>
              </w:rPr>
            </w:pPr>
            <w:r w:rsidRPr="00D70E43">
              <w:rPr>
                <w:rFonts w:hint="eastAsia"/>
                <w:sz w:val="24"/>
              </w:rPr>
              <w:t>使用</w:t>
            </w:r>
            <w:r w:rsidRPr="00D70E43">
              <w:rPr>
                <w:sz w:val="24"/>
              </w:rPr>
              <w:t>Vue.js</w:t>
            </w:r>
            <w:r w:rsidRPr="00D70E43">
              <w:rPr>
                <w:rFonts w:hint="eastAsia"/>
                <w:sz w:val="24"/>
              </w:rPr>
              <w:t>搭建前端应用，通过</w:t>
            </w:r>
            <w:r w:rsidRPr="00D70E43">
              <w:rPr>
                <w:sz w:val="24"/>
              </w:rPr>
              <w:t>Vue CLI</w:t>
            </w:r>
            <w:r w:rsidRPr="00D70E43">
              <w:rPr>
                <w:rFonts w:hint="eastAsia"/>
                <w:sz w:val="24"/>
              </w:rPr>
              <w:t>工具创建项目。</w:t>
            </w:r>
          </w:p>
          <w:p w14:paraId="7325C303" w14:textId="77777777" w:rsidR="00EE3EBF" w:rsidRPr="00D70E43" w:rsidRDefault="00EE3EBF" w:rsidP="00EE3EBF">
            <w:pPr>
              <w:pStyle w:val="ad"/>
              <w:numPr>
                <w:ilvl w:val="0"/>
                <w:numId w:val="10"/>
              </w:numPr>
              <w:snapToGrid w:val="0"/>
              <w:ind w:firstLineChars="0"/>
              <w:rPr>
                <w:sz w:val="24"/>
              </w:rPr>
            </w:pPr>
            <w:r w:rsidRPr="00D70E43">
              <w:rPr>
                <w:rFonts w:hint="eastAsia"/>
                <w:sz w:val="24"/>
              </w:rPr>
              <w:t>结合</w:t>
            </w:r>
            <w:r w:rsidRPr="00D70E43">
              <w:rPr>
                <w:sz w:val="24"/>
              </w:rPr>
              <w:t>Element UI</w:t>
            </w:r>
            <w:r w:rsidRPr="00D70E43">
              <w:rPr>
                <w:rFonts w:hint="eastAsia"/>
                <w:sz w:val="24"/>
              </w:rPr>
              <w:t>，利用其提供的丰富组件快速搭建界面。</w:t>
            </w:r>
          </w:p>
          <w:p w14:paraId="0AB72F66" w14:textId="77777777" w:rsidR="00EE3EBF" w:rsidRPr="00D70E43" w:rsidRDefault="00EE3EBF" w:rsidP="00EE3EBF">
            <w:pPr>
              <w:pStyle w:val="ad"/>
              <w:numPr>
                <w:ilvl w:val="0"/>
                <w:numId w:val="10"/>
              </w:numPr>
              <w:snapToGrid w:val="0"/>
              <w:ind w:firstLineChars="0"/>
              <w:rPr>
                <w:sz w:val="24"/>
              </w:rPr>
            </w:pPr>
            <w:r w:rsidRPr="00D70E43">
              <w:rPr>
                <w:rFonts w:hint="eastAsia"/>
                <w:sz w:val="24"/>
              </w:rPr>
              <w:lastRenderedPageBreak/>
              <w:t>设计界面包括数据展示、算法参数设置等功能，确保用户友好的交互体验。</w:t>
            </w:r>
          </w:p>
          <w:p w14:paraId="30A2166D" w14:textId="77777777" w:rsidR="00EE3EBF" w:rsidRPr="00D70E43" w:rsidRDefault="00EE3EBF" w:rsidP="00EE3EBF">
            <w:pPr>
              <w:pStyle w:val="ad"/>
              <w:numPr>
                <w:ilvl w:val="1"/>
                <w:numId w:val="13"/>
              </w:numPr>
              <w:snapToGrid w:val="0"/>
              <w:ind w:firstLineChars="0"/>
              <w:rPr>
                <w:b/>
                <w:bCs/>
                <w:sz w:val="24"/>
              </w:rPr>
            </w:pPr>
            <w:r w:rsidRPr="00D70E43">
              <w:rPr>
                <w:rFonts w:hint="eastAsia"/>
                <w:b/>
                <w:bCs/>
                <w:sz w:val="24"/>
              </w:rPr>
              <w:t>后端</w:t>
            </w:r>
            <w:r>
              <w:rPr>
                <w:rFonts w:hint="eastAsia"/>
                <w:b/>
                <w:bCs/>
                <w:sz w:val="24"/>
              </w:rPr>
              <w:t>搭建</w:t>
            </w:r>
            <w:r w:rsidRPr="00D70E43">
              <w:rPr>
                <w:rFonts w:hint="eastAsia"/>
                <w:b/>
                <w:bCs/>
                <w:sz w:val="24"/>
              </w:rPr>
              <w:t>：</w:t>
            </w:r>
          </w:p>
          <w:p w14:paraId="55431A2E" w14:textId="77777777" w:rsidR="00EE3EBF" w:rsidRPr="00D70E43" w:rsidRDefault="00EE3EBF" w:rsidP="00EE3EBF">
            <w:pPr>
              <w:pStyle w:val="ad"/>
              <w:numPr>
                <w:ilvl w:val="0"/>
                <w:numId w:val="11"/>
              </w:numPr>
              <w:snapToGrid w:val="0"/>
              <w:ind w:firstLineChars="0"/>
              <w:rPr>
                <w:sz w:val="24"/>
              </w:rPr>
            </w:pPr>
            <w:r w:rsidRPr="00D70E43">
              <w:rPr>
                <w:rFonts w:hint="eastAsia"/>
                <w:sz w:val="24"/>
              </w:rPr>
              <w:t>使用</w:t>
            </w:r>
            <w:r w:rsidRPr="00D70E43">
              <w:rPr>
                <w:sz w:val="24"/>
              </w:rPr>
              <w:t>Python</w:t>
            </w:r>
            <w:r w:rsidRPr="00D70E43">
              <w:rPr>
                <w:rFonts w:hint="eastAsia"/>
                <w:sz w:val="24"/>
              </w:rPr>
              <w:t>语言进行后端开发，通过</w:t>
            </w:r>
            <w:r w:rsidRPr="00D70E43">
              <w:rPr>
                <w:sz w:val="24"/>
              </w:rPr>
              <w:t>Flask</w:t>
            </w:r>
            <w:r w:rsidRPr="00D70E43">
              <w:rPr>
                <w:rFonts w:hint="eastAsia"/>
                <w:sz w:val="24"/>
              </w:rPr>
              <w:t>框架建立</w:t>
            </w:r>
            <w:r w:rsidRPr="00D70E43">
              <w:rPr>
                <w:sz w:val="24"/>
              </w:rPr>
              <w:t>RESTful API</w:t>
            </w:r>
            <w:r w:rsidRPr="00D70E43">
              <w:rPr>
                <w:rFonts w:hint="eastAsia"/>
                <w:sz w:val="24"/>
              </w:rPr>
              <w:t>。</w:t>
            </w:r>
          </w:p>
          <w:p w14:paraId="0A50349A" w14:textId="77777777" w:rsidR="00EE3EBF" w:rsidRPr="00D70E43" w:rsidRDefault="00EE3EBF" w:rsidP="00EE3EBF">
            <w:pPr>
              <w:pStyle w:val="ad"/>
              <w:numPr>
                <w:ilvl w:val="0"/>
                <w:numId w:val="11"/>
              </w:numPr>
              <w:snapToGrid w:val="0"/>
              <w:ind w:firstLineChars="0"/>
              <w:rPr>
                <w:sz w:val="24"/>
              </w:rPr>
            </w:pPr>
            <w:r w:rsidRPr="00D70E43">
              <w:rPr>
                <w:rFonts w:hint="eastAsia"/>
                <w:sz w:val="24"/>
              </w:rPr>
              <w:t>设计</w:t>
            </w:r>
            <w:r w:rsidRPr="00D70E43">
              <w:rPr>
                <w:sz w:val="24"/>
              </w:rPr>
              <w:t>API</w:t>
            </w:r>
            <w:r w:rsidRPr="00D70E43">
              <w:rPr>
                <w:rFonts w:hint="eastAsia"/>
                <w:sz w:val="24"/>
              </w:rPr>
              <w:t>接口，包括数据获取、算法调用和结果返回等功能。</w:t>
            </w:r>
          </w:p>
          <w:p w14:paraId="41FE9BE9" w14:textId="77777777" w:rsidR="00EE3EBF" w:rsidRPr="00D70E43" w:rsidRDefault="00EE3EBF" w:rsidP="00EE3EBF">
            <w:pPr>
              <w:pStyle w:val="ad"/>
              <w:numPr>
                <w:ilvl w:val="0"/>
                <w:numId w:val="11"/>
              </w:numPr>
              <w:snapToGrid w:val="0"/>
              <w:ind w:firstLineChars="0"/>
              <w:rPr>
                <w:sz w:val="24"/>
              </w:rPr>
            </w:pPr>
            <w:r w:rsidRPr="00D70E43">
              <w:rPr>
                <w:rFonts w:hint="eastAsia"/>
                <w:sz w:val="24"/>
              </w:rPr>
              <w:t>在后端使用</w:t>
            </w:r>
            <w:r w:rsidRPr="00D70E43">
              <w:rPr>
                <w:sz w:val="24"/>
              </w:rPr>
              <w:t>Python</w:t>
            </w:r>
            <w:r w:rsidRPr="00D70E43">
              <w:rPr>
                <w:rFonts w:hint="eastAsia"/>
                <w:sz w:val="24"/>
              </w:rPr>
              <w:t>实现</w:t>
            </w:r>
            <w:r w:rsidRPr="00D70E43">
              <w:rPr>
                <w:sz w:val="24"/>
              </w:rPr>
              <w:t>ADASYN</w:t>
            </w:r>
            <w:r w:rsidRPr="00D70E43">
              <w:rPr>
                <w:rFonts w:hint="eastAsia"/>
                <w:sz w:val="24"/>
              </w:rPr>
              <w:t>算法，用于合成数据集。</w:t>
            </w:r>
          </w:p>
          <w:p w14:paraId="5FB01AAD" w14:textId="77777777" w:rsidR="00EE3EBF" w:rsidRDefault="00EE3EBF" w:rsidP="00EE3EBF">
            <w:pPr>
              <w:pStyle w:val="ad"/>
              <w:numPr>
                <w:ilvl w:val="0"/>
                <w:numId w:val="11"/>
              </w:numPr>
              <w:snapToGrid w:val="0"/>
              <w:ind w:firstLineChars="0"/>
              <w:rPr>
                <w:sz w:val="24"/>
              </w:rPr>
            </w:pPr>
            <w:r w:rsidRPr="00D70E43">
              <w:rPr>
                <w:rFonts w:hint="eastAsia"/>
                <w:sz w:val="24"/>
              </w:rPr>
              <w:t>确保</w:t>
            </w:r>
            <w:r w:rsidRPr="00D70E43">
              <w:rPr>
                <w:sz w:val="24"/>
              </w:rPr>
              <w:t>ADASYN</w:t>
            </w:r>
            <w:r w:rsidRPr="00D70E43">
              <w:rPr>
                <w:rFonts w:hint="eastAsia"/>
                <w:sz w:val="24"/>
              </w:rPr>
              <w:t>算法的高效性和准确性，以提升数据集的平衡性。</w:t>
            </w:r>
          </w:p>
          <w:p w14:paraId="01FC414F" w14:textId="77777777" w:rsidR="00EE3EBF" w:rsidRDefault="00EE3EBF" w:rsidP="00EE3EBF">
            <w:pPr>
              <w:pStyle w:val="ad"/>
              <w:numPr>
                <w:ilvl w:val="0"/>
                <w:numId w:val="11"/>
              </w:numPr>
              <w:snapToGrid w:val="0"/>
              <w:ind w:firstLineChars="0"/>
              <w:rPr>
                <w:sz w:val="24"/>
              </w:rPr>
            </w:pPr>
            <w:r w:rsidRPr="00D70E43">
              <w:rPr>
                <w:rFonts w:hint="eastAsia"/>
                <w:sz w:val="24"/>
              </w:rPr>
              <w:t>利用</w:t>
            </w:r>
            <w:r w:rsidRPr="00D70E43">
              <w:rPr>
                <w:sz w:val="24"/>
              </w:rPr>
              <w:t>Python</w:t>
            </w:r>
            <w:r w:rsidRPr="00D70E43">
              <w:rPr>
                <w:rFonts w:hint="eastAsia"/>
                <w:sz w:val="24"/>
              </w:rPr>
              <w:t>的机器学习库（如</w:t>
            </w:r>
            <w:r w:rsidRPr="00D70E43">
              <w:rPr>
                <w:sz w:val="24"/>
              </w:rPr>
              <w:t>Scikit-learn</w:t>
            </w:r>
            <w:r w:rsidRPr="00D70E43">
              <w:rPr>
                <w:rFonts w:hint="eastAsia"/>
                <w:sz w:val="24"/>
              </w:rPr>
              <w:t>、</w:t>
            </w:r>
            <w:r w:rsidRPr="00D70E43">
              <w:rPr>
                <w:sz w:val="24"/>
              </w:rPr>
              <w:t>TensorFlow</w:t>
            </w:r>
            <w:r w:rsidRPr="00D70E43">
              <w:rPr>
                <w:rFonts w:hint="eastAsia"/>
                <w:sz w:val="24"/>
              </w:rPr>
              <w:t>等）实现增强决策树、支持</w:t>
            </w:r>
            <w:proofErr w:type="gramStart"/>
            <w:r w:rsidRPr="00D70E43">
              <w:rPr>
                <w:rFonts w:hint="eastAsia"/>
                <w:sz w:val="24"/>
              </w:rPr>
              <w:t>向量机</w:t>
            </w:r>
            <w:proofErr w:type="gramEnd"/>
            <w:r w:rsidRPr="00D70E43">
              <w:rPr>
                <w:rFonts w:hint="eastAsia"/>
                <w:sz w:val="24"/>
              </w:rPr>
              <w:t>和多层感知器等模型。</w:t>
            </w:r>
          </w:p>
          <w:p w14:paraId="45621ABD" w14:textId="77777777" w:rsidR="00EE3EBF" w:rsidRPr="00D70E43" w:rsidRDefault="00EE3EBF" w:rsidP="00EE3EBF">
            <w:pPr>
              <w:pStyle w:val="ad"/>
              <w:numPr>
                <w:ilvl w:val="0"/>
                <w:numId w:val="11"/>
              </w:numPr>
              <w:snapToGrid w:val="0"/>
              <w:ind w:firstLineChars="0"/>
              <w:rPr>
                <w:sz w:val="24"/>
              </w:rPr>
            </w:pPr>
            <w:r w:rsidRPr="00D70E43">
              <w:rPr>
                <w:rFonts w:hint="eastAsia"/>
                <w:sz w:val="24"/>
              </w:rPr>
              <w:t>通过交叉验证</w:t>
            </w:r>
            <w:proofErr w:type="gramStart"/>
            <w:r w:rsidRPr="00D70E43">
              <w:rPr>
                <w:rFonts w:hint="eastAsia"/>
                <w:sz w:val="24"/>
              </w:rPr>
              <w:t>和调参等</w:t>
            </w:r>
            <w:proofErr w:type="gramEnd"/>
            <w:r w:rsidRPr="00D70E43">
              <w:rPr>
                <w:rFonts w:hint="eastAsia"/>
                <w:sz w:val="24"/>
              </w:rPr>
              <w:t>方法优化模型，以提高水质检测系统的准确性和鲁棒性。</w:t>
            </w:r>
          </w:p>
          <w:p w14:paraId="5FA8907D" w14:textId="77777777" w:rsidR="00EE3EBF" w:rsidRPr="00D70E43" w:rsidRDefault="00EE3EBF" w:rsidP="00EE3EBF">
            <w:pPr>
              <w:pStyle w:val="ad"/>
              <w:numPr>
                <w:ilvl w:val="1"/>
                <w:numId w:val="13"/>
              </w:numPr>
              <w:snapToGrid w:val="0"/>
              <w:ind w:firstLineChars="0"/>
              <w:rPr>
                <w:b/>
                <w:bCs/>
                <w:sz w:val="24"/>
              </w:rPr>
            </w:pPr>
            <w:r w:rsidRPr="00D70E43">
              <w:rPr>
                <w:rFonts w:hint="eastAsia"/>
                <w:b/>
                <w:bCs/>
                <w:sz w:val="24"/>
              </w:rPr>
              <w:t>前后端交互：</w:t>
            </w:r>
          </w:p>
          <w:p w14:paraId="60BBF55B" w14:textId="77777777" w:rsidR="00EE3EBF" w:rsidRPr="00D70E43" w:rsidRDefault="00EE3EBF" w:rsidP="00EE3EBF">
            <w:pPr>
              <w:pStyle w:val="ad"/>
              <w:numPr>
                <w:ilvl w:val="3"/>
                <w:numId w:val="12"/>
              </w:numPr>
              <w:snapToGrid w:val="0"/>
              <w:ind w:firstLineChars="0"/>
              <w:rPr>
                <w:sz w:val="24"/>
              </w:rPr>
            </w:pPr>
            <w:r w:rsidRPr="00D70E43">
              <w:rPr>
                <w:rFonts w:hint="eastAsia"/>
                <w:sz w:val="24"/>
              </w:rPr>
              <w:t>设计统一的</w:t>
            </w:r>
            <w:r w:rsidRPr="00D70E43">
              <w:rPr>
                <w:sz w:val="24"/>
              </w:rPr>
              <w:t>API</w:t>
            </w:r>
            <w:r w:rsidRPr="00D70E43">
              <w:rPr>
                <w:rFonts w:hint="eastAsia"/>
                <w:sz w:val="24"/>
              </w:rPr>
              <w:t>接口，定义请求和响应的数据格式。</w:t>
            </w:r>
          </w:p>
          <w:p w14:paraId="25C09E1E" w14:textId="77777777" w:rsidR="00EE3EBF" w:rsidRPr="00D70E43" w:rsidRDefault="00EE3EBF" w:rsidP="00EE3EBF">
            <w:pPr>
              <w:pStyle w:val="ad"/>
              <w:numPr>
                <w:ilvl w:val="3"/>
                <w:numId w:val="12"/>
              </w:numPr>
              <w:snapToGrid w:val="0"/>
              <w:ind w:firstLineChars="0"/>
              <w:rPr>
                <w:sz w:val="24"/>
              </w:rPr>
            </w:pPr>
            <w:r w:rsidRPr="00D70E43">
              <w:rPr>
                <w:rFonts w:hint="eastAsia"/>
                <w:sz w:val="24"/>
              </w:rPr>
              <w:t>使用</w:t>
            </w:r>
            <w:r w:rsidRPr="00D70E43">
              <w:rPr>
                <w:sz w:val="24"/>
              </w:rPr>
              <w:t>Flask</w:t>
            </w:r>
            <w:r w:rsidRPr="00D70E43">
              <w:rPr>
                <w:rFonts w:hint="eastAsia"/>
                <w:sz w:val="24"/>
              </w:rPr>
              <w:t>提供的路由功能，将前端发送的请求映射到相应的处理函数上。</w:t>
            </w:r>
          </w:p>
          <w:p w14:paraId="697EBA9D" w14:textId="77777777" w:rsidR="00EE3EBF" w:rsidRPr="00D70E43" w:rsidRDefault="00EE3EBF" w:rsidP="00EE3EBF">
            <w:pPr>
              <w:pStyle w:val="ad"/>
              <w:numPr>
                <w:ilvl w:val="3"/>
                <w:numId w:val="12"/>
              </w:numPr>
              <w:snapToGrid w:val="0"/>
              <w:ind w:firstLineChars="0"/>
              <w:rPr>
                <w:sz w:val="24"/>
              </w:rPr>
            </w:pPr>
            <w:r w:rsidRPr="00D70E43">
              <w:rPr>
                <w:rFonts w:hint="eastAsia"/>
                <w:sz w:val="24"/>
              </w:rPr>
              <w:t>在</w:t>
            </w:r>
            <w:r w:rsidRPr="00D70E43">
              <w:rPr>
                <w:sz w:val="24"/>
              </w:rPr>
              <w:t>Vue.js</w:t>
            </w:r>
            <w:r w:rsidRPr="00D70E43">
              <w:rPr>
                <w:rFonts w:hint="eastAsia"/>
                <w:sz w:val="24"/>
              </w:rPr>
              <w:t>中使用</w:t>
            </w:r>
            <w:r w:rsidRPr="00D70E43">
              <w:rPr>
                <w:sz w:val="24"/>
              </w:rPr>
              <w:t>Axios</w:t>
            </w:r>
            <w:r w:rsidRPr="00D70E43">
              <w:rPr>
                <w:rFonts w:hint="eastAsia"/>
                <w:sz w:val="24"/>
              </w:rPr>
              <w:t>等</w:t>
            </w:r>
            <w:r w:rsidRPr="00D70E43">
              <w:rPr>
                <w:sz w:val="24"/>
              </w:rPr>
              <w:t>HTTP</w:t>
            </w:r>
            <w:r w:rsidRPr="00D70E43">
              <w:rPr>
                <w:rFonts w:hint="eastAsia"/>
                <w:sz w:val="24"/>
              </w:rPr>
              <w:t>客户端库发送请求到后端</w:t>
            </w:r>
            <w:r w:rsidRPr="00D70E43">
              <w:rPr>
                <w:sz w:val="24"/>
              </w:rPr>
              <w:t>API</w:t>
            </w:r>
            <w:r w:rsidRPr="00D70E43">
              <w:rPr>
                <w:rFonts w:hint="eastAsia"/>
                <w:sz w:val="24"/>
              </w:rPr>
              <w:t>。</w:t>
            </w:r>
          </w:p>
          <w:p w14:paraId="59D18037" w14:textId="77777777" w:rsidR="00EE3EBF" w:rsidRPr="00EE3EBF" w:rsidRDefault="00EE3EBF" w:rsidP="00EE3EBF">
            <w:pPr>
              <w:pStyle w:val="ad"/>
              <w:numPr>
                <w:ilvl w:val="3"/>
                <w:numId w:val="12"/>
              </w:numPr>
              <w:snapToGrid w:val="0"/>
              <w:ind w:firstLineChars="0"/>
              <w:rPr>
                <w:rFonts w:asciiTheme="minorEastAsia" w:eastAsiaTheme="minorEastAsia" w:hAnsiTheme="minorEastAsia" w:cstheme="minorEastAsia"/>
                <w:sz w:val="24"/>
              </w:rPr>
            </w:pPr>
            <w:r w:rsidRPr="00D70E43">
              <w:rPr>
                <w:rFonts w:hint="eastAsia"/>
                <w:sz w:val="24"/>
              </w:rPr>
              <w:t>接收后端返回的数据，并进行相应的处理和展示。</w:t>
            </w:r>
          </w:p>
          <w:p w14:paraId="4704427B" w14:textId="518E43F2" w:rsidR="005A0243" w:rsidRDefault="00EE3EBF" w:rsidP="00EE3EBF">
            <w:pPr>
              <w:pStyle w:val="ad"/>
              <w:numPr>
                <w:ilvl w:val="3"/>
                <w:numId w:val="12"/>
              </w:numPr>
              <w:snapToGrid w:val="0"/>
              <w:ind w:firstLineChars="0"/>
              <w:rPr>
                <w:rFonts w:asciiTheme="minorEastAsia" w:eastAsiaTheme="minorEastAsia" w:hAnsiTheme="minorEastAsia" w:cstheme="minorEastAsia"/>
                <w:sz w:val="24"/>
              </w:rPr>
            </w:pPr>
            <w:r w:rsidRPr="00D70E43">
              <w:rPr>
                <w:rFonts w:hint="eastAsia"/>
                <w:sz w:val="24"/>
              </w:rPr>
              <w:t>使用</w:t>
            </w:r>
            <w:r w:rsidRPr="00D70E43">
              <w:rPr>
                <w:sz w:val="24"/>
              </w:rPr>
              <w:t>JSON</w:t>
            </w:r>
            <w:r w:rsidRPr="00D70E43">
              <w:rPr>
                <w:rFonts w:hint="eastAsia"/>
                <w:sz w:val="24"/>
              </w:rPr>
              <w:t>格式进行前后端数据的传输，确保数据的格式统一和易于处理。</w:t>
            </w:r>
          </w:p>
        </w:tc>
      </w:tr>
      <w:tr w:rsidR="005A0243" w14:paraId="4C0BB623" w14:textId="77777777">
        <w:trPr>
          <w:trHeight w:val="454"/>
        </w:trPr>
        <w:tc>
          <w:tcPr>
            <w:tcW w:w="8955" w:type="dxa"/>
            <w:gridSpan w:val="4"/>
            <w:shd w:val="clear" w:color="auto" w:fill="F8F8F8"/>
            <w:vAlign w:val="center"/>
          </w:tcPr>
          <w:p w14:paraId="3CC77CCE" w14:textId="77777777" w:rsidR="005A0243" w:rsidRDefault="00000000">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三、研究方案</w:t>
            </w:r>
          </w:p>
        </w:tc>
      </w:tr>
      <w:tr w:rsidR="005A0243" w14:paraId="1559C0F2" w14:textId="77777777">
        <w:trPr>
          <w:trHeight w:val="4803"/>
        </w:trPr>
        <w:tc>
          <w:tcPr>
            <w:tcW w:w="8955" w:type="dxa"/>
            <w:gridSpan w:val="4"/>
            <w:tcBorders>
              <w:bottom w:val="single" w:sz="4" w:space="0" w:color="auto"/>
            </w:tcBorders>
          </w:tcPr>
          <w:p w14:paraId="2C71623F"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3.1研究方法</w:t>
            </w:r>
          </w:p>
          <w:p w14:paraId="14D2DE82"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1.</w:t>
            </w:r>
            <w:r w:rsidRPr="00EE3EBF">
              <w:rPr>
                <w:rFonts w:asciiTheme="minorEastAsia" w:eastAsiaTheme="minorEastAsia" w:hAnsiTheme="minorEastAsia" w:cstheme="minorEastAsia" w:hint="eastAsia"/>
                <w:sz w:val="24"/>
              </w:rPr>
              <w:tab/>
              <w:t>ADASYN算法： 对水质监测数据进行分析，确定异常样本的分布情况，然后采用ADASYN算法生成合成的异常样本，以解决数据不平衡问题。关键在于合理设置ADASYN算法的参数，确保生成的样本既能够平衡数据，又不引入过多的噪音。</w:t>
            </w:r>
          </w:p>
          <w:p w14:paraId="78AEEFF9"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2.</w:t>
            </w:r>
            <w:r w:rsidRPr="00EE3EBF">
              <w:rPr>
                <w:rFonts w:asciiTheme="minorEastAsia" w:eastAsiaTheme="minorEastAsia" w:hAnsiTheme="minorEastAsia" w:cstheme="minorEastAsia" w:hint="eastAsia"/>
                <w:sz w:val="24"/>
              </w:rPr>
              <w:tab/>
              <w:t>机器学习模型： 通过实验比较增强决策树、支持</w:t>
            </w:r>
            <w:proofErr w:type="gramStart"/>
            <w:r w:rsidRPr="00EE3EBF">
              <w:rPr>
                <w:rFonts w:asciiTheme="minorEastAsia" w:eastAsiaTheme="minorEastAsia" w:hAnsiTheme="minorEastAsia" w:cstheme="minorEastAsia" w:hint="eastAsia"/>
                <w:sz w:val="24"/>
              </w:rPr>
              <w:t>向量机</w:t>
            </w:r>
            <w:proofErr w:type="gramEnd"/>
            <w:r w:rsidRPr="00EE3EBF">
              <w:rPr>
                <w:rFonts w:asciiTheme="minorEastAsia" w:eastAsiaTheme="minorEastAsia" w:hAnsiTheme="minorEastAsia" w:cstheme="minorEastAsia" w:hint="eastAsia"/>
                <w:sz w:val="24"/>
              </w:rPr>
              <w:t>(SVM)和多层感知器人工神经网络(MLP)的性能，选取在水质监测中表现最优的模型。然后，通过交叉验证等方法对选定的模型进行参数调优，提高其在水质检测任务中的准确性。</w:t>
            </w:r>
          </w:p>
          <w:p w14:paraId="6A391FFC"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3.2实施步骤</w:t>
            </w:r>
          </w:p>
          <w:p w14:paraId="2C8D028E"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1.</w:t>
            </w:r>
            <w:r w:rsidRPr="00EE3EBF">
              <w:rPr>
                <w:rFonts w:asciiTheme="minorEastAsia" w:eastAsiaTheme="minorEastAsia" w:hAnsiTheme="minorEastAsia" w:cstheme="minorEastAsia" w:hint="eastAsia"/>
                <w:sz w:val="24"/>
              </w:rPr>
              <w:tab/>
              <w:t>数据收集与准备：收集水质监测数据集，包括正常水质和异常样本（FIB实例）。对数据进行清洗、预处理和特征提取，为后续的模型训练做准备。</w:t>
            </w:r>
          </w:p>
          <w:p w14:paraId="38A7CCAA"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2.</w:t>
            </w:r>
            <w:r w:rsidRPr="00EE3EBF">
              <w:rPr>
                <w:rFonts w:asciiTheme="minorEastAsia" w:eastAsiaTheme="minorEastAsia" w:hAnsiTheme="minorEastAsia" w:cstheme="minorEastAsia" w:hint="eastAsia"/>
                <w:sz w:val="24"/>
              </w:rPr>
              <w:tab/>
              <w:t>ADASYN算法实现与应用：基于收集到的数据，实现ADASYN算法，并将其应用于不平衡数据集，生成合成的异常样本。调整算法参数以确保生成的样本能够有效地平衡数据集。</w:t>
            </w:r>
          </w:p>
          <w:p w14:paraId="18636FC0"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3.</w:t>
            </w:r>
            <w:r w:rsidRPr="00EE3EBF">
              <w:rPr>
                <w:rFonts w:asciiTheme="minorEastAsia" w:eastAsiaTheme="minorEastAsia" w:hAnsiTheme="minorEastAsia" w:cstheme="minorEastAsia" w:hint="eastAsia"/>
                <w:sz w:val="24"/>
              </w:rPr>
              <w:tab/>
              <w:t>机器学习模型选择与优化：选择增强决策树、支持</w:t>
            </w:r>
            <w:proofErr w:type="gramStart"/>
            <w:r w:rsidRPr="00EE3EBF">
              <w:rPr>
                <w:rFonts w:asciiTheme="minorEastAsia" w:eastAsiaTheme="minorEastAsia" w:hAnsiTheme="minorEastAsia" w:cstheme="minorEastAsia" w:hint="eastAsia"/>
                <w:sz w:val="24"/>
              </w:rPr>
              <w:t>向量机</w:t>
            </w:r>
            <w:proofErr w:type="gramEnd"/>
            <w:r w:rsidRPr="00EE3EBF">
              <w:rPr>
                <w:rFonts w:asciiTheme="minorEastAsia" w:eastAsiaTheme="minorEastAsia" w:hAnsiTheme="minorEastAsia" w:cstheme="minorEastAsia" w:hint="eastAsia"/>
                <w:sz w:val="24"/>
              </w:rPr>
              <w:t>(SVM)和多层感知器人工神经网络(MLP)等机器学习模型，并针对每个模型进行参数调优和性能评估。通过交叉验证等技术，选择最优的模型组合。</w:t>
            </w:r>
          </w:p>
          <w:p w14:paraId="39C2D1FF"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lastRenderedPageBreak/>
              <w:t>4.</w:t>
            </w:r>
            <w:r w:rsidRPr="00EE3EBF">
              <w:rPr>
                <w:rFonts w:asciiTheme="minorEastAsia" w:eastAsiaTheme="minorEastAsia" w:hAnsiTheme="minorEastAsia" w:cstheme="minorEastAsia" w:hint="eastAsia"/>
                <w:sz w:val="24"/>
              </w:rPr>
              <w:tab/>
              <w:t>模型集成与系统构建：将经过优化的机器学习模型与ADASYN算法相结合，构建一个综合的水质检测系统。设计系统的整体架构，并实现各个模块之间的协同工作，确保系统能够有效地进行水质检测和评估。</w:t>
            </w:r>
          </w:p>
          <w:p w14:paraId="01FEF4CA"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5.</w:t>
            </w:r>
            <w:r w:rsidRPr="00EE3EBF">
              <w:rPr>
                <w:rFonts w:asciiTheme="minorEastAsia" w:eastAsiaTheme="minorEastAsia" w:hAnsiTheme="minorEastAsia" w:cstheme="minorEastAsia" w:hint="eastAsia"/>
                <w:sz w:val="24"/>
              </w:rPr>
              <w:tab/>
              <w:t>系统测试与性能评估：对构建的水质检测系统进行全面的测试和评估。使用真实的水质监测数据对系统进行验证，并对系统的准确性、鲁棒性和性能进行评估和分析。</w:t>
            </w:r>
          </w:p>
          <w:p w14:paraId="2D0191FF"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3.3拟解决的主要问题及措施</w:t>
            </w:r>
          </w:p>
          <w:p w14:paraId="304AA859"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1.</w:t>
            </w:r>
            <w:r w:rsidRPr="00EE3EBF">
              <w:rPr>
                <w:rFonts w:asciiTheme="minorEastAsia" w:eastAsiaTheme="minorEastAsia" w:hAnsiTheme="minorEastAsia" w:cstheme="minorEastAsia" w:hint="eastAsia"/>
                <w:sz w:val="24"/>
              </w:rPr>
              <w:tab/>
              <w:t>数据不平衡问题：通过引入ADASYN算法生成合成的异常样本，以平衡数据集，解决水质监测数据中正常样本和异常样本不平衡的问题。</w:t>
            </w:r>
          </w:p>
          <w:p w14:paraId="3B293E77" w14:textId="77777777" w:rsidR="00EE3EBF" w:rsidRPr="00EE3EBF"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2.</w:t>
            </w:r>
            <w:r w:rsidRPr="00EE3EBF">
              <w:rPr>
                <w:rFonts w:asciiTheme="minorEastAsia" w:eastAsiaTheme="minorEastAsia" w:hAnsiTheme="minorEastAsia" w:cstheme="minorEastAsia" w:hint="eastAsia"/>
                <w:sz w:val="24"/>
              </w:rPr>
              <w:tab/>
              <w:t>模型选择与优化：针对水质监测任务，选择合适的机器学习模型，并对其参数进行调优，以提高模型的分类和预测性能。</w:t>
            </w:r>
          </w:p>
          <w:p w14:paraId="54888B6D" w14:textId="33D635CF" w:rsidR="005A0243" w:rsidRDefault="00EE3EBF" w:rsidP="00EE3EBF">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sidRPr="00EE3EBF">
              <w:rPr>
                <w:rFonts w:asciiTheme="minorEastAsia" w:eastAsiaTheme="minorEastAsia" w:hAnsiTheme="minorEastAsia" w:cstheme="minorEastAsia" w:hint="eastAsia"/>
                <w:sz w:val="24"/>
              </w:rPr>
              <w:t>3.</w:t>
            </w:r>
            <w:r w:rsidRPr="00EE3EBF">
              <w:rPr>
                <w:rFonts w:asciiTheme="minorEastAsia" w:eastAsiaTheme="minorEastAsia" w:hAnsiTheme="minorEastAsia" w:cstheme="minorEastAsia" w:hint="eastAsia"/>
                <w:sz w:val="24"/>
              </w:rPr>
              <w:tab/>
              <w:t>系统集成与优化：将ADASYN算法与机器学习模型集成到一个统一的水质检测系统中，设计合适的系统架构，并优化各个模块之间的协同工作，以提高系统的综合性能和效率。</w:t>
            </w:r>
          </w:p>
        </w:tc>
      </w:tr>
      <w:tr w:rsidR="005A0243" w14:paraId="0A875DCF" w14:textId="77777777">
        <w:trPr>
          <w:trHeight w:val="454"/>
        </w:trPr>
        <w:tc>
          <w:tcPr>
            <w:tcW w:w="8955" w:type="dxa"/>
            <w:gridSpan w:val="4"/>
            <w:shd w:val="clear" w:color="auto" w:fill="F8F8F8"/>
            <w:vAlign w:val="center"/>
          </w:tcPr>
          <w:p w14:paraId="2F4BD06B" w14:textId="77777777" w:rsidR="005A0243" w:rsidRDefault="00000000">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三、进度计划（按月编制）</w:t>
            </w:r>
          </w:p>
        </w:tc>
      </w:tr>
      <w:tr w:rsidR="005A0243" w14:paraId="4F906B6B" w14:textId="77777777">
        <w:trPr>
          <w:trHeight w:val="2627"/>
        </w:trPr>
        <w:tc>
          <w:tcPr>
            <w:tcW w:w="8955" w:type="dxa"/>
            <w:gridSpan w:val="4"/>
            <w:tcBorders>
              <w:bottom w:val="single" w:sz="4" w:space="0" w:color="auto"/>
            </w:tcBorders>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8"/>
              <w:gridCol w:w="3591"/>
              <w:gridCol w:w="2910"/>
            </w:tblGrid>
            <w:tr w:rsidR="00EE3EBF" w14:paraId="7F738B82" w14:textId="77777777" w:rsidTr="00983B0F">
              <w:tc>
                <w:tcPr>
                  <w:tcW w:w="2228" w:type="dxa"/>
                  <w:tcBorders>
                    <w:top w:val="single" w:sz="4" w:space="0" w:color="auto"/>
                    <w:left w:val="single" w:sz="4" w:space="0" w:color="auto"/>
                    <w:bottom w:val="single" w:sz="4" w:space="0" w:color="auto"/>
                    <w:right w:val="single" w:sz="4" w:space="0" w:color="auto"/>
                  </w:tcBorders>
                </w:tcPr>
                <w:p w14:paraId="58BE7AFE" w14:textId="77777777" w:rsidR="00EE3EBF" w:rsidRDefault="00EE3EBF" w:rsidP="00EE3EBF">
                  <w:pPr>
                    <w:ind w:rightChars="-51" w:right="-107"/>
                    <w:jc w:val="center"/>
                    <w:rPr>
                      <w:rFonts w:ascii="宋体" w:cs="等线"/>
                      <w:sz w:val="24"/>
                    </w:rPr>
                  </w:pPr>
                  <w:r>
                    <w:rPr>
                      <w:rFonts w:ascii="宋体" w:hAnsi="宋体" w:cs="等线" w:hint="eastAsia"/>
                      <w:sz w:val="24"/>
                    </w:rPr>
                    <w:t>时间</w:t>
                  </w:r>
                </w:p>
              </w:tc>
              <w:tc>
                <w:tcPr>
                  <w:tcW w:w="3591" w:type="dxa"/>
                  <w:tcBorders>
                    <w:top w:val="single" w:sz="4" w:space="0" w:color="auto"/>
                    <w:left w:val="single" w:sz="4" w:space="0" w:color="auto"/>
                    <w:bottom w:val="single" w:sz="4" w:space="0" w:color="auto"/>
                    <w:right w:val="single" w:sz="4" w:space="0" w:color="auto"/>
                  </w:tcBorders>
                </w:tcPr>
                <w:p w14:paraId="1E81493A" w14:textId="77777777" w:rsidR="00EE3EBF" w:rsidRDefault="00EE3EBF" w:rsidP="00EE3EBF">
                  <w:pPr>
                    <w:ind w:rightChars="-51" w:right="-107"/>
                    <w:jc w:val="center"/>
                    <w:rPr>
                      <w:rFonts w:ascii="宋体" w:cs="等线"/>
                      <w:sz w:val="24"/>
                    </w:rPr>
                  </w:pPr>
                  <w:r>
                    <w:rPr>
                      <w:rFonts w:ascii="宋体" w:hAnsi="宋体" w:cs="等线" w:hint="eastAsia"/>
                      <w:sz w:val="24"/>
                    </w:rPr>
                    <w:t>主要工作</w:t>
                  </w:r>
                </w:p>
              </w:tc>
              <w:tc>
                <w:tcPr>
                  <w:tcW w:w="2910" w:type="dxa"/>
                  <w:tcBorders>
                    <w:top w:val="single" w:sz="4" w:space="0" w:color="auto"/>
                    <w:left w:val="single" w:sz="4" w:space="0" w:color="auto"/>
                    <w:bottom w:val="single" w:sz="4" w:space="0" w:color="auto"/>
                    <w:right w:val="single" w:sz="4" w:space="0" w:color="auto"/>
                  </w:tcBorders>
                </w:tcPr>
                <w:p w14:paraId="60E2FF93" w14:textId="77777777" w:rsidR="00EE3EBF" w:rsidRDefault="00EE3EBF" w:rsidP="00EE3EBF">
                  <w:pPr>
                    <w:ind w:rightChars="-51" w:right="-107"/>
                    <w:jc w:val="center"/>
                    <w:rPr>
                      <w:rFonts w:ascii="宋体" w:cs="等线"/>
                      <w:sz w:val="24"/>
                    </w:rPr>
                  </w:pPr>
                  <w:r>
                    <w:rPr>
                      <w:rFonts w:ascii="宋体" w:hAnsi="宋体" w:cs="等线" w:hint="eastAsia"/>
                      <w:sz w:val="24"/>
                    </w:rPr>
                    <w:t>预期阶段成果</w:t>
                  </w:r>
                </w:p>
              </w:tc>
            </w:tr>
            <w:tr w:rsidR="00EE3EBF" w14:paraId="3F1B11F6" w14:textId="77777777" w:rsidTr="00983B0F">
              <w:tc>
                <w:tcPr>
                  <w:tcW w:w="2228" w:type="dxa"/>
                  <w:tcBorders>
                    <w:top w:val="single" w:sz="4" w:space="0" w:color="auto"/>
                    <w:left w:val="single" w:sz="4" w:space="0" w:color="auto"/>
                    <w:bottom w:val="single" w:sz="4" w:space="0" w:color="auto"/>
                    <w:right w:val="single" w:sz="4" w:space="0" w:color="auto"/>
                  </w:tcBorders>
                </w:tcPr>
                <w:p w14:paraId="0EBBE3A7" w14:textId="77777777" w:rsidR="00EE3EBF" w:rsidRDefault="00EE3EBF" w:rsidP="00EE3EBF">
                  <w:pPr>
                    <w:ind w:rightChars="-51" w:right="-107"/>
                    <w:rPr>
                      <w:rFonts w:ascii="宋体" w:cs="等线"/>
                      <w:sz w:val="24"/>
                    </w:rPr>
                  </w:pPr>
                  <w:bookmarkStart w:id="3" w:name="ktbg_jfsj1"/>
                  <w:bookmarkEnd w:id="3"/>
                  <w:r>
                    <w:rPr>
                      <w:rFonts w:ascii="宋体" w:hAnsi="宋体" w:cs="等线"/>
                      <w:sz w:val="24"/>
                    </w:rPr>
                    <w:t>2024</w:t>
                  </w:r>
                  <w:r>
                    <w:rPr>
                      <w:rFonts w:ascii="宋体" w:hAnsi="宋体" w:cs="等线" w:hint="eastAsia"/>
                      <w:sz w:val="24"/>
                    </w:rPr>
                    <w:t>年</w:t>
                  </w:r>
                  <w:r>
                    <w:rPr>
                      <w:rFonts w:ascii="宋体" w:hAnsi="宋体" w:cs="等线"/>
                      <w:sz w:val="24"/>
                    </w:rPr>
                    <w:t>1</w:t>
                  </w:r>
                  <w:r>
                    <w:rPr>
                      <w:rFonts w:ascii="宋体" w:hAnsi="宋体" w:cs="等线" w:hint="eastAsia"/>
                      <w:sz w:val="24"/>
                    </w:rPr>
                    <w:t>月</w:t>
                  </w:r>
                </w:p>
              </w:tc>
              <w:tc>
                <w:tcPr>
                  <w:tcW w:w="3591" w:type="dxa"/>
                  <w:tcBorders>
                    <w:top w:val="single" w:sz="4" w:space="0" w:color="auto"/>
                    <w:left w:val="single" w:sz="4" w:space="0" w:color="auto"/>
                    <w:bottom w:val="single" w:sz="4" w:space="0" w:color="auto"/>
                    <w:right w:val="single" w:sz="4" w:space="0" w:color="auto"/>
                  </w:tcBorders>
                </w:tcPr>
                <w:p w14:paraId="59194706" w14:textId="77777777" w:rsidR="00EE3EBF" w:rsidRDefault="00EE3EBF" w:rsidP="00EE3EBF">
                  <w:pPr>
                    <w:ind w:rightChars="-51" w:right="-107"/>
                    <w:rPr>
                      <w:rFonts w:ascii="宋体" w:cs="等线"/>
                      <w:sz w:val="24"/>
                    </w:rPr>
                  </w:pPr>
                  <w:bookmarkStart w:id="4" w:name="ktbg_zygz1"/>
                  <w:bookmarkEnd w:id="4"/>
                  <w:r>
                    <w:rPr>
                      <w:rFonts w:ascii="宋体" w:hAnsi="宋体" w:cs="等线" w:hint="eastAsia"/>
                      <w:sz w:val="24"/>
                    </w:rPr>
                    <w:t>项目启动：明确研究方向，创新点及问题定义。</w:t>
                  </w:r>
                </w:p>
                <w:p w14:paraId="39C6845A" w14:textId="77777777" w:rsidR="00EE3EBF" w:rsidRDefault="00EE3EBF" w:rsidP="00EE3EBF">
                  <w:pPr>
                    <w:ind w:rightChars="-51" w:right="-107"/>
                    <w:rPr>
                      <w:rFonts w:ascii="宋体" w:cs="等线"/>
                      <w:sz w:val="24"/>
                    </w:rPr>
                  </w:pPr>
                  <w:r>
                    <w:rPr>
                      <w:rFonts w:ascii="宋体" w:hAnsi="宋体" w:cs="等线" w:hint="eastAsia"/>
                      <w:sz w:val="24"/>
                    </w:rPr>
                    <w:t>文献综述：</w:t>
                  </w:r>
                </w:p>
                <w:p w14:paraId="0FD03C00" w14:textId="77777777" w:rsidR="00EE3EBF" w:rsidRDefault="00EE3EBF" w:rsidP="00EE3EBF">
                  <w:pPr>
                    <w:pStyle w:val="ad"/>
                    <w:numPr>
                      <w:ilvl w:val="0"/>
                      <w:numId w:val="14"/>
                    </w:numPr>
                    <w:ind w:rightChars="-51" w:right="-107" w:firstLineChars="0"/>
                    <w:rPr>
                      <w:sz w:val="24"/>
                    </w:rPr>
                  </w:pPr>
                  <w:r>
                    <w:rPr>
                      <w:sz w:val="18"/>
                      <w:szCs w:val="18"/>
                    </w:rPr>
                    <w:t>Xu, Tingting &amp; Coco, Giovanni &amp; Neale, Martin. (2020). A predictive model of recreational water quality based on adaptive synthetic sampling algorithms and machine learning. Water Research. 177.115788.10.1016/j.watres.2020.115788.</w:t>
                  </w:r>
                </w:p>
                <w:p w14:paraId="429A9488" w14:textId="77777777" w:rsidR="00EE3EBF" w:rsidRDefault="00EE3EBF" w:rsidP="00EE3EBF">
                  <w:pPr>
                    <w:pStyle w:val="ad"/>
                    <w:numPr>
                      <w:ilvl w:val="0"/>
                      <w:numId w:val="14"/>
                    </w:numPr>
                    <w:ind w:firstLineChars="0"/>
                    <w:rPr>
                      <w:sz w:val="24"/>
                    </w:rPr>
                  </w:pPr>
                  <w:proofErr w:type="spellStart"/>
                  <w:r>
                    <w:rPr>
                      <w:sz w:val="18"/>
                      <w:szCs w:val="18"/>
                    </w:rPr>
                    <w:t>Haibo</w:t>
                  </w:r>
                  <w:proofErr w:type="spellEnd"/>
                  <w:r>
                    <w:rPr>
                      <w:sz w:val="18"/>
                      <w:szCs w:val="18"/>
                    </w:rPr>
                    <w:t xml:space="preserve"> He, Yang Bai, E. A. Garcia and </w:t>
                  </w:r>
                  <w:proofErr w:type="spellStart"/>
                  <w:r>
                    <w:rPr>
                      <w:sz w:val="18"/>
                      <w:szCs w:val="18"/>
                    </w:rPr>
                    <w:t>Shutao</w:t>
                  </w:r>
                  <w:proofErr w:type="spellEnd"/>
                  <w:r>
                    <w:rPr>
                      <w:sz w:val="18"/>
                      <w:szCs w:val="18"/>
                    </w:rPr>
                    <w:t xml:space="preserve"> Li, ADASYN: Adaptive synthetic sampling approach for imbalanced learning, 2008 IEEE International Joint Conference on Neural Networks 2008, pp.1322-1328,10.1109/IJCNN.2008.4633969.</w:t>
                  </w:r>
                </w:p>
                <w:p w14:paraId="3F40F8A7" w14:textId="77777777" w:rsidR="00EE3EBF" w:rsidRDefault="00EE3EBF" w:rsidP="00EE3EBF">
                  <w:pPr>
                    <w:pStyle w:val="ad"/>
                    <w:numPr>
                      <w:ilvl w:val="0"/>
                      <w:numId w:val="14"/>
                    </w:numPr>
                    <w:ind w:firstLineChars="0"/>
                    <w:rPr>
                      <w:sz w:val="24"/>
                    </w:rPr>
                  </w:pPr>
                  <w:r>
                    <w:rPr>
                      <w:sz w:val="18"/>
                      <w:szCs w:val="18"/>
                    </w:rPr>
                    <w:t xml:space="preserve">Searcy RT, Phaneuf JR, Boehm AB. High-frequency fecal indicator bacteria (FIB) observations to assess water quality drivers at an enclosed beach. </w:t>
                  </w:r>
                  <w:proofErr w:type="spellStart"/>
                  <w:r>
                    <w:rPr>
                      <w:sz w:val="18"/>
                      <w:szCs w:val="18"/>
                    </w:rPr>
                    <w:t>PLoS</w:t>
                  </w:r>
                  <w:proofErr w:type="spellEnd"/>
                  <w:r>
                    <w:rPr>
                      <w:sz w:val="18"/>
                      <w:szCs w:val="18"/>
                    </w:rPr>
                    <w:t xml:space="preserve"> One. 2023 Jun 2;18(6</w:t>
                  </w:r>
                  <w:proofErr w:type="gramStart"/>
                  <w:r>
                    <w:rPr>
                      <w:sz w:val="18"/>
                      <w:szCs w:val="18"/>
                    </w:rPr>
                    <w:t>):e</w:t>
                  </w:r>
                  <w:proofErr w:type="gramEnd"/>
                  <w:r>
                    <w:rPr>
                      <w:sz w:val="18"/>
                      <w:szCs w:val="18"/>
                    </w:rPr>
                    <w:t xml:space="preserve">0286029. </w:t>
                  </w:r>
                  <w:proofErr w:type="spellStart"/>
                  <w:r>
                    <w:rPr>
                      <w:sz w:val="18"/>
                      <w:szCs w:val="18"/>
                    </w:rPr>
                    <w:t>doi</w:t>
                  </w:r>
                  <w:proofErr w:type="spellEnd"/>
                  <w:r>
                    <w:rPr>
                      <w:sz w:val="18"/>
                      <w:szCs w:val="18"/>
                    </w:rPr>
                    <w:t>: 10.1371/journal.pone.0286029. PMID: 37267238; PMCID: PMC10237476.</w:t>
                  </w:r>
                </w:p>
              </w:tc>
              <w:tc>
                <w:tcPr>
                  <w:tcW w:w="2910" w:type="dxa"/>
                  <w:tcBorders>
                    <w:top w:val="single" w:sz="4" w:space="0" w:color="auto"/>
                    <w:left w:val="single" w:sz="4" w:space="0" w:color="auto"/>
                    <w:bottom w:val="single" w:sz="4" w:space="0" w:color="auto"/>
                    <w:right w:val="single" w:sz="4" w:space="0" w:color="auto"/>
                  </w:tcBorders>
                </w:tcPr>
                <w:p w14:paraId="3A8FF0F1" w14:textId="77777777" w:rsidR="00EE3EBF" w:rsidRDefault="00EE3EBF" w:rsidP="00EE3EBF">
                  <w:pPr>
                    <w:ind w:rightChars="-51" w:right="-107"/>
                    <w:rPr>
                      <w:rFonts w:ascii="宋体" w:cs="等线"/>
                      <w:sz w:val="24"/>
                    </w:rPr>
                  </w:pPr>
                  <w:bookmarkStart w:id="5" w:name="ktbg_jdcg1"/>
                  <w:bookmarkEnd w:id="5"/>
                  <w:r>
                    <w:rPr>
                      <w:rFonts w:ascii="Segoe UI" w:hAnsi="Segoe UI" w:cs="Segoe UI" w:hint="eastAsia"/>
                      <w:color w:val="0D0D0D"/>
                      <w:szCs w:val="21"/>
                      <w:shd w:val="clear" w:color="auto" w:fill="FFFFFF"/>
                    </w:rPr>
                    <w:t>确定研究方向和问题定义，完成文献综述</w:t>
                  </w:r>
                </w:p>
              </w:tc>
            </w:tr>
            <w:tr w:rsidR="00EE3EBF" w14:paraId="292817CF" w14:textId="77777777" w:rsidTr="00983B0F">
              <w:tc>
                <w:tcPr>
                  <w:tcW w:w="2228" w:type="dxa"/>
                  <w:tcBorders>
                    <w:top w:val="single" w:sz="4" w:space="0" w:color="auto"/>
                    <w:left w:val="single" w:sz="4" w:space="0" w:color="auto"/>
                    <w:bottom w:val="single" w:sz="4" w:space="0" w:color="auto"/>
                    <w:right w:val="single" w:sz="4" w:space="0" w:color="auto"/>
                  </w:tcBorders>
                </w:tcPr>
                <w:p w14:paraId="0C8CDDFE" w14:textId="77777777" w:rsidR="00EE3EBF" w:rsidRDefault="00EE3EBF" w:rsidP="00EE3EBF">
                  <w:pPr>
                    <w:ind w:rightChars="-51" w:right="-107"/>
                    <w:rPr>
                      <w:rFonts w:ascii="宋体" w:cs="等线"/>
                      <w:sz w:val="24"/>
                    </w:rPr>
                  </w:pPr>
                  <w:bookmarkStart w:id="6" w:name="ktbg_jfsj2"/>
                  <w:bookmarkEnd w:id="6"/>
                  <w:r>
                    <w:rPr>
                      <w:rFonts w:ascii="宋体" w:hAnsi="宋体" w:cs="等线"/>
                      <w:sz w:val="24"/>
                    </w:rPr>
                    <w:lastRenderedPageBreak/>
                    <w:t>2024</w:t>
                  </w:r>
                  <w:r>
                    <w:rPr>
                      <w:rFonts w:ascii="宋体" w:hAnsi="宋体" w:cs="等线" w:hint="eastAsia"/>
                      <w:sz w:val="24"/>
                    </w:rPr>
                    <w:t>年</w:t>
                  </w:r>
                  <w:r>
                    <w:rPr>
                      <w:rFonts w:ascii="宋体" w:hAnsi="宋体" w:cs="等线"/>
                      <w:sz w:val="24"/>
                    </w:rPr>
                    <w:t>2</w:t>
                  </w:r>
                  <w:r>
                    <w:rPr>
                      <w:rFonts w:ascii="宋体" w:hAnsi="宋体" w:cs="等线" w:hint="eastAsia"/>
                      <w:sz w:val="24"/>
                    </w:rPr>
                    <w:t>月</w:t>
                  </w:r>
                </w:p>
              </w:tc>
              <w:tc>
                <w:tcPr>
                  <w:tcW w:w="3591" w:type="dxa"/>
                  <w:tcBorders>
                    <w:top w:val="single" w:sz="4" w:space="0" w:color="auto"/>
                    <w:left w:val="single" w:sz="4" w:space="0" w:color="auto"/>
                    <w:bottom w:val="single" w:sz="4" w:space="0" w:color="auto"/>
                    <w:right w:val="single" w:sz="4" w:space="0" w:color="auto"/>
                  </w:tcBorders>
                </w:tcPr>
                <w:p w14:paraId="132D01AA" w14:textId="77777777" w:rsidR="00EE3EBF" w:rsidRDefault="00EE3EBF" w:rsidP="00EE3EBF">
                  <w:pPr>
                    <w:ind w:rightChars="-51" w:right="-107"/>
                    <w:rPr>
                      <w:rFonts w:ascii="宋体" w:cs="等线"/>
                      <w:sz w:val="24"/>
                    </w:rPr>
                  </w:pPr>
                  <w:bookmarkStart w:id="7" w:name="ktbg_zygz2"/>
                  <w:bookmarkEnd w:id="7"/>
                  <w:r>
                    <w:rPr>
                      <w:rFonts w:ascii="Segoe UI" w:hAnsi="Segoe UI" w:cs="Segoe UI" w:hint="eastAsia"/>
                      <w:color w:val="0D0D0D"/>
                      <w:szCs w:val="21"/>
                      <w:shd w:val="clear" w:color="auto" w:fill="FFFFFF"/>
                    </w:rPr>
                    <w:t>数据收集与准备，包括水质监测数据的收集和清洗预处理。</w:t>
                  </w:r>
                </w:p>
              </w:tc>
              <w:tc>
                <w:tcPr>
                  <w:tcW w:w="2910" w:type="dxa"/>
                  <w:tcBorders>
                    <w:top w:val="single" w:sz="4" w:space="0" w:color="auto"/>
                    <w:left w:val="single" w:sz="4" w:space="0" w:color="auto"/>
                    <w:bottom w:val="single" w:sz="4" w:space="0" w:color="auto"/>
                    <w:right w:val="single" w:sz="4" w:space="0" w:color="auto"/>
                  </w:tcBorders>
                </w:tcPr>
                <w:p w14:paraId="40A58690" w14:textId="77777777" w:rsidR="00EE3EBF" w:rsidRDefault="00EE3EBF" w:rsidP="00EE3EBF">
                  <w:pPr>
                    <w:ind w:rightChars="-51" w:right="-107"/>
                    <w:rPr>
                      <w:rFonts w:ascii="宋体" w:cs="等线"/>
                      <w:sz w:val="24"/>
                    </w:rPr>
                  </w:pPr>
                  <w:bookmarkStart w:id="8" w:name="ktbg_jdcg2"/>
                  <w:bookmarkEnd w:id="8"/>
                  <w:r>
                    <w:rPr>
                      <w:rFonts w:ascii="Segoe UI" w:hAnsi="Segoe UI" w:cs="Segoe UI" w:hint="eastAsia"/>
                      <w:color w:val="0D0D0D"/>
                      <w:szCs w:val="21"/>
                      <w:shd w:val="clear" w:color="auto" w:fill="FFFFFF"/>
                    </w:rPr>
                    <w:t>收集整理水质监测数据，完成数据清洗和预处理</w:t>
                  </w:r>
                </w:p>
              </w:tc>
            </w:tr>
            <w:tr w:rsidR="00EE3EBF" w14:paraId="1D564722" w14:textId="77777777" w:rsidTr="00983B0F">
              <w:tc>
                <w:tcPr>
                  <w:tcW w:w="2228" w:type="dxa"/>
                  <w:tcBorders>
                    <w:top w:val="single" w:sz="4" w:space="0" w:color="auto"/>
                    <w:left w:val="single" w:sz="4" w:space="0" w:color="auto"/>
                    <w:bottom w:val="single" w:sz="4" w:space="0" w:color="auto"/>
                    <w:right w:val="single" w:sz="4" w:space="0" w:color="auto"/>
                  </w:tcBorders>
                </w:tcPr>
                <w:p w14:paraId="02261D58" w14:textId="77777777" w:rsidR="00EE3EBF" w:rsidRDefault="00EE3EBF" w:rsidP="00EE3EBF">
                  <w:pPr>
                    <w:ind w:rightChars="-51" w:right="-107"/>
                    <w:rPr>
                      <w:rFonts w:ascii="宋体" w:cs="等线"/>
                      <w:sz w:val="24"/>
                    </w:rPr>
                  </w:pPr>
                  <w:bookmarkStart w:id="9" w:name="ktbg_jfsj3"/>
                  <w:bookmarkEnd w:id="9"/>
                  <w:r>
                    <w:rPr>
                      <w:rFonts w:ascii="宋体" w:hAnsi="宋体" w:cs="等线"/>
                      <w:sz w:val="24"/>
                    </w:rPr>
                    <w:t>2024</w:t>
                  </w:r>
                  <w:r>
                    <w:rPr>
                      <w:rFonts w:ascii="宋体" w:hAnsi="宋体" w:cs="等线" w:hint="eastAsia"/>
                      <w:sz w:val="24"/>
                    </w:rPr>
                    <w:t>年</w:t>
                  </w:r>
                  <w:r>
                    <w:rPr>
                      <w:rFonts w:ascii="宋体" w:hAnsi="宋体" w:cs="等线"/>
                      <w:sz w:val="24"/>
                    </w:rPr>
                    <w:t>3</w:t>
                  </w:r>
                  <w:r>
                    <w:rPr>
                      <w:rFonts w:ascii="宋体" w:hAnsi="宋体" w:cs="等线" w:hint="eastAsia"/>
                      <w:sz w:val="24"/>
                    </w:rPr>
                    <w:t>月</w:t>
                  </w:r>
                </w:p>
              </w:tc>
              <w:tc>
                <w:tcPr>
                  <w:tcW w:w="3591" w:type="dxa"/>
                  <w:tcBorders>
                    <w:top w:val="single" w:sz="4" w:space="0" w:color="auto"/>
                    <w:left w:val="single" w:sz="4" w:space="0" w:color="auto"/>
                    <w:bottom w:val="single" w:sz="4" w:space="0" w:color="auto"/>
                    <w:right w:val="single" w:sz="4" w:space="0" w:color="auto"/>
                  </w:tcBorders>
                </w:tcPr>
                <w:p w14:paraId="0B4074D7" w14:textId="77777777" w:rsidR="00EE3EBF" w:rsidRDefault="00EE3EBF" w:rsidP="00EE3EBF">
                  <w:pPr>
                    <w:ind w:rightChars="-51" w:right="-107"/>
                    <w:rPr>
                      <w:rFonts w:ascii="宋体" w:cs="等线"/>
                      <w:sz w:val="24"/>
                    </w:rPr>
                  </w:pPr>
                  <w:bookmarkStart w:id="10" w:name="ktbg_zygz3"/>
                  <w:bookmarkEnd w:id="10"/>
                  <w:r>
                    <w:rPr>
                      <w:rFonts w:ascii="Segoe UI" w:hAnsi="Segoe UI" w:cs="Segoe UI" w:hint="eastAsia"/>
                      <w:color w:val="0D0D0D"/>
                      <w:szCs w:val="21"/>
                      <w:shd w:val="clear" w:color="auto" w:fill="FFFFFF"/>
                    </w:rPr>
                    <w:t>实现</w:t>
                  </w:r>
                  <w:r>
                    <w:rPr>
                      <w:rFonts w:ascii="Segoe UI" w:hAnsi="Segoe UI" w:cs="Segoe UI"/>
                      <w:color w:val="0D0D0D"/>
                      <w:szCs w:val="21"/>
                      <w:shd w:val="clear" w:color="auto" w:fill="FFFFFF"/>
                    </w:rPr>
                    <w:t>ADASYN</w:t>
                  </w:r>
                  <w:r>
                    <w:rPr>
                      <w:rFonts w:ascii="Segoe UI" w:hAnsi="Segoe UI" w:cs="Segoe UI" w:hint="eastAsia"/>
                      <w:color w:val="0D0D0D"/>
                      <w:szCs w:val="21"/>
                      <w:shd w:val="clear" w:color="auto" w:fill="FFFFFF"/>
                    </w:rPr>
                    <w:t>算法并应用于数据集，进行数据平衡处理。</w:t>
                  </w:r>
                </w:p>
              </w:tc>
              <w:tc>
                <w:tcPr>
                  <w:tcW w:w="2910" w:type="dxa"/>
                  <w:tcBorders>
                    <w:top w:val="single" w:sz="4" w:space="0" w:color="auto"/>
                    <w:left w:val="single" w:sz="4" w:space="0" w:color="auto"/>
                    <w:bottom w:val="single" w:sz="4" w:space="0" w:color="auto"/>
                    <w:right w:val="single" w:sz="4" w:space="0" w:color="auto"/>
                  </w:tcBorders>
                </w:tcPr>
                <w:p w14:paraId="42CF149B" w14:textId="77777777" w:rsidR="00EE3EBF" w:rsidRDefault="00EE3EBF" w:rsidP="00EE3EBF">
                  <w:pPr>
                    <w:ind w:rightChars="-51" w:right="-107"/>
                    <w:rPr>
                      <w:rFonts w:ascii="宋体" w:cs="等线"/>
                      <w:sz w:val="24"/>
                    </w:rPr>
                  </w:pPr>
                  <w:bookmarkStart w:id="11" w:name="ktbg_jdcg3"/>
                  <w:bookmarkEnd w:id="11"/>
                  <w:r>
                    <w:rPr>
                      <w:rFonts w:ascii="Segoe UI" w:hAnsi="Segoe UI" w:cs="Segoe UI" w:hint="eastAsia"/>
                      <w:color w:val="0D0D0D"/>
                      <w:szCs w:val="21"/>
                      <w:shd w:val="clear" w:color="auto" w:fill="FFFFFF"/>
                    </w:rPr>
                    <w:t>完成</w:t>
                  </w:r>
                  <w:r>
                    <w:rPr>
                      <w:rFonts w:ascii="Segoe UI" w:hAnsi="Segoe UI" w:cs="Segoe UI"/>
                      <w:color w:val="0D0D0D"/>
                      <w:szCs w:val="21"/>
                      <w:shd w:val="clear" w:color="auto" w:fill="FFFFFF"/>
                    </w:rPr>
                    <w:t>ADASYN</w:t>
                  </w:r>
                  <w:r>
                    <w:rPr>
                      <w:rFonts w:ascii="Segoe UI" w:hAnsi="Segoe UI" w:cs="Segoe UI" w:hint="eastAsia"/>
                      <w:color w:val="0D0D0D"/>
                      <w:szCs w:val="21"/>
                      <w:shd w:val="clear" w:color="auto" w:fill="FFFFFF"/>
                    </w:rPr>
                    <w:t>算法的实现和应用，生成平衡的数据集</w:t>
                  </w:r>
                </w:p>
              </w:tc>
            </w:tr>
            <w:tr w:rsidR="00EE3EBF" w14:paraId="4659DDF6" w14:textId="77777777" w:rsidTr="00983B0F">
              <w:tc>
                <w:tcPr>
                  <w:tcW w:w="2228" w:type="dxa"/>
                  <w:tcBorders>
                    <w:top w:val="single" w:sz="4" w:space="0" w:color="auto"/>
                    <w:left w:val="single" w:sz="4" w:space="0" w:color="auto"/>
                    <w:bottom w:val="single" w:sz="4" w:space="0" w:color="auto"/>
                    <w:right w:val="single" w:sz="4" w:space="0" w:color="auto"/>
                  </w:tcBorders>
                </w:tcPr>
                <w:p w14:paraId="11F39CD3" w14:textId="77777777" w:rsidR="00EE3EBF" w:rsidRDefault="00EE3EBF" w:rsidP="00EE3EBF">
                  <w:pPr>
                    <w:ind w:rightChars="-51" w:right="-107"/>
                    <w:rPr>
                      <w:rFonts w:ascii="宋体" w:cs="等线"/>
                      <w:sz w:val="24"/>
                    </w:rPr>
                  </w:pPr>
                  <w:bookmarkStart w:id="12" w:name="ktbg_jfsj4"/>
                  <w:bookmarkEnd w:id="12"/>
                  <w:r>
                    <w:rPr>
                      <w:rFonts w:ascii="宋体" w:hAnsi="宋体" w:cs="等线"/>
                      <w:sz w:val="24"/>
                    </w:rPr>
                    <w:t>2024</w:t>
                  </w:r>
                  <w:r>
                    <w:rPr>
                      <w:rFonts w:ascii="宋体" w:hAnsi="宋体" w:cs="等线" w:hint="eastAsia"/>
                      <w:sz w:val="24"/>
                    </w:rPr>
                    <w:t>年</w:t>
                  </w:r>
                  <w:r>
                    <w:rPr>
                      <w:rFonts w:ascii="宋体" w:hAnsi="宋体" w:cs="等线"/>
                      <w:sz w:val="24"/>
                    </w:rPr>
                    <w:t>4</w:t>
                  </w:r>
                  <w:r>
                    <w:rPr>
                      <w:rFonts w:ascii="宋体" w:hAnsi="宋体" w:cs="等线" w:hint="eastAsia"/>
                      <w:sz w:val="24"/>
                    </w:rPr>
                    <w:t>月</w:t>
                  </w:r>
                </w:p>
              </w:tc>
              <w:tc>
                <w:tcPr>
                  <w:tcW w:w="3591" w:type="dxa"/>
                  <w:tcBorders>
                    <w:top w:val="single" w:sz="4" w:space="0" w:color="auto"/>
                    <w:left w:val="single" w:sz="4" w:space="0" w:color="auto"/>
                    <w:bottom w:val="single" w:sz="4" w:space="0" w:color="auto"/>
                    <w:right w:val="single" w:sz="4" w:space="0" w:color="auto"/>
                  </w:tcBorders>
                </w:tcPr>
                <w:p w14:paraId="49D40A57" w14:textId="77777777" w:rsidR="00EE3EBF" w:rsidRDefault="00EE3EBF" w:rsidP="00EE3EBF">
                  <w:pPr>
                    <w:ind w:rightChars="-51" w:right="-107"/>
                    <w:rPr>
                      <w:rFonts w:ascii="宋体" w:cs="等线"/>
                      <w:sz w:val="24"/>
                    </w:rPr>
                  </w:pPr>
                  <w:bookmarkStart w:id="13" w:name="ktbg_zygz4"/>
                  <w:bookmarkEnd w:id="13"/>
                  <w:r>
                    <w:rPr>
                      <w:rFonts w:ascii="Segoe UI" w:hAnsi="Segoe UI" w:cs="Segoe UI" w:hint="eastAsia"/>
                      <w:color w:val="0D0D0D"/>
                      <w:szCs w:val="21"/>
                      <w:shd w:val="clear" w:color="auto" w:fill="FFFFFF"/>
                    </w:rPr>
                    <w:t>选择并优化机器学习模型，包括增强决策树、</w:t>
                  </w:r>
                  <w:r>
                    <w:rPr>
                      <w:rFonts w:ascii="Segoe UI" w:hAnsi="Segoe UI" w:cs="Segoe UI"/>
                      <w:color w:val="0D0D0D"/>
                      <w:szCs w:val="21"/>
                      <w:shd w:val="clear" w:color="auto" w:fill="FFFFFF"/>
                    </w:rPr>
                    <w:t>SVM</w:t>
                  </w:r>
                  <w:r>
                    <w:rPr>
                      <w:rFonts w:ascii="Segoe UI" w:hAnsi="Segoe UI" w:cs="Segoe UI" w:hint="eastAsia"/>
                      <w:color w:val="0D0D0D"/>
                      <w:szCs w:val="21"/>
                      <w:shd w:val="clear" w:color="auto" w:fill="FFFFFF"/>
                    </w:rPr>
                    <w:t>和</w:t>
                  </w:r>
                  <w:r>
                    <w:rPr>
                      <w:rFonts w:ascii="Segoe UI" w:hAnsi="Segoe UI" w:cs="Segoe UI"/>
                      <w:color w:val="0D0D0D"/>
                      <w:szCs w:val="21"/>
                      <w:shd w:val="clear" w:color="auto" w:fill="FFFFFF"/>
                    </w:rPr>
                    <w:t>MLP</w:t>
                  </w:r>
                  <w:r>
                    <w:rPr>
                      <w:rFonts w:ascii="Segoe UI" w:hAnsi="Segoe UI" w:cs="Segoe UI" w:hint="eastAsia"/>
                      <w:color w:val="0D0D0D"/>
                      <w:szCs w:val="21"/>
                      <w:shd w:val="clear" w:color="auto" w:fill="FFFFFF"/>
                    </w:rPr>
                    <w:t>等。</w:t>
                  </w:r>
                </w:p>
              </w:tc>
              <w:tc>
                <w:tcPr>
                  <w:tcW w:w="2910" w:type="dxa"/>
                  <w:tcBorders>
                    <w:top w:val="single" w:sz="4" w:space="0" w:color="auto"/>
                    <w:left w:val="single" w:sz="4" w:space="0" w:color="auto"/>
                    <w:bottom w:val="single" w:sz="4" w:space="0" w:color="auto"/>
                    <w:right w:val="single" w:sz="4" w:space="0" w:color="auto"/>
                  </w:tcBorders>
                </w:tcPr>
                <w:p w14:paraId="669D9494" w14:textId="77777777" w:rsidR="00EE3EBF" w:rsidRDefault="00EE3EBF" w:rsidP="00EE3EBF">
                  <w:pPr>
                    <w:ind w:rightChars="-51" w:right="-107"/>
                    <w:rPr>
                      <w:rFonts w:ascii="宋体" w:cs="等线"/>
                      <w:sz w:val="24"/>
                    </w:rPr>
                  </w:pPr>
                  <w:bookmarkStart w:id="14" w:name="ktbg_jdcg4"/>
                  <w:bookmarkEnd w:id="14"/>
                  <w:r>
                    <w:rPr>
                      <w:rFonts w:ascii="Segoe UI" w:hAnsi="Segoe UI" w:cs="Segoe UI" w:hint="eastAsia"/>
                      <w:color w:val="0D0D0D"/>
                      <w:szCs w:val="21"/>
                      <w:shd w:val="clear" w:color="auto" w:fill="FFFFFF"/>
                    </w:rPr>
                    <w:t>完成机器学习模型的选择和参数调优</w:t>
                  </w:r>
                </w:p>
              </w:tc>
            </w:tr>
            <w:tr w:rsidR="00EE3EBF" w14:paraId="515D0E1C" w14:textId="77777777" w:rsidTr="00983B0F">
              <w:tc>
                <w:tcPr>
                  <w:tcW w:w="2228" w:type="dxa"/>
                  <w:tcBorders>
                    <w:top w:val="single" w:sz="4" w:space="0" w:color="auto"/>
                    <w:left w:val="single" w:sz="4" w:space="0" w:color="auto"/>
                    <w:bottom w:val="single" w:sz="4" w:space="0" w:color="auto"/>
                    <w:right w:val="single" w:sz="4" w:space="0" w:color="auto"/>
                  </w:tcBorders>
                </w:tcPr>
                <w:p w14:paraId="00A50B4D" w14:textId="77777777" w:rsidR="00EE3EBF" w:rsidRDefault="00EE3EBF" w:rsidP="00EE3EBF">
                  <w:pPr>
                    <w:ind w:rightChars="-51" w:right="-107"/>
                    <w:rPr>
                      <w:rFonts w:ascii="宋体" w:cs="等线"/>
                      <w:sz w:val="24"/>
                    </w:rPr>
                  </w:pPr>
                  <w:bookmarkStart w:id="15" w:name="ktbg_jfsj5"/>
                  <w:bookmarkEnd w:id="15"/>
                  <w:r>
                    <w:rPr>
                      <w:rFonts w:ascii="宋体" w:hAnsi="宋体" w:cs="等线"/>
                      <w:sz w:val="24"/>
                    </w:rPr>
                    <w:t>2024</w:t>
                  </w:r>
                  <w:r>
                    <w:rPr>
                      <w:rFonts w:ascii="宋体" w:hAnsi="宋体" w:cs="等线" w:hint="eastAsia"/>
                      <w:sz w:val="24"/>
                    </w:rPr>
                    <w:t>年</w:t>
                  </w:r>
                  <w:r>
                    <w:rPr>
                      <w:rFonts w:ascii="宋体" w:hAnsi="宋体" w:cs="等线"/>
                      <w:sz w:val="24"/>
                    </w:rPr>
                    <w:t>5</w:t>
                  </w:r>
                  <w:r>
                    <w:rPr>
                      <w:rFonts w:ascii="宋体" w:hAnsi="宋体" w:cs="等线" w:hint="eastAsia"/>
                      <w:sz w:val="24"/>
                    </w:rPr>
                    <w:t>月</w:t>
                  </w:r>
                </w:p>
              </w:tc>
              <w:tc>
                <w:tcPr>
                  <w:tcW w:w="3591" w:type="dxa"/>
                  <w:tcBorders>
                    <w:top w:val="single" w:sz="4" w:space="0" w:color="auto"/>
                    <w:left w:val="single" w:sz="4" w:space="0" w:color="auto"/>
                    <w:bottom w:val="single" w:sz="4" w:space="0" w:color="auto"/>
                    <w:right w:val="single" w:sz="4" w:space="0" w:color="auto"/>
                  </w:tcBorders>
                </w:tcPr>
                <w:p w14:paraId="56AF2FC9" w14:textId="77777777" w:rsidR="00EE3EBF" w:rsidRDefault="00EE3EBF" w:rsidP="00EE3EBF">
                  <w:pPr>
                    <w:ind w:rightChars="-51" w:right="-107"/>
                    <w:rPr>
                      <w:rFonts w:ascii="宋体" w:cs="等线"/>
                      <w:sz w:val="24"/>
                    </w:rPr>
                  </w:pPr>
                  <w:bookmarkStart w:id="16" w:name="ktbg_zygz5"/>
                  <w:bookmarkEnd w:id="16"/>
                  <w:r>
                    <w:rPr>
                      <w:rFonts w:ascii="Segoe UI" w:hAnsi="Segoe UI" w:cs="Segoe UI" w:hint="eastAsia"/>
                      <w:color w:val="0D0D0D"/>
                      <w:szCs w:val="21"/>
                      <w:shd w:val="clear" w:color="auto" w:fill="FFFFFF"/>
                    </w:rPr>
                    <w:t>构建综合水质检测系统，集成</w:t>
                  </w:r>
                  <w:r>
                    <w:rPr>
                      <w:rFonts w:ascii="Segoe UI" w:hAnsi="Segoe UI" w:cs="Segoe UI"/>
                      <w:color w:val="0D0D0D"/>
                      <w:szCs w:val="21"/>
                      <w:shd w:val="clear" w:color="auto" w:fill="FFFFFF"/>
                    </w:rPr>
                    <w:t>ADASYN</w:t>
                  </w:r>
                  <w:r>
                    <w:rPr>
                      <w:rFonts w:ascii="Segoe UI" w:hAnsi="Segoe UI" w:cs="Segoe UI" w:hint="eastAsia"/>
                      <w:color w:val="0D0D0D"/>
                      <w:szCs w:val="21"/>
                      <w:shd w:val="clear" w:color="auto" w:fill="FFFFFF"/>
                    </w:rPr>
                    <w:t>算法和机器学习模型。</w:t>
                  </w:r>
                </w:p>
              </w:tc>
              <w:tc>
                <w:tcPr>
                  <w:tcW w:w="2910" w:type="dxa"/>
                  <w:tcBorders>
                    <w:top w:val="single" w:sz="4" w:space="0" w:color="auto"/>
                    <w:left w:val="single" w:sz="4" w:space="0" w:color="auto"/>
                    <w:bottom w:val="single" w:sz="4" w:space="0" w:color="auto"/>
                    <w:right w:val="single" w:sz="4" w:space="0" w:color="auto"/>
                  </w:tcBorders>
                </w:tcPr>
                <w:p w14:paraId="19C90F4F" w14:textId="77777777" w:rsidR="00EE3EBF" w:rsidRDefault="00EE3EBF" w:rsidP="00EE3EBF">
                  <w:pPr>
                    <w:ind w:rightChars="-51" w:right="-107"/>
                    <w:rPr>
                      <w:rFonts w:ascii="宋体" w:cs="等线"/>
                      <w:sz w:val="24"/>
                    </w:rPr>
                  </w:pPr>
                  <w:bookmarkStart w:id="17" w:name="ktbg_jdcg5"/>
                  <w:bookmarkEnd w:id="17"/>
                  <w:r>
                    <w:rPr>
                      <w:rFonts w:ascii="Segoe UI" w:hAnsi="Segoe UI" w:cs="Segoe UI" w:hint="eastAsia"/>
                      <w:color w:val="0D0D0D"/>
                      <w:szCs w:val="21"/>
                      <w:shd w:val="clear" w:color="auto" w:fill="FFFFFF"/>
                    </w:rPr>
                    <w:t>完成水质检测系统的搭建和集成，实现整体功能</w:t>
                  </w:r>
                </w:p>
              </w:tc>
            </w:tr>
          </w:tbl>
          <w:p w14:paraId="781B6F79" w14:textId="77777777" w:rsidR="005A0243" w:rsidRPr="00EE3EBF" w:rsidRDefault="005A0243">
            <w:pPr>
              <w:spacing w:before="100" w:beforeAutospacing="1" w:after="100" w:afterAutospacing="1"/>
              <w:ind w:firstLineChars="200" w:firstLine="480"/>
              <w:rPr>
                <w:rFonts w:asciiTheme="minorEastAsia" w:eastAsiaTheme="minorEastAsia" w:hAnsiTheme="minorEastAsia" w:cstheme="minorEastAsia"/>
                <w:sz w:val="24"/>
              </w:rPr>
            </w:pPr>
          </w:p>
        </w:tc>
      </w:tr>
      <w:tr w:rsidR="005A0243" w14:paraId="2B97E927" w14:textId="77777777">
        <w:trPr>
          <w:trHeight w:val="454"/>
        </w:trPr>
        <w:tc>
          <w:tcPr>
            <w:tcW w:w="8955" w:type="dxa"/>
            <w:gridSpan w:val="4"/>
            <w:shd w:val="clear" w:color="auto" w:fill="F8F8F8"/>
            <w:vAlign w:val="center"/>
          </w:tcPr>
          <w:p w14:paraId="7275C873" w14:textId="77777777" w:rsidR="005A0243" w:rsidRDefault="00000000">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四、指导教师意见</w:t>
            </w:r>
          </w:p>
        </w:tc>
      </w:tr>
      <w:tr w:rsidR="005A0243" w14:paraId="247C0775" w14:textId="77777777">
        <w:trPr>
          <w:trHeight w:val="3222"/>
        </w:trPr>
        <w:tc>
          <w:tcPr>
            <w:tcW w:w="8955" w:type="dxa"/>
            <w:gridSpan w:val="4"/>
          </w:tcPr>
          <w:p w14:paraId="7DD83CEE" w14:textId="30ABB7F6" w:rsidR="005A0243" w:rsidRDefault="005A0243">
            <w:pPr>
              <w:spacing w:line="360" w:lineRule="auto"/>
              <w:rPr>
                <w:rFonts w:asciiTheme="minorEastAsia" w:eastAsiaTheme="minorEastAsia" w:hAnsiTheme="minorEastAsia" w:cstheme="minorEastAsia"/>
                <w:sz w:val="24"/>
              </w:rPr>
            </w:pPr>
          </w:p>
          <w:p w14:paraId="6BA66667" w14:textId="77777777" w:rsidR="005A0243" w:rsidRDefault="00000000">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□同意开题</w:t>
            </w:r>
          </w:p>
          <w:p w14:paraId="69B365A4" w14:textId="77777777" w:rsidR="005A0243" w:rsidRDefault="00000000">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□不同意开题</w:t>
            </w:r>
          </w:p>
          <w:p w14:paraId="224F37E5" w14:textId="064A145F" w:rsidR="005A0243" w:rsidRDefault="005A0243">
            <w:pPr>
              <w:spacing w:line="360" w:lineRule="auto"/>
              <w:ind w:firstLine="480"/>
              <w:rPr>
                <w:rFonts w:asciiTheme="minorEastAsia" w:eastAsiaTheme="minorEastAsia" w:hAnsiTheme="minorEastAsia" w:cstheme="minorEastAsia"/>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5A0243" w14:paraId="4907F0A1" w14:textId="77777777">
              <w:trPr>
                <w:trHeight w:val="578"/>
                <w:jc w:val="right"/>
              </w:trPr>
              <w:tc>
                <w:tcPr>
                  <w:tcW w:w="1642" w:type="dxa"/>
                  <w:gridSpan w:val="2"/>
                  <w:tcMar>
                    <w:top w:w="0" w:type="dxa"/>
                    <w:left w:w="0" w:type="dxa"/>
                    <w:bottom w:w="0" w:type="dxa"/>
                    <w:right w:w="0" w:type="dxa"/>
                  </w:tcMar>
                  <w:vAlign w:val="bottom"/>
                </w:tcPr>
                <w:p w14:paraId="54201492" w14:textId="77777777" w:rsidR="005A0243" w:rsidRDefault="00000000" w:rsidP="00894DBB">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14:paraId="6DC210B5" w14:textId="62FC4691" w:rsidR="005A0243" w:rsidRDefault="00894DBB">
                  <w:pPr>
                    <w:jc w:val="center"/>
                    <w:rPr>
                      <w:rFonts w:asciiTheme="minorEastAsia" w:eastAsiaTheme="minorEastAsia" w:hAnsiTheme="minorEastAsia" w:cstheme="minorEastAsia"/>
                      <w:sz w:val="24"/>
                    </w:rPr>
                  </w:pPr>
                  <w:r>
                    <w:rPr>
                      <w:rFonts w:asciiTheme="minorEastAsia" w:eastAsiaTheme="minorEastAsia" w:hAnsiTheme="minorEastAsia" w:cstheme="minorEastAsia"/>
                      <w:noProof/>
                      <w:sz w:val="24"/>
                    </w:rPr>
                    <w:drawing>
                      <wp:anchor distT="0" distB="0" distL="114300" distR="114300" simplePos="0" relativeHeight="251660288" behindDoc="0" locked="0" layoutInCell="1" allowOverlap="1" wp14:anchorId="13228F99" wp14:editId="590349C9">
                        <wp:simplePos x="0" y="0"/>
                        <wp:positionH relativeFrom="column">
                          <wp:posOffset>217170</wp:posOffset>
                        </wp:positionH>
                        <wp:positionV relativeFrom="paragraph">
                          <wp:posOffset>-266065</wp:posOffset>
                        </wp:positionV>
                        <wp:extent cx="829310" cy="432435"/>
                        <wp:effectExtent l="0" t="0" r="8890" b="5715"/>
                        <wp:wrapNone/>
                        <wp:docPr id="1722879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t="6195" r="20253"/>
                                <a:stretch>
                                  <a:fillRect/>
                                </a:stretch>
                              </pic:blipFill>
                              <pic:spPr bwMode="auto">
                                <a:xfrm>
                                  <a:off x="0" y="0"/>
                                  <a:ext cx="829310" cy="432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34E15" w14:paraId="25B08BD0" w14:textId="77777777">
              <w:trPr>
                <w:trHeight w:val="578"/>
                <w:jc w:val="right"/>
              </w:trPr>
              <w:tc>
                <w:tcPr>
                  <w:tcW w:w="1132" w:type="dxa"/>
                  <w:tcBorders>
                    <w:bottom w:val="single" w:sz="4" w:space="0" w:color="auto"/>
                  </w:tcBorders>
                  <w:tcMar>
                    <w:top w:w="0" w:type="dxa"/>
                    <w:left w:w="0" w:type="dxa"/>
                    <w:bottom w:w="0" w:type="dxa"/>
                    <w:right w:w="0" w:type="dxa"/>
                  </w:tcMar>
                  <w:vAlign w:val="bottom"/>
                </w:tcPr>
                <w:p w14:paraId="50A73A83" w14:textId="25D88520" w:rsidR="00834E15" w:rsidRDefault="00834E15" w:rsidP="00834E15">
                  <w:pPr>
                    <w:jc w:val="center"/>
                    <w:rPr>
                      <w:rFonts w:asciiTheme="minorEastAsia" w:eastAsiaTheme="minorEastAsia" w:hAnsiTheme="minorEastAsia" w:cstheme="minorEastAsia"/>
                      <w:sz w:val="24"/>
                    </w:rPr>
                  </w:pPr>
                  <w:r>
                    <w:rPr>
                      <w:rFonts w:ascii="宋体" w:cs="等线"/>
                      <w:sz w:val="24"/>
                    </w:rPr>
                    <w:t>2024</w:t>
                  </w:r>
                </w:p>
              </w:tc>
              <w:tc>
                <w:tcPr>
                  <w:tcW w:w="510" w:type="dxa"/>
                  <w:tcMar>
                    <w:top w:w="0" w:type="dxa"/>
                    <w:left w:w="0" w:type="dxa"/>
                    <w:bottom w:w="0" w:type="dxa"/>
                    <w:right w:w="0" w:type="dxa"/>
                  </w:tcMar>
                  <w:vAlign w:val="bottom"/>
                </w:tcPr>
                <w:p w14:paraId="3A7C8E41" w14:textId="56CA77DB" w:rsidR="00834E15" w:rsidRDefault="00834E15" w:rsidP="00834E15">
                  <w:pPr>
                    <w:jc w:val="center"/>
                    <w:rPr>
                      <w:rFonts w:asciiTheme="minorEastAsia" w:eastAsiaTheme="minorEastAsia" w:hAnsiTheme="minorEastAsia" w:cstheme="minorEastAsia"/>
                      <w:sz w:val="24"/>
                    </w:rPr>
                  </w:pPr>
                  <w:r>
                    <w:rPr>
                      <w:rFonts w:ascii="宋体" w:hAnsi="宋体" w:cs="等线"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576A2536" w14:textId="112BEC40" w:rsidR="00834E15" w:rsidRDefault="00834E15" w:rsidP="00834E15">
                  <w:pPr>
                    <w:jc w:val="center"/>
                    <w:rPr>
                      <w:rFonts w:asciiTheme="minorEastAsia" w:eastAsiaTheme="minorEastAsia" w:hAnsiTheme="minorEastAsia" w:cstheme="minorEastAsia"/>
                      <w:sz w:val="24"/>
                    </w:rPr>
                  </w:pPr>
                  <w:r>
                    <w:rPr>
                      <w:rFonts w:ascii="宋体" w:cs="等线"/>
                      <w:sz w:val="24"/>
                    </w:rPr>
                    <w:t>1</w:t>
                  </w:r>
                </w:p>
              </w:tc>
              <w:tc>
                <w:tcPr>
                  <w:tcW w:w="510" w:type="dxa"/>
                  <w:tcBorders>
                    <w:top w:val="single" w:sz="4" w:space="0" w:color="auto"/>
                  </w:tcBorders>
                  <w:tcMar>
                    <w:top w:w="0" w:type="dxa"/>
                    <w:left w:w="0" w:type="dxa"/>
                    <w:bottom w:w="0" w:type="dxa"/>
                    <w:right w:w="0" w:type="dxa"/>
                  </w:tcMar>
                  <w:vAlign w:val="bottom"/>
                </w:tcPr>
                <w:p w14:paraId="1E225B0A" w14:textId="59E98C09" w:rsidR="00834E15" w:rsidRDefault="00834E15" w:rsidP="00834E15">
                  <w:pPr>
                    <w:jc w:val="center"/>
                    <w:rPr>
                      <w:rFonts w:asciiTheme="minorEastAsia" w:eastAsiaTheme="minorEastAsia" w:hAnsiTheme="minorEastAsia" w:cstheme="minorEastAsia"/>
                      <w:sz w:val="24"/>
                    </w:rPr>
                  </w:pPr>
                  <w:r>
                    <w:rPr>
                      <w:rFonts w:ascii="宋体" w:hAnsi="宋体" w:cs="等线"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270B60FB" w14:textId="5D130826" w:rsidR="00834E15" w:rsidRDefault="00834E15" w:rsidP="00834E15">
                  <w:pPr>
                    <w:jc w:val="center"/>
                    <w:rPr>
                      <w:rFonts w:asciiTheme="minorEastAsia" w:eastAsiaTheme="minorEastAsia" w:hAnsiTheme="minorEastAsia" w:cstheme="minorEastAsia"/>
                      <w:sz w:val="24"/>
                    </w:rPr>
                  </w:pPr>
                  <w:r>
                    <w:rPr>
                      <w:rFonts w:ascii="宋体" w:cs="等线"/>
                      <w:sz w:val="24"/>
                    </w:rPr>
                    <w:t>3</w:t>
                  </w:r>
                </w:p>
              </w:tc>
              <w:tc>
                <w:tcPr>
                  <w:tcW w:w="514" w:type="dxa"/>
                  <w:tcBorders>
                    <w:top w:val="single" w:sz="4" w:space="0" w:color="auto"/>
                  </w:tcBorders>
                  <w:tcMar>
                    <w:top w:w="0" w:type="dxa"/>
                    <w:left w:w="0" w:type="dxa"/>
                    <w:bottom w:w="0" w:type="dxa"/>
                    <w:right w:w="0" w:type="dxa"/>
                  </w:tcMar>
                  <w:vAlign w:val="bottom"/>
                </w:tcPr>
                <w:p w14:paraId="7A94488F" w14:textId="68226136" w:rsidR="00834E15" w:rsidRDefault="00834E15" w:rsidP="00834E15">
                  <w:pPr>
                    <w:jc w:val="center"/>
                    <w:rPr>
                      <w:rFonts w:asciiTheme="minorEastAsia" w:eastAsiaTheme="minorEastAsia" w:hAnsiTheme="minorEastAsia" w:cstheme="minorEastAsia"/>
                      <w:sz w:val="24"/>
                    </w:rPr>
                  </w:pPr>
                  <w:r>
                    <w:rPr>
                      <w:rFonts w:ascii="宋体" w:hAnsi="宋体" w:cs="等线" w:hint="eastAsia"/>
                      <w:sz w:val="24"/>
                    </w:rPr>
                    <w:t>日</w:t>
                  </w:r>
                </w:p>
              </w:tc>
            </w:tr>
          </w:tbl>
          <w:p w14:paraId="00F079C4" w14:textId="77777777" w:rsidR="005A0243" w:rsidRDefault="005A0243">
            <w:pPr>
              <w:spacing w:before="100" w:beforeAutospacing="1" w:after="100" w:afterAutospacing="1"/>
              <w:jc w:val="center"/>
              <w:rPr>
                <w:rFonts w:asciiTheme="minorEastAsia" w:eastAsiaTheme="minorEastAsia" w:hAnsiTheme="minorEastAsia" w:cstheme="minorEastAsia"/>
                <w:bCs/>
                <w:sz w:val="24"/>
              </w:rPr>
            </w:pPr>
          </w:p>
        </w:tc>
      </w:tr>
    </w:tbl>
    <w:p w14:paraId="4536D046" w14:textId="77777777" w:rsidR="005A0243" w:rsidRDefault="005A0243">
      <w:pPr>
        <w:rPr>
          <w:sz w:val="24"/>
        </w:rPr>
      </w:pPr>
    </w:p>
    <w:p w14:paraId="62E0D852" w14:textId="77777777" w:rsidR="005A0243" w:rsidRDefault="00000000">
      <w:pPr>
        <w:snapToGrid w:val="0"/>
        <w:jc w:val="left"/>
        <w:rPr>
          <w:bCs/>
          <w:sz w:val="24"/>
        </w:rPr>
      </w:pPr>
      <w:r>
        <w:rPr>
          <w:rFonts w:hint="eastAsia"/>
          <w:bCs/>
          <w:sz w:val="24"/>
        </w:rPr>
        <w:t>备注：此报告应根据下达的毕业设计</w:t>
      </w:r>
      <w:r>
        <w:rPr>
          <w:rFonts w:hint="eastAsia"/>
          <w:bCs/>
          <w:sz w:val="24"/>
        </w:rPr>
        <w:t>(</w:t>
      </w:r>
      <w:r>
        <w:rPr>
          <w:rFonts w:hint="eastAsia"/>
          <w:bCs/>
          <w:sz w:val="24"/>
        </w:rPr>
        <w:t>论文</w:t>
      </w:r>
      <w:r>
        <w:rPr>
          <w:rFonts w:hint="eastAsia"/>
          <w:bCs/>
          <w:sz w:val="24"/>
        </w:rPr>
        <w:t>)</w:t>
      </w:r>
      <w:r>
        <w:rPr>
          <w:rFonts w:hint="eastAsia"/>
          <w:bCs/>
          <w:sz w:val="24"/>
        </w:rPr>
        <w:t>任务书，在指导教师的指导下由学生独立撰写，并于任务书下达后两周内完成。</w:t>
      </w:r>
    </w:p>
    <w:p w14:paraId="66D79D80" w14:textId="4CCF98EF" w:rsidR="005A0243" w:rsidRDefault="00000000">
      <w:pPr>
        <w:keepNext/>
        <w:keepLines/>
        <w:snapToGrid w:val="0"/>
        <w:spacing w:beforeLines="50" w:before="156" w:afterLines="50" w:after="156"/>
        <w:jc w:val="center"/>
        <w:outlineLvl w:val="0"/>
        <w:rPr>
          <w:sz w:val="24"/>
        </w:rPr>
      </w:pPr>
      <w:r>
        <w:rPr>
          <w:sz w:val="24"/>
        </w:rPr>
        <w:br w:type="page"/>
      </w:r>
    </w:p>
    <w:p w14:paraId="5852EC1B" w14:textId="77777777" w:rsidR="005A0243" w:rsidRDefault="00000000">
      <w:pPr>
        <w:keepNext/>
        <w:keepLines/>
        <w:snapToGrid w:val="0"/>
        <w:spacing w:beforeLines="50" w:before="156" w:afterLines="50" w:after="156"/>
        <w:jc w:val="center"/>
        <w:outlineLvl w:val="0"/>
        <w:rPr>
          <w:rFonts w:eastAsia="黑体"/>
          <w:b/>
          <w:bCs/>
          <w:color w:val="FF0000"/>
          <w:sz w:val="36"/>
        </w:rPr>
      </w:pPr>
      <w:r>
        <w:rPr>
          <w:rFonts w:ascii="黑体" w:eastAsia="黑体" w:hAnsi="黑体" w:hint="eastAsia"/>
          <w:b/>
          <w:sz w:val="30"/>
          <w:szCs w:val="30"/>
        </w:rPr>
        <w:lastRenderedPageBreak/>
        <w:t>重庆邮电大学本科毕业设计（论文）工作周报</w:t>
      </w:r>
    </w:p>
    <w:tbl>
      <w:tblPr>
        <w:tblW w:w="9003"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01"/>
        <w:gridCol w:w="1276"/>
        <w:gridCol w:w="3119"/>
        <w:gridCol w:w="1275"/>
        <w:gridCol w:w="2632"/>
      </w:tblGrid>
      <w:tr w:rsidR="005A0243" w14:paraId="6BEA5ECF" w14:textId="77777777">
        <w:trPr>
          <w:trHeight w:hRule="exact" w:val="567"/>
          <w:jc w:val="center"/>
        </w:trPr>
        <w:tc>
          <w:tcPr>
            <w:tcW w:w="701" w:type="dxa"/>
            <w:vMerge w:val="restart"/>
            <w:tcBorders>
              <w:top w:val="single" w:sz="4" w:space="0" w:color="auto"/>
              <w:left w:val="single" w:sz="4" w:space="0" w:color="auto"/>
              <w:right w:val="single" w:sz="4" w:space="0" w:color="auto"/>
            </w:tcBorders>
            <w:shd w:val="clear" w:color="auto" w:fill="auto"/>
            <w:vAlign w:val="center"/>
          </w:tcPr>
          <w:p w14:paraId="0038A1A7" w14:textId="77777777" w:rsidR="005A0243" w:rsidRDefault="00000000">
            <w:pPr>
              <w:widowControl/>
              <w:jc w:val="center"/>
              <w:rPr>
                <w:rFonts w:ascii="宋体" w:hAnsi="宋体"/>
                <w:kern w:val="0"/>
                <w:sz w:val="24"/>
              </w:rPr>
            </w:pPr>
            <w:r>
              <w:rPr>
                <w:rFonts w:ascii="宋体" w:hAnsi="宋体" w:hint="eastAsia"/>
                <w:kern w:val="0"/>
                <w:sz w:val="24"/>
              </w:rPr>
              <w:t>基</w:t>
            </w:r>
          </w:p>
          <w:p w14:paraId="179E2EFB" w14:textId="77777777" w:rsidR="005A0243" w:rsidRDefault="00000000">
            <w:pPr>
              <w:widowControl/>
              <w:jc w:val="center"/>
              <w:rPr>
                <w:rFonts w:ascii="宋体" w:hAnsi="宋体"/>
                <w:kern w:val="0"/>
                <w:sz w:val="24"/>
              </w:rPr>
            </w:pPr>
            <w:r>
              <w:rPr>
                <w:rFonts w:ascii="宋体" w:hAnsi="宋体" w:hint="eastAsia"/>
                <w:kern w:val="0"/>
                <w:sz w:val="24"/>
              </w:rPr>
              <w:t>本</w:t>
            </w:r>
          </w:p>
          <w:p w14:paraId="2A7D0636" w14:textId="77777777" w:rsidR="005A0243" w:rsidRDefault="00000000">
            <w:pPr>
              <w:widowControl/>
              <w:jc w:val="center"/>
              <w:rPr>
                <w:rFonts w:ascii="宋体" w:hAnsi="宋体"/>
                <w:kern w:val="0"/>
                <w:sz w:val="24"/>
              </w:rPr>
            </w:pPr>
            <w:r>
              <w:rPr>
                <w:rFonts w:ascii="宋体" w:hAnsi="宋体" w:hint="eastAsia"/>
                <w:kern w:val="0"/>
                <w:sz w:val="24"/>
              </w:rPr>
              <w:t>信</w:t>
            </w:r>
          </w:p>
          <w:p w14:paraId="19642236" w14:textId="77777777" w:rsidR="005A0243" w:rsidRDefault="00000000">
            <w:pPr>
              <w:widowControl/>
              <w:jc w:val="center"/>
              <w:rPr>
                <w:rFonts w:ascii="宋体" w:hAnsi="宋体"/>
                <w:kern w:val="0"/>
                <w:sz w:val="24"/>
              </w:rPr>
            </w:pPr>
            <w:r>
              <w:rPr>
                <w:rFonts w:ascii="宋体" w:hAnsi="宋体" w:hint="eastAsia"/>
                <w:kern w:val="0"/>
                <w:sz w:val="24"/>
              </w:rPr>
              <w:t>息</w:t>
            </w:r>
          </w:p>
        </w:tc>
        <w:tc>
          <w:tcPr>
            <w:tcW w:w="1276" w:type="dxa"/>
            <w:tcBorders>
              <w:top w:val="single" w:sz="4" w:space="0" w:color="auto"/>
              <w:left w:val="single" w:sz="4" w:space="0" w:color="auto"/>
              <w:bottom w:val="single" w:sz="4" w:space="0" w:color="auto"/>
              <w:right w:val="single" w:sz="4" w:space="0" w:color="auto"/>
            </w:tcBorders>
            <w:vAlign w:val="center"/>
          </w:tcPr>
          <w:p w14:paraId="31814071"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026" w:type="dxa"/>
            <w:gridSpan w:val="3"/>
            <w:tcBorders>
              <w:top w:val="single" w:sz="4" w:space="0" w:color="auto"/>
              <w:left w:val="single" w:sz="4" w:space="0" w:color="auto"/>
              <w:bottom w:val="single" w:sz="4" w:space="0" w:color="auto"/>
              <w:right w:val="single" w:sz="4" w:space="0" w:color="auto"/>
            </w:tcBorders>
            <w:vAlign w:val="center"/>
          </w:tcPr>
          <w:p w14:paraId="46920C30" w14:textId="2272FC2A" w:rsidR="005A0243" w:rsidRPr="00044964" w:rsidRDefault="00044964">
            <w:pPr>
              <w:widowControl/>
              <w:jc w:val="center"/>
              <w:rPr>
                <w:rFonts w:ascii="宋体" w:hAnsi="宋体"/>
                <w:kern w:val="0"/>
                <w:sz w:val="24"/>
              </w:rPr>
            </w:pPr>
            <w:r w:rsidRPr="00044964">
              <w:rPr>
                <w:rFonts w:ascii="宋体" w:hAnsi="宋体" w:hint="eastAsia"/>
                <w:kern w:val="0"/>
                <w:sz w:val="24"/>
              </w:rPr>
              <w:t>基于ADASYN和机器学习模型的水质检测系统研发</w:t>
            </w:r>
          </w:p>
        </w:tc>
      </w:tr>
      <w:tr w:rsidR="005A0243" w14:paraId="17FBD419" w14:textId="77777777">
        <w:trPr>
          <w:trHeight w:hRule="exact" w:val="567"/>
          <w:jc w:val="center"/>
        </w:trPr>
        <w:tc>
          <w:tcPr>
            <w:tcW w:w="701" w:type="dxa"/>
            <w:vMerge/>
            <w:tcBorders>
              <w:left w:val="single" w:sz="4" w:space="0" w:color="auto"/>
              <w:right w:val="single" w:sz="4" w:space="0" w:color="auto"/>
            </w:tcBorders>
            <w:shd w:val="clear" w:color="auto" w:fill="auto"/>
            <w:vAlign w:val="center"/>
          </w:tcPr>
          <w:p w14:paraId="19440F15" w14:textId="77777777" w:rsidR="005A0243" w:rsidRDefault="005A0243">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6303510C"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119" w:type="dxa"/>
            <w:tcBorders>
              <w:top w:val="single" w:sz="4" w:space="0" w:color="auto"/>
              <w:left w:val="single" w:sz="4" w:space="0" w:color="auto"/>
              <w:bottom w:val="single" w:sz="4" w:space="0" w:color="auto"/>
              <w:right w:val="single" w:sz="4" w:space="0" w:color="auto"/>
            </w:tcBorders>
            <w:vAlign w:val="center"/>
          </w:tcPr>
          <w:p w14:paraId="114930F3" w14:textId="30409D2B" w:rsidR="005A0243" w:rsidRDefault="00044964">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刘畅</w:t>
            </w:r>
          </w:p>
        </w:tc>
        <w:tc>
          <w:tcPr>
            <w:tcW w:w="1275" w:type="dxa"/>
            <w:tcBorders>
              <w:top w:val="single" w:sz="4" w:space="0" w:color="auto"/>
              <w:left w:val="single" w:sz="4" w:space="0" w:color="auto"/>
              <w:bottom w:val="single" w:sz="4" w:space="0" w:color="auto"/>
              <w:right w:val="single" w:sz="4" w:space="0" w:color="auto"/>
            </w:tcBorders>
            <w:vAlign w:val="center"/>
          </w:tcPr>
          <w:p w14:paraId="3FE789DB"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632" w:type="dxa"/>
            <w:tcBorders>
              <w:top w:val="single" w:sz="4" w:space="0" w:color="auto"/>
              <w:left w:val="single" w:sz="4" w:space="0" w:color="auto"/>
              <w:bottom w:val="single" w:sz="4" w:space="0" w:color="auto"/>
              <w:right w:val="single" w:sz="4" w:space="0" w:color="auto"/>
            </w:tcBorders>
            <w:vAlign w:val="center"/>
          </w:tcPr>
          <w:p w14:paraId="30A07D83" w14:textId="3651013D" w:rsidR="005A0243" w:rsidRDefault="00044964">
            <w:pPr>
              <w:widowControl/>
              <w:jc w:val="center"/>
              <w:rPr>
                <w:rFonts w:ascii="宋体" w:hAnsi="宋体"/>
                <w:kern w:val="0"/>
                <w:sz w:val="24"/>
              </w:rPr>
            </w:pPr>
            <w:r>
              <w:rPr>
                <w:rFonts w:ascii="宋体" w:hAnsi="宋体"/>
                <w:kern w:val="0"/>
                <w:sz w:val="24"/>
              </w:rPr>
              <w:t>2020215139</w:t>
            </w:r>
          </w:p>
        </w:tc>
      </w:tr>
      <w:tr w:rsidR="005A0243" w14:paraId="32801551" w14:textId="77777777" w:rsidTr="00CD2E58">
        <w:trPr>
          <w:trHeight w:hRule="exact" w:val="734"/>
          <w:jc w:val="center"/>
        </w:trPr>
        <w:tc>
          <w:tcPr>
            <w:tcW w:w="701" w:type="dxa"/>
            <w:vMerge/>
            <w:tcBorders>
              <w:left w:val="single" w:sz="4" w:space="0" w:color="auto"/>
              <w:bottom w:val="single" w:sz="4" w:space="0" w:color="auto"/>
              <w:right w:val="single" w:sz="4" w:space="0" w:color="auto"/>
            </w:tcBorders>
            <w:shd w:val="clear" w:color="auto" w:fill="auto"/>
            <w:vAlign w:val="center"/>
          </w:tcPr>
          <w:p w14:paraId="33047DD4" w14:textId="77777777" w:rsidR="005A0243" w:rsidRDefault="005A0243">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4E5BF113"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19" w:type="dxa"/>
            <w:tcBorders>
              <w:top w:val="single" w:sz="4" w:space="0" w:color="auto"/>
              <w:left w:val="single" w:sz="4" w:space="0" w:color="auto"/>
              <w:bottom w:val="single" w:sz="4" w:space="0" w:color="auto"/>
              <w:right w:val="single" w:sz="4" w:space="0" w:color="auto"/>
            </w:tcBorders>
            <w:vAlign w:val="center"/>
          </w:tcPr>
          <w:p w14:paraId="383C558C" w14:textId="08A7CDB3" w:rsidR="005A0243" w:rsidRDefault="00044964">
            <w:pPr>
              <w:jc w:val="center"/>
              <w:rPr>
                <w:rFonts w:asciiTheme="minorEastAsia" w:eastAsiaTheme="minorEastAsia" w:hAnsiTheme="minorEastAsia" w:cstheme="minorEastAsia"/>
                <w:sz w:val="24"/>
              </w:rPr>
            </w:pPr>
            <w:r>
              <w:rPr>
                <w:rFonts w:asciiTheme="minorEastAsia" w:eastAsiaTheme="minorEastAsia" w:hAnsiTheme="minorEastAsia" w:cstheme="minorEastAsia"/>
                <w:sz w:val="24"/>
              </w:rPr>
              <w:t>许汀汀</w:t>
            </w:r>
          </w:p>
        </w:tc>
        <w:tc>
          <w:tcPr>
            <w:tcW w:w="1275" w:type="dxa"/>
            <w:tcBorders>
              <w:top w:val="single" w:sz="4" w:space="0" w:color="auto"/>
              <w:left w:val="single" w:sz="4" w:space="0" w:color="auto"/>
              <w:bottom w:val="single" w:sz="4" w:space="0" w:color="auto"/>
              <w:right w:val="single" w:sz="4" w:space="0" w:color="auto"/>
            </w:tcBorders>
            <w:vAlign w:val="center"/>
          </w:tcPr>
          <w:p w14:paraId="7DAAA80F"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632" w:type="dxa"/>
            <w:tcBorders>
              <w:top w:val="single" w:sz="4" w:space="0" w:color="auto"/>
              <w:left w:val="single" w:sz="4" w:space="0" w:color="auto"/>
              <w:bottom w:val="single" w:sz="4" w:space="0" w:color="auto"/>
              <w:right w:val="single" w:sz="4" w:space="0" w:color="auto"/>
            </w:tcBorders>
            <w:vAlign w:val="center"/>
          </w:tcPr>
          <w:p w14:paraId="16FE3D3D" w14:textId="55571404" w:rsidR="005A0243" w:rsidRDefault="00044964">
            <w:pPr>
              <w:widowControl/>
              <w:jc w:val="center"/>
              <w:rPr>
                <w:rFonts w:ascii="宋体" w:hAnsi="宋体"/>
                <w:kern w:val="0"/>
                <w:sz w:val="24"/>
              </w:rPr>
            </w:pPr>
            <w:r w:rsidRPr="00044964">
              <w:rPr>
                <w:rFonts w:ascii="宋体" w:hAnsi="宋体" w:hint="eastAsia"/>
                <w:kern w:val="0"/>
                <w:sz w:val="24"/>
              </w:rPr>
              <w:t>软件工程学院</w:t>
            </w:r>
            <w:proofErr w:type="gramStart"/>
            <w:r w:rsidRPr="00044964">
              <w:rPr>
                <w:rFonts w:ascii="宋体" w:hAnsi="宋体" w:hint="eastAsia"/>
                <w:kern w:val="0"/>
                <w:sz w:val="24"/>
              </w:rPr>
              <w:t>重邮-</w:t>
            </w:r>
            <w:proofErr w:type="gramEnd"/>
            <w:r w:rsidRPr="00044964">
              <w:rPr>
                <w:rFonts w:ascii="宋体" w:hAnsi="宋体" w:hint="eastAsia"/>
                <w:kern w:val="0"/>
                <w:sz w:val="24"/>
              </w:rPr>
              <w:t>惠普软件学院</w:t>
            </w:r>
          </w:p>
        </w:tc>
      </w:tr>
      <w:tr w:rsidR="00044964" w14:paraId="0BCC0ED3" w14:textId="77777777" w:rsidTr="009A02AA">
        <w:trPr>
          <w:trHeight w:hRule="exact" w:val="2854"/>
          <w:jc w:val="center"/>
        </w:trPr>
        <w:tc>
          <w:tcPr>
            <w:tcW w:w="701" w:type="dxa"/>
            <w:tcBorders>
              <w:top w:val="single" w:sz="4" w:space="0" w:color="auto"/>
              <w:left w:val="single" w:sz="4" w:space="0" w:color="auto"/>
              <w:bottom w:val="single" w:sz="4" w:space="0" w:color="auto"/>
              <w:right w:val="single" w:sz="4" w:space="0" w:color="auto"/>
            </w:tcBorders>
            <w:vAlign w:val="center"/>
          </w:tcPr>
          <w:p w14:paraId="76BE9B31" w14:textId="77777777" w:rsidR="00044964" w:rsidRDefault="00044964" w:rsidP="009A02AA">
            <w:pPr>
              <w:widowControl/>
              <w:rPr>
                <w:rFonts w:ascii="宋体" w:hAnsi="宋体"/>
                <w:kern w:val="0"/>
                <w:sz w:val="24"/>
              </w:rPr>
            </w:pPr>
            <w:r>
              <w:rPr>
                <w:rFonts w:ascii="宋体" w:hAnsi="宋体" w:hint="eastAsia"/>
                <w:kern w:val="0"/>
                <w:sz w:val="24"/>
              </w:rPr>
              <w:t>工作进展</w:t>
            </w:r>
          </w:p>
        </w:tc>
        <w:tc>
          <w:tcPr>
            <w:tcW w:w="8302" w:type="dxa"/>
            <w:gridSpan w:val="4"/>
            <w:tcBorders>
              <w:top w:val="single" w:sz="4" w:space="0" w:color="auto"/>
              <w:left w:val="single" w:sz="4" w:space="0" w:color="auto"/>
              <w:bottom w:val="single" w:sz="4" w:space="0" w:color="auto"/>
              <w:right w:val="single" w:sz="4" w:space="0" w:color="auto"/>
            </w:tcBorders>
          </w:tcPr>
          <w:p w14:paraId="09548DAE" w14:textId="62EC5A63" w:rsidR="00044964" w:rsidRDefault="00044964" w:rsidP="009A02AA">
            <w:pPr>
              <w:widowControl/>
              <w:rPr>
                <w:rFonts w:ascii="宋体" w:hAnsi="宋体"/>
                <w:kern w:val="0"/>
                <w:sz w:val="24"/>
              </w:rPr>
            </w:pPr>
            <w:bookmarkStart w:id="18" w:name="jszdjl_zdgcyj1"/>
            <w:bookmarkEnd w:id="18"/>
            <w:r>
              <w:rPr>
                <w:rFonts w:hint="eastAsia"/>
                <w:bCs/>
              </w:rPr>
              <w:t>导师指导学生对水质检测领域的相关文献进行了全面的综述，包括数据不平衡处理方法、机器学习模型在水质检测中的应用以及综合水质检测系统的构建等方面的研究进展。学生列举了相关的经典文献和研究成果，对各种方法的优缺点进行了分析比较，并指出了目前研究中存在的问题和挑战。在综述的基础上，学生和导师一起讨论了毕业设计论文的具体方向和内容。通过深入交流，确定了以过采样算法和机器学习模型在水质检测中的应用为主要研究内容，同时结合实际情况构建综合水质检测系统的方向。</w:t>
            </w:r>
            <w:r>
              <w:rPr>
                <w:bCs/>
              </w:rPr>
              <w:t xml:space="preserve"> </w:t>
            </w:r>
            <w:r>
              <w:rPr>
                <w:rFonts w:hint="eastAsia"/>
                <w:bCs/>
              </w:rPr>
              <w:t>本次指导主要是确定选题。该生一直跟随指导老师进行科研活动，所以很快就确定了毕业设计题目。之前的研究</w:t>
            </w:r>
            <w:proofErr w:type="gramStart"/>
            <w:r>
              <w:rPr>
                <w:rFonts w:hint="eastAsia"/>
                <w:bCs/>
              </w:rPr>
              <w:t>偏理论</w:t>
            </w:r>
            <w:proofErr w:type="gramEnd"/>
            <w:r>
              <w:rPr>
                <w:rFonts w:hint="eastAsia"/>
                <w:bCs/>
              </w:rPr>
              <w:t>方法，所以在本次的知道中帮助学生将理论方法类研究转换成为软件工程类的实现，确定了毕业设计工作的方向。给出了</w:t>
            </w:r>
            <w:proofErr w:type="gramStart"/>
            <w:r>
              <w:rPr>
                <w:rFonts w:hint="eastAsia"/>
                <w:bCs/>
              </w:rPr>
              <w:t>文献供该学生</w:t>
            </w:r>
            <w:proofErr w:type="gramEnd"/>
            <w:r>
              <w:rPr>
                <w:rFonts w:hint="eastAsia"/>
                <w:bCs/>
              </w:rPr>
              <w:t>进行扩展阅读。</w:t>
            </w:r>
          </w:p>
        </w:tc>
      </w:tr>
      <w:tr w:rsidR="00044964" w14:paraId="09320300" w14:textId="77777777" w:rsidTr="009A02AA">
        <w:trPr>
          <w:trHeight w:hRule="exact" w:val="3831"/>
          <w:jc w:val="center"/>
        </w:trPr>
        <w:tc>
          <w:tcPr>
            <w:tcW w:w="701" w:type="dxa"/>
            <w:tcBorders>
              <w:top w:val="single" w:sz="4" w:space="0" w:color="auto"/>
              <w:left w:val="single" w:sz="4" w:space="0" w:color="auto"/>
              <w:bottom w:val="single" w:sz="4" w:space="0" w:color="auto"/>
              <w:right w:val="single" w:sz="4" w:space="0" w:color="auto"/>
            </w:tcBorders>
            <w:vAlign w:val="center"/>
          </w:tcPr>
          <w:p w14:paraId="2E617A7D" w14:textId="77777777" w:rsidR="00044964" w:rsidRDefault="00044964" w:rsidP="009A02AA">
            <w:r>
              <w:rPr>
                <w:rFonts w:ascii="宋体" w:hAnsi="宋体" w:hint="eastAsia"/>
                <w:kern w:val="0"/>
                <w:sz w:val="24"/>
              </w:rPr>
              <w:t>工作进展</w:t>
            </w:r>
          </w:p>
        </w:tc>
        <w:tc>
          <w:tcPr>
            <w:tcW w:w="8302" w:type="dxa"/>
            <w:gridSpan w:val="4"/>
            <w:tcBorders>
              <w:top w:val="single" w:sz="4" w:space="0" w:color="auto"/>
              <w:left w:val="single" w:sz="4" w:space="0" w:color="auto"/>
              <w:bottom w:val="single" w:sz="4" w:space="0" w:color="auto"/>
              <w:right w:val="single" w:sz="4" w:space="0" w:color="auto"/>
            </w:tcBorders>
          </w:tcPr>
          <w:p w14:paraId="6CA4CBF9" w14:textId="20547AAF" w:rsidR="00044964" w:rsidRDefault="00044964" w:rsidP="009A02AA">
            <w:pPr>
              <w:widowControl/>
              <w:rPr>
                <w:rFonts w:ascii="宋体" w:hAnsi="宋体"/>
                <w:kern w:val="0"/>
                <w:sz w:val="24"/>
              </w:rPr>
            </w:pPr>
            <w:r>
              <w:rPr>
                <w:rFonts w:hint="eastAsia"/>
                <w:bCs/>
              </w:rPr>
              <w:t>导师指导学生学习实现</w:t>
            </w:r>
            <w:r>
              <w:rPr>
                <w:bCs/>
              </w:rPr>
              <w:t>ADASYN</w:t>
            </w:r>
            <w:r>
              <w:rPr>
                <w:rFonts w:hint="eastAsia"/>
                <w:bCs/>
              </w:rPr>
              <w:t>算法，并将其应用于水质检测数据集，生成合成的异常样本，以解决数据不平衡问题。在这个过程中，导师提供了相关文献资料和算法实现的指导，帮助学生理解</w:t>
            </w:r>
            <w:r>
              <w:rPr>
                <w:bCs/>
              </w:rPr>
              <w:t>ADASYN</w:t>
            </w:r>
            <w:r>
              <w:rPr>
                <w:rFonts w:hint="eastAsia"/>
                <w:bCs/>
              </w:rPr>
              <w:t>算法的原理和应用场景，并指导学生将算法应用于具体的水质检测数据集中，生成合成的异常样本以实现数据集的平衡化处理。此外，导师还指导学生学习进一步的研究计划，包括优化</w:t>
            </w:r>
            <w:r>
              <w:rPr>
                <w:bCs/>
              </w:rPr>
              <w:t>ADASYN</w:t>
            </w:r>
            <w:r>
              <w:rPr>
                <w:rFonts w:hint="eastAsia"/>
                <w:bCs/>
              </w:rPr>
              <w:t>算法的实现，探索其他数据不平衡处理方法，以及选择合适的机器学习模型进行后续实验。例如，导师鼓励学生尝试使用</w:t>
            </w:r>
            <w:r>
              <w:rPr>
                <w:bCs/>
              </w:rPr>
              <w:t>KNN</w:t>
            </w:r>
            <w:r>
              <w:rPr>
                <w:rFonts w:hint="eastAsia"/>
                <w:bCs/>
              </w:rPr>
              <w:t>、</w:t>
            </w:r>
            <w:r>
              <w:rPr>
                <w:bCs/>
              </w:rPr>
              <w:t>GDBT</w:t>
            </w:r>
            <w:r>
              <w:rPr>
                <w:rFonts w:hint="eastAsia"/>
                <w:bCs/>
              </w:rPr>
              <w:t>等机器学习模型，以确定最适合水质检测的模型，并进行性能评估和比较。通过导师的指导和支持，学生得以系统地学习和应用相关算法和方法，为毕业设计的顺利进行提供了重要的支持和指导。</w:t>
            </w:r>
            <w:r>
              <w:rPr>
                <w:bCs/>
              </w:rPr>
              <w:t xml:space="preserve"> </w:t>
            </w:r>
            <w:r>
              <w:rPr>
                <w:rFonts w:hint="eastAsia"/>
                <w:bCs/>
              </w:rPr>
              <w:t>本次指导关注算法模型。学生虽然接触过深度学习算法，但是对数据生成算法还</w:t>
            </w:r>
            <w:proofErr w:type="gramStart"/>
            <w:r>
              <w:rPr>
                <w:rFonts w:hint="eastAsia"/>
                <w:bCs/>
              </w:rPr>
              <w:t>不</w:t>
            </w:r>
            <w:proofErr w:type="gramEnd"/>
            <w:r>
              <w:rPr>
                <w:rFonts w:hint="eastAsia"/>
                <w:bCs/>
              </w:rPr>
              <w:t>属性。在指导过程当中主要给学生讲解了两个经典的数据生成算法的思路和内涵，该生的学习能力很强，通过本次指导基本就掌握了该类算法的思路，为毕业设计打好了基础。希望下来可以尽快编写代码，落实算法实现。</w:t>
            </w:r>
          </w:p>
        </w:tc>
      </w:tr>
      <w:tr w:rsidR="00044964" w14:paraId="23DA736B" w14:textId="77777777" w:rsidTr="009A02AA">
        <w:trPr>
          <w:trHeight w:hRule="exact" w:val="2270"/>
          <w:jc w:val="center"/>
        </w:trPr>
        <w:tc>
          <w:tcPr>
            <w:tcW w:w="701" w:type="dxa"/>
            <w:tcBorders>
              <w:top w:val="single" w:sz="4" w:space="0" w:color="auto"/>
              <w:left w:val="single" w:sz="4" w:space="0" w:color="auto"/>
              <w:bottom w:val="single" w:sz="4" w:space="0" w:color="auto"/>
              <w:right w:val="single" w:sz="4" w:space="0" w:color="auto"/>
            </w:tcBorders>
            <w:vAlign w:val="center"/>
          </w:tcPr>
          <w:p w14:paraId="5EA9CE12" w14:textId="77777777" w:rsidR="00044964" w:rsidRDefault="00044964" w:rsidP="009A02AA">
            <w:r>
              <w:rPr>
                <w:rFonts w:ascii="宋体" w:hAnsi="宋体" w:hint="eastAsia"/>
                <w:kern w:val="0"/>
                <w:sz w:val="24"/>
              </w:rPr>
              <w:t>工作进展</w:t>
            </w:r>
          </w:p>
        </w:tc>
        <w:tc>
          <w:tcPr>
            <w:tcW w:w="8302" w:type="dxa"/>
            <w:gridSpan w:val="4"/>
            <w:tcBorders>
              <w:top w:val="single" w:sz="4" w:space="0" w:color="auto"/>
              <w:left w:val="single" w:sz="4" w:space="0" w:color="auto"/>
              <w:bottom w:val="single" w:sz="4" w:space="0" w:color="auto"/>
              <w:right w:val="single" w:sz="4" w:space="0" w:color="auto"/>
            </w:tcBorders>
          </w:tcPr>
          <w:p w14:paraId="335375C9" w14:textId="63F34292" w:rsidR="00044964" w:rsidRDefault="00044964" w:rsidP="009A02AA">
            <w:pPr>
              <w:widowControl/>
              <w:rPr>
                <w:rFonts w:ascii="宋体" w:hAnsi="宋体"/>
                <w:kern w:val="0"/>
                <w:sz w:val="24"/>
              </w:rPr>
            </w:pPr>
            <w:r>
              <w:rPr>
                <w:rFonts w:hint="eastAsia"/>
                <w:bCs/>
              </w:rPr>
              <w:t>导师指导学生选择合适的机器学习模型，包括增强决策树、支持</w:t>
            </w:r>
            <w:proofErr w:type="gramStart"/>
            <w:r>
              <w:rPr>
                <w:rFonts w:hint="eastAsia"/>
                <w:bCs/>
              </w:rPr>
              <w:t>向量机</w:t>
            </w:r>
            <w:proofErr w:type="gramEnd"/>
            <w:r>
              <w:rPr>
                <w:rFonts w:hint="eastAsia"/>
                <w:bCs/>
              </w:rPr>
              <w:t>和多层感知器等；此外，导师针对选定的机器学习模型，指导学生进行了模型优化的工作。包括调整超参数、优化模型结构、特征选择等方面的工作，以提高模型的性能和效率，以提高水质检测系统的准确性和效率，同时帮助学生制定了进一步优化和应用机器学习模型的计划，包括进一步细化模型参数、探索其他机器学习模型、加入特征工程等方面的工作。</w:t>
            </w:r>
            <w:r>
              <w:rPr>
                <w:bCs/>
              </w:rPr>
              <w:t xml:space="preserve"> </w:t>
            </w:r>
            <w:r>
              <w:rPr>
                <w:rFonts w:hint="eastAsia"/>
                <w:bCs/>
              </w:rPr>
              <w:t>因为本毕业设计涉及多个机器学习模型，所以借着这个机会给组内所有的学生普及了一下四个经典的机器学习模型。学生们对此内容都很感兴趣，大家认真的做了笔记和记录。</w:t>
            </w:r>
          </w:p>
        </w:tc>
      </w:tr>
      <w:tr w:rsidR="00044964" w14:paraId="5D568B75" w14:textId="77777777" w:rsidTr="009A02AA">
        <w:trPr>
          <w:trHeight w:hRule="exact" w:val="2699"/>
          <w:jc w:val="center"/>
        </w:trPr>
        <w:tc>
          <w:tcPr>
            <w:tcW w:w="701" w:type="dxa"/>
            <w:tcBorders>
              <w:top w:val="single" w:sz="4" w:space="0" w:color="auto"/>
              <w:left w:val="single" w:sz="4" w:space="0" w:color="auto"/>
              <w:bottom w:val="single" w:sz="4" w:space="0" w:color="auto"/>
              <w:right w:val="single" w:sz="4" w:space="0" w:color="auto"/>
            </w:tcBorders>
            <w:vAlign w:val="center"/>
          </w:tcPr>
          <w:p w14:paraId="0E8A89B8" w14:textId="77777777" w:rsidR="00044964" w:rsidRDefault="00044964" w:rsidP="009A02AA">
            <w:r>
              <w:rPr>
                <w:rFonts w:ascii="宋体" w:hAnsi="宋体" w:hint="eastAsia"/>
                <w:kern w:val="0"/>
                <w:sz w:val="24"/>
              </w:rPr>
              <w:t>工作进展</w:t>
            </w:r>
          </w:p>
        </w:tc>
        <w:tc>
          <w:tcPr>
            <w:tcW w:w="8302" w:type="dxa"/>
            <w:gridSpan w:val="4"/>
            <w:tcBorders>
              <w:top w:val="single" w:sz="4" w:space="0" w:color="auto"/>
              <w:left w:val="single" w:sz="4" w:space="0" w:color="auto"/>
              <w:bottom w:val="single" w:sz="4" w:space="0" w:color="auto"/>
              <w:right w:val="single" w:sz="4" w:space="0" w:color="auto"/>
            </w:tcBorders>
          </w:tcPr>
          <w:p w14:paraId="73D21402" w14:textId="064DC152" w:rsidR="00044964" w:rsidRDefault="00044964" w:rsidP="009A02AA">
            <w:pPr>
              <w:widowControl/>
              <w:rPr>
                <w:rFonts w:ascii="宋体" w:hAnsi="宋体"/>
                <w:kern w:val="0"/>
                <w:sz w:val="24"/>
              </w:rPr>
            </w:pPr>
            <w:r>
              <w:rPr>
                <w:rFonts w:hint="eastAsia"/>
                <w:bCs/>
              </w:rPr>
              <w:t>导师指导学生根据设计稿，完成了水质检测系统的各个页面的开发工作。包括数据上传、数据可视化展示、模型训练和预测等功能的实现，确保了系统的完整性和功能性。建议学生选择了</w:t>
            </w:r>
            <w:r>
              <w:rPr>
                <w:bCs/>
              </w:rPr>
              <w:t>Vue3</w:t>
            </w:r>
            <w:r>
              <w:rPr>
                <w:rFonts w:hint="eastAsia"/>
                <w:bCs/>
              </w:rPr>
              <w:t>作为前端框架，并结合</w:t>
            </w:r>
            <w:r>
              <w:rPr>
                <w:bCs/>
              </w:rPr>
              <w:t>Element UI</w:t>
            </w:r>
            <w:r>
              <w:rPr>
                <w:rFonts w:hint="eastAsia"/>
                <w:bCs/>
              </w:rPr>
              <w:t>等组件库进行开发。通过</w:t>
            </w:r>
            <w:r>
              <w:rPr>
                <w:bCs/>
              </w:rPr>
              <w:t>Vue3</w:t>
            </w:r>
            <w:r>
              <w:rPr>
                <w:rFonts w:hint="eastAsia"/>
                <w:bCs/>
              </w:rPr>
              <w:t>的响应式数据绑定和组件</w:t>
            </w:r>
            <w:proofErr w:type="gramStart"/>
            <w:r>
              <w:rPr>
                <w:rFonts w:hint="eastAsia"/>
                <w:bCs/>
              </w:rPr>
              <w:t>化开发</w:t>
            </w:r>
            <w:proofErr w:type="gramEnd"/>
            <w:r>
              <w:rPr>
                <w:rFonts w:hint="eastAsia"/>
                <w:bCs/>
              </w:rPr>
              <w:t>特性，实现了界面的动态更新和交互功能。在后期测试工作中，</w:t>
            </w:r>
            <w:r>
              <w:rPr>
                <w:bCs/>
              </w:rPr>
              <w:t xml:space="preserve"> </w:t>
            </w:r>
            <w:r>
              <w:rPr>
                <w:rFonts w:hint="eastAsia"/>
                <w:bCs/>
              </w:rPr>
              <w:t>帮助学生进行了系统的测试工作，发现并修复了一些界面</w:t>
            </w:r>
            <w:r>
              <w:rPr>
                <w:bCs/>
              </w:rPr>
              <w:t>bug</w:t>
            </w:r>
            <w:r>
              <w:rPr>
                <w:rFonts w:hint="eastAsia"/>
                <w:bCs/>
              </w:rPr>
              <w:t>和功能问题，并积极收集用户反馈，针对性地进行了界面改进和功能优化。</w:t>
            </w:r>
            <w:r>
              <w:rPr>
                <w:bCs/>
              </w:rPr>
              <w:t xml:space="preserve"> </w:t>
            </w:r>
            <w:r>
              <w:rPr>
                <w:rFonts w:hint="eastAsia"/>
                <w:bCs/>
              </w:rPr>
              <w:t>主要指导学生完善了毕业设计开发的系统。学生有很强的动手能力，基本按照要求完成了系统实现。但是整个系统的操作性还比较差，界面不美观，所以又指导学生对系统的一些细节进行的调整和优化。</w:t>
            </w:r>
          </w:p>
        </w:tc>
      </w:tr>
      <w:tr w:rsidR="00044964" w14:paraId="520BF53A" w14:textId="77777777" w:rsidTr="009A02AA">
        <w:trPr>
          <w:trHeight w:hRule="exact" w:val="2852"/>
          <w:jc w:val="center"/>
        </w:trPr>
        <w:tc>
          <w:tcPr>
            <w:tcW w:w="701" w:type="dxa"/>
            <w:tcBorders>
              <w:top w:val="single" w:sz="4" w:space="0" w:color="auto"/>
              <w:left w:val="single" w:sz="4" w:space="0" w:color="auto"/>
              <w:bottom w:val="single" w:sz="4" w:space="0" w:color="auto"/>
              <w:right w:val="single" w:sz="4" w:space="0" w:color="auto"/>
            </w:tcBorders>
            <w:vAlign w:val="center"/>
          </w:tcPr>
          <w:p w14:paraId="5C30F5B9" w14:textId="77777777" w:rsidR="00044964" w:rsidRDefault="00044964" w:rsidP="009A02AA">
            <w:r>
              <w:rPr>
                <w:rFonts w:ascii="宋体" w:hAnsi="宋体" w:hint="eastAsia"/>
                <w:kern w:val="0"/>
                <w:sz w:val="24"/>
              </w:rPr>
              <w:lastRenderedPageBreak/>
              <w:t>工作进展</w:t>
            </w:r>
          </w:p>
        </w:tc>
        <w:tc>
          <w:tcPr>
            <w:tcW w:w="8302" w:type="dxa"/>
            <w:gridSpan w:val="4"/>
            <w:tcBorders>
              <w:top w:val="single" w:sz="4" w:space="0" w:color="auto"/>
              <w:left w:val="single" w:sz="4" w:space="0" w:color="auto"/>
              <w:bottom w:val="single" w:sz="4" w:space="0" w:color="auto"/>
              <w:right w:val="single" w:sz="4" w:space="0" w:color="auto"/>
            </w:tcBorders>
          </w:tcPr>
          <w:p w14:paraId="5D4F9B76" w14:textId="6FFE17F0" w:rsidR="00044964" w:rsidRDefault="00044964" w:rsidP="009A02AA">
            <w:pPr>
              <w:widowControl/>
              <w:rPr>
                <w:rFonts w:ascii="宋体" w:hAnsi="宋体"/>
                <w:kern w:val="0"/>
                <w:sz w:val="24"/>
              </w:rPr>
            </w:pPr>
            <w:bookmarkStart w:id="19" w:name="jszdjl_zdgcyj2"/>
            <w:bookmarkEnd w:id="19"/>
            <w:r>
              <w:rPr>
                <w:rFonts w:hint="eastAsia"/>
                <w:bCs/>
              </w:rPr>
              <w:t>导师指导学生采用</w:t>
            </w:r>
            <w:r>
              <w:rPr>
                <w:bCs/>
              </w:rPr>
              <w:t>Flask</w:t>
            </w:r>
            <w:r>
              <w:rPr>
                <w:rFonts w:hint="eastAsia"/>
                <w:bCs/>
              </w:rPr>
              <w:t>框架进行后端模块的设计和开发。通过</w:t>
            </w:r>
            <w:r>
              <w:rPr>
                <w:bCs/>
              </w:rPr>
              <w:t>Flask</w:t>
            </w:r>
            <w:r>
              <w:rPr>
                <w:rFonts w:hint="eastAsia"/>
                <w:bCs/>
              </w:rPr>
              <w:t>提供的路由、视图函数等功能，实现了与前端</w:t>
            </w:r>
            <w:r>
              <w:rPr>
                <w:bCs/>
              </w:rPr>
              <w:t>Vue</w:t>
            </w:r>
            <w:r>
              <w:rPr>
                <w:rFonts w:hint="eastAsia"/>
                <w:bCs/>
              </w:rPr>
              <w:t>框架的交互，并确保了系统的稳定性和</w:t>
            </w:r>
            <w:proofErr w:type="gramStart"/>
            <w:r>
              <w:rPr>
                <w:rFonts w:hint="eastAsia"/>
                <w:bCs/>
              </w:rPr>
              <w:t>可</w:t>
            </w:r>
            <w:proofErr w:type="gramEnd"/>
            <w:r>
              <w:rPr>
                <w:rFonts w:hint="eastAsia"/>
                <w:bCs/>
              </w:rPr>
              <w:t>扩展性。帮助学生设计了模型部署的接口和逻辑，通过接口调用，使用训练后的最优模型对新数据的预测分析，并将结果返回给前端界面。并同学生进行了后端模块的测试工作，发现并修复了一些</w:t>
            </w:r>
            <w:r>
              <w:rPr>
                <w:bCs/>
              </w:rPr>
              <w:t>bug</w:t>
            </w:r>
            <w:r>
              <w:rPr>
                <w:rFonts w:hint="eastAsia"/>
                <w:bCs/>
              </w:rPr>
              <w:t>和功能问题。并根据系统需求和性能要求，优化了代码结构和算法实现，提高了系统的效率和稳定性。</w:t>
            </w:r>
            <w:r>
              <w:rPr>
                <w:bCs/>
              </w:rPr>
              <w:t xml:space="preserve"> </w:t>
            </w:r>
            <w:r>
              <w:rPr>
                <w:rFonts w:hint="eastAsia"/>
                <w:bCs/>
              </w:rPr>
              <w:t>主要指导学生进行了算法模型与系统的接口融合，进行了测试，学生很好的完成了布置的任务，按照毕业设计计划进行工作。在测试的时候发现了一些数据问题，进行了修复。同时发现学生开发的系统界面冗余很多，没有体现主要功能，也安排学生进行了修改。</w:t>
            </w:r>
          </w:p>
        </w:tc>
      </w:tr>
      <w:tr w:rsidR="00044964" w14:paraId="0A904A07" w14:textId="77777777" w:rsidTr="009A02AA">
        <w:trPr>
          <w:trHeight w:hRule="exact" w:val="3246"/>
          <w:jc w:val="center"/>
        </w:trPr>
        <w:tc>
          <w:tcPr>
            <w:tcW w:w="701" w:type="dxa"/>
            <w:tcBorders>
              <w:top w:val="single" w:sz="4" w:space="0" w:color="auto"/>
              <w:left w:val="single" w:sz="4" w:space="0" w:color="auto"/>
              <w:bottom w:val="single" w:sz="4" w:space="0" w:color="auto"/>
              <w:right w:val="single" w:sz="4" w:space="0" w:color="auto"/>
            </w:tcBorders>
            <w:vAlign w:val="center"/>
          </w:tcPr>
          <w:p w14:paraId="2FCB9979" w14:textId="77777777" w:rsidR="00044964" w:rsidRDefault="00044964" w:rsidP="009A02AA">
            <w:r>
              <w:rPr>
                <w:rFonts w:ascii="宋体" w:hAnsi="宋体" w:hint="eastAsia"/>
                <w:kern w:val="0"/>
                <w:sz w:val="24"/>
              </w:rPr>
              <w:t>工作进展</w:t>
            </w:r>
          </w:p>
        </w:tc>
        <w:tc>
          <w:tcPr>
            <w:tcW w:w="8302" w:type="dxa"/>
            <w:gridSpan w:val="4"/>
            <w:tcBorders>
              <w:top w:val="single" w:sz="4" w:space="0" w:color="auto"/>
              <w:left w:val="single" w:sz="4" w:space="0" w:color="auto"/>
              <w:bottom w:val="single" w:sz="4" w:space="0" w:color="auto"/>
              <w:right w:val="single" w:sz="4" w:space="0" w:color="auto"/>
            </w:tcBorders>
          </w:tcPr>
          <w:p w14:paraId="30CB83E9" w14:textId="01E95863" w:rsidR="00044964" w:rsidRDefault="00044964" w:rsidP="009A02AA">
            <w:pPr>
              <w:widowControl/>
              <w:rPr>
                <w:rFonts w:ascii="宋体" w:hAnsi="宋体"/>
                <w:kern w:val="0"/>
                <w:sz w:val="24"/>
              </w:rPr>
            </w:pPr>
            <w:bookmarkStart w:id="20" w:name="jszdjl_zdgcyj3"/>
            <w:bookmarkEnd w:id="20"/>
            <w:r>
              <w:rPr>
                <w:rFonts w:hint="eastAsia"/>
                <w:bCs/>
              </w:rPr>
              <w:t>导师对论文的各个章节进行了全面审核，确保研究背景、文献综述、研究方法、数据分析、结论等部分齐全，并且相互呼应，形成完整的论文结构。同时，详细检查了论文中的理论引用，确保引用文献的权威性和相关性，并指导学生如何更好地运用理论支持自己的研究观点。此外，导师指出了论文中研究方法部分的不足，特别是数据收集和分析方法的详细描述，并提供了改进建议，确保方法部分的描述准确、详细。最后，针对论文中的语言表达和格式问题，导师提供了详细的指导，包括学术语言的使用、引用格式的规范、图表的制作等，提升论文的整体质量和学术规范性。</w:t>
            </w:r>
            <w:r>
              <w:rPr>
                <w:bCs/>
              </w:rPr>
              <w:t xml:space="preserve"> </w:t>
            </w:r>
            <w:r>
              <w:rPr>
                <w:rFonts w:hint="eastAsia"/>
                <w:bCs/>
              </w:rPr>
              <w:t>学生基本完成了论文初稿，所以本次指导主要对论文进行详细的指导。首先对整个论文的架构进行了检查，发现系统需求和设计方面内容还较少。同时对格式规范进行了检查，基本符合要求。对于论文出现的问题也要求学生马上进行整改完善。</w:t>
            </w:r>
          </w:p>
        </w:tc>
      </w:tr>
      <w:tr w:rsidR="00044964" w14:paraId="33C36B4A" w14:textId="77777777" w:rsidTr="009A02AA">
        <w:trPr>
          <w:trHeight w:hRule="exact" w:val="2976"/>
          <w:jc w:val="center"/>
        </w:trPr>
        <w:tc>
          <w:tcPr>
            <w:tcW w:w="701" w:type="dxa"/>
            <w:tcBorders>
              <w:top w:val="single" w:sz="4" w:space="0" w:color="auto"/>
              <w:left w:val="single" w:sz="4" w:space="0" w:color="auto"/>
              <w:bottom w:val="single" w:sz="4" w:space="0" w:color="auto"/>
              <w:right w:val="single" w:sz="4" w:space="0" w:color="auto"/>
            </w:tcBorders>
            <w:vAlign w:val="center"/>
          </w:tcPr>
          <w:p w14:paraId="49D0C89E" w14:textId="4013DBF0" w:rsidR="00044964" w:rsidRDefault="00044964" w:rsidP="009A02AA">
            <w:pPr>
              <w:rPr>
                <w:rFonts w:ascii="宋体" w:hAnsi="宋体"/>
                <w:kern w:val="0"/>
                <w:sz w:val="24"/>
              </w:rPr>
            </w:pPr>
            <w:r>
              <w:rPr>
                <w:rFonts w:ascii="宋体" w:hAnsi="宋体" w:hint="eastAsia"/>
                <w:kern w:val="0"/>
                <w:sz w:val="24"/>
              </w:rPr>
              <w:t>工作进展</w:t>
            </w:r>
          </w:p>
        </w:tc>
        <w:tc>
          <w:tcPr>
            <w:tcW w:w="8302" w:type="dxa"/>
            <w:gridSpan w:val="4"/>
            <w:tcBorders>
              <w:top w:val="single" w:sz="4" w:space="0" w:color="auto"/>
              <w:left w:val="single" w:sz="4" w:space="0" w:color="auto"/>
              <w:bottom w:val="single" w:sz="4" w:space="0" w:color="auto"/>
              <w:right w:val="single" w:sz="4" w:space="0" w:color="auto"/>
            </w:tcBorders>
          </w:tcPr>
          <w:p w14:paraId="69AD2DD0" w14:textId="52433A4B" w:rsidR="00044964" w:rsidRDefault="00044964" w:rsidP="009A02AA">
            <w:pPr>
              <w:widowControl/>
              <w:rPr>
                <w:bCs/>
              </w:rPr>
            </w:pPr>
            <w:r>
              <w:rPr>
                <w:rFonts w:hint="eastAsia"/>
                <w:bCs/>
              </w:rPr>
              <w:t>导师强调了答辩时间的合理分配，并指导如何在规定时间内高效、简洁地表达研究成果，提供了关于应对可能提问的策略，如何突出论文亮点及研究创新点，确保答辩时能自信从容地回答评委问题。进行了模拟答辩，通过角色扮演模拟评委提问，帮助学生熟悉答辩流程和提高临场应变能力，同时对答辩过程中发现的论文内容逻辑问题进行详细讲解，强调论点之间的联系和过渡，确保论述严谨有序。本次指导主要和小组学生进行了预答辩。重点检查了答辩</w:t>
            </w:r>
            <w:r>
              <w:rPr>
                <w:bCs/>
              </w:rPr>
              <w:t>PPT</w:t>
            </w:r>
            <w:r>
              <w:rPr>
                <w:rFonts w:hint="eastAsia"/>
                <w:bCs/>
              </w:rPr>
              <w:t>和论文修改情况。该生的论文基本符合要求，但是</w:t>
            </w:r>
            <w:r>
              <w:rPr>
                <w:bCs/>
              </w:rPr>
              <w:t>PPT</w:t>
            </w:r>
            <w:r>
              <w:rPr>
                <w:rFonts w:hint="eastAsia"/>
                <w:bCs/>
              </w:rPr>
              <w:t>中没有需求分析，详细设计的内容也偏少，要求该学生添加上述内容，并模拟了一些问题，学生能够很好的回答，说明其对整个毕业设计任务完成质量高。同时对论文存在的一些细节问题也进行了指导修正。</w:t>
            </w:r>
          </w:p>
        </w:tc>
      </w:tr>
      <w:tr w:rsidR="005A0243" w14:paraId="04248CB6" w14:textId="77777777">
        <w:trPr>
          <w:trHeight w:hRule="exact" w:val="1172"/>
          <w:jc w:val="center"/>
        </w:trPr>
        <w:tc>
          <w:tcPr>
            <w:tcW w:w="9003" w:type="dxa"/>
            <w:gridSpan w:val="5"/>
            <w:tcBorders>
              <w:top w:val="single" w:sz="4" w:space="0" w:color="auto"/>
              <w:left w:val="single" w:sz="4" w:space="0" w:color="auto"/>
              <w:bottom w:val="single" w:sz="4" w:space="0" w:color="auto"/>
              <w:right w:val="single" w:sz="4" w:space="0" w:color="auto"/>
            </w:tcBorders>
          </w:tcPr>
          <w:p w14:paraId="5C74B3DA" w14:textId="77777777" w:rsidR="005A0243" w:rsidRDefault="00000000">
            <w:pPr>
              <w:widowControl/>
              <w:jc w:val="left"/>
              <w:rPr>
                <w:rFonts w:ascii="宋体" w:hAnsi="宋体"/>
                <w:kern w:val="0"/>
                <w:sz w:val="24"/>
              </w:rPr>
            </w:pPr>
            <w:r>
              <w:rPr>
                <w:rFonts w:ascii="宋体" w:hAnsi="宋体" w:hint="eastAsia"/>
                <w:kern w:val="0"/>
                <w:sz w:val="24"/>
              </w:rPr>
              <w:t>说明：此表是由毕业设计系统直接导出。来源于由学生和指导老师共同填写的《重庆邮电大学本科毕业设计（论文）工作周报》.</w:t>
            </w:r>
          </w:p>
        </w:tc>
      </w:tr>
    </w:tbl>
    <w:p w14:paraId="0207FFED" w14:textId="77777777" w:rsidR="00EE3EBF" w:rsidRDefault="00EE3EBF">
      <w:pPr>
        <w:keepNext/>
        <w:keepLines/>
        <w:snapToGrid w:val="0"/>
        <w:spacing w:beforeLines="50" w:before="156" w:afterLines="50" w:after="156"/>
        <w:jc w:val="center"/>
        <w:outlineLvl w:val="0"/>
        <w:rPr>
          <w:rFonts w:ascii="黑体" w:eastAsia="黑体" w:hAnsi="黑体"/>
          <w:b/>
          <w:sz w:val="30"/>
          <w:szCs w:val="30"/>
        </w:rPr>
        <w:sectPr w:rsidR="00EE3EBF">
          <w:pgSz w:w="11906" w:h="16838"/>
          <w:pgMar w:top="777" w:right="1469" w:bottom="471" w:left="1701" w:header="851" w:footer="992" w:gutter="0"/>
          <w:cols w:space="425"/>
          <w:docGrid w:type="linesAndChars" w:linePitch="312"/>
        </w:sectPr>
      </w:pPr>
    </w:p>
    <w:p w14:paraId="6D64D199" w14:textId="77777777" w:rsidR="005A0243" w:rsidRDefault="00000000">
      <w:pPr>
        <w:keepNext/>
        <w:keepLines/>
        <w:snapToGrid w:val="0"/>
        <w:spacing w:beforeLines="50" w:before="156" w:afterLines="50" w:after="156"/>
        <w:jc w:val="center"/>
        <w:outlineLvl w:val="0"/>
        <w:rPr>
          <w:rFonts w:ascii="黑体" w:eastAsia="黑体" w:hAnsi="黑体"/>
          <w:b/>
          <w:sz w:val="30"/>
          <w:szCs w:val="30"/>
        </w:rPr>
      </w:pPr>
      <w:r>
        <w:rPr>
          <w:rFonts w:ascii="黑体" w:eastAsia="黑体" w:hAnsi="黑体" w:hint="eastAsia"/>
          <w:b/>
          <w:sz w:val="30"/>
          <w:szCs w:val="30"/>
        </w:rPr>
        <w:lastRenderedPageBreak/>
        <w:t>重庆邮电大学本科毕业设计（论文）中期检查表</w:t>
      </w: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883"/>
        <w:gridCol w:w="3130"/>
        <w:gridCol w:w="1270"/>
        <w:gridCol w:w="2756"/>
      </w:tblGrid>
      <w:tr w:rsidR="005A0243" w14:paraId="0593C685" w14:textId="77777777">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14:paraId="4FC9D35E"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156" w:type="dxa"/>
            <w:gridSpan w:val="3"/>
            <w:tcBorders>
              <w:top w:val="single" w:sz="4" w:space="0" w:color="auto"/>
              <w:left w:val="single" w:sz="4" w:space="0" w:color="auto"/>
              <w:bottom w:val="single" w:sz="4" w:space="0" w:color="auto"/>
              <w:right w:val="single" w:sz="4" w:space="0" w:color="auto"/>
            </w:tcBorders>
            <w:vAlign w:val="center"/>
          </w:tcPr>
          <w:p w14:paraId="0CBE8F80" w14:textId="4F9898AC" w:rsidR="005A0243" w:rsidRDefault="00B47E3E">
            <w:pPr>
              <w:widowControl/>
              <w:jc w:val="center"/>
              <w:rPr>
                <w:rFonts w:ascii="宋体" w:hAnsi="宋体"/>
                <w:kern w:val="0"/>
                <w:sz w:val="24"/>
              </w:rPr>
            </w:pPr>
            <w:r w:rsidRPr="00B47E3E">
              <w:rPr>
                <w:rFonts w:ascii="宋体" w:hAnsi="宋体" w:hint="eastAsia"/>
                <w:kern w:val="0"/>
                <w:sz w:val="24"/>
              </w:rPr>
              <w:t>基于ADASYN和机器学习模型的水质检测系统研发</w:t>
            </w:r>
          </w:p>
        </w:tc>
      </w:tr>
      <w:tr w:rsidR="005A0243" w14:paraId="3E7352F9" w14:textId="77777777">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14:paraId="11338575"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130" w:type="dxa"/>
            <w:tcBorders>
              <w:top w:val="single" w:sz="4" w:space="0" w:color="auto"/>
              <w:left w:val="single" w:sz="4" w:space="0" w:color="auto"/>
              <w:bottom w:val="single" w:sz="4" w:space="0" w:color="auto"/>
              <w:right w:val="single" w:sz="4" w:space="0" w:color="auto"/>
            </w:tcBorders>
            <w:vAlign w:val="center"/>
          </w:tcPr>
          <w:p w14:paraId="00938245" w14:textId="1FD497C4" w:rsidR="005A0243" w:rsidRDefault="00B47E3E">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刘畅</w:t>
            </w:r>
          </w:p>
        </w:tc>
        <w:tc>
          <w:tcPr>
            <w:tcW w:w="1270" w:type="dxa"/>
            <w:tcBorders>
              <w:top w:val="single" w:sz="4" w:space="0" w:color="auto"/>
              <w:left w:val="single" w:sz="4" w:space="0" w:color="auto"/>
              <w:bottom w:val="single" w:sz="4" w:space="0" w:color="auto"/>
              <w:right w:val="single" w:sz="4" w:space="0" w:color="auto"/>
            </w:tcBorders>
            <w:vAlign w:val="center"/>
          </w:tcPr>
          <w:p w14:paraId="35F93D5A"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756" w:type="dxa"/>
            <w:tcBorders>
              <w:top w:val="single" w:sz="4" w:space="0" w:color="auto"/>
              <w:left w:val="single" w:sz="4" w:space="0" w:color="auto"/>
              <w:bottom w:val="single" w:sz="4" w:space="0" w:color="auto"/>
              <w:right w:val="single" w:sz="4" w:space="0" w:color="auto"/>
            </w:tcBorders>
            <w:vAlign w:val="center"/>
          </w:tcPr>
          <w:p w14:paraId="35B36696" w14:textId="66D61663" w:rsidR="005A0243" w:rsidRDefault="00B47E3E">
            <w:pPr>
              <w:jc w:val="center"/>
              <w:rPr>
                <w:rFonts w:ascii="宋体" w:hAnsi="宋体"/>
                <w:sz w:val="24"/>
              </w:rPr>
            </w:pPr>
            <w:bookmarkStart w:id="21" w:name="zqjc_zyname"/>
            <w:bookmarkEnd w:id="21"/>
            <w:r>
              <w:rPr>
                <w:rFonts w:ascii="宋体" w:hAnsi="宋体" w:hint="eastAsia"/>
                <w:sz w:val="24"/>
              </w:rPr>
              <w:t>2020215139</w:t>
            </w:r>
          </w:p>
        </w:tc>
      </w:tr>
      <w:tr w:rsidR="005A0243" w14:paraId="5B46D5E0" w14:textId="77777777">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14:paraId="6942E30F"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30" w:type="dxa"/>
            <w:tcBorders>
              <w:top w:val="single" w:sz="4" w:space="0" w:color="auto"/>
              <w:left w:val="single" w:sz="4" w:space="0" w:color="auto"/>
              <w:bottom w:val="single" w:sz="4" w:space="0" w:color="auto"/>
              <w:right w:val="single" w:sz="4" w:space="0" w:color="auto"/>
            </w:tcBorders>
            <w:vAlign w:val="center"/>
          </w:tcPr>
          <w:p w14:paraId="460DB707" w14:textId="5517861C" w:rsidR="005A0243" w:rsidRDefault="00B47E3E">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许汀汀</w:t>
            </w:r>
          </w:p>
        </w:tc>
        <w:tc>
          <w:tcPr>
            <w:tcW w:w="1270" w:type="dxa"/>
            <w:tcBorders>
              <w:top w:val="single" w:sz="4" w:space="0" w:color="auto"/>
              <w:left w:val="single" w:sz="4" w:space="0" w:color="auto"/>
              <w:bottom w:val="single" w:sz="4" w:space="0" w:color="auto"/>
              <w:right w:val="single" w:sz="4" w:space="0" w:color="auto"/>
            </w:tcBorders>
            <w:vAlign w:val="center"/>
          </w:tcPr>
          <w:p w14:paraId="173355B2"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756" w:type="dxa"/>
            <w:tcBorders>
              <w:top w:val="single" w:sz="4" w:space="0" w:color="auto"/>
              <w:left w:val="single" w:sz="4" w:space="0" w:color="auto"/>
              <w:bottom w:val="single" w:sz="4" w:space="0" w:color="auto"/>
              <w:right w:val="single" w:sz="4" w:space="0" w:color="auto"/>
            </w:tcBorders>
            <w:vAlign w:val="center"/>
          </w:tcPr>
          <w:p w14:paraId="276B5273" w14:textId="58176658" w:rsidR="005A0243" w:rsidRDefault="00B47E3E">
            <w:pPr>
              <w:jc w:val="center"/>
              <w:rPr>
                <w:rFonts w:ascii="宋体" w:hAnsi="宋体"/>
                <w:sz w:val="24"/>
              </w:rPr>
            </w:pPr>
            <w:r w:rsidRPr="008F3444">
              <w:rPr>
                <w:rFonts w:hint="eastAsia"/>
                <w:bCs/>
                <w:sz w:val="24"/>
              </w:rPr>
              <w:t>软件工程学院</w:t>
            </w:r>
            <w:proofErr w:type="gramStart"/>
            <w:r w:rsidRPr="008F3444">
              <w:rPr>
                <w:rFonts w:hint="eastAsia"/>
                <w:bCs/>
                <w:sz w:val="24"/>
              </w:rPr>
              <w:t>重邮</w:t>
            </w:r>
            <w:r w:rsidRPr="008F3444">
              <w:rPr>
                <w:bCs/>
                <w:sz w:val="24"/>
              </w:rPr>
              <w:t>-</w:t>
            </w:r>
            <w:proofErr w:type="gramEnd"/>
            <w:r w:rsidRPr="008F3444">
              <w:rPr>
                <w:rFonts w:hint="eastAsia"/>
                <w:bCs/>
                <w:sz w:val="24"/>
              </w:rPr>
              <w:t>惠普软件学院</w:t>
            </w:r>
          </w:p>
        </w:tc>
      </w:tr>
      <w:tr w:rsidR="00B47E3E" w14:paraId="62B4C9D7" w14:textId="77777777">
        <w:trPr>
          <w:trHeight w:val="2795"/>
          <w:jc w:val="center"/>
        </w:trPr>
        <w:tc>
          <w:tcPr>
            <w:tcW w:w="634" w:type="dxa"/>
            <w:tcBorders>
              <w:top w:val="single" w:sz="4" w:space="0" w:color="auto"/>
              <w:left w:val="single" w:sz="4" w:space="0" w:color="auto"/>
              <w:bottom w:val="single" w:sz="4" w:space="0" w:color="auto"/>
              <w:right w:val="single" w:sz="4" w:space="0" w:color="auto"/>
            </w:tcBorders>
            <w:vAlign w:val="center"/>
          </w:tcPr>
          <w:p w14:paraId="4787D2E2" w14:textId="77777777" w:rsidR="00B47E3E" w:rsidRDefault="00B47E3E" w:rsidP="00B47E3E">
            <w:pPr>
              <w:jc w:val="center"/>
              <w:rPr>
                <w:bCs/>
                <w:sz w:val="24"/>
              </w:rPr>
            </w:pPr>
            <w:r>
              <w:rPr>
                <w:rFonts w:hint="eastAsia"/>
                <w:bCs/>
                <w:sz w:val="24"/>
              </w:rPr>
              <w:t>学生填写</w:t>
            </w:r>
          </w:p>
        </w:tc>
        <w:tc>
          <w:tcPr>
            <w:tcW w:w="8039" w:type="dxa"/>
            <w:gridSpan w:val="4"/>
            <w:tcBorders>
              <w:top w:val="single" w:sz="4" w:space="0" w:color="auto"/>
              <w:left w:val="single" w:sz="4" w:space="0" w:color="auto"/>
              <w:bottom w:val="single" w:sz="4" w:space="0" w:color="auto"/>
              <w:right w:val="single" w:sz="4" w:space="0" w:color="auto"/>
            </w:tcBorders>
            <w:vAlign w:val="center"/>
          </w:tcPr>
          <w:p w14:paraId="20924325" w14:textId="77777777" w:rsidR="00B47E3E" w:rsidRDefault="00B47E3E" w:rsidP="00B47E3E">
            <w:pPr>
              <w:rPr>
                <w:rFonts w:ascii="宋体"/>
                <w:bCs/>
                <w:sz w:val="24"/>
              </w:rPr>
            </w:pPr>
            <w:r w:rsidRPr="00D945C0">
              <w:rPr>
                <w:rFonts w:hint="eastAsia"/>
                <w:bCs/>
                <w:sz w:val="24"/>
              </w:rPr>
              <w:t>目前已完成任务概述</w:t>
            </w:r>
            <w:r>
              <w:rPr>
                <w:rFonts w:ascii="宋体" w:hAnsi="宋体" w:hint="eastAsia"/>
                <w:bCs/>
                <w:sz w:val="24"/>
              </w:rPr>
              <w:t>：</w:t>
            </w:r>
          </w:p>
          <w:p w14:paraId="26269C83" w14:textId="77777777" w:rsidR="00B47E3E" w:rsidRDefault="00B47E3E" w:rsidP="00B47E3E">
            <w:pPr>
              <w:rPr>
                <w:rFonts w:ascii="宋体"/>
                <w:bCs/>
                <w:sz w:val="24"/>
              </w:rPr>
            </w:pPr>
            <w:r w:rsidRPr="00D945C0">
              <w:rPr>
                <w:rFonts w:ascii="宋体" w:hAnsi="宋体"/>
                <w:bCs/>
                <w:sz w:val="24"/>
              </w:rPr>
              <w:t>1</w:t>
            </w:r>
            <w:r w:rsidRPr="00D945C0">
              <w:rPr>
                <w:rFonts w:ascii="宋体" w:hAnsi="宋体" w:hint="eastAsia"/>
                <w:bCs/>
                <w:sz w:val="24"/>
              </w:rPr>
              <w:t>主要内容</w:t>
            </w:r>
            <w:r w:rsidRPr="00D945C0">
              <w:rPr>
                <w:rFonts w:ascii="宋体" w:hAnsi="宋体"/>
                <w:bCs/>
                <w:sz w:val="24"/>
              </w:rPr>
              <w:t>: (</w:t>
            </w:r>
            <w:r w:rsidRPr="00D945C0">
              <w:rPr>
                <w:rFonts w:ascii="宋体" w:hAnsi="宋体" w:hint="eastAsia"/>
                <w:bCs/>
                <w:sz w:val="24"/>
              </w:rPr>
              <w:t>毕业设计（论文）进展情况，字数一般不少于</w:t>
            </w:r>
            <w:r w:rsidRPr="00D945C0">
              <w:rPr>
                <w:rFonts w:ascii="宋体" w:hAnsi="宋体"/>
                <w:bCs/>
                <w:sz w:val="24"/>
              </w:rPr>
              <w:t>500</w:t>
            </w:r>
            <w:r w:rsidRPr="00D945C0">
              <w:rPr>
                <w:rFonts w:ascii="宋体" w:hAnsi="宋体" w:hint="eastAsia"/>
                <w:bCs/>
                <w:sz w:val="24"/>
              </w:rPr>
              <w:t>字</w:t>
            </w:r>
            <w:r w:rsidRPr="00D945C0">
              <w:rPr>
                <w:rFonts w:ascii="宋体" w:hAnsi="宋体"/>
                <w:bCs/>
                <w:sz w:val="24"/>
              </w:rPr>
              <w:t>)</w:t>
            </w:r>
          </w:p>
          <w:p w14:paraId="324F1EAA" w14:textId="77777777" w:rsidR="00B47E3E" w:rsidRPr="00D945C0" w:rsidRDefault="00B47E3E" w:rsidP="00B47E3E">
            <w:pPr>
              <w:rPr>
                <w:rFonts w:ascii="宋体"/>
                <w:bCs/>
                <w:sz w:val="24"/>
              </w:rPr>
            </w:pPr>
          </w:p>
          <w:p w14:paraId="205827C4" w14:textId="77777777" w:rsidR="00B47E3E" w:rsidRPr="007763B1" w:rsidRDefault="00B47E3E" w:rsidP="00B47E3E">
            <w:pPr>
              <w:pStyle w:val="ad"/>
              <w:numPr>
                <w:ilvl w:val="0"/>
                <w:numId w:val="15"/>
              </w:numPr>
              <w:ind w:firstLineChars="0"/>
              <w:rPr>
                <w:rFonts w:ascii="宋体"/>
                <w:sz w:val="24"/>
              </w:rPr>
            </w:pPr>
            <w:r w:rsidRPr="007763B1">
              <w:rPr>
                <w:rFonts w:ascii="宋体" w:hint="eastAsia"/>
                <w:sz w:val="24"/>
              </w:rPr>
              <w:t>系统架构设计：完成了前端和后端的架构设计，前端采用</w:t>
            </w:r>
            <w:r w:rsidRPr="007763B1">
              <w:rPr>
                <w:rFonts w:ascii="宋体"/>
                <w:sz w:val="24"/>
              </w:rPr>
              <w:t>Vue3</w:t>
            </w:r>
            <w:r w:rsidRPr="007763B1">
              <w:rPr>
                <w:rFonts w:ascii="宋体" w:hint="eastAsia"/>
                <w:sz w:val="24"/>
              </w:rPr>
              <w:t>和</w:t>
            </w:r>
            <w:r w:rsidRPr="007763B1">
              <w:rPr>
                <w:rFonts w:ascii="宋体"/>
                <w:sz w:val="24"/>
              </w:rPr>
              <w:t>element UI</w:t>
            </w:r>
            <w:r w:rsidRPr="007763B1">
              <w:rPr>
                <w:rFonts w:ascii="宋体" w:hint="eastAsia"/>
                <w:sz w:val="24"/>
              </w:rPr>
              <w:t>进行开发，</w:t>
            </w:r>
            <w:r w:rsidRPr="00F52233">
              <w:rPr>
                <w:rFonts w:ascii="宋体" w:hint="eastAsia"/>
                <w:sz w:val="24"/>
              </w:rPr>
              <w:t>在前端页面中</w:t>
            </w:r>
            <w:r>
              <w:rPr>
                <w:rFonts w:ascii="宋体" w:hint="eastAsia"/>
                <w:sz w:val="24"/>
              </w:rPr>
              <w:t>展示了水质的采样地点，衡量水质的指标</w:t>
            </w:r>
            <w:r w:rsidRPr="00F52233">
              <w:rPr>
                <w:rFonts w:ascii="宋体" w:hint="eastAsia"/>
                <w:sz w:val="24"/>
              </w:rPr>
              <w:t>，</w:t>
            </w:r>
            <w:r>
              <w:rPr>
                <w:rFonts w:ascii="宋体" w:hint="eastAsia"/>
                <w:sz w:val="24"/>
              </w:rPr>
              <w:t>同时</w:t>
            </w:r>
            <w:r w:rsidRPr="00F52233">
              <w:rPr>
                <w:rFonts w:ascii="宋体" w:hint="eastAsia"/>
                <w:sz w:val="24"/>
              </w:rPr>
              <w:t>实现了数据上传、算法选择、模型训练等功能，并提供了友好的用户界面。</w:t>
            </w:r>
            <w:r w:rsidRPr="007763B1">
              <w:rPr>
                <w:rFonts w:ascii="宋体" w:hint="eastAsia"/>
                <w:sz w:val="24"/>
              </w:rPr>
              <w:t>后端采用</w:t>
            </w:r>
            <w:r w:rsidRPr="007763B1">
              <w:rPr>
                <w:rFonts w:ascii="宋体"/>
                <w:sz w:val="24"/>
              </w:rPr>
              <w:t>Django</w:t>
            </w:r>
            <w:r w:rsidRPr="007763B1">
              <w:rPr>
                <w:rFonts w:ascii="宋体" w:hint="eastAsia"/>
                <w:sz w:val="24"/>
              </w:rPr>
              <w:t>框架实现</w:t>
            </w:r>
            <w:r>
              <w:rPr>
                <w:rFonts w:ascii="宋体" w:hint="eastAsia"/>
                <w:sz w:val="24"/>
              </w:rPr>
              <w:t>，对前端接口进行分析，返回模型处理结果，</w:t>
            </w:r>
            <w:r w:rsidRPr="00F52233">
              <w:rPr>
                <w:rFonts w:ascii="宋体" w:hint="eastAsia"/>
                <w:sz w:val="24"/>
              </w:rPr>
              <w:t>实现了前后端之间的数据</w:t>
            </w:r>
            <w:proofErr w:type="gramStart"/>
            <w:r w:rsidRPr="00F52233">
              <w:rPr>
                <w:rFonts w:ascii="宋体" w:hint="eastAsia"/>
                <w:sz w:val="24"/>
              </w:rPr>
              <w:t>交互和</w:t>
            </w:r>
            <w:proofErr w:type="gramEnd"/>
            <w:r w:rsidRPr="00F52233">
              <w:rPr>
                <w:rFonts w:ascii="宋体" w:hint="eastAsia"/>
                <w:sz w:val="24"/>
              </w:rPr>
              <w:t>通信，确保了系统的正常运行和数据的准确传输</w:t>
            </w:r>
            <w:r w:rsidRPr="007763B1">
              <w:rPr>
                <w:rFonts w:ascii="宋体" w:hint="eastAsia"/>
                <w:sz w:val="24"/>
              </w:rPr>
              <w:t>。</w:t>
            </w:r>
          </w:p>
          <w:p w14:paraId="70FA5308" w14:textId="77777777" w:rsidR="00B47E3E" w:rsidRPr="007763B1" w:rsidRDefault="00B47E3E" w:rsidP="00B47E3E">
            <w:pPr>
              <w:pStyle w:val="ad"/>
              <w:numPr>
                <w:ilvl w:val="0"/>
                <w:numId w:val="15"/>
              </w:numPr>
              <w:ind w:firstLineChars="0"/>
              <w:rPr>
                <w:rFonts w:ascii="宋体"/>
                <w:sz w:val="24"/>
              </w:rPr>
            </w:pPr>
            <w:r w:rsidRPr="007763B1">
              <w:rPr>
                <w:rFonts w:ascii="宋体" w:hint="eastAsia"/>
                <w:sz w:val="24"/>
              </w:rPr>
              <w:t>数据集获取与处理：成功获取了来自</w:t>
            </w:r>
            <w:r w:rsidRPr="007763B1">
              <w:rPr>
                <w:rFonts w:ascii="宋体"/>
                <w:sz w:val="24"/>
              </w:rPr>
              <w:t>Kaggle</w:t>
            </w:r>
            <w:r w:rsidRPr="007763B1">
              <w:rPr>
                <w:rFonts w:ascii="宋体" w:hint="eastAsia"/>
                <w:sz w:val="24"/>
              </w:rPr>
              <w:t>平台的水质数据集，并进行了数据预处理和特征工程，</w:t>
            </w:r>
            <w:r>
              <w:rPr>
                <w:rFonts w:ascii="宋体" w:hint="eastAsia"/>
                <w:sz w:val="24"/>
              </w:rPr>
              <w:t>选取了</w:t>
            </w:r>
            <w:r>
              <w:rPr>
                <w:rFonts w:ascii="宋体"/>
                <w:sz w:val="24"/>
              </w:rPr>
              <w:t>PH</w:t>
            </w:r>
            <w:r>
              <w:rPr>
                <w:rFonts w:ascii="宋体" w:hint="eastAsia"/>
                <w:sz w:val="24"/>
              </w:rPr>
              <w:t>值，导电率，温度等作为特征值，</w:t>
            </w:r>
            <w:r w:rsidRPr="007763B1">
              <w:rPr>
                <w:rFonts w:ascii="宋体" w:hint="eastAsia"/>
                <w:sz w:val="24"/>
              </w:rPr>
              <w:t>为后续的机器学习模型训练做好了准备</w:t>
            </w:r>
            <w:r>
              <w:rPr>
                <w:rFonts w:ascii="宋体" w:hint="eastAsia"/>
                <w:sz w:val="24"/>
              </w:rPr>
              <w:t>，并在前端界面显示数据的具体内容</w:t>
            </w:r>
            <w:r w:rsidRPr="007763B1">
              <w:rPr>
                <w:rFonts w:ascii="宋体" w:hint="eastAsia"/>
                <w:sz w:val="24"/>
              </w:rPr>
              <w:t>。</w:t>
            </w:r>
          </w:p>
          <w:p w14:paraId="4E504906" w14:textId="77777777" w:rsidR="00B47E3E" w:rsidRPr="007763B1" w:rsidRDefault="00B47E3E" w:rsidP="00B47E3E">
            <w:pPr>
              <w:pStyle w:val="ad"/>
              <w:numPr>
                <w:ilvl w:val="0"/>
                <w:numId w:val="15"/>
              </w:numPr>
              <w:ind w:firstLineChars="0"/>
              <w:rPr>
                <w:rFonts w:ascii="宋体"/>
                <w:sz w:val="24"/>
              </w:rPr>
            </w:pPr>
            <w:r w:rsidRPr="007763B1">
              <w:rPr>
                <w:rFonts w:ascii="宋体" w:hint="eastAsia"/>
                <w:sz w:val="24"/>
              </w:rPr>
              <w:t>过采样算法应用：</w:t>
            </w:r>
            <w:r>
              <w:rPr>
                <w:rFonts w:ascii="宋体" w:hint="eastAsia"/>
                <w:sz w:val="24"/>
              </w:rPr>
              <w:t>在前端界面</w:t>
            </w:r>
            <w:r w:rsidRPr="007763B1">
              <w:rPr>
                <w:rFonts w:ascii="宋体" w:hint="eastAsia"/>
                <w:sz w:val="24"/>
              </w:rPr>
              <w:t>引入了</w:t>
            </w:r>
            <w:r w:rsidRPr="007763B1">
              <w:rPr>
                <w:rFonts w:ascii="宋体"/>
                <w:sz w:val="24"/>
              </w:rPr>
              <w:t>ADASYN</w:t>
            </w:r>
            <w:r w:rsidRPr="007763B1">
              <w:rPr>
                <w:rFonts w:ascii="宋体" w:hint="eastAsia"/>
                <w:sz w:val="24"/>
              </w:rPr>
              <w:t>和</w:t>
            </w:r>
            <w:r w:rsidRPr="007763B1">
              <w:rPr>
                <w:rFonts w:ascii="宋体"/>
                <w:sz w:val="24"/>
              </w:rPr>
              <w:t>SMOTE</w:t>
            </w:r>
            <w:r w:rsidRPr="007763B1">
              <w:rPr>
                <w:rFonts w:ascii="宋体" w:hint="eastAsia"/>
                <w:sz w:val="24"/>
              </w:rPr>
              <w:t>算法，通过增加少数类样本的数量，解决了数据不平衡的问题，</w:t>
            </w:r>
            <w:r>
              <w:rPr>
                <w:rFonts w:ascii="宋体" w:hint="eastAsia"/>
                <w:sz w:val="24"/>
              </w:rPr>
              <w:t>使得水质数据集的不同类别的水质数据量相同，为后续模型训练，提供了可靠的数据集，</w:t>
            </w:r>
            <w:r w:rsidRPr="007763B1">
              <w:rPr>
                <w:rFonts w:ascii="宋体" w:hint="eastAsia"/>
                <w:sz w:val="24"/>
              </w:rPr>
              <w:t>提高了模型的性能。</w:t>
            </w:r>
          </w:p>
          <w:p w14:paraId="790E5367" w14:textId="77777777" w:rsidR="00B47E3E" w:rsidRDefault="00B47E3E" w:rsidP="00B47E3E">
            <w:pPr>
              <w:pStyle w:val="ad"/>
              <w:numPr>
                <w:ilvl w:val="0"/>
                <w:numId w:val="15"/>
              </w:numPr>
              <w:ind w:firstLineChars="0"/>
              <w:rPr>
                <w:rFonts w:ascii="宋体"/>
                <w:sz w:val="24"/>
              </w:rPr>
            </w:pPr>
            <w:r w:rsidRPr="007763B1">
              <w:rPr>
                <w:rFonts w:ascii="宋体" w:hint="eastAsia"/>
                <w:sz w:val="24"/>
              </w:rPr>
              <w:t>机器学习模型训练：利用</w:t>
            </w:r>
            <w:r w:rsidRPr="007763B1">
              <w:rPr>
                <w:rFonts w:ascii="宋体"/>
                <w:sz w:val="24"/>
              </w:rPr>
              <w:t>KNN</w:t>
            </w:r>
            <w:r w:rsidRPr="007763B1">
              <w:rPr>
                <w:rFonts w:ascii="宋体" w:hint="eastAsia"/>
                <w:sz w:val="24"/>
              </w:rPr>
              <w:t>、</w:t>
            </w:r>
            <w:r w:rsidRPr="007763B1">
              <w:rPr>
                <w:rFonts w:ascii="宋体"/>
                <w:sz w:val="24"/>
              </w:rPr>
              <w:t>GDBT</w:t>
            </w:r>
            <w:r w:rsidRPr="007763B1">
              <w:rPr>
                <w:rFonts w:ascii="宋体" w:hint="eastAsia"/>
                <w:sz w:val="24"/>
              </w:rPr>
              <w:t>、</w:t>
            </w:r>
            <w:r w:rsidRPr="007763B1">
              <w:rPr>
                <w:rFonts w:ascii="宋体"/>
                <w:sz w:val="24"/>
              </w:rPr>
              <w:t>SVM</w:t>
            </w:r>
            <w:r w:rsidRPr="007763B1">
              <w:rPr>
                <w:rFonts w:ascii="宋体" w:hint="eastAsia"/>
                <w:sz w:val="24"/>
              </w:rPr>
              <w:t>和</w:t>
            </w:r>
            <w:r w:rsidRPr="007763B1">
              <w:rPr>
                <w:rFonts w:ascii="宋体"/>
                <w:sz w:val="24"/>
              </w:rPr>
              <w:t>ANN</w:t>
            </w:r>
            <w:r w:rsidRPr="007763B1">
              <w:rPr>
                <w:rFonts w:ascii="宋体" w:hint="eastAsia"/>
                <w:sz w:val="24"/>
              </w:rPr>
              <w:t>等机器学习模型对过采样后的数据进行了训练，并初步评估了模型的性能</w:t>
            </w:r>
            <w:r>
              <w:rPr>
                <w:rFonts w:ascii="宋体" w:hint="eastAsia"/>
                <w:sz w:val="24"/>
              </w:rPr>
              <w:t>，将模型的准确率在前端界面加以显示，用户可以根据需求选择合适的机器学习模型进行分析及预测新数据的水质情况</w:t>
            </w:r>
            <w:r w:rsidRPr="007763B1">
              <w:rPr>
                <w:rFonts w:ascii="宋体" w:hint="eastAsia"/>
                <w:sz w:val="24"/>
              </w:rPr>
              <w:t>。</w:t>
            </w:r>
          </w:p>
          <w:p w14:paraId="35A289A9" w14:textId="77777777" w:rsidR="00B47E3E" w:rsidRPr="00A0555B" w:rsidRDefault="00B47E3E" w:rsidP="00B47E3E">
            <w:pPr>
              <w:pStyle w:val="ad"/>
              <w:numPr>
                <w:ilvl w:val="0"/>
                <w:numId w:val="15"/>
              </w:numPr>
              <w:ind w:firstLineChars="0"/>
              <w:rPr>
                <w:rFonts w:ascii="宋体"/>
                <w:sz w:val="24"/>
              </w:rPr>
            </w:pPr>
            <w:r w:rsidRPr="00A0555B">
              <w:rPr>
                <w:rFonts w:ascii="宋体" w:hint="eastAsia"/>
                <w:sz w:val="24"/>
              </w:rPr>
              <w:t>结果可视化展示：通过图表和可视化工具，展示了模型训练结果、数据分布情况以及算法性能指标，</w:t>
            </w:r>
            <w:r>
              <w:rPr>
                <w:rFonts w:ascii="宋体" w:hint="eastAsia"/>
                <w:sz w:val="24"/>
              </w:rPr>
              <w:t>例如准确率，</w:t>
            </w:r>
            <w:r w:rsidRPr="00A0555B">
              <w:rPr>
                <w:rFonts w:ascii="宋体" w:hint="eastAsia"/>
                <w:sz w:val="24"/>
              </w:rPr>
              <w:t>使用户可以直观地了解系统的运行情况。</w:t>
            </w:r>
          </w:p>
          <w:p w14:paraId="3787D9F5" w14:textId="77777777" w:rsidR="00B47E3E" w:rsidRPr="00D945C0" w:rsidRDefault="00B47E3E" w:rsidP="00B47E3E">
            <w:pPr>
              <w:jc w:val="center"/>
              <w:rPr>
                <w:rFonts w:ascii="宋体"/>
                <w:sz w:val="24"/>
              </w:rPr>
            </w:pPr>
          </w:p>
          <w:p w14:paraId="71C1635E" w14:textId="77777777" w:rsidR="00B47E3E" w:rsidRDefault="00B47E3E" w:rsidP="00B47E3E">
            <w:pPr>
              <w:rPr>
                <w:rFonts w:ascii="宋体"/>
                <w:sz w:val="24"/>
              </w:rPr>
            </w:pPr>
            <w:r w:rsidRPr="00D945C0">
              <w:rPr>
                <w:rFonts w:ascii="宋体" w:hAnsi="宋体"/>
                <w:sz w:val="24"/>
              </w:rPr>
              <w:t>2.</w:t>
            </w:r>
            <w:r w:rsidRPr="00D945C0">
              <w:rPr>
                <w:rFonts w:ascii="宋体" w:hAnsi="宋体" w:hint="eastAsia"/>
                <w:sz w:val="24"/>
              </w:rPr>
              <w:t>尚存在的问题及采取的措施：</w:t>
            </w:r>
          </w:p>
          <w:p w14:paraId="230E0569" w14:textId="77777777" w:rsidR="00B47E3E" w:rsidRPr="00D945C0" w:rsidRDefault="00B47E3E" w:rsidP="00B47E3E">
            <w:pPr>
              <w:rPr>
                <w:rFonts w:ascii="宋体"/>
                <w:sz w:val="24"/>
              </w:rPr>
            </w:pPr>
          </w:p>
          <w:p w14:paraId="6BF25526" w14:textId="77777777" w:rsidR="00B47E3E" w:rsidRPr="00A0555B" w:rsidRDefault="00B47E3E" w:rsidP="00B47E3E">
            <w:pPr>
              <w:pStyle w:val="ad"/>
              <w:numPr>
                <w:ilvl w:val="0"/>
                <w:numId w:val="16"/>
              </w:numPr>
              <w:ind w:firstLineChars="0"/>
              <w:rPr>
                <w:rFonts w:ascii="宋体"/>
                <w:sz w:val="24"/>
              </w:rPr>
            </w:pPr>
            <w:r w:rsidRPr="00A0555B">
              <w:rPr>
                <w:rFonts w:ascii="宋体" w:hint="eastAsia"/>
                <w:sz w:val="24"/>
              </w:rPr>
              <w:t>特征选择不充分：目前只选取了少数特征进行分析，未能充分利用数据集中的所有信息。解决措施是进一步探索数据集，选择更具代表性的特征进行分析。</w:t>
            </w:r>
          </w:p>
          <w:p w14:paraId="064F23DE" w14:textId="77777777" w:rsidR="00E24AE1" w:rsidRDefault="00B47E3E" w:rsidP="00E24AE1">
            <w:pPr>
              <w:pStyle w:val="ad"/>
              <w:numPr>
                <w:ilvl w:val="0"/>
                <w:numId w:val="16"/>
              </w:numPr>
              <w:ind w:firstLineChars="0"/>
              <w:rPr>
                <w:rFonts w:ascii="宋体"/>
                <w:sz w:val="24"/>
              </w:rPr>
            </w:pPr>
            <w:r w:rsidRPr="00A0555B">
              <w:rPr>
                <w:rFonts w:ascii="宋体" w:hint="eastAsia"/>
                <w:sz w:val="24"/>
              </w:rPr>
              <w:t>高维数据处理困难：对于高维数据，</w:t>
            </w:r>
            <w:r>
              <w:rPr>
                <w:rFonts w:ascii="宋体"/>
                <w:sz w:val="24"/>
              </w:rPr>
              <w:t>SVM</w:t>
            </w:r>
            <w:r w:rsidRPr="00A0555B">
              <w:rPr>
                <w:rFonts w:ascii="宋体" w:hint="eastAsia"/>
                <w:sz w:val="24"/>
              </w:rPr>
              <w:t>模型训练过程中的计算时间较长，影响了系统的实时性。解决措施是优化算法实现，</w:t>
            </w:r>
            <w:r>
              <w:rPr>
                <w:rFonts w:ascii="宋体" w:hint="eastAsia"/>
                <w:sz w:val="24"/>
              </w:rPr>
              <w:t>引入调优过程，</w:t>
            </w:r>
            <w:r w:rsidRPr="00F52233">
              <w:rPr>
                <w:rFonts w:ascii="宋体" w:hint="eastAsia"/>
                <w:sz w:val="24"/>
              </w:rPr>
              <w:t>针对不同的机器学习模型，进行了超参数的调优和性能优化，以提高模型的准确性和泛化能力。</w:t>
            </w:r>
          </w:p>
          <w:p w14:paraId="1F2B7F06" w14:textId="6CEAC9DD" w:rsidR="00B47E3E" w:rsidRPr="00E24AE1" w:rsidRDefault="00B47E3E" w:rsidP="00E24AE1">
            <w:pPr>
              <w:pStyle w:val="ad"/>
              <w:numPr>
                <w:ilvl w:val="0"/>
                <w:numId w:val="16"/>
              </w:numPr>
              <w:ind w:firstLineChars="0"/>
              <w:rPr>
                <w:rFonts w:ascii="宋体"/>
                <w:sz w:val="24"/>
              </w:rPr>
            </w:pPr>
            <w:r w:rsidRPr="00E24AE1">
              <w:rPr>
                <w:rFonts w:ascii="宋体" w:hint="eastAsia"/>
                <w:sz w:val="24"/>
              </w:rPr>
              <w:t>模型评估不完善：目前系统对于模型的</w:t>
            </w:r>
            <w:proofErr w:type="gramStart"/>
            <w:r w:rsidRPr="00E24AE1">
              <w:rPr>
                <w:rFonts w:ascii="宋体" w:hint="eastAsia"/>
                <w:sz w:val="24"/>
              </w:rPr>
              <w:t>评估仅</w:t>
            </w:r>
            <w:proofErr w:type="gramEnd"/>
            <w:r w:rsidRPr="00E24AE1">
              <w:rPr>
                <w:rFonts w:ascii="宋体" w:hint="eastAsia"/>
                <w:sz w:val="24"/>
              </w:rPr>
              <w:t>限于准确率等简单指标，缺乏更深层次的评估。解决措施是引入更多的评估指标，如召回率、精确率和</w:t>
            </w:r>
            <w:r w:rsidRPr="00E24AE1">
              <w:rPr>
                <w:rFonts w:ascii="宋体"/>
                <w:sz w:val="24"/>
              </w:rPr>
              <w:t>F1</w:t>
            </w:r>
            <w:r w:rsidRPr="00E24AE1">
              <w:rPr>
                <w:rFonts w:ascii="宋体" w:hint="eastAsia"/>
                <w:sz w:val="24"/>
              </w:rPr>
              <w:t>值等，来全面评估模型的性能。</w:t>
            </w:r>
          </w:p>
        </w:tc>
      </w:tr>
      <w:tr w:rsidR="00B47E3E" w14:paraId="58B6C661" w14:textId="77777777">
        <w:trPr>
          <w:trHeight w:val="510"/>
          <w:jc w:val="center"/>
        </w:trPr>
        <w:tc>
          <w:tcPr>
            <w:tcW w:w="634" w:type="dxa"/>
            <w:vMerge w:val="restart"/>
            <w:tcBorders>
              <w:top w:val="single" w:sz="4" w:space="0" w:color="auto"/>
              <w:left w:val="single" w:sz="4" w:space="0" w:color="auto"/>
              <w:bottom w:val="single" w:sz="4" w:space="0" w:color="auto"/>
              <w:right w:val="single" w:sz="4" w:space="0" w:color="auto"/>
            </w:tcBorders>
            <w:vAlign w:val="center"/>
          </w:tcPr>
          <w:p w14:paraId="4CB033F1" w14:textId="77777777" w:rsidR="00B47E3E" w:rsidRDefault="00B47E3E" w:rsidP="00B47E3E">
            <w:pPr>
              <w:rPr>
                <w:rFonts w:ascii="宋体" w:hAnsi="宋体"/>
                <w:sz w:val="24"/>
              </w:rPr>
            </w:pPr>
            <w:r>
              <w:rPr>
                <w:rFonts w:ascii="宋体" w:hAnsi="宋体" w:hint="eastAsia"/>
                <w:sz w:val="24"/>
              </w:rPr>
              <w:t>指</w:t>
            </w:r>
          </w:p>
          <w:p w14:paraId="1EC5818A" w14:textId="77777777" w:rsidR="00B47E3E" w:rsidRDefault="00B47E3E" w:rsidP="00B47E3E">
            <w:pPr>
              <w:rPr>
                <w:rFonts w:ascii="宋体" w:hAnsi="宋体"/>
                <w:sz w:val="24"/>
              </w:rPr>
            </w:pPr>
            <w:r>
              <w:rPr>
                <w:rFonts w:ascii="宋体" w:hAnsi="宋体" w:hint="eastAsia"/>
                <w:sz w:val="24"/>
              </w:rPr>
              <w:t>导</w:t>
            </w:r>
          </w:p>
          <w:p w14:paraId="1A074E92" w14:textId="77777777" w:rsidR="00B47E3E" w:rsidRDefault="00B47E3E" w:rsidP="00B47E3E">
            <w:pPr>
              <w:rPr>
                <w:rFonts w:ascii="宋体" w:hAnsi="宋体"/>
                <w:sz w:val="24"/>
              </w:rPr>
            </w:pPr>
            <w:r>
              <w:rPr>
                <w:rFonts w:ascii="宋体" w:hAnsi="宋体" w:hint="eastAsia"/>
                <w:sz w:val="24"/>
              </w:rPr>
              <w:t>教</w:t>
            </w:r>
          </w:p>
          <w:p w14:paraId="255DFCCD" w14:textId="77777777" w:rsidR="00B47E3E" w:rsidRDefault="00B47E3E" w:rsidP="00B47E3E">
            <w:pPr>
              <w:rPr>
                <w:rFonts w:ascii="宋体" w:hAnsi="宋体"/>
                <w:sz w:val="24"/>
              </w:rPr>
            </w:pPr>
            <w:r>
              <w:rPr>
                <w:rFonts w:ascii="宋体" w:hAnsi="宋体" w:hint="eastAsia"/>
                <w:sz w:val="24"/>
              </w:rPr>
              <w:lastRenderedPageBreak/>
              <w:t>师</w:t>
            </w:r>
          </w:p>
          <w:p w14:paraId="21B7FC12" w14:textId="77777777" w:rsidR="00B47E3E" w:rsidRDefault="00B47E3E" w:rsidP="00B47E3E">
            <w:pPr>
              <w:rPr>
                <w:rFonts w:ascii="宋体" w:hAnsi="宋体"/>
                <w:sz w:val="24"/>
              </w:rPr>
            </w:pPr>
            <w:r>
              <w:rPr>
                <w:rFonts w:ascii="宋体" w:hAnsi="宋体" w:hint="eastAsia"/>
                <w:sz w:val="24"/>
              </w:rPr>
              <w:t>填</w:t>
            </w:r>
          </w:p>
          <w:p w14:paraId="2A4E0FD7" w14:textId="77777777" w:rsidR="00B47E3E" w:rsidRDefault="00B47E3E" w:rsidP="00B47E3E">
            <w:pPr>
              <w:rPr>
                <w:rFonts w:ascii="宋体" w:hAnsi="宋体"/>
                <w:sz w:val="24"/>
              </w:rPr>
            </w:pPr>
            <w:r>
              <w:rPr>
                <w:rFonts w:ascii="宋体" w:hAnsi="宋体" w:hint="eastAsia"/>
                <w:sz w:val="24"/>
              </w:rPr>
              <w:t>写</w:t>
            </w:r>
          </w:p>
        </w:tc>
        <w:tc>
          <w:tcPr>
            <w:tcW w:w="4013" w:type="dxa"/>
            <w:gridSpan w:val="2"/>
            <w:tcBorders>
              <w:top w:val="single" w:sz="4" w:space="0" w:color="auto"/>
              <w:left w:val="single" w:sz="4" w:space="0" w:color="auto"/>
              <w:bottom w:val="single" w:sz="4" w:space="0" w:color="auto"/>
              <w:right w:val="single" w:sz="4" w:space="0" w:color="auto"/>
            </w:tcBorders>
            <w:vAlign w:val="center"/>
          </w:tcPr>
          <w:p w14:paraId="0FC261A8" w14:textId="77777777" w:rsidR="00B47E3E" w:rsidRDefault="00B47E3E" w:rsidP="00B47E3E">
            <w:pPr>
              <w:rPr>
                <w:rFonts w:ascii="宋体" w:hAnsi="宋体"/>
                <w:sz w:val="24"/>
              </w:rPr>
            </w:pPr>
            <w:r>
              <w:rPr>
                <w:rFonts w:ascii="宋体" w:hAnsi="宋体" w:hint="eastAsia"/>
                <w:sz w:val="24"/>
              </w:rPr>
              <w:lastRenderedPageBreak/>
              <w:t>学生调研及查阅文献情况</w:t>
            </w:r>
          </w:p>
        </w:tc>
        <w:tc>
          <w:tcPr>
            <w:tcW w:w="4026" w:type="dxa"/>
            <w:gridSpan w:val="2"/>
            <w:tcBorders>
              <w:top w:val="single" w:sz="4" w:space="0" w:color="auto"/>
              <w:left w:val="single" w:sz="4" w:space="0" w:color="auto"/>
              <w:bottom w:val="single" w:sz="4" w:space="0" w:color="auto"/>
              <w:right w:val="single" w:sz="4" w:space="0" w:color="auto"/>
            </w:tcBorders>
            <w:vAlign w:val="center"/>
          </w:tcPr>
          <w:p w14:paraId="2F292680" w14:textId="77777777" w:rsidR="00B47E3E" w:rsidRDefault="00B47E3E" w:rsidP="00B47E3E">
            <w:pPr>
              <w:rPr>
                <w:rFonts w:ascii="宋体" w:hAnsi="宋体"/>
                <w:sz w:val="24"/>
              </w:rPr>
            </w:pPr>
            <w:bookmarkStart w:id="22" w:name="zqjc_wxqk1"/>
            <w:bookmarkEnd w:id="22"/>
            <w:r>
              <w:rPr>
                <w:rFonts w:ascii="宋体" w:hAnsi="宋体" w:hint="eastAsia"/>
                <w:sz w:val="24"/>
              </w:rPr>
              <w:t>□优□</w:t>
            </w:r>
            <w:bookmarkStart w:id="23" w:name="zqjc_wxqk2"/>
            <w:bookmarkEnd w:id="23"/>
            <w:r>
              <w:rPr>
                <w:rFonts w:ascii="宋体" w:hAnsi="宋体" w:hint="eastAsia"/>
                <w:sz w:val="24"/>
              </w:rPr>
              <w:t>良□</w:t>
            </w:r>
            <w:bookmarkStart w:id="24" w:name="zqjc_wxqk3"/>
            <w:bookmarkEnd w:id="24"/>
            <w:r>
              <w:rPr>
                <w:rFonts w:ascii="宋体" w:hAnsi="宋体" w:hint="eastAsia"/>
                <w:sz w:val="24"/>
              </w:rPr>
              <w:t>合格□</w:t>
            </w:r>
            <w:bookmarkStart w:id="25" w:name="zqjc_wxqk4"/>
            <w:bookmarkEnd w:id="25"/>
            <w:r>
              <w:rPr>
                <w:rFonts w:ascii="宋体" w:hAnsi="宋体" w:hint="eastAsia"/>
                <w:sz w:val="24"/>
              </w:rPr>
              <w:t>不合格</w:t>
            </w:r>
          </w:p>
        </w:tc>
      </w:tr>
      <w:tr w:rsidR="00B47E3E" w14:paraId="38631B21" w14:textId="77777777">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14:paraId="76E554D2" w14:textId="77777777" w:rsidR="00B47E3E" w:rsidRDefault="00B47E3E" w:rsidP="00B47E3E">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14:paraId="56F3F778" w14:textId="77777777" w:rsidR="00B47E3E" w:rsidRDefault="00B47E3E" w:rsidP="00B47E3E">
            <w:pPr>
              <w:rPr>
                <w:rFonts w:ascii="宋体" w:hAnsi="宋体"/>
                <w:sz w:val="24"/>
              </w:rPr>
            </w:pPr>
            <w:r>
              <w:rPr>
                <w:rFonts w:ascii="宋体" w:hAnsi="宋体" w:hint="eastAsia"/>
                <w:sz w:val="24"/>
              </w:rPr>
              <w:t>毕业设计（论文）原计划是否调整</w:t>
            </w:r>
          </w:p>
        </w:tc>
        <w:tc>
          <w:tcPr>
            <w:tcW w:w="4026" w:type="dxa"/>
            <w:gridSpan w:val="2"/>
            <w:tcBorders>
              <w:top w:val="single" w:sz="4" w:space="0" w:color="auto"/>
              <w:left w:val="single" w:sz="4" w:space="0" w:color="auto"/>
              <w:bottom w:val="single" w:sz="4" w:space="0" w:color="auto"/>
              <w:right w:val="single" w:sz="4" w:space="0" w:color="auto"/>
            </w:tcBorders>
            <w:vAlign w:val="center"/>
          </w:tcPr>
          <w:p w14:paraId="6869A81C" w14:textId="77777777" w:rsidR="00B47E3E" w:rsidRDefault="00B47E3E" w:rsidP="00B47E3E">
            <w:pPr>
              <w:rPr>
                <w:sz w:val="24"/>
              </w:rPr>
            </w:pPr>
            <w:bookmarkStart w:id="26" w:name="zqjc_jftz1"/>
            <w:bookmarkEnd w:id="26"/>
            <w:r>
              <w:rPr>
                <w:rFonts w:ascii="宋体" w:hAnsi="宋体" w:hint="eastAsia"/>
                <w:sz w:val="24"/>
              </w:rPr>
              <w:t>□是</w:t>
            </w:r>
            <w:bookmarkStart w:id="27" w:name="zqjc_jftz2"/>
            <w:bookmarkEnd w:id="27"/>
            <w:r>
              <w:rPr>
                <w:rFonts w:ascii="宋体" w:hAnsi="宋体" w:hint="eastAsia"/>
                <w:sz w:val="24"/>
              </w:rPr>
              <w:t>□否</w:t>
            </w:r>
          </w:p>
        </w:tc>
      </w:tr>
      <w:tr w:rsidR="00B47E3E" w14:paraId="45D4C634" w14:textId="77777777">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14:paraId="4D149C7A" w14:textId="77777777" w:rsidR="00B47E3E" w:rsidRDefault="00B47E3E" w:rsidP="00B47E3E">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14:paraId="2AC3C5D8" w14:textId="77777777" w:rsidR="00B47E3E" w:rsidRDefault="00B47E3E" w:rsidP="00B47E3E">
            <w:pPr>
              <w:rPr>
                <w:rFonts w:ascii="宋体" w:hAnsi="宋体"/>
                <w:sz w:val="24"/>
              </w:rPr>
            </w:pPr>
            <w:r>
              <w:rPr>
                <w:rFonts w:ascii="宋体" w:hAnsi="宋体" w:hint="eastAsia"/>
                <w:sz w:val="24"/>
              </w:rPr>
              <w:t>学生是否按计划执行工作进度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14:paraId="3389BAEC" w14:textId="77777777" w:rsidR="00B47E3E" w:rsidRDefault="00B47E3E" w:rsidP="00B47E3E">
            <w:pPr>
              <w:rPr>
                <w:sz w:val="24"/>
              </w:rPr>
            </w:pPr>
            <w:bookmarkStart w:id="28" w:name="zqjc_gzjd1"/>
            <w:bookmarkEnd w:id="28"/>
            <w:r>
              <w:rPr>
                <w:rFonts w:ascii="宋体" w:hAnsi="宋体" w:hint="eastAsia"/>
                <w:sz w:val="24"/>
              </w:rPr>
              <w:t>□是</w:t>
            </w:r>
            <w:bookmarkStart w:id="29" w:name="zqjc_gzjd2"/>
            <w:bookmarkEnd w:id="29"/>
            <w:r>
              <w:rPr>
                <w:rFonts w:ascii="宋体" w:hAnsi="宋体" w:hint="eastAsia"/>
                <w:sz w:val="24"/>
              </w:rPr>
              <w:t>□否</w:t>
            </w:r>
          </w:p>
        </w:tc>
      </w:tr>
      <w:tr w:rsidR="00B47E3E" w14:paraId="59C1291A" w14:textId="77777777">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14:paraId="0EC483E6" w14:textId="77777777" w:rsidR="00B47E3E" w:rsidRDefault="00B47E3E" w:rsidP="00B47E3E">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14:paraId="2404BB37" w14:textId="77777777" w:rsidR="00B47E3E" w:rsidRDefault="00B47E3E" w:rsidP="00B47E3E">
            <w:pPr>
              <w:rPr>
                <w:rFonts w:ascii="宋体" w:hAnsi="宋体"/>
                <w:sz w:val="24"/>
              </w:rPr>
            </w:pPr>
            <w:r>
              <w:rPr>
                <w:rFonts w:ascii="宋体" w:hAnsi="宋体" w:hint="eastAsia"/>
                <w:sz w:val="24"/>
              </w:rPr>
              <w:t>学生是否能独立完成工作任务</w:t>
            </w:r>
          </w:p>
        </w:tc>
        <w:tc>
          <w:tcPr>
            <w:tcW w:w="4026" w:type="dxa"/>
            <w:gridSpan w:val="2"/>
            <w:tcBorders>
              <w:top w:val="single" w:sz="4" w:space="0" w:color="auto"/>
              <w:left w:val="single" w:sz="4" w:space="0" w:color="auto"/>
              <w:bottom w:val="single" w:sz="4" w:space="0" w:color="auto"/>
              <w:right w:val="single" w:sz="4" w:space="0" w:color="auto"/>
            </w:tcBorders>
            <w:vAlign w:val="center"/>
          </w:tcPr>
          <w:p w14:paraId="648EEA58" w14:textId="77777777" w:rsidR="00B47E3E" w:rsidRDefault="00B47E3E" w:rsidP="00B47E3E">
            <w:pPr>
              <w:rPr>
                <w:sz w:val="24"/>
              </w:rPr>
            </w:pPr>
            <w:bookmarkStart w:id="30" w:name="zqjc_gzrw1"/>
            <w:bookmarkEnd w:id="30"/>
            <w:r>
              <w:rPr>
                <w:rFonts w:ascii="宋体" w:hAnsi="宋体" w:hint="eastAsia"/>
                <w:sz w:val="24"/>
              </w:rPr>
              <w:t>□是</w:t>
            </w:r>
            <w:bookmarkStart w:id="31" w:name="zqjc_gzrw2"/>
            <w:bookmarkEnd w:id="31"/>
            <w:r>
              <w:rPr>
                <w:rFonts w:ascii="宋体" w:hAnsi="宋体" w:hint="eastAsia"/>
                <w:sz w:val="24"/>
              </w:rPr>
              <w:t>□否</w:t>
            </w:r>
          </w:p>
        </w:tc>
      </w:tr>
      <w:tr w:rsidR="00B47E3E" w14:paraId="7BB82CF8" w14:textId="77777777">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14:paraId="6252C34E" w14:textId="77777777" w:rsidR="00B47E3E" w:rsidRDefault="00B47E3E" w:rsidP="00B47E3E">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14:paraId="1C1B60A7" w14:textId="77777777" w:rsidR="00B47E3E" w:rsidRDefault="00B47E3E" w:rsidP="00B47E3E">
            <w:pPr>
              <w:rPr>
                <w:rFonts w:ascii="宋体" w:hAnsi="宋体"/>
                <w:sz w:val="24"/>
              </w:rPr>
            </w:pPr>
            <w:r>
              <w:rPr>
                <w:rFonts w:ascii="宋体" w:hAnsi="宋体" w:hint="eastAsia"/>
                <w:sz w:val="24"/>
              </w:rPr>
              <w:t>学生的英文翻译是否按</w:t>
            </w:r>
            <w:r>
              <w:rPr>
                <w:rFonts w:ascii="宋体" w:hAnsi="宋体"/>
                <w:sz w:val="24"/>
              </w:rPr>
              <w:t>进度进行</w:t>
            </w:r>
          </w:p>
        </w:tc>
        <w:tc>
          <w:tcPr>
            <w:tcW w:w="4026" w:type="dxa"/>
            <w:gridSpan w:val="2"/>
            <w:tcBorders>
              <w:top w:val="single" w:sz="4" w:space="0" w:color="auto"/>
              <w:left w:val="single" w:sz="4" w:space="0" w:color="auto"/>
              <w:bottom w:val="single" w:sz="4" w:space="0" w:color="auto"/>
              <w:right w:val="single" w:sz="4" w:space="0" w:color="auto"/>
            </w:tcBorders>
            <w:vAlign w:val="center"/>
          </w:tcPr>
          <w:p w14:paraId="6157ADEC" w14:textId="77777777" w:rsidR="00B47E3E" w:rsidRDefault="00B47E3E" w:rsidP="00B47E3E">
            <w:pPr>
              <w:rPr>
                <w:sz w:val="24"/>
              </w:rPr>
            </w:pPr>
            <w:bookmarkStart w:id="32" w:name="zqjc_ywfy1"/>
            <w:bookmarkEnd w:id="32"/>
            <w:r>
              <w:rPr>
                <w:rFonts w:ascii="宋体" w:hAnsi="宋体" w:hint="eastAsia"/>
                <w:sz w:val="24"/>
              </w:rPr>
              <w:t>□是</w:t>
            </w:r>
            <w:bookmarkStart w:id="33" w:name="zqjc_ywfy2"/>
            <w:bookmarkEnd w:id="33"/>
            <w:r>
              <w:rPr>
                <w:rFonts w:ascii="宋体" w:hAnsi="宋体" w:hint="eastAsia"/>
                <w:sz w:val="24"/>
              </w:rPr>
              <w:t>□否</w:t>
            </w:r>
          </w:p>
        </w:tc>
      </w:tr>
      <w:tr w:rsidR="00B47E3E" w14:paraId="128A3E74" w14:textId="77777777">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14:paraId="63A2180F" w14:textId="77777777" w:rsidR="00B47E3E" w:rsidRDefault="00B47E3E" w:rsidP="00B47E3E">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14:paraId="5C81DBED" w14:textId="77777777" w:rsidR="00B47E3E" w:rsidRDefault="00B47E3E" w:rsidP="00B47E3E">
            <w:pPr>
              <w:rPr>
                <w:rFonts w:ascii="宋体" w:hAnsi="宋体"/>
                <w:sz w:val="24"/>
              </w:rPr>
            </w:pPr>
            <w:r>
              <w:rPr>
                <w:rFonts w:ascii="宋体" w:hAnsi="宋体" w:hint="eastAsia"/>
                <w:sz w:val="24"/>
              </w:rPr>
              <w:t>学生的工作态度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14:paraId="7CDF0330" w14:textId="77777777" w:rsidR="00B47E3E" w:rsidRDefault="00B47E3E" w:rsidP="00B47E3E">
            <w:pPr>
              <w:rPr>
                <w:rFonts w:ascii="宋体" w:hAnsi="宋体"/>
                <w:sz w:val="24"/>
              </w:rPr>
            </w:pPr>
            <w:bookmarkStart w:id="34" w:name="zqjc_gztd1"/>
            <w:bookmarkEnd w:id="34"/>
            <w:r>
              <w:rPr>
                <w:rFonts w:ascii="宋体" w:hAnsi="宋体" w:hint="eastAsia"/>
                <w:sz w:val="24"/>
              </w:rPr>
              <w:t>□认真</w:t>
            </w:r>
            <w:bookmarkStart w:id="35" w:name="zqjc_gztd2"/>
            <w:bookmarkEnd w:id="35"/>
            <w:r>
              <w:rPr>
                <w:rFonts w:ascii="宋体" w:hAnsi="宋体" w:hint="eastAsia"/>
                <w:sz w:val="24"/>
              </w:rPr>
              <w:t>□一般</w:t>
            </w:r>
            <w:bookmarkStart w:id="36" w:name="zqjc_gztd3"/>
            <w:bookmarkEnd w:id="36"/>
            <w:r>
              <w:rPr>
                <w:rFonts w:ascii="宋体" w:hAnsi="宋体" w:hint="eastAsia"/>
                <w:sz w:val="24"/>
              </w:rPr>
              <w:t>□较差</w:t>
            </w:r>
          </w:p>
        </w:tc>
      </w:tr>
      <w:tr w:rsidR="00B47E3E" w14:paraId="287EF0ED" w14:textId="77777777">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14:paraId="5C8A9EE9" w14:textId="77777777" w:rsidR="00B47E3E" w:rsidRDefault="00B47E3E" w:rsidP="00B47E3E">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vAlign w:val="center"/>
          </w:tcPr>
          <w:p w14:paraId="4CFF4861" w14:textId="77777777" w:rsidR="00B47E3E" w:rsidRDefault="00B47E3E" w:rsidP="00B47E3E">
            <w:pPr>
              <w:rPr>
                <w:rFonts w:ascii="宋体" w:hAnsi="宋体"/>
                <w:sz w:val="24"/>
              </w:rPr>
            </w:pPr>
            <w:r>
              <w:rPr>
                <w:rFonts w:ascii="宋体" w:hAnsi="宋体" w:hint="eastAsia"/>
                <w:sz w:val="24"/>
              </w:rPr>
              <w:t>对调整计划的意见（若计划有调整，说明原因）</w:t>
            </w:r>
          </w:p>
          <w:p w14:paraId="7888951D" w14:textId="77777777" w:rsidR="00B47E3E" w:rsidRDefault="00B47E3E" w:rsidP="00B47E3E">
            <w:pPr>
              <w:ind w:firstLineChars="900" w:firstLine="2160"/>
              <w:rPr>
                <w:rFonts w:ascii="宋体" w:hAnsi="宋体"/>
                <w:sz w:val="24"/>
              </w:rPr>
            </w:pPr>
            <w:bookmarkStart w:id="37" w:name="zqjc_tzyj1"/>
            <w:bookmarkStart w:id="38" w:name="zqjc_tzsm"/>
            <w:bookmarkEnd w:id="37"/>
            <w:bookmarkEnd w:id="38"/>
          </w:p>
          <w:p w14:paraId="2ACD7E9C" w14:textId="77777777" w:rsidR="00B47E3E" w:rsidRDefault="00B47E3E" w:rsidP="00B47E3E">
            <w:pPr>
              <w:ind w:firstLineChars="900" w:firstLine="2160"/>
              <w:rPr>
                <w:rFonts w:ascii="宋体" w:hAnsi="宋体"/>
                <w:sz w:val="24"/>
              </w:rPr>
            </w:pPr>
          </w:p>
        </w:tc>
      </w:tr>
      <w:tr w:rsidR="00B47E3E" w14:paraId="27EB237F" w14:textId="77777777">
        <w:trPr>
          <w:trHeight w:val="2088"/>
          <w:jc w:val="center"/>
        </w:trPr>
        <w:tc>
          <w:tcPr>
            <w:tcW w:w="634" w:type="dxa"/>
            <w:vMerge/>
            <w:tcBorders>
              <w:top w:val="single" w:sz="4" w:space="0" w:color="auto"/>
              <w:left w:val="single" w:sz="4" w:space="0" w:color="auto"/>
              <w:bottom w:val="single" w:sz="4" w:space="0" w:color="auto"/>
              <w:right w:val="single" w:sz="4" w:space="0" w:color="auto"/>
            </w:tcBorders>
            <w:vAlign w:val="center"/>
          </w:tcPr>
          <w:p w14:paraId="28ED8E2A" w14:textId="77777777" w:rsidR="00B47E3E" w:rsidRDefault="00B47E3E" w:rsidP="00B47E3E">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vAlign w:val="center"/>
          </w:tcPr>
          <w:p w14:paraId="3C73A179" w14:textId="5C9EA7AC" w:rsidR="00B47E3E" w:rsidRDefault="00B47E3E" w:rsidP="00B47E3E">
            <w:pPr>
              <w:rPr>
                <w:rFonts w:ascii="宋体" w:hAnsi="宋体"/>
                <w:sz w:val="24"/>
              </w:rPr>
            </w:pPr>
            <w:r>
              <w:rPr>
                <w:rFonts w:ascii="宋体" w:hAnsi="宋体" w:hint="eastAsia"/>
                <w:sz w:val="24"/>
              </w:rPr>
              <w:t>指导教师意见：</w:t>
            </w:r>
            <w:r w:rsidR="00D6338D" w:rsidRPr="00D6338D">
              <w:rPr>
                <w:rFonts w:ascii="宋体" w:hAnsi="宋体" w:hint="eastAsia"/>
                <w:sz w:val="24"/>
              </w:rPr>
              <w:t>该生学习态度积极认真，能够很好的完成既定的毕业设计任务，同时能够对现有任务进行扩展，提出表扬，有较好的动手能力，基本上完成了项目75%以上的内容，同意通过中期检查。现阶段的系统还不完善，特别是在数据特征的选择和整个系统的展示上还有待提高。建议学生对数据集数据的特征展开深入的研究，同时对系统展示，特别是进入系统后的首页展示进行进一步的优化调整。</w:t>
            </w:r>
          </w:p>
          <w:p w14:paraId="3B066BFC" w14:textId="77777777" w:rsidR="00B47E3E" w:rsidRDefault="00B47E3E" w:rsidP="00B47E3E">
            <w:pPr>
              <w:rPr>
                <w:rFonts w:ascii="宋体" w:hAnsi="宋体"/>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B47E3E" w14:paraId="77D764E9" w14:textId="77777777">
              <w:trPr>
                <w:trHeight w:val="578"/>
                <w:jc w:val="right"/>
              </w:trPr>
              <w:tc>
                <w:tcPr>
                  <w:tcW w:w="1642" w:type="dxa"/>
                  <w:gridSpan w:val="2"/>
                  <w:tcMar>
                    <w:top w:w="0" w:type="dxa"/>
                    <w:left w:w="0" w:type="dxa"/>
                    <w:bottom w:w="0" w:type="dxa"/>
                    <w:right w:w="0" w:type="dxa"/>
                  </w:tcMar>
                  <w:vAlign w:val="bottom"/>
                </w:tcPr>
                <w:p w14:paraId="006971E6" w14:textId="77777777" w:rsidR="00B47E3E" w:rsidRDefault="00B47E3E" w:rsidP="00834E15">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14:paraId="684345BD" w14:textId="64F6CB34" w:rsidR="00B47E3E" w:rsidRDefault="00834E15" w:rsidP="00B47E3E">
                  <w:pPr>
                    <w:jc w:val="center"/>
                    <w:rPr>
                      <w:rFonts w:asciiTheme="minorEastAsia" w:eastAsiaTheme="minorEastAsia" w:hAnsiTheme="minorEastAsia" w:cstheme="minorEastAsia"/>
                      <w:sz w:val="24"/>
                    </w:rPr>
                  </w:pPr>
                  <w:r>
                    <w:rPr>
                      <w:rFonts w:asciiTheme="minorEastAsia" w:eastAsiaTheme="minorEastAsia" w:hAnsiTheme="minorEastAsia" w:cstheme="minorEastAsia"/>
                      <w:noProof/>
                      <w:sz w:val="24"/>
                    </w:rPr>
                    <w:drawing>
                      <wp:anchor distT="0" distB="0" distL="114300" distR="114300" simplePos="0" relativeHeight="251661312" behindDoc="0" locked="0" layoutInCell="1" allowOverlap="1" wp14:anchorId="674C547A" wp14:editId="310647F5">
                        <wp:simplePos x="0" y="0"/>
                        <wp:positionH relativeFrom="column">
                          <wp:posOffset>303530</wp:posOffset>
                        </wp:positionH>
                        <wp:positionV relativeFrom="paragraph">
                          <wp:posOffset>-93345</wp:posOffset>
                        </wp:positionV>
                        <wp:extent cx="733425" cy="393700"/>
                        <wp:effectExtent l="0" t="0" r="9525" b="6350"/>
                        <wp:wrapNone/>
                        <wp:docPr id="5778430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r="17174"/>
                                <a:stretch>
                                  <a:fillRect/>
                                </a:stretch>
                              </pic:blipFill>
                              <pic:spPr bwMode="auto">
                                <a:xfrm>
                                  <a:off x="0" y="0"/>
                                  <a:ext cx="733425" cy="3937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34E15" w14:paraId="6611604C" w14:textId="77777777">
              <w:trPr>
                <w:trHeight w:val="578"/>
                <w:jc w:val="right"/>
              </w:trPr>
              <w:tc>
                <w:tcPr>
                  <w:tcW w:w="1132" w:type="dxa"/>
                  <w:tcBorders>
                    <w:bottom w:val="single" w:sz="4" w:space="0" w:color="auto"/>
                  </w:tcBorders>
                  <w:tcMar>
                    <w:top w:w="0" w:type="dxa"/>
                    <w:left w:w="0" w:type="dxa"/>
                    <w:bottom w:w="0" w:type="dxa"/>
                    <w:right w:w="0" w:type="dxa"/>
                  </w:tcMar>
                  <w:vAlign w:val="bottom"/>
                </w:tcPr>
                <w:p w14:paraId="1D473389" w14:textId="0453FFDC" w:rsidR="00834E15" w:rsidRDefault="00834E15" w:rsidP="00834E15">
                  <w:pPr>
                    <w:jc w:val="center"/>
                    <w:rPr>
                      <w:rFonts w:asciiTheme="minorEastAsia" w:eastAsiaTheme="minorEastAsia" w:hAnsiTheme="minorEastAsia" w:cstheme="minorEastAsia"/>
                      <w:sz w:val="24"/>
                    </w:rPr>
                  </w:pPr>
                  <w:r>
                    <w:rPr>
                      <w:rFonts w:ascii="宋体" w:cs="等线"/>
                      <w:sz w:val="24"/>
                    </w:rPr>
                    <w:t>2024</w:t>
                  </w:r>
                </w:p>
              </w:tc>
              <w:tc>
                <w:tcPr>
                  <w:tcW w:w="510" w:type="dxa"/>
                  <w:tcMar>
                    <w:top w:w="0" w:type="dxa"/>
                    <w:left w:w="0" w:type="dxa"/>
                    <w:bottom w:w="0" w:type="dxa"/>
                    <w:right w:w="0" w:type="dxa"/>
                  </w:tcMar>
                  <w:vAlign w:val="bottom"/>
                </w:tcPr>
                <w:p w14:paraId="4F90D008" w14:textId="6A0F6A76" w:rsidR="00834E15" w:rsidRDefault="00834E15" w:rsidP="00834E15">
                  <w:pPr>
                    <w:jc w:val="center"/>
                    <w:rPr>
                      <w:rFonts w:asciiTheme="minorEastAsia" w:eastAsiaTheme="minorEastAsia" w:hAnsiTheme="minorEastAsia" w:cstheme="minorEastAsia"/>
                      <w:sz w:val="24"/>
                    </w:rPr>
                  </w:pPr>
                  <w:r>
                    <w:rPr>
                      <w:rFonts w:ascii="宋体" w:hAnsi="宋体" w:cs="等线"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0189A4C4" w14:textId="4BBC02D6" w:rsidR="00834E15" w:rsidRDefault="00834E15" w:rsidP="00834E15">
                  <w:pPr>
                    <w:jc w:val="center"/>
                    <w:rPr>
                      <w:rFonts w:asciiTheme="minorEastAsia" w:eastAsiaTheme="minorEastAsia" w:hAnsiTheme="minorEastAsia" w:cstheme="minorEastAsia"/>
                      <w:sz w:val="24"/>
                    </w:rPr>
                  </w:pPr>
                  <w:r>
                    <w:rPr>
                      <w:rFonts w:ascii="宋体" w:cs="等线"/>
                      <w:sz w:val="24"/>
                    </w:rPr>
                    <w:t>4</w:t>
                  </w:r>
                </w:p>
              </w:tc>
              <w:tc>
                <w:tcPr>
                  <w:tcW w:w="510" w:type="dxa"/>
                  <w:tcBorders>
                    <w:top w:val="single" w:sz="4" w:space="0" w:color="auto"/>
                  </w:tcBorders>
                  <w:tcMar>
                    <w:top w:w="0" w:type="dxa"/>
                    <w:left w:w="0" w:type="dxa"/>
                    <w:bottom w:w="0" w:type="dxa"/>
                    <w:right w:w="0" w:type="dxa"/>
                  </w:tcMar>
                  <w:vAlign w:val="bottom"/>
                </w:tcPr>
                <w:p w14:paraId="1882AF39" w14:textId="54BF4EEC" w:rsidR="00834E15" w:rsidRDefault="00834E15" w:rsidP="00834E15">
                  <w:pPr>
                    <w:jc w:val="center"/>
                    <w:rPr>
                      <w:rFonts w:asciiTheme="minorEastAsia" w:eastAsiaTheme="minorEastAsia" w:hAnsiTheme="minorEastAsia" w:cstheme="minorEastAsia"/>
                      <w:sz w:val="24"/>
                    </w:rPr>
                  </w:pPr>
                  <w:r>
                    <w:rPr>
                      <w:rFonts w:ascii="宋体" w:hAnsi="宋体" w:cs="等线"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6888E423" w14:textId="3E2C7CC9" w:rsidR="00834E15" w:rsidRDefault="00834E15" w:rsidP="00834E15">
                  <w:pPr>
                    <w:jc w:val="center"/>
                    <w:rPr>
                      <w:rFonts w:asciiTheme="minorEastAsia" w:eastAsiaTheme="minorEastAsia" w:hAnsiTheme="minorEastAsia" w:cstheme="minorEastAsia"/>
                      <w:sz w:val="24"/>
                    </w:rPr>
                  </w:pPr>
                  <w:r>
                    <w:rPr>
                      <w:rFonts w:ascii="宋体" w:cs="等线"/>
                      <w:sz w:val="24"/>
                    </w:rPr>
                    <w:t>1</w:t>
                  </w:r>
                </w:p>
              </w:tc>
              <w:tc>
                <w:tcPr>
                  <w:tcW w:w="514" w:type="dxa"/>
                  <w:tcBorders>
                    <w:top w:val="single" w:sz="4" w:space="0" w:color="auto"/>
                  </w:tcBorders>
                  <w:tcMar>
                    <w:top w:w="0" w:type="dxa"/>
                    <w:left w:w="0" w:type="dxa"/>
                    <w:bottom w:w="0" w:type="dxa"/>
                    <w:right w:w="0" w:type="dxa"/>
                  </w:tcMar>
                  <w:vAlign w:val="bottom"/>
                </w:tcPr>
                <w:p w14:paraId="66A51487" w14:textId="031C7CC9" w:rsidR="00834E15" w:rsidRDefault="00834E15" w:rsidP="00834E15">
                  <w:pPr>
                    <w:jc w:val="center"/>
                    <w:rPr>
                      <w:rFonts w:asciiTheme="minorEastAsia" w:eastAsiaTheme="minorEastAsia" w:hAnsiTheme="minorEastAsia" w:cstheme="minorEastAsia"/>
                      <w:sz w:val="24"/>
                    </w:rPr>
                  </w:pPr>
                  <w:r>
                    <w:rPr>
                      <w:rFonts w:ascii="宋体" w:hAnsi="宋体" w:cs="等线" w:hint="eastAsia"/>
                      <w:sz w:val="24"/>
                    </w:rPr>
                    <w:t>日</w:t>
                  </w:r>
                </w:p>
              </w:tc>
            </w:tr>
          </w:tbl>
          <w:p w14:paraId="43A83AF8" w14:textId="77777777" w:rsidR="00B47E3E" w:rsidRDefault="00B47E3E" w:rsidP="00B47E3E">
            <w:pPr>
              <w:wordWrap w:val="0"/>
              <w:spacing w:line="360" w:lineRule="auto"/>
              <w:ind w:right="480"/>
              <w:jc w:val="center"/>
              <w:rPr>
                <w:rFonts w:ascii="宋体" w:hAnsi="宋体"/>
                <w:sz w:val="24"/>
              </w:rPr>
            </w:pPr>
          </w:p>
        </w:tc>
      </w:tr>
      <w:tr w:rsidR="00B47E3E" w14:paraId="3DC2D164" w14:textId="77777777">
        <w:trPr>
          <w:trHeight w:val="2410"/>
          <w:jc w:val="center"/>
        </w:trPr>
        <w:tc>
          <w:tcPr>
            <w:tcW w:w="634" w:type="dxa"/>
            <w:tcBorders>
              <w:top w:val="single" w:sz="4" w:space="0" w:color="auto"/>
              <w:left w:val="single" w:sz="4" w:space="0" w:color="auto"/>
              <w:bottom w:val="single" w:sz="4" w:space="0" w:color="auto"/>
              <w:right w:val="single" w:sz="4" w:space="0" w:color="auto"/>
            </w:tcBorders>
            <w:vAlign w:val="center"/>
          </w:tcPr>
          <w:p w14:paraId="02BD8C18" w14:textId="77777777" w:rsidR="00B47E3E" w:rsidRDefault="00B47E3E" w:rsidP="00B47E3E">
            <w:pPr>
              <w:jc w:val="center"/>
              <w:textAlignment w:val="center"/>
              <w:rPr>
                <w:rFonts w:ascii="宋体" w:hAnsi="宋体"/>
                <w:sz w:val="24"/>
              </w:rPr>
            </w:pPr>
            <w:r>
              <w:rPr>
                <w:rFonts w:ascii="宋体" w:hAnsi="宋体" w:hint="eastAsia"/>
                <w:sz w:val="24"/>
              </w:rPr>
              <w:t>检查小组审核</w:t>
            </w:r>
          </w:p>
        </w:tc>
        <w:tc>
          <w:tcPr>
            <w:tcW w:w="8039" w:type="dxa"/>
            <w:gridSpan w:val="4"/>
            <w:tcBorders>
              <w:top w:val="single" w:sz="4" w:space="0" w:color="auto"/>
              <w:left w:val="single" w:sz="4" w:space="0" w:color="auto"/>
              <w:bottom w:val="single" w:sz="4" w:space="0" w:color="auto"/>
              <w:right w:val="single" w:sz="4" w:space="0" w:color="auto"/>
            </w:tcBorders>
            <w:vAlign w:val="center"/>
          </w:tcPr>
          <w:p w14:paraId="3CB416BD" w14:textId="5FB96815" w:rsidR="00B47E3E" w:rsidRDefault="00B47E3E" w:rsidP="00B47E3E">
            <w:pPr>
              <w:rPr>
                <w:rFonts w:ascii="宋体" w:hAnsi="宋体"/>
                <w:sz w:val="24"/>
              </w:rPr>
            </w:pPr>
            <w:r>
              <w:rPr>
                <w:rFonts w:ascii="宋体" w:hAnsi="宋体" w:hint="eastAsia"/>
                <w:sz w:val="24"/>
              </w:rPr>
              <w:t>审核意见：</w:t>
            </w:r>
          </w:p>
          <w:p w14:paraId="63D915F8" w14:textId="77777777" w:rsidR="00B47E3E" w:rsidRDefault="00B47E3E" w:rsidP="00B47E3E">
            <w:pPr>
              <w:rPr>
                <w:rFonts w:ascii="宋体" w:hAnsi="宋体"/>
                <w:sz w:val="24"/>
              </w:rPr>
            </w:pPr>
          </w:p>
          <w:p w14:paraId="1A2CBC9D" w14:textId="77777777" w:rsidR="00B47E3E" w:rsidRDefault="00B47E3E" w:rsidP="00B47E3E">
            <w:pPr>
              <w:jc w:val="center"/>
              <w:textAlignment w:val="center"/>
              <w:rPr>
                <w:rFonts w:ascii="宋体" w:hAnsi="宋体"/>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B47E3E" w14:paraId="71172C57" w14:textId="77777777">
              <w:trPr>
                <w:trHeight w:val="578"/>
                <w:jc w:val="right"/>
              </w:trPr>
              <w:tc>
                <w:tcPr>
                  <w:tcW w:w="1642" w:type="dxa"/>
                  <w:gridSpan w:val="2"/>
                  <w:tcMar>
                    <w:top w:w="0" w:type="dxa"/>
                    <w:left w:w="0" w:type="dxa"/>
                    <w:bottom w:w="0" w:type="dxa"/>
                    <w:right w:w="0" w:type="dxa"/>
                  </w:tcMar>
                  <w:vAlign w:val="bottom"/>
                </w:tcPr>
                <w:p w14:paraId="414C8DA1" w14:textId="77777777" w:rsidR="00B47E3E" w:rsidRDefault="00B47E3E" w:rsidP="00B47E3E">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14:paraId="30E234FA" w14:textId="65BABEAD" w:rsidR="00B47E3E" w:rsidRDefault="00B47E3E" w:rsidP="00B47E3E">
                  <w:pPr>
                    <w:jc w:val="center"/>
                    <w:rPr>
                      <w:rFonts w:asciiTheme="minorEastAsia" w:eastAsiaTheme="minorEastAsia" w:hAnsiTheme="minorEastAsia" w:cstheme="minorEastAsia"/>
                      <w:sz w:val="24"/>
                    </w:rPr>
                  </w:pPr>
                </w:p>
              </w:tc>
            </w:tr>
            <w:tr w:rsidR="00834E15" w14:paraId="6C31EEC9" w14:textId="77777777">
              <w:trPr>
                <w:trHeight w:val="578"/>
                <w:jc w:val="right"/>
              </w:trPr>
              <w:tc>
                <w:tcPr>
                  <w:tcW w:w="1132" w:type="dxa"/>
                  <w:tcBorders>
                    <w:bottom w:val="single" w:sz="4" w:space="0" w:color="auto"/>
                  </w:tcBorders>
                  <w:tcMar>
                    <w:top w:w="0" w:type="dxa"/>
                    <w:left w:w="0" w:type="dxa"/>
                    <w:bottom w:w="0" w:type="dxa"/>
                    <w:right w:w="0" w:type="dxa"/>
                  </w:tcMar>
                  <w:vAlign w:val="bottom"/>
                </w:tcPr>
                <w:p w14:paraId="210CF76C" w14:textId="475BF127" w:rsidR="00834E15" w:rsidRDefault="00834E15" w:rsidP="00834E15">
                  <w:pPr>
                    <w:jc w:val="center"/>
                    <w:rPr>
                      <w:rFonts w:asciiTheme="minorEastAsia" w:eastAsiaTheme="minorEastAsia" w:hAnsiTheme="minorEastAsia" w:cstheme="minorEastAsia"/>
                      <w:sz w:val="24"/>
                    </w:rPr>
                  </w:pPr>
                  <w:r>
                    <w:rPr>
                      <w:rFonts w:ascii="宋体" w:cs="等线"/>
                      <w:sz w:val="24"/>
                    </w:rPr>
                    <w:t>2024</w:t>
                  </w:r>
                </w:p>
              </w:tc>
              <w:tc>
                <w:tcPr>
                  <w:tcW w:w="510" w:type="dxa"/>
                  <w:tcMar>
                    <w:top w:w="0" w:type="dxa"/>
                    <w:left w:w="0" w:type="dxa"/>
                    <w:bottom w:w="0" w:type="dxa"/>
                    <w:right w:w="0" w:type="dxa"/>
                  </w:tcMar>
                  <w:vAlign w:val="bottom"/>
                </w:tcPr>
                <w:p w14:paraId="097CC0C8" w14:textId="6BC61F66" w:rsidR="00834E15" w:rsidRDefault="00834E15" w:rsidP="00834E15">
                  <w:pPr>
                    <w:jc w:val="center"/>
                    <w:rPr>
                      <w:rFonts w:asciiTheme="minorEastAsia" w:eastAsiaTheme="minorEastAsia" w:hAnsiTheme="minorEastAsia" w:cstheme="minorEastAsia"/>
                      <w:sz w:val="24"/>
                    </w:rPr>
                  </w:pPr>
                  <w:r>
                    <w:rPr>
                      <w:rFonts w:ascii="宋体" w:hAnsi="宋体" w:cs="等线"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11FC6445" w14:textId="06C5A117" w:rsidR="00834E15" w:rsidRDefault="00834E15" w:rsidP="00834E15">
                  <w:pPr>
                    <w:jc w:val="center"/>
                    <w:rPr>
                      <w:rFonts w:asciiTheme="minorEastAsia" w:eastAsiaTheme="minorEastAsia" w:hAnsiTheme="minorEastAsia" w:cstheme="minorEastAsia"/>
                      <w:sz w:val="24"/>
                    </w:rPr>
                  </w:pPr>
                  <w:r>
                    <w:rPr>
                      <w:rFonts w:ascii="宋体" w:cs="等线"/>
                      <w:sz w:val="24"/>
                    </w:rPr>
                    <w:t>4</w:t>
                  </w:r>
                </w:p>
              </w:tc>
              <w:tc>
                <w:tcPr>
                  <w:tcW w:w="510" w:type="dxa"/>
                  <w:tcBorders>
                    <w:top w:val="single" w:sz="4" w:space="0" w:color="auto"/>
                  </w:tcBorders>
                  <w:tcMar>
                    <w:top w:w="0" w:type="dxa"/>
                    <w:left w:w="0" w:type="dxa"/>
                    <w:bottom w:w="0" w:type="dxa"/>
                    <w:right w:w="0" w:type="dxa"/>
                  </w:tcMar>
                  <w:vAlign w:val="bottom"/>
                </w:tcPr>
                <w:p w14:paraId="1A9F539B" w14:textId="12D03F99" w:rsidR="00834E15" w:rsidRDefault="00834E15" w:rsidP="00834E15">
                  <w:pPr>
                    <w:jc w:val="center"/>
                    <w:rPr>
                      <w:rFonts w:asciiTheme="minorEastAsia" w:eastAsiaTheme="minorEastAsia" w:hAnsiTheme="minorEastAsia" w:cstheme="minorEastAsia"/>
                      <w:sz w:val="24"/>
                    </w:rPr>
                  </w:pPr>
                  <w:r>
                    <w:rPr>
                      <w:rFonts w:ascii="宋体" w:hAnsi="宋体" w:cs="等线"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6D571F0C" w14:textId="66C19E8F" w:rsidR="00834E15" w:rsidRDefault="00834E15" w:rsidP="00834E15">
                  <w:pPr>
                    <w:jc w:val="center"/>
                    <w:rPr>
                      <w:rFonts w:asciiTheme="minorEastAsia" w:eastAsiaTheme="minorEastAsia" w:hAnsiTheme="minorEastAsia" w:cstheme="minorEastAsia"/>
                      <w:sz w:val="24"/>
                    </w:rPr>
                  </w:pPr>
                  <w:r>
                    <w:rPr>
                      <w:rFonts w:ascii="宋体" w:cs="等线"/>
                      <w:sz w:val="24"/>
                    </w:rPr>
                    <w:t>5</w:t>
                  </w:r>
                </w:p>
              </w:tc>
              <w:tc>
                <w:tcPr>
                  <w:tcW w:w="514" w:type="dxa"/>
                  <w:tcBorders>
                    <w:top w:val="single" w:sz="4" w:space="0" w:color="auto"/>
                  </w:tcBorders>
                  <w:tcMar>
                    <w:top w:w="0" w:type="dxa"/>
                    <w:left w:w="0" w:type="dxa"/>
                    <w:bottom w:w="0" w:type="dxa"/>
                    <w:right w:w="0" w:type="dxa"/>
                  </w:tcMar>
                  <w:vAlign w:val="bottom"/>
                </w:tcPr>
                <w:p w14:paraId="424F02F9" w14:textId="67FE17C7" w:rsidR="00834E15" w:rsidRDefault="00834E15" w:rsidP="00834E15">
                  <w:pPr>
                    <w:jc w:val="center"/>
                    <w:rPr>
                      <w:rFonts w:asciiTheme="minorEastAsia" w:eastAsiaTheme="minorEastAsia" w:hAnsiTheme="minorEastAsia" w:cstheme="minorEastAsia"/>
                      <w:sz w:val="24"/>
                    </w:rPr>
                  </w:pPr>
                  <w:r>
                    <w:rPr>
                      <w:rFonts w:ascii="宋体" w:hAnsi="宋体" w:cs="等线" w:hint="eastAsia"/>
                      <w:sz w:val="24"/>
                    </w:rPr>
                    <w:t>日</w:t>
                  </w:r>
                </w:p>
              </w:tc>
            </w:tr>
          </w:tbl>
          <w:p w14:paraId="52A2772D" w14:textId="77777777" w:rsidR="00B47E3E" w:rsidRDefault="00B47E3E" w:rsidP="00B47E3E">
            <w:pPr>
              <w:jc w:val="center"/>
              <w:textAlignment w:val="center"/>
              <w:rPr>
                <w:rFonts w:ascii="宋体" w:hAnsi="宋体"/>
                <w:sz w:val="24"/>
              </w:rPr>
            </w:pPr>
          </w:p>
        </w:tc>
      </w:tr>
    </w:tbl>
    <w:p w14:paraId="75E7AD36" w14:textId="7F4BFBFA" w:rsidR="005A0243" w:rsidRDefault="00000000" w:rsidP="00156E02">
      <w:pPr>
        <w:tabs>
          <w:tab w:val="left" w:pos="2700"/>
        </w:tabs>
        <w:spacing w:before="100" w:beforeAutospacing="1" w:after="100" w:afterAutospacing="1"/>
        <w:jc w:val="center"/>
        <w:rPr>
          <w:rFonts w:ascii="黑体" w:eastAsia="黑体" w:hAnsi="黑体"/>
          <w:b/>
          <w:sz w:val="30"/>
          <w:szCs w:val="30"/>
        </w:rPr>
      </w:pPr>
      <w:r>
        <w:rPr>
          <w:rFonts w:ascii="黑体" w:eastAsia="黑体"/>
          <w:sz w:val="32"/>
        </w:rPr>
        <w:br w:type="page"/>
      </w:r>
      <w:bookmarkStart w:id="39" w:name="_Toc6804"/>
      <w:bookmarkStart w:id="40" w:name="_Toc352"/>
      <w:bookmarkStart w:id="41" w:name="_Toc501710490"/>
      <w:r>
        <w:rPr>
          <w:rFonts w:ascii="黑体" w:eastAsia="黑体" w:hAnsi="黑体" w:hint="eastAsia"/>
          <w:b/>
          <w:sz w:val="30"/>
          <w:szCs w:val="30"/>
        </w:rPr>
        <w:lastRenderedPageBreak/>
        <w:t>重庆邮电大学本科毕业设计（论文）指导教师评语表</w:t>
      </w:r>
      <w:bookmarkEnd w:id="39"/>
      <w:bookmarkEnd w:id="40"/>
      <w:bookmarkEnd w:id="41"/>
    </w:p>
    <w:tbl>
      <w:tblPr>
        <w:tblW w:w="8955" w:type="dxa"/>
        <w:tblLayout w:type="fixed"/>
        <w:tblLook w:val="04A0" w:firstRow="1" w:lastRow="0" w:firstColumn="1" w:lastColumn="0" w:noHBand="0" w:noVBand="1"/>
      </w:tblPr>
      <w:tblGrid>
        <w:gridCol w:w="471"/>
        <w:gridCol w:w="75"/>
        <w:gridCol w:w="640"/>
        <w:gridCol w:w="3322"/>
        <w:gridCol w:w="1409"/>
        <w:gridCol w:w="1304"/>
        <w:gridCol w:w="1687"/>
        <w:gridCol w:w="11"/>
        <w:gridCol w:w="36"/>
      </w:tblGrid>
      <w:tr w:rsidR="005A0243" w14:paraId="4E49B7E6" w14:textId="77777777">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14:paraId="53ECE02F" w14:textId="77777777" w:rsidR="005A0243" w:rsidRDefault="00000000">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w:t>
            </w:r>
          </w:p>
        </w:tc>
        <w:tc>
          <w:tcPr>
            <w:tcW w:w="7722" w:type="dxa"/>
            <w:gridSpan w:val="4"/>
            <w:tcBorders>
              <w:top w:val="single" w:sz="4" w:space="0" w:color="auto"/>
              <w:left w:val="single" w:sz="4" w:space="0" w:color="auto"/>
              <w:bottom w:val="single" w:sz="4" w:space="0" w:color="auto"/>
              <w:right w:val="single" w:sz="4" w:space="0" w:color="auto"/>
            </w:tcBorders>
            <w:vAlign w:val="center"/>
          </w:tcPr>
          <w:p w14:paraId="416156BF" w14:textId="055A1B8E" w:rsidR="005A0243" w:rsidRDefault="006828C9" w:rsidP="00156E02">
            <w:pPr>
              <w:spacing w:before="100" w:beforeAutospacing="1" w:after="100" w:afterAutospacing="1"/>
              <w:jc w:val="center"/>
              <w:rPr>
                <w:rFonts w:asciiTheme="minorEastAsia" w:eastAsiaTheme="minorEastAsia" w:hAnsiTheme="minorEastAsia" w:cstheme="minorEastAsia"/>
                <w:sz w:val="24"/>
              </w:rPr>
            </w:pPr>
            <w:r w:rsidRPr="006828C9">
              <w:rPr>
                <w:rFonts w:asciiTheme="minorEastAsia" w:eastAsiaTheme="minorEastAsia" w:hAnsiTheme="minorEastAsia" w:cstheme="minorEastAsia" w:hint="eastAsia"/>
                <w:sz w:val="24"/>
              </w:rPr>
              <w:t>基于ADASYN和机器学习模型的水质检测系统研发</w:t>
            </w:r>
          </w:p>
        </w:tc>
      </w:tr>
      <w:tr w:rsidR="005A0243" w14:paraId="25BD3B8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14:paraId="7D20DC93"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322" w:type="dxa"/>
            <w:tcBorders>
              <w:top w:val="single" w:sz="4" w:space="0" w:color="auto"/>
              <w:left w:val="single" w:sz="4" w:space="0" w:color="auto"/>
              <w:bottom w:val="single" w:sz="4" w:space="0" w:color="auto"/>
              <w:right w:val="single" w:sz="4" w:space="0" w:color="auto"/>
            </w:tcBorders>
            <w:vAlign w:val="center"/>
          </w:tcPr>
          <w:p w14:paraId="70BAF46D" w14:textId="1C538678" w:rsidR="005A0243" w:rsidRDefault="006828C9">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刘畅</w:t>
            </w:r>
          </w:p>
        </w:tc>
        <w:tc>
          <w:tcPr>
            <w:tcW w:w="1409" w:type="dxa"/>
            <w:tcBorders>
              <w:top w:val="single" w:sz="4" w:space="0" w:color="auto"/>
              <w:left w:val="single" w:sz="4" w:space="0" w:color="auto"/>
              <w:bottom w:val="single" w:sz="4" w:space="0" w:color="auto"/>
              <w:right w:val="single" w:sz="4" w:space="0" w:color="auto"/>
            </w:tcBorders>
            <w:vAlign w:val="center"/>
          </w:tcPr>
          <w:p w14:paraId="4F3FF1B5"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91" w:type="dxa"/>
            <w:gridSpan w:val="2"/>
            <w:tcBorders>
              <w:top w:val="single" w:sz="4" w:space="0" w:color="auto"/>
              <w:left w:val="single" w:sz="4" w:space="0" w:color="auto"/>
              <w:bottom w:val="single" w:sz="4" w:space="0" w:color="auto"/>
              <w:right w:val="single" w:sz="4" w:space="0" w:color="auto"/>
            </w:tcBorders>
            <w:vAlign w:val="center"/>
          </w:tcPr>
          <w:p w14:paraId="63288D2F" w14:textId="138D7F10" w:rsidR="005A0243" w:rsidRDefault="006828C9" w:rsidP="006828C9">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2020215139</w:t>
            </w:r>
          </w:p>
        </w:tc>
      </w:tr>
      <w:tr w:rsidR="005A0243" w14:paraId="243DBAA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14:paraId="67A0D898"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22" w:type="dxa"/>
            <w:tcBorders>
              <w:top w:val="single" w:sz="4" w:space="0" w:color="auto"/>
              <w:left w:val="single" w:sz="4" w:space="0" w:color="auto"/>
              <w:bottom w:val="single" w:sz="4" w:space="0" w:color="auto"/>
              <w:right w:val="single" w:sz="4" w:space="0" w:color="auto"/>
            </w:tcBorders>
            <w:vAlign w:val="center"/>
          </w:tcPr>
          <w:p w14:paraId="20A22E6A" w14:textId="722FDDE3" w:rsidR="005A0243" w:rsidRDefault="006828C9">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许汀汀</w:t>
            </w:r>
          </w:p>
        </w:tc>
        <w:tc>
          <w:tcPr>
            <w:tcW w:w="1409" w:type="dxa"/>
            <w:tcBorders>
              <w:top w:val="single" w:sz="4" w:space="0" w:color="auto"/>
              <w:left w:val="single" w:sz="4" w:space="0" w:color="auto"/>
              <w:bottom w:val="single" w:sz="4" w:space="0" w:color="auto"/>
              <w:right w:val="single" w:sz="4" w:space="0" w:color="auto"/>
            </w:tcBorders>
            <w:vAlign w:val="center"/>
          </w:tcPr>
          <w:p w14:paraId="08DB6144"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91" w:type="dxa"/>
            <w:gridSpan w:val="2"/>
            <w:tcBorders>
              <w:top w:val="single" w:sz="4" w:space="0" w:color="auto"/>
              <w:left w:val="single" w:sz="4" w:space="0" w:color="auto"/>
              <w:bottom w:val="single" w:sz="4" w:space="0" w:color="auto"/>
              <w:right w:val="single" w:sz="4" w:space="0" w:color="auto"/>
            </w:tcBorders>
            <w:vAlign w:val="center"/>
          </w:tcPr>
          <w:p w14:paraId="632F2F7D" w14:textId="37EEC4F0" w:rsidR="005A0243" w:rsidRDefault="006828C9">
            <w:pPr>
              <w:spacing w:before="100" w:beforeAutospacing="1" w:after="100" w:afterAutospacing="1"/>
              <w:jc w:val="center"/>
              <w:rPr>
                <w:rFonts w:asciiTheme="minorEastAsia" w:eastAsiaTheme="minorEastAsia" w:hAnsiTheme="minorEastAsia" w:cstheme="minorEastAsia"/>
                <w:sz w:val="24"/>
              </w:rPr>
            </w:pPr>
            <w:r w:rsidRPr="00B306D9">
              <w:rPr>
                <w:rFonts w:hint="eastAsia"/>
                <w:bCs/>
                <w:sz w:val="24"/>
              </w:rPr>
              <w:t>软件工程学院</w:t>
            </w:r>
            <w:proofErr w:type="gramStart"/>
            <w:r w:rsidRPr="00B306D9">
              <w:rPr>
                <w:rFonts w:hint="eastAsia"/>
                <w:bCs/>
                <w:sz w:val="24"/>
              </w:rPr>
              <w:t>重邮</w:t>
            </w:r>
            <w:r w:rsidRPr="00B306D9">
              <w:rPr>
                <w:bCs/>
                <w:sz w:val="24"/>
              </w:rPr>
              <w:t>-</w:t>
            </w:r>
            <w:proofErr w:type="gramEnd"/>
            <w:r w:rsidRPr="00B306D9">
              <w:rPr>
                <w:rFonts w:hint="eastAsia"/>
                <w:bCs/>
                <w:sz w:val="24"/>
              </w:rPr>
              <w:t>惠普软件学院</w:t>
            </w:r>
          </w:p>
        </w:tc>
      </w:tr>
      <w:tr w:rsidR="005A0243" w14:paraId="0BEE3F9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454"/>
        </w:trPr>
        <w:tc>
          <w:tcPr>
            <w:tcW w:w="5917" w:type="dxa"/>
            <w:gridSpan w:val="5"/>
            <w:tcBorders>
              <w:top w:val="single" w:sz="4" w:space="0" w:color="auto"/>
            </w:tcBorders>
            <w:shd w:val="clear" w:color="auto" w:fill="F8F8F8"/>
            <w:vAlign w:val="center"/>
          </w:tcPr>
          <w:p w14:paraId="6F2F911B" w14:textId="77777777" w:rsidR="005A0243" w:rsidRDefault="00000000">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评分项目</w:t>
            </w:r>
          </w:p>
        </w:tc>
        <w:tc>
          <w:tcPr>
            <w:tcW w:w="1304" w:type="dxa"/>
            <w:tcBorders>
              <w:top w:val="single" w:sz="4" w:space="0" w:color="auto"/>
            </w:tcBorders>
            <w:shd w:val="clear" w:color="auto" w:fill="F8F8F8"/>
            <w:tcMar>
              <w:top w:w="0" w:type="dxa"/>
              <w:left w:w="0" w:type="dxa"/>
              <w:bottom w:w="0" w:type="dxa"/>
              <w:right w:w="0" w:type="dxa"/>
            </w:tcMar>
            <w:vAlign w:val="center"/>
          </w:tcPr>
          <w:p w14:paraId="0EDEA83B" w14:textId="77777777" w:rsidR="005A0243" w:rsidRDefault="00000000">
            <w:pPr>
              <w:widowControl/>
              <w:jc w:val="center"/>
              <w:textAlignment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满分分值</w:t>
            </w:r>
          </w:p>
        </w:tc>
        <w:tc>
          <w:tcPr>
            <w:tcW w:w="1698" w:type="dxa"/>
            <w:gridSpan w:val="2"/>
            <w:tcBorders>
              <w:top w:val="single" w:sz="4" w:space="0" w:color="auto"/>
            </w:tcBorders>
            <w:shd w:val="clear" w:color="auto" w:fill="F8F8F8"/>
            <w:tcMar>
              <w:top w:w="0" w:type="dxa"/>
              <w:left w:w="0" w:type="dxa"/>
              <w:bottom w:w="0" w:type="dxa"/>
              <w:right w:w="0" w:type="dxa"/>
            </w:tcMar>
            <w:vAlign w:val="center"/>
          </w:tcPr>
          <w:p w14:paraId="0EE896CF" w14:textId="77777777" w:rsidR="005A0243" w:rsidRDefault="00000000">
            <w:pPr>
              <w:widowControl/>
              <w:jc w:val="center"/>
              <w:textAlignment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评定得分</w:t>
            </w:r>
          </w:p>
        </w:tc>
      </w:tr>
      <w:tr w:rsidR="006828C9" w14:paraId="172AC48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14:paraId="4E0A6D21" w14:textId="77777777" w:rsidR="006828C9" w:rsidRDefault="006828C9" w:rsidP="006828C9">
            <w:pPr>
              <w:widowControl/>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1</w:t>
            </w:r>
          </w:p>
        </w:tc>
        <w:tc>
          <w:tcPr>
            <w:tcW w:w="5446" w:type="dxa"/>
            <w:gridSpan w:val="4"/>
            <w:tcBorders>
              <w:top w:val="single" w:sz="4" w:space="0" w:color="auto"/>
            </w:tcBorders>
            <w:shd w:val="clear" w:color="auto" w:fill="FFFFFF"/>
            <w:vAlign w:val="center"/>
          </w:tcPr>
          <w:p w14:paraId="01096CB3" w14:textId="77777777" w:rsidR="006828C9" w:rsidRDefault="006828C9" w:rsidP="006828C9">
            <w:pPr>
              <w:widowControl/>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调查研究</w:t>
            </w:r>
          </w:p>
        </w:tc>
        <w:tc>
          <w:tcPr>
            <w:tcW w:w="1304" w:type="dxa"/>
            <w:tcBorders>
              <w:top w:val="single" w:sz="4" w:space="0" w:color="auto"/>
            </w:tcBorders>
            <w:vAlign w:val="center"/>
          </w:tcPr>
          <w:p w14:paraId="619BBD1B" w14:textId="77777777" w:rsidR="006828C9" w:rsidRDefault="006828C9" w:rsidP="006828C9">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14:paraId="2EB2A9D9" w14:textId="6830F406" w:rsidR="006828C9" w:rsidRDefault="006828C9" w:rsidP="006828C9">
            <w:pPr>
              <w:jc w:val="center"/>
              <w:rPr>
                <w:rFonts w:asciiTheme="minorEastAsia" w:eastAsiaTheme="minorEastAsia" w:hAnsiTheme="minorEastAsia" w:cstheme="minorEastAsia"/>
                <w:sz w:val="24"/>
              </w:rPr>
            </w:pPr>
            <w:r w:rsidRPr="00FD49A8">
              <w:rPr>
                <w:bCs/>
                <w:sz w:val="24"/>
              </w:rPr>
              <w:t>9</w:t>
            </w:r>
          </w:p>
        </w:tc>
      </w:tr>
      <w:tr w:rsidR="006828C9" w14:paraId="7EF24B3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14:paraId="5EC10DBB" w14:textId="77777777" w:rsidR="006828C9" w:rsidRDefault="006828C9" w:rsidP="006828C9">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2</w:t>
            </w:r>
          </w:p>
        </w:tc>
        <w:tc>
          <w:tcPr>
            <w:tcW w:w="5446" w:type="dxa"/>
            <w:gridSpan w:val="4"/>
            <w:tcBorders>
              <w:top w:val="single" w:sz="4" w:space="0" w:color="auto"/>
            </w:tcBorders>
            <w:shd w:val="clear" w:color="auto" w:fill="FFFFFF"/>
            <w:vAlign w:val="center"/>
          </w:tcPr>
          <w:p w14:paraId="2F38B7B8" w14:textId="77777777" w:rsidR="006828C9" w:rsidRDefault="006828C9" w:rsidP="006828C9">
            <w:pPr>
              <w:widowControl/>
              <w:jc w:val="left"/>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方案设计</w:t>
            </w:r>
          </w:p>
        </w:tc>
        <w:tc>
          <w:tcPr>
            <w:tcW w:w="1304" w:type="dxa"/>
            <w:tcBorders>
              <w:top w:val="single" w:sz="4" w:space="0" w:color="auto"/>
            </w:tcBorders>
            <w:vAlign w:val="center"/>
          </w:tcPr>
          <w:p w14:paraId="2DECE031" w14:textId="77777777" w:rsidR="006828C9" w:rsidRDefault="006828C9" w:rsidP="006828C9">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w:t>
            </w:r>
          </w:p>
        </w:tc>
        <w:tc>
          <w:tcPr>
            <w:tcW w:w="1698" w:type="dxa"/>
            <w:gridSpan w:val="2"/>
            <w:tcBorders>
              <w:top w:val="single" w:sz="4" w:space="0" w:color="auto"/>
            </w:tcBorders>
            <w:vAlign w:val="center"/>
          </w:tcPr>
          <w:p w14:paraId="7361832D" w14:textId="390E6B70" w:rsidR="006828C9" w:rsidRDefault="006828C9" w:rsidP="006828C9">
            <w:pPr>
              <w:jc w:val="center"/>
              <w:rPr>
                <w:rFonts w:asciiTheme="minorEastAsia" w:eastAsiaTheme="minorEastAsia" w:hAnsiTheme="minorEastAsia" w:cstheme="minorEastAsia"/>
                <w:sz w:val="24"/>
              </w:rPr>
            </w:pPr>
            <w:r w:rsidRPr="00FD49A8">
              <w:rPr>
                <w:bCs/>
                <w:sz w:val="24"/>
              </w:rPr>
              <w:t>16</w:t>
            </w:r>
          </w:p>
        </w:tc>
      </w:tr>
      <w:tr w:rsidR="006828C9" w14:paraId="502BCB0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14:paraId="303C25D1" w14:textId="77777777" w:rsidR="006828C9" w:rsidRDefault="006828C9" w:rsidP="006828C9">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3</w:t>
            </w:r>
          </w:p>
        </w:tc>
        <w:tc>
          <w:tcPr>
            <w:tcW w:w="5446" w:type="dxa"/>
            <w:gridSpan w:val="4"/>
            <w:tcBorders>
              <w:top w:val="single" w:sz="4" w:space="0" w:color="auto"/>
            </w:tcBorders>
            <w:shd w:val="clear" w:color="auto" w:fill="FFFFFF"/>
            <w:vAlign w:val="center"/>
          </w:tcPr>
          <w:p w14:paraId="0E839C9E" w14:textId="77777777" w:rsidR="006828C9" w:rsidRDefault="006828C9" w:rsidP="006828C9">
            <w:pPr>
              <w:widowControl/>
              <w:jc w:val="left"/>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任务完成情况及论文写作质量</w:t>
            </w:r>
          </w:p>
        </w:tc>
        <w:tc>
          <w:tcPr>
            <w:tcW w:w="1304" w:type="dxa"/>
            <w:tcBorders>
              <w:top w:val="single" w:sz="4" w:space="0" w:color="auto"/>
            </w:tcBorders>
            <w:vAlign w:val="center"/>
          </w:tcPr>
          <w:p w14:paraId="6A1C1D22" w14:textId="77777777" w:rsidR="006828C9" w:rsidRDefault="006828C9" w:rsidP="006828C9">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50</w:t>
            </w:r>
          </w:p>
        </w:tc>
        <w:tc>
          <w:tcPr>
            <w:tcW w:w="1698" w:type="dxa"/>
            <w:gridSpan w:val="2"/>
            <w:tcBorders>
              <w:top w:val="single" w:sz="4" w:space="0" w:color="auto"/>
            </w:tcBorders>
            <w:vAlign w:val="center"/>
          </w:tcPr>
          <w:p w14:paraId="539682FB" w14:textId="793C78AF" w:rsidR="006828C9" w:rsidRDefault="006828C9" w:rsidP="006828C9">
            <w:pPr>
              <w:jc w:val="center"/>
              <w:rPr>
                <w:rFonts w:asciiTheme="minorEastAsia" w:eastAsiaTheme="minorEastAsia" w:hAnsiTheme="minorEastAsia" w:cstheme="minorEastAsia"/>
                <w:sz w:val="24"/>
              </w:rPr>
            </w:pPr>
            <w:r w:rsidRPr="00FD49A8">
              <w:rPr>
                <w:bCs/>
                <w:sz w:val="24"/>
              </w:rPr>
              <w:t>44</w:t>
            </w:r>
          </w:p>
        </w:tc>
      </w:tr>
      <w:tr w:rsidR="006828C9" w14:paraId="267FF01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14:paraId="3B1877FA" w14:textId="77777777" w:rsidR="006828C9" w:rsidRDefault="006828C9" w:rsidP="006828C9">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4</w:t>
            </w:r>
          </w:p>
        </w:tc>
        <w:tc>
          <w:tcPr>
            <w:tcW w:w="5446" w:type="dxa"/>
            <w:gridSpan w:val="4"/>
            <w:tcBorders>
              <w:top w:val="single" w:sz="4" w:space="0" w:color="auto"/>
            </w:tcBorders>
            <w:shd w:val="clear" w:color="auto" w:fill="FFFFFF"/>
            <w:vAlign w:val="center"/>
          </w:tcPr>
          <w:p w14:paraId="34BF80A5" w14:textId="77777777" w:rsidR="006828C9" w:rsidRDefault="006828C9" w:rsidP="006828C9">
            <w:pPr>
              <w:widowControl/>
              <w:jc w:val="left"/>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工作态度和表现</w:t>
            </w:r>
          </w:p>
        </w:tc>
        <w:tc>
          <w:tcPr>
            <w:tcW w:w="1304" w:type="dxa"/>
            <w:tcBorders>
              <w:top w:val="single" w:sz="4" w:space="0" w:color="auto"/>
            </w:tcBorders>
            <w:vAlign w:val="center"/>
          </w:tcPr>
          <w:p w14:paraId="31B71714" w14:textId="77777777" w:rsidR="006828C9" w:rsidRDefault="006828C9" w:rsidP="006828C9">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14:paraId="57FD2BA3" w14:textId="1FEEB8FA" w:rsidR="006828C9" w:rsidRDefault="006828C9" w:rsidP="006828C9">
            <w:pPr>
              <w:jc w:val="center"/>
              <w:rPr>
                <w:rFonts w:asciiTheme="minorEastAsia" w:eastAsiaTheme="minorEastAsia" w:hAnsiTheme="minorEastAsia" w:cstheme="minorEastAsia"/>
                <w:sz w:val="24"/>
              </w:rPr>
            </w:pPr>
            <w:r w:rsidRPr="00FD49A8">
              <w:rPr>
                <w:bCs/>
                <w:sz w:val="24"/>
              </w:rPr>
              <w:t>9</w:t>
            </w:r>
          </w:p>
        </w:tc>
      </w:tr>
      <w:tr w:rsidR="006828C9" w14:paraId="3FC13D6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14:paraId="152AA76E" w14:textId="77777777" w:rsidR="006828C9" w:rsidRDefault="006828C9" w:rsidP="006828C9">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5</w:t>
            </w:r>
          </w:p>
        </w:tc>
        <w:tc>
          <w:tcPr>
            <w:tcW w:w="5446" w:type="dxa"/>
            <w:gridSpan w:val="4"/>
            <w:tcBorders>
              <w:top w:val="single" w:sz="4" w:space="0" w:color="auto"/>
            </w:tcBorders>
            <w:shd w:val="clear" w:color="auto" w:fill="FFFFFF"/>
            <w:vAlign w:val="center"/>
          </w:tcPr>
          <w:p w14:paraId="2065F138" w14:textId="77777777" w:rsidR="006828C9" w:rsidRDefault="006828C9" w:rsidP="006828C9">
            <w:pPr>
              <w:widowControl/>
              <w:jc w:val="left"/>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计算机、外语运用能力</w:t>
            </w:r>
          </w:p>
        </w:tc>
        <w:tc>
          <w:tcPr>
            <w:tcW w:w="1304" w:type="dxa"/>
            <w:tcBorders>
              <w:top w:val="single" w:sz="4" w:space="0" w:color="auto"/>
            </w:tcBorders>
            <w:vAlign w:val="center"/>
          </w:tcPr>
          <w:p w14:paraId="01E3A50C" w14:textId="77777777" w:rsidR="006828C9" w:rsidRDefault="006828C9" w:rsidP="006828C9">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14:paraId="153F7D93" w14:textId="243B1BC6" w:rsidR="006828C9" w:rsidRDefault="006828C9" w:rsidP="006828C9">
            <w:pPr>
              <w:jc w:val="center"/>
              <w:rPr>
                <w:rFonts w:asciiTheme="minorEastAsia" w:eastAsiaTheme="minorEastAsia" w:hAnsiTheme="minorEastAsia" w:cstheme="minorEastAsia"/>
                <w:sz w:val="24"/>
              </w:rPr>
            </w:pPr>
            <w:r w:rsidRPr="00FD49A8">
              <w:rPr>
                <w:bCs/>
                <w:sz w:val="24"/>
              </w:rPr>
              <w:t>8</w:t>
            </w:r>
          </w:p>
        </w:tc>
      </w:tr>
      <w:tr w:rsidR="006828C9" w14:paraId="3A8588A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3"/>
        </w:trPr>
        <w:tc>
          <w:tcPr>
            <w:tcW w:w="7221" w:type="dxa"/>
            <w:gridSpan w:val="6"/>
            <w:shd w:val="clear" w:color="auto" w:fill="FFFFFF" w:themeFill="background1"/>
            <w:vAlign w:val="center"/>
          </w:tcPr>
          <w:p w14:paraId="735E8B4F" w14:textId="77777777" w:rsidR="006828C9" w:rsidRDefault="006828C9" w:rsidP="006828C9">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指导教师评定成绩（百分制）</w:t>
            </w:r>
          </w:p>
        </w:tc>
        <w:tc>
          <w:tcPr>
            <w:tcW w:w="1734" w:type="dxa"/>
            <w:gridSpan w:val="3"/>
            <w:shd w:val="clear" w:color="auto" w:fill="FFFFFF"/>
            <w:vAlign w:val="center"/>
          </w:tcPr>
          <w:p w14:paraId="0D135A8D" w14:textId="01141960" w:rsidR="006828C9" w:rsidRDefault="006828C9" w:rsidP="006828C9">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86</w:t>
            </w:r>
          </w:p>
        </w:tc>
      </w:tr>
      <w:tr w:rsidR="005A0243" w14:paraId="387FAE2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1"/>
        </w:trPr>
        <w:tc>
          <w:tcPr>
            <w:tcW w:w="546" w:type="dxa"/>
            <w:gridSpan w:val="2"/>
            <w:vMerge w:val="restart"/>
            <w:shd w:val="clear" w:color="auto" w:fill="FFFFFF"/>
            <w:vAlign w:val="center"/>
          </w:tcPr>
          <w:p w14:paraId="2FD80F57"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指导教师评语</w:t>
            </w:r>
          </w:p>
        </w:tc>
        <w:tc>
          <w:tcPr>
            <w:tcW w:w="8409" w:type="dxa"/>
            <w:gridSpan w:val="7"/>
            <w:tcBorders>
              <w:bottom w:val="nil"/>
            </w:tcBorders>
            <w:shd w:val="clear" w:color="auto" w:fill="FFFFFF"/>
            <w:vAlign w:val="bottom"/>
          </w:tcPr>
          <w:p w14:paraId="0ED13794" w14:textId="77777777" w:rsidR="005A0243" w:rsidRDefault="00000000">
            <w:pPr>
              <w:spacing w:before="100" w:beforeAutospacing="1" w:after="100" w:afterAutospacing="1"/>
              <w:rPr>
                <w:rFonts w:asciiTheme="minorEastAsia" w:eastAsiaTheme="minorEastAsia" w:hAnsiTheme="minorEastAsia" w:cstheme="minorEastAsia"/>
                <w:color w:val="7F7F7F" w:themeColor="text1" w:themeTint="80"/>
                <w:sz w:val="24"/>
              </w:rPr>
            </w:pPr>
            <w:r>
              <w:rPr>
                <w:rFonts w:asciiTheme="minorEastAsia" w:eastAsiaTheme="minorEastAsia" w:hAnsiTheme="minorEastAsia" w:cstheme="minorEastAsia"/>
                <w:color w:val="7F7F7F" w:themeColor="text1" w:themeTint="80"/>
                <w:sz w:val="24"/>
              </w:rPr>
              <w:t>从工作态度和表现</w:t>
            </w:r>
            <w:r>
              <w:rPr>
                <w:rFonts w:asciiTheme="minorEastAsia" w:eastAsiaTheme="minorEastAsia" w:hAnsiTheme="minorEastAsia" w:cstheme="minorEastAsia" w:hint="eastAsia"/>
                <w:color w:val="7F7F7F" w:themeColor="text1" w:themeTint="80"/>
                <w:sz w:val="24"/>
              </w:rPr>
              <w:t>、</w:t>
            </w:r>
            <w:r>
              <w:rPr>
                <w:rFonts w:asciiTheme="minorEastAsia" w:eastAsiaTheme="minorEastAsia" w:hAnsiTheme="minorEastAsia" w:cstheme="minorEastAsia"/>
                <w:color w:val="7F7F7F" w:themeColor="text1" w:themeTint="80"/>
                <w:sz w:val="24"/>
              </w:rPr>
              <w:t>所做的工作及成果情况</w:t>
            </w:r>
            <w:r>
              <w:rPr>
                <w:rFonts w:asciiTheme="minorEastAsia" w:eastAsiaTheme="minorEastAsia" w:hAnsiTheme="minorEastAsia" w:cstheme="minorEastAsia" w:hint="eastAsia"/>
                <w:color w:val="7F7F7F" w:themeColor="text1" w:themeTint="80"/>
                <w:sz w:val="24"/>
              </w:rPr>
              <w:t>、</w:t>
            </w:r>
            <w:r>
              <w:rPr>
                <w:rFonts w:asciiTheme="minorEastAsia" w:eastAsiaTheme="minorEastAsia" w:hAnsiTheme="minorEastAsia" w:cstheme="minorEastAsia"/>
                <w:color w:val="7F7F7F" w:themeColor="text1" w:themeTint="80"/>
                <w:sz w:val="24"/>
              </w:rPr>
              <w:t>论文写作质量等方面进行评价</w:t>
            </w:r>
            <w:r>
              <w:rPr>
                <w:rFonts w:asciiTheme="minorEastAsia" w:eastAsiaTheme="minorEastAsia" w:hAnsiTheme="minorEastAsia" w:cstheme="minorEastAsia" w:hint="eastAsia"/>
                <w:color w:val="7F7F7F" w:themeColor="text1" w:themeTint="80"/>
                <w:sz w:val="24"/>
              </w:rPr>
              <w:t>，</w:t>
            </w:r>
            <w:r>
              <w:rPr>
                <w:rFonts w:asciiTheme="minorEastAsia" w:eastAsiaTheme="minorEastAsia" w:hAnsiTheme="minorEastAsia" w:cstheme="minorEastAsia"/>
                <w:color w:val="7F7F7F" w:themeColor="text1" w:themeTint="80"/>
                <w:sz w:val="24"/>
              </w:rPr>
              <w:t>最后给出结论性评价和意见</w:t>
            </w:r>
            <w:r>
              <w:rPr>
                <w:rFonts w:asciiTheme="minorEastAsia" w:eastAsiaTheme="minorEastAsia" w:hAnsiTheme="minorEastAsia" w:cstheme="minorEastAsia" w:hint="eastAsia"/>
                <w:color w:val="7F7F7F" w:themeColor="text1" w:themeTint="80"/>
                <w:sz w:val="24"/>
              </w:rPr>
              <w:t>（达到</w:t>
            </w:r>
            <w:r>
              <w:rPr>
                <w:rFonts w:asciiTheme="minorEastAsia" w:eastAsiaTheme="minorEastAsia" w:hAnsiTheme="minorEastAsia" w:cstheme="minorEastAsia"/>
                <w:color w:val="7F7F7F" w:themeColor="text1" w:themeTint="80"/>
                <w:sz w:val="24"/>
              </w:rPr>
              <w:t>/基本达到/未达到毕业论文要求，</w:t>
            </w:r>
            <w:r>
              <w:rPr>
                <w:rFonts w:asciiTheme="minorEastAsia" w:eastAsiaTheme="minorEastAsia" w:hAnsiTheme="minorEastAsia" w:cstheme="minorEastAsia" w:hint="eastAsia"/>
                <w:color w:val="7F7F7F" w:themeColor="text1" w:themeTint="80"/>
                <w:sz w:val="24"/>
              </w:rPr>
              <w:t>同意</w:t>
            </w:r>
            <w:r>
              <w:rPr>
                <w:rFonts w:asciiTheme="minorEastAsia" w:eastAsiaTheme="minorEastAsia" w:hAnsiTheme="minorEastAsia" w:cstheme="minorEastAsia"/>
                <w:color w:val="7F7F7F" w:themeColor="text1" w:themeTint="80"/>
                <w:sz w:val="24"/>
              </w:rPr>
              <w:t>/不同意提交毕业论文答辩</w:t>
            </w:r>
            <w:r>
              <w:rPr>
                <w:rFonts w:asciiTheme="minorEastAsia" w:eastAsiaTheme="minorEastAsia" w:hAnsiTheme="minorEastAsia" w:cstheme="minorEastAsia" w:hint="eastAsia"/>
                <w:color w:val="7F7F7F" w:themeColor="text1" w:themeTint="80"/>
                <w:sz w:val="24"/>
              </w:rPr>
              <w:t>）</w:t>
            </w:r>
          </w:p>
          <w:p w14:paraId="0B4DDA5F" w14:textId="69C80ABC" w:rsidR="005A0243" w:rsidRDefault="006828C9">
            <w:pPr>
              <w:spacing w:before="100" w:beforeAutospacing="1" w:after="100" w:afterAutospacing="1"/>
              <w:rPr>
                <w:rFonts w:asciiTheme="minorEastAsia" w:eastAsiaTheme="minorEastAsia" w:hAnsiTheme="minorEastAsia" w:cstheme="minorEastAsia"/>
                <w:sz w:val="24"/>
              </w:rPr>
            </w:pPr>
            <w:r w:rsidRPr="006828C9">
              <w:rPr>
                <w:rFonts w:asciiTheme="minorEastAsia" w:eastAsiaTheme="minorEastAsia" w:hAnsiTheme="minorEastAsia" w:cstheme="minorEastAsia" w:hint="eastAsia"/>
                <w:sz w:val="24"/>
              </w:rPr>
              <w:t>本毕业论文格式规范，该通过详细的研究和实现，成功构建了一个基于ADASYN和机器学习技术的水质检测系统，在水质监测领域具有较高的应用价值。论文结构合理，内容详实，为相关领域提供了一个有效的参考和借鉴，满足软件工程本科生专业毕业要求，同意该生参与毕业答辩。文章详细介绍了ADASYN和SMOTE等自适应过采样算法，以解决数据不平衡问题，同时使用KNN、GDBT、SVM和ANN等机器学习模型对平衡后的数据进行训练和预测，并在此基础上形成了一个水质检测系统。并利用公共数据</w:t>
            </w:r>
            <w:proofErr w:type="gramStart"/>
            <w:r w:rsidRPr="006828C9">
              <w:rPr>
                <w:rFonts w:asciiTheme="minorEastAsia" w:eastAsiaTheme="minorEastAsia" w:hAnsiTheme="minorEastAsia" w:cstheme="minorEastAsia" w:hint="eastAsia"/>
                <w:sz w:val="24"/>
              </w:rPr>
              <w:t>集对此</w:t>
            </w:r>
            <w:proofErr w:type="gramEnd"/>
            <w:r w:rsidRPr="006828C9">
              <w:rPr>
                <w:rFonts w:asciiTheme="minorEastAsia" w:eastAsiaTheme="minorEastAsia" w:hAnsiTheme="minorEastAsia" w:cstheme="minorEastAsia" w:hint="eastAsia"/>
                <w:sz w:val="24"/>
              </w:rPr>
              <w:t>系统进行了应用验证。接下来可以考虑的是论文中先使用的数据集规模较小，可能影响模型的泛化性能和实际应用效果，需要增加数据集；系统的用户界面设计和交互体验可以进一步优化，如增加更多的可视化工具和友好的错误提示。</w:t>
            </w:r>
          </w:p>
          <w:p w14:paraId="6058B9B0" w14:textId="77777777" w:rsidR="005A0243" w:rsidRDefault="005A0243">
            <w:pPr>
              <w:spacing w:before="100" w:beforeAutospacing="1" w:after="100" w:afterAutospacing="1"/>
              <w:rPr>
                <w:rFonts w:asciiTheme="minorEastAsia" w:eastAsiaTheme="minorEastAsia" w:hAnsiTheme="minorEastAsia" w:cstheme="minorEastAsia"/>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5A0243" w14:paraId="6685B7EE" w14:textId="77777777">
              <w:trPr>
                <w:trHeight w:val="578"/>
                <w:jc w:val="right"/>
              </w:trPr>
              <w:tc>
                <w:tcPr>
                  <w:tcW w:w="1642" w:type="dxa"/>
                  <w:gridSpan w:val="2"/>
                  <w:tcMar>
                    <w:top w:w="0" w:type="dxa"/>
                    <w:left w:w="0" w:type="dxa"/>
                    <w:bottom w:w="0" w:type="dxa"/>
                    <w:right w:w="0" w:type="dxa"/>
                  </w:tcMar>
                  <w:vAlign w:val="bottom"/>
                </w:tcPr>
                <w:p w14:paraId="46D87046" w14:textId="77777777" w:rsidR="005A0243" w:rsidRDefault="00000000" w:rsidP="00834E15">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14:paraId="78581760" w14:textId="09D4D3C0" w:rsidR="005A0243" w:rsidRDefault="00834E15">
                  <w:pPr>
                    <w:jc w:val="center"/>
                    <w:rPr>
                      <w:rFonts w:asciiTheme="minorEastAsia" w:eastAsiaTheme="minorEastAsia" w:hAnsiTheme="minorEastAsia" w:cstheme="minorEastAsia"/>
                      <w:sz w:val="24"/>
                    </w:rPr>
                  </w:pPr>
                  <w:r>
                    <w:rPr>
                      <w:noProof/>
                    </w:rPr>
                    <w:drawing>
                      <wp:anchor distT="0" distB="0" distL="114300" distR="114300" simplePos="0" relativeHeight="251663360" behindDoc="0" locked="0" layoutInCell="1" allowOverlap="1" wp14:anchorId="44CC2878" wp14:editId="38730EA9">
                        <wp:simplePos x="0" y="0"/>
                        <wp:positionH relativeFrom="column">
                          <wp:posOffset>222885</wp:posOffset>
                        </wp:positionH>
                        <wp:positionV relativeFrom="paragraph">
                          <wp:posOffset>-340360</wp:posOffset>
                        </wp:positionV>
                        <wp:extent cx="871855" cy="539115"/>
                        <wp:effectExtent l="0" t="0" r="0" b="0"/>
                        <wp:wrapNone/>
                        <wp:docPr id="1391185761" name="图片 1" descr="图片包含 文本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片包含 文本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r="20024" b="-11438"/>
                                <a:stretch>
                                  <a:fillRect/>
                                </a:stretch>
                              </pic:blipFill>
                              <pic:spPr bwMode="auto">
                                <a:xfrm>
                                  <a:off x="0" y="0"/>
                                  <a:ext cx="871855" cy="5391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34E15" w14:paraId="39EC9DB6" w14:textId="77777777">
              <w:trPr>
                <w:trHeight w:val="578"/>
                <w:jc w:val="right"/>
              </w:trPr>
              <w:tc>
                <w:tcPr>
                  <w:tcW w:w="1132" w:type="dxa"/>
                  <w:tcBorders>
                    <w:bottom w:val="single" w:sz="4" w:space="0" w:color="auto"/>
                  </w:tcBorders>
                  <w:tcMar>
                    <w:top w:w="0" w:type="dxa"/>
                    <w:left w:w="0" w:type="dxa"/>
                    <w:bottom w:w="0" w:type="dxa"/>
                    <w:right w:w="0" w:type="dxa"/>
                  </w:tcMar>
                  <w:vAlign w:val="bottom"/>
                </w:tcPr>
                <w:p w14:paraId="32EE219E" w14:textId="5C8C7B2F" w:rsidR="00834E15" w:rsidRDefault="00834E15" w:rsidP="00834E15">
                  <w:pPr>
                    <w:jc w:val="center"/>
                    <w:rPr>
                      <w:rFonts w:asciiTheme="minorEastAsia" w:eastAsiaTheme="minorEastAsia" w:hAnsiTheme="minorEastAsia" w:cstheme="minorEastAsia"/>
                      <w:sz w:val="24"/>
                    </w:rPr>
                  </w:pPr>
                  <w:r w:rsidRPr="006C2C0D">
                    <w:rPr>
                      <w:bCs/>
                      <w:sz w:val="24"/>
                    </w:rPr>
                    <w:t>2024</w:t>
                  </w:r>
                </w:p>
              </w:tc>
              <w:tc>
                <w:tcPr>
                  <w:tcW w:w="510" w:type="dxa"/>
                  <w:tcMar>
                    <w:top w:w="0" w:type="dxa"/>
                    <w:left w:w="0" w:type="dxa"/>
                    <w:bottom w:w="0" w:type="dxa"/>
                    <w:right w:w="0" w:type="dxa"/>
                  </w:tcMar>
                  <w:vAlign w:val="bottom"/>
                </w:tcPr>
                <w:p w14:paraId="748C8369" w14:textId="0CE9F7D6" w:rsidR="00834E15" w:rsidRDefault="00834E15" w:rsidP="00834E15">
                  <w:pPr>
                    <w:jc w:val="center"/>
                    <w:rPr>
                      <w:rFonts w:asciiTheme="minorEastAsia" w:eastAsiaTheme="minorEastAsia" w:hAnsiTheme="minorEastAsia" w:cstheme="minorEastAsia"/>
                      <w:sz w:val="24"/>
                    </w:rPr>
                  </w:pPr>
                  <w:r w:rsidRPr="00D945C0">
                    <w:rPr>
                      <w:rFonts w:asciiTheme="minorEastAsia" w:eastAsiaTheme="minorEastAsia" w:hAnsiTheme="minorEastAsia" w:cs="等线"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4D9A4B41" w14:textId="2CECBE6C" w:rsidR="00834E15" w:rsidRDefault="00834E15" w:rsidP="00834E15">
                  <w:pPr>
                    <w:jc w:val="center"/>
                    <w:rPr>
                      <w:rFonts w:asciiTheme="minorEastAsia" w:eastAsiaTheme="minorEastAsia" w:hAnsiTheme="minorEastAsia" w:cstheme="minorEastAsia"/>
                      <w:sz w:val="24"/>
                    </w:rPr>
                  </w:pPr>
                  <w:r>
                    <w:rPr>
                      <w:bCs/>
                      <w:sz w:val="24"/>
                    </w:rPr>
                    <w:t>5</w:t>
                  </w:r>
                </w:p>
              </w:tc>
              <w:tc>
                <w:tcPr>
                  <w:tcW w:w="510" w:type="dxa"/>
                  <w:tcBorders>
                    <w:top w:val="single" w:sz="4" w:space="0" w:color="auto"/>
                  </w:tcBorders>
                  <w:tcMar>
                    <w:top w:w="0" w:type="dxa"/>
                    <w:left w:w="0" w:type="dxa"/>
                    <w:bottom w:w="0" w:type="dxa"/>
                    <w:right w:w="0" w:type="dxa"/>
                  </w:tcMar>
                  <w:vAlign w:val="bottom"/>
                </w:tcPr>
                <w:p w14:paraId="3345DD0C" w14:textId="27B6CDBA" w:rsidR="00834E15" w:rsidRDefault="00834E15" w:rsidP="00834E15">
                  <w:pPr>
                    <w:jc w:val="center"/>
                    <w:rPr>
                      <w:rFonts w:asciiTheme="minorEastAsia" w:eastAsiaTheme="minorEastAsia" w:hAnsiTheme="minorEastAsia" w:cstheme="minorEastAsia"/>
                      <w:sz w:val="24"/>
                    </w:rPr>
                  </w:pPr>
                  <w:r w:rsidRPr="00D945C0">
                    <w:rPr>
                      <w:rFonts w:asciiTheme="minorEastAsia" w:eastAsiaTheme="minorEastAsia" w:hAnsiTheme="minorEastAsia" w:cs="等线"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1A3DE66F" w14:textId="14BCF635" w:rsidR="00834E15" w:rsidRDefault="00834E15" w:rsidP="00834E15">
                  <w:pPr>
                    <w:jc w:val="center"/>
                    <w:rPr>
                      <w:rFonts w:asciiTheme="minorEastAsia" w:eastAsiaTheme="minorEastAsia" w:hAnsiTheme="minorEastAsia" w:cstheme="minorEastAsia"/>
                      <w:sz w:val="24"/>
                    </w:rPr>
                  </w:pPr>
                  <w:r>
                    <w:rPr>
                      <w:bCs/>
                      <w:sz w:val="24"/>
                    </w:rPr>
                    <w:t>2</w:t>
                  </w:r>
                  <w:r w:rsidR="00301823">
                    <w:rPr>
                      <w:rFonts w:hint="eastAsia"/>
                      <w:bCs/>
                      <w:sz w:val="24"/>
                    </w:rPr>
                    <w:t>2</w:t>
                  </w:r>
                </w:p>
              </w:tc>
              <w:tc>
                <w:tcPr>
                  <w:tcW w:w="514" w:type="dxa"/>
                  <w:tcBorders>
                    <w:top w:val="single" w:sz="4" w:space="0" w:color="auto"/>
                  </w:tcBorders>
                  <w:tcMar>
                    <w:top w:w="0" w:type="dxa"/>
                    <w:left w:w="0" w:type="dxa"/>
                    <w:bottom w:w="0" w:type="dxa"/>
                    <w:right w:w="0" w:type="dxa"/>
                  </w:tcMar>
                  <w:vAlign w:val="bottom"/>
                </w:tcPr>
                <w:p w14:paraId="53BDF854" w14:textId="0129B78B" w:rsidR="00834E15" w:rsidRDefault="00834E15" w:rsidP="00834E15">
                  <w:pPr>
                    <w:jc w:val="center"/>
                    <w:rPr>
                      <w:rFonts w:asciiTheme="minorEastAsia" w:eastAsiaTheme="minorEastAsia" w:hAnsiTheme="minorEastAsia" w:cstheme="minorEastAsia"/>
                      <w:sz w:val="24"/>
                    </w:rPr>
                  </w:pPr>
                  <w:r w:rsidRPr="00D945C0">
                    <w:rPr>
                      <w:rFonts w:asciiTheme="minorEastAsia" w:eastAsiaTheme="minorEastAsia" w:hAnsiTheme="minorEastAsia" w:cs="等线" w:hint="eastAsia"/>
                      <w:sz w:val="24"/>
                    </w:rPr>
                    <w:t>日</w:t>
                  </w:r>
                </w:p>
              </w:tc>
            </w:tr>
          </w:tbl>
          <w:p w14:paraId="456B17DF" w14:textId="77777777" w:rsidR="005A0243" w:rsidRDefault="005A0243">
            <w:pPr>
              <w:spacing w:before="100" w:beforeAutospacing="1" w:after="100" w:afterAutospacing="1"/>
              <w:rPr>
                <w:rFonts w:asciiTheme="minorEastAsia" w:eastAsiaTheme="minorEastAsia" w:hAnsiTheme="minorEastAsia" w:cstheme="minorEastAsia"/>
                <w:sz w:val="24"/>
              </w:rPr>
            </w:pPr>
          </w:p>
        </w:tc>
      </w:tr>
      <w:tr w:rsidR="005A0243" w14:paraId="142B819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8"/>
        </w:trPr>
        <w:tc>
          <w:tcPr>
            <w:tcW w:w="546" w:type="dxa"/>
            <w:gridSpan w:val="2"/>
            <w:vMerge/>
            <w:shd w:val="clear" w:color="auto" w:fill="FFFFFF"/>
            <w:vAlign w:val="bottom"/>
          </w:tcPr>
          <w:p w14:paraId="1549472B" w14:textId="77777777" w:rsidR="005A0243" w:rsidRDefault="005A0243">
            <w:pPr>
              <w:spacing w:before="100" w:beforeAutospacing="1" w:after="100" w:afterAutospacing="1"/>
              <w:ind w:rightChars="161" w:right="338"/>
              <w:jc w:val="right"/>
              <w:rPr>
                <w:rFonts w:asciiTheme="minorEastAsia" w:eastAsiaTheme="minorEastAsia" w:hAnsiTheme="minorEastAsia" w:cstheme="minorEastAsia"/>
                <w:sz w:val="24"/>
              </w:rPr>
            </w:pPr>
          </w:p>
        </w:tc>
        <w:tc>
          <w:tcPr>
            <w:tcW w:w="8409" w:type="dxa"/>
            <w:gridSpan w:val="7"/>
            <w:tcBorders>
              <w:top w:val="nil"/>
            </w:tcBorders>
            <w:shd w:val="clear" w:color="auto" w:fill="FFFFFF"/>
            <w:vAlign w:val="bottom"/>
          </w:tcPr>
          <w:p w14:paraId="373C0228" w14:textId="77777777" w:rsidR="005A0243" w:rsidRDefault="005A0243">
            <w:pPr>
              <w:spacing w:before="100" w:beforeAutospacing="1" w:after="100" w:afterAutospacing="1"/>
              <w:ind w:rightChars="161" w:right="338"/>
              <w:jc w:val="right"/>
              <w:rPr>
                <w:rFonts w:asciiTheme="minorEastAsia" w:eastAsiaTheme="minorEastAsia" w:hAnsiTheme="minorEastAsia" w:cstheme="minorEastAsia"/>
                <w:sz w:val="24"/>
              </w:rPr>
            </w:pPr>
          </w:p>
        </w:tc>
      </w:tr>
    </w:tbl>
    <w:p w14:paraId="494B0EAD" w14:textId="77777777" w:rsidR="00B47E3E" w:rsidRDefault="00B47E3E">
      <w:pPr>
        <w:keepNext/>
        <w:keepLines/>
        <w:snapToGrid w:val="0"/>
        <w:spacing w:beforeLines="50" w:before="156" w:afterLines="50" w:after="156"/>
        <w:jc w:val="center"/>
        <w:outlineLvl w:val="0"/>
        <w:rPr>
          <w:rFonts w:ascii="黑体" w:eastAsia="黑体" w:hAnsi="黑体"/>
          <w:b/>
          <w:sz w:val="30"/>
          <w:szCs w:val="30"/>
        </w:rPr>
        <w:sectPr w:rsidR="00B47E3E">
          <w:pgSz w:w="11906" w:h="16838"/>
          <w:pgMar w:top="777" w:right="1469" w:bottom="471" w:left="1701" w:header="851" w:footer="992" w:gutter="0"/>
          <w:cols w:space="425"/>
          <w:docGrid w:type="linesAndChars" w:linePitch="312"/>
        </w:sectPr>
      </w:pPr>
    </w:p>
    <w:p w14:paraId="695EF4F4" w14:textId="77777777" w:rsidR="005A0243" w:rsidRDefault="00000000">
      <w:pPr>
        <w:keepNext/>
        <w:keepLines/>
        <w:snapToGrid w:val="0"/>
        <w:spacing w:beforeLines="50" w:before="156" w:afterLines="50" w:after="156"/>
        <w:jc w:val="center"/>
        <w:outlineLvl w:val="0"/>
        <w:rPr>
          <w:rFonts w:ascii="黑体" w:eastAsia="黑体" w:hAnsi="黑体"/>
          <w:b/>
          <w:sz w:val="30"/>
          <w:szCs w:val="30"/>
        </w:rPr>
      </w:pPr>
      <w:r>
        <w:rPr>
          <w:rFonts w:ascii="黑体" w:eastAsia="黑体" w:hAnsi="黑体" w:hint="eastAsia"/>
          <w:b/>
          <w:sz w:val="30"/>
          <w:szCs w:val="30"/>
        </w:rPr>
        <w:lastRenderedPageBreak/>
        <w:t>重庆邮电大学本科毕业设计（论文）评阅意见表</w:t>
      </w:r>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5"/>
        <w:gridCol w:w="838"/>
        <w:gridCol w:w="2044"/>
        <w:gridCol w:w="869"/>
        <w:gridCol w:w="1035"/>
        <w:gridCol w:w="255"/>
        <w:gridCol w:w="1373"/>
        <w:gridCol w:w="201"/>
        <w:gridCol w:w="1716"/>
      </w:tblGrid>
      <w:tr w:rsidR="00156E02" w14:paraId="4B47AFFC" w14:textId="77777777" w:rsidTr="00C5221B">
        <w:trPr>
          <w:trHeight w:val="515"/>
          <w:jc w:val="center"/>
        </w:trPr>
        <w:tc>
          <w:tcPr>
            <w:tcW w:w="707" w:type="pct"/>
            <w:gridSpan w:val="2"/>
            <w:tcBorders>
              <w:top w:val="single" w:sz="4" w:space="0" w:color="auto"/>
              <w:left w:val="single" w:sz="4" w:space="0" w:color="auto"/>
              <w:bottom w:val="single" w:sz="4" w:space="0" w:color="auto"/>
              <w:right w:val="single" w:sz="4" w:space="0" w:color="auto"/>
            </w:tcBorders>
          </w:tcPr>
          <w:p w14:paraId="7AE82208" w14:textId="77777777" w:rsidR="00156E02" w:rsidRDefault="00156E02" w:rsidP="00156E02">
            <w:pPr>
              <w:spacing w:before="100" w:beforeAutospacing="1" w:after="100" w:afterAutospacing="1" w:line="400" w:lineRule="exact"/>
              <w:jc w:val="center"/>
              <w:rPr>
                <w:rFonts w:ascii="宋体" w:hAnsi="宋体" w:cs="宋体"/>
                <w:sz w:val="24"/>
              </w:rPr>
            </w:pPr>
            <w:r>
              <w:rPr>
                <w:rFonts w:asciiTheme="minorEastAsia" w:eastAsiaTheme="minorEastAsia" w:hAnsiTheme="minorEastAsia" w:cstheme="minorEastAsia" w:hint="eastAsia"/>
                <w:sz w:val="24"/>
              </w:rPr>
              <w:t>题目</w:t>
            </w:r>
          </w:p>
        </w:tc>
        <w:tc>
          <w:tcPr>
            <w:tcW w:w="4293" w:type="pct"/>
            <w:gridSpan w:val="7"/>
            <w:tcBorders>
              <w:top w:val="single" w:sz="4" w:space="0" w:color="auto"/>
              <w:left w:val="single" w:sz="4" w:space="0" w:color="auto"/>
              <w:bottom w:val="single" w:sz="4" w:space="0" w:color="auto"/>
              <w:right w:val="single" w:sz="4" w:space="0" w:color="auto"/>
            </w:tcBorders>
            <w:vAlign w:val="center"/>
          </w:tcPr>
          <w:p w14:paraId="366E949A" w14:textId="1DAC8E42" w:rsidR="00156E02" w:rsidRDefault="00156E02" w:rsidP="00156E02">
            <w:pPr>
              <w:spacing w:before="100" w:beforeAutospacing="1" w:after="100" w:afterAutospacing="1" w:line="400" w:lineRule="exact"/>
              <w:jc w:val="center"/>
              <w:rPr>
                <w:rFonts w:ascii="宋体" w:hAnsi="宋体" w:cs="宋体"/>
                <w:sz w:val="24"/>
              </w:rPr>
            </w:pPr>
            <w:bookmarkStart w:id="42" w:name="pyjs_tmmc"/>
            <w:bookmarkEnd w:id="42"/>
            <w:r w:rsidRPr="006828C9">
              <w:rPr>
                <w:rFonts w:asciiTheme="minorEastAsia" w:eastAsiaTheme="minorEastAsia" w:hAnsiTheme="minorEastAsia" w:cstheme="minorEastAsia" w:hint="eastAsia"/>
                <w:sz w:val="24"/>
              </w:rPr>
              <w:t>基于ADASYN和机器学习模型的水质检测系统研发</w:t>
            </w:r>
          </w:p>
        </w:tc>
      </w:tr>
      <w:tr w:rsidR="00156E02" w14:paraId="4B52E268" w14:textId="77777777" w:rsidTr="006828C9">
        <w:trPr>
          <w:trHeight w:val="515"/>
          <w:jc w:val="center"/>
        </w:trPr>
        <w:tc>
          <w:tcPr>
            <w:tcW w:w="707" w:type="pct"/>
            <w:gridSpan w:val="2"/>
            <w:tcBorders>
              <w:top w:val="single" w:sz="4" w:space="0" w:color="auto"/>
              <w:left w:val="single" w:sz="4" w:space="0" w:color="auto"/>
              <w:bottom w:val="single" w:sz="4" w:space="0" w:color="auto"/>
              <w:right w:val="single" w:sz="4" w:space="0" w:color="auto"/>
            </w:tcBorders>
            <w:vAlign w:val="center"/>
          </w:tcPr>
          <w:p w14:paraId="183740CC" w14:textId="77777777" w:rsidR="00156E02" w:rsidRDefault="00156E02" w:rsidP="00156E0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1669" w:type="pct"/>
            <w:gridSpan w:val="2"/>
            <w:tcBorders>
              <w:top w:val="single" w:sz="4" w:space="0" w:color="auto"/>
              <w:left w:val="single" w:sz="4" w:space="0" w:color="auto"/>
              <w:bottom w:val="single" w:sz="4" w:space="0" w:color="auto"/>
              <w:right w:val="single" w:sz="4" w:space="0" w:color="auto"/>
            </w:tcBorders>
            <w:vAlign w:val="center"/>
          </w:tcPr>
          <w:p w14:paraId="1ABD9B51" w14:textId="6945AC8F" w:rsidR="00156E02" w:rsidRDefault="00156E02" w:rsidP="00156E0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刘畅</w:t>
            </w:r>
          </w:p>
        </w:tc>
        <w:tc>
          <w:tcPr>
            <w:tcW w:w="739" w:type="pct"/>
            <w:gridSpan w:val="2"/>
            <w:tcBorders>
              <w:top w:val="single" w:sz="4" w:space="0" w:color="auto"/>
              <w:left w:val="single" w:sz="4" w:space="0" w:color="auto"/>
              <w:bottom w:val="single" w:sz="4" w:space="0" w:color="auto"/>
              <w:right w:val="single" w:sz="4" w:space="0" w:color="auto"/>
            </w:tcBorders>
            <w:vAlign w:val="center"/>
          </w:tcPr>
          <w:p w14:paraId="76FC37A8" w14:textId="77777777" w:rsidR="00156E02" w:rsidRDefault="00156E02" w:rsidP="00156E0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1885" w:type="pct"/>
            <w:gridSpan w:val="3"/>
            <w:tcBorders>
              <w:top w:val="single" w:sz="4" w:space="0" w:color="auto"/>
              <w:left w:val="single" w:sz="4" w:space="0" w:color="auto"/>
              <w:bottom w:val="single" w:sz="4" w:space="0" w:color="auto"/>
              <w:right w:val="single" w:sz="4" w:space="0" w:color="auto"/>
            </w:tcBorders>
            <w:vAlign w:val="center"/>
          </w:tcPr>
          <w:p w14:paraId="44F021F1" w14:textId="520936B1" w:rsidR="00156E02" w:rsidRDefault="00156E02" w:rsidP="00156E0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sz w:val="24"/>
              </w:rPr>
              <w:t>020215139</w:t>
            </w:r>
          </w:p>
        </w:tc>
      </w:tr>
      <w:tr w:rsidR="00156E02" w14:paraId="24BAEC0A" w14:textId="77777777" w:rsidTr="006828C9">
        <w:trPr>
          <w:trHeight w:val="515"/>
          <w:jc w:val="center"/>
        </w:trPr>
        <w:tc>
          <w:tcPr>
            <w:tcW w:w="707" w:type="pct"/>
            <w:gridSpan w:val="2"/>
            <w:tcBorders>
              <w:top w:val="single" w:sz="4" w:space="0" w:color="auto"/>
              <w:left w:val="single" w:sz="4" w:space="0" w:color="auto"/>
              <w:bottom w:val="single" w:sz="4" w:space="0" w:color="auto"/>
              <w:right w:val="single" w:sz="4" w:space="0" w:color="auto"/>
            </w:tcBorders>
            <w:vAlign w:val="center"/>
          </w:tcPr>
          <w:p w14:paraId="45C4910A" w14:textId="77777777" w:rsidR="00156E02" w:rsidRDefault="00156E02" w:rsidP="00156E0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1669" w:type="pct"/>
            <w:gridSpan w:val="2"/>
            <w:tcBorders>
              <w:top w:val="single" w:sz="4" w:space="0" w:color="auto"/>
              <w:left w:val="single" w:sz="4" w:space="0" w:color="auto"/>
              <w:bottom w:val="single" w:sz="4" w:space="0" w:color="auto"/>
              <w:right w:val="single" w:sz="4" w:space="0" w:color="auto"/>
            </w:tcBorders>
            <w:vAlign w:val="center"/>
          </w:tcPr>
          <w:p w14:paraId="20FCFDA2" w14:textId="083C1425" w:rsidR="00156E02" w:rsidRDefault="00156E02" w:rsidP="00156E0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许汀汀</w:t>
            </w:r>
          </w:p>
        </w:tc>
        <w:tc>
          <w:tcPr>
            <w:tcW w:w="739" w:type="pct"/>
            <w:gridSpan w:val="2"/>
            <w:tcBorders>
              <w:top w:val="single" w:sz="4" w:space="0" w:color="auto"/>
              <w:left w:val="single" w:sz="4" w:space="0" w:color="auto"/>
              <w:bottom w:val="single" w:sz="4" w:space="0" w:color="auto"/>
              <w:right w:val="single" w:sz="4" w:space="0" w:color="auto"/>
            </w:tcBorders>
            <w:vAlign w:val="center"/>
          </w:tcPr>
          <w:p w14:paraId="249AF0E4" w14:textId="77777777" w:rsidR="00156E02" w:rsidRDefault="00156E02" w:rsidP="00156E0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1885" w:type="pct"/>
            <w:gridSpan w:val="3"/>
            <w:tcBorders>
              <w:top w:val="single" w:sz="4" w:space="0" w:color="auto"/>
              <w:left w:val="single" w:sz="4" w:space="0" w:color="auto"/>
              <w:bottom w:val="single" w:sz="4" w:space="0" w:color="auto"/>
              <w:right w:val="single" w:sz="4" w:space="0" w:color="auto"/>
            </w:tcBorders>
            <w:vAlign w:val="center"/>
          </w:tcPr>
          <w:p w14:paraId="671827C7" w14:textId="5483A124" w:rsidR="00156E02" w:rsidRDefault="00156E02" w:rsidP="00156E02">
            <w:pPr>
              <w:spacing w:before="100" w:beforeAutospacing="1" w:after="100" w:afterAutospacing="1"/>
              <w:jc w:val="center"/>
              <w:rPr>
                <w:rFonts w:asciiTheme="minorEastAsia" w:eastAsiaTheme="minorEastAsia" w:hAnsiTheme="minorEastAsia" w:cstheme="minorEastAsia"/>
                <w:sz w:val="24"/>
              </w:rPr>
            </w:pPr>
            <w:r w:rsidRPr="00B306D9">
              <w:rPr>
                <w:rFonts w:hint="eastAsia"/>
                <w:bCs/>
                <w:sz w:val="24"/>
              </w:rPr>
              <w:t>软件工程学院</w:t>
            </w:r>
            <w:proofErr w:type="gramStart"/>
            <w:r w:rsidRPr="00B306D9">
              <w:rPr>
                <w:rFonts w:hint="eastAsia"/>
                <w:bCs/>
                <w:sz w:val="24"/>
              </w:rPr>
              <w:t>重邮</w:t>
            </w:r>
            <w:r w:rsidRPr="00B306D9">
              <w:rPr>
                <w:bCs/>
                <w:sz w:val="24"/>
              </w:rPr>
              <w:t>-</w:t>
            </w:r>
            <w:proofErr w:type="gramEnd"/>
            <w:r w:rsidRPr="00B306D9">
              <w:rPr>
                <w:rFonts w:hint="eastAsia"/>
                <w:bCs/>
                <w:sz w:val="24"/>
              </w:rPr>
              <w:t>惠普软件学院</w:t>
            </w:r>
          </w:p>
        </w:tc>
      </w:tr>
      <w:tr w:rsidR="00156E02" w14:paraId="27F7577B" w14:textId="77777777">
        <w:trPr>
          <w:trHeight w:val="632"/>
          <w:jc w:val="center"/>
        </w:trPr>
        <w:tc>
          <w:tcPr>
            <w:tcW w:w="3115" w:type="pct"/>
            <w:gridSpan w:val="6"/>
            <w:tcBorders>
              <w:top w:val="single" w:sz="4" w:space="0" w:color="auto"/>
              <w:left w:val="single" w:sz="4" w:space="0" w:color="auto"/>
              <w:right w:val="single" w:sz="4" w:space="0" w:color="auto"/>
            </w:tcBorders>
            <w:vAlign w:val="center"/>
          </w:tcPr>
          <w:p w14:paraId="31FE00F1" w14:textId="77777777" w:rsidR="00156E02" w:rsidRDefault="00156E02" w:rsidP="00156E02">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评分项目</w:t>
            </w:r>
          </w:p>
        </w:tc>
        <w:tc>
          <w:tcPr>
            <w:tcW w:w="787" w:type="pct"/>
            <w:tcBorders>
              <w:top w:val="single" w:sz="4" w:space="0" w:color="auto"/>
              <w:left w:val="single" w:sz="4" w:space="0" w:color="auto"/>
              <w:right w:val="single" w:sz="4" w:space="0" w:color="auto"/>
            </w:tcBorders>
            <w:vAlign w:val="center"/>
          </w:tcPr>
          <w:p w14:paraId="7876F810" w14:textId="77777777" w:rsidR="00156E02" w:rsidRDefault="00156E02" w:rsidP="00156E02">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满分分值</w:t>
            </w:r>
          </w:p>
        </w:tc>
        <w:tc>
          <w:tcPr>
            <w:tcW w:w="1098" w:type="pct"/>
            <w:gridSpan w:val="2"/>
            <w:tcBorders>
              <w:top w:val="single" w:sz="4" w:space="0" w:color="auto"/>
              <w:left w:val="single" w:sz="4" w:space="0" w:color="auto"/>
              <w:right w:val="single" w:sz="4" w:space="0" w:color="auto"/>
            </w:tcBorders>
            <w:vAlign w:val="center"/>
          </w:tcPr>
          <w:p w14:paraId="071767D7" w14:textId="77777777" w:rsidR="00156E02" w:rsidRDefault="00156E02" w:rsidP="00156E02">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评定得分</w:t>
            </w:r>
          </w:p>
        </w:tc>
      </w:tr>
      <w:tr w:rsidR="00156E02" w14:paraId="13FDABD4" w14:textId="77777777" w:rsidTr="00C760DC">
        <w:trPr>
          <w:trHeight w:val="1237"/>
          <w:jc w:val="center"/>
        </w:trPr>
        <w:tc>
          <w:tcPr>
            <w:tcW w:w="227" w:type="pct"/>
            <w:tcBorders>
              <w:top w:val="single" w:sz="4" w:space="0" w:color="auto"/>
              <w:left w:val="single" w:sz="4" w:space="0" w:color="auto"/>
              <w:right w:val="single" w:sz="4" w:space="0" w:color="auto"/>
            </w:tcBorders>
            <w:vAlign w:val="center"/>
          </w:tcPr>
          <w:p w14:paraId="56E3E23F" w14:textId="77777777" w:rsidR="00156E02" w:rsidRDefault="00156E02" w:rsidP="00156E02">
            <w:pPr>
              <w:spacing w:before="100" w:beforeAutospacing="1" w:after="100" w:afterAutospacing="1" w:line="240" w:lineRule="exact"/>
              <w:ind w:leftChars="-51" w:left="-107" w:rightChars="-41" w:right="-86"/>
              <w:jc w:val="center"/>
              <w:rPr>
                <w:rFonts w:ascii="宋体" w:hAnsi="宋体" w:cs="宋体"/>
                <w:spacing w:val="-8"/>
                <w:sz w:val="24"/>
              </w:rPr>
            </w:pPr>
            <w:r>
              <w:rPr>
                <w:rFonts w:ascii="宋体" w:hAnsi="宋体" w:cs="宋体" w:hint="eastAsia"/>
                <w:spacing w:val="-8"/>
                <w:sz w:val="24"/>
              </w:rPr>
              <w:t>1</w:t>
            </w:r>
          </w:p>
        </w:tc>
        <w:tc>
          <w:tcPr>
            <w:tcW w:w="2888" w:type="pct"/>
            <w:gridSpan w:val="5"/>
            <w:tcBorders>
              <w:top w:val="single" w:sz="4" w:space="0" w:color="auto"/>
              <w:left w:val="single" w:sz="4" w:space="0" w:color="auto"/>
              <w:right w:val="single" w:sz="4" w:space="0" w:color="auto"/>
            </w:tcBorders>
            <w:vAlign w:val="center"/>
          </w:tcPr>
          <w:p w14:paraId="7F6B7F8C" w14:textId="77777777" w:rsidR="00156E02" w:rsidRDefault="00156E02" w:rsidP="00156E02">
            <w:pPr>
              <w:spacing w:before="100" w:beforeAutospacing="1" w:after="100" w:afterAutospacing="1" w:line="400" w:lineRule="exact"/>
              <w:rPr>
                <w:rFonts w:ascii="宋体" w:hAnsi="宋体" w:cs="宋体"/>
                <w:spacing w:val="-8"/>
                <w:sz w:val="24"/>
              </w:rPr>
            </w:pPr>
            <w:r>
              <w:rPr>
                <w:rFonts w:ascii="宋体" w:hAnsi="宋体" w:hint="eastAsia"/>
                <w:spacing w:val="-8"/>
                <w:sz w:val="24"/>
              </w:rPr>
              <w:t>选题符合专业培养目标；体现综合训练基本要求；理论意义和实用价值</w:t>
            </w:r>
          </w:p>
        </w:tc>
        <w:tc>
          <w:tcPr>
            <w:tcW w:w="787" w:type="pct"/>
            <w:tcBorders>
              <w:top w:val="single" w:sz="4" w:space="0" w:color="auto"/>
              <w:left w:val="single" w:sz="4" w:space="0" w:color="auto"/>
              <w:right w:val="single" w:sz="4" w:space="0" w:color="auto"/>
            </w:tcBorders>
            <w:vAlign w:val="center"/>
          </w:tcPr>
          <w:p w14:paraId="5A0916F1" w14:textId="31714467" w:rsidR="00156E02" w:rsidRDefault="00156E02" w:rsidP="00156E02">
            <w:pPr>
              <w:spacing w:before="100" w:beforeAutospacing="1" w:after="100" w:afterAutospacing="1" w:line="200" w:lineRule="exact"/>
              <w:jc w:val="center"/>
              <w:rPr>
                <w:rFonts w:ascii="宋体" w:hAnsi="宋体"/>
                <w:sz w:val="24"/>
              </w:rPr>
            </w:pPr>
            <w:r w:rsidRPr="00ED747A">
              <w:rPr>
                <w:bCs/>
                <w:sz w:val="24"/>
              </w:rPr>
              <w:t>15</w:t>
            </w:r>
          </w:p>
        </w:tc>
        <w:tc>
          <w:tcPr>
            <w:tcW w:w="1098" w:type="pct"/>
            <w:gridSpan w:val="2"/>
            <w:tcBorders>
              <w:top w:val="single" w:sz="4" w:space="0" w:color="auto"/>
              <w:left w:val="single" w:sz="4" w:space="0" w:color="auto"/>
              <w:right w:val="single" w:sz="4" w:space="0" w:color="auto"/>
            </w:tcBorders>
            <w:vAlign w:val="center"/>
          </w:tcPr>
          <w:p w14:paraId="29C209C6" w14:textId="6159EFB1" w:rsidR="00156E02" w:rsidRDefault="00156E02" w:rsidP="00156E02">
            <w:pPr>
              <w:spacing w:before="100" w:beforeAutospacing="1" w:after="100" w:afterAutospacing="1" w:line="200" w:lineRule="exact"/>
              <w:ind w:leftChars="-39" w:left="-82" w:rightChars="-57" w:right="-120"/>
              <w:jc w:val="center"/>
              <w:rPr>
                <w:rFonts w:ascii="宋体" w:hAnsi="宋体" w:cs="宋体"/>
                <w:sz w:val="24"/>
              </w:rPr>
            </w:pPr>
            <w:r w:rsidRPr="00ED747A">
              <w:rPr>
                <w:bCs/>
                <w:sz w:val="24"/>
              </w:rPr>
              <w:t>13</w:t>
            </w:r>
          </w:p>
        </w:tc>
      </w:tr>
      <w:tr w:rsidR="00156E02" w14:paraId="4A256906" w14:textId="77777777" w:rsidTr="00C760DC">
        <w:trPr>
          <w:trHeight w:val="1197"/>
          <w:jc w:val="center"/>
        </w:trPr>
        <w:tc>
          <w:tcPr>
            <w:tcW w:w="227" w:type="pct"/>
            <w:tcBorders>
              <w:top w:val="single" w:sz="4" w:space="0" w:color="auto"/>
              <w:left w:val="single" w:sz="4" w:space="0" w:color="auto"/>
              <w:bottom w:val="single" w:sz="4" w:space="0" w:color="auto"/>
              <w:right w:val="single" w:sz="4" w:space="0" w:color="auto"/>
            </w:tcBorders>
            <w:vAlign w:val="center"/>
          </w:tcPr>
          <w:p w14:paraId="05B58EA7" w14:textId="77777777" w:rsidR="00156E02" w:rsidRDefault="00156E02" w:rsidP="00156E02">
            <w:pPr>
              <w:spacing w:before="100" w:beforeAutospacing="1" w:after="100" w:afterAutospacing="1" w:line="240" w:lineRule="exact"/>
              <w:ind w:leftChars="-51" w:left="-107" w:rightChars="-41" w:right="-86"/>
              <w:jc w:val="center"/>
              <w:rPr>
                <w:rFonts w:ascii="宋体" w:hAnsi="宋体" w:cs="宋体"/>
                <w:sz w:val="24"/>
              </w:rPr>
            </w:pPr>
            <w:r>
              <w:rPr>
                <w:rFonts w:ascii="宋体" w:hAnsi="宋体" w:cs="宋体" w:hint="eastAsia"/>
                <w:sz w:val="24"/>
              </w:rPr>
              <w:t>2</w:t>
            </w:r>
          </w:p>
        </w:tc>
        <w:tc>
          <w:tcPr>
            <w:tcW w:w="2888" w:type="pct"/>
            <w:gridSpan w:val="5"/>
            <w:tcBorders>
              <w:top w:val="single" w:sz="4" w:space="0" w:color="auto"/>
              <w:left w:val="single" w:sz="4" w:space="0" w:color="auto"/>
              <w:bottom w:val="single" w:sz="4" w:space="0" w:color="auto"/>
              <w:right w:val="single" w:sz="4" w:space="0" w:color="auto"/>
            </w:tcBorders>
            <w:vAlign w:val="center"/>
          </w:tcPr>
          <w:p w14:paraId="212E5DB5" w14:textId="77777777" w:rsidR="00156E02" w:rsidRDefault="00156E02" w:rsidP="00156E02">
            <w:pPr>
              <w:spacing w:before="100" w:beforeAutospacing="1" w:after="100" w:afterAutospacing="1" w:line="400" w:lineRule="exact"/>
              <w:rPr>
                <w:rFonts w:ascii="宋体" w:hAnsi="宋体" w:cs="宋体"/>
                <w:sz w:val="24"/>
              </w:rPr>
            </w:pPr>
            <w:r>
              <w:rPr>
                <w:rFonts w:ascii="宋体" w:hAnsi="宋体" w:hint="eastAsia"/>
                <w:sz w:val="24"/>
              </w:rPr>
              <w:t>查阅文献资料能力；综合运用知识能力；研究方案的设计能力；研究方法和手段的运用能力；外文运用能力</w:t>
            </w:r>
          </w:p>
        </w:tc>
        <w:tc>
          <w:tcPr>
            <w:tcW w:w="787" w:type="pct"/>
            <w:tcBorders>
              <w:top w:val="single" w:sz="4" w:space="0" w:color="auto"/>
              <w:left w:val="single" w:sz="4" w:space="0" w:color="auto"/>
              <w:bottom w:val="single" w:sz="4" w:space="0" w:color="auto"/>
              <w:right w:val="single" w:sz="4" w:space="0" w:color="auto"/>
            </w:tcBorders>
            <w:vAlign w:val="center"/>
          </w:tcPr>
          <w:p w14:paraId="0ACDB5B5" w14:textId="7BEB417B" w:rsidR="00156E02" w:rsidRDefault="00156E02" w:rsidP="00156E02">
            <w:pPr>
              <w:spacing w:before="100" w:beforeAutospacing="1" w:after="100" w:afterAutospacing="1" w:line="200" w:lineRule="exact"/>
              <w:jc w:val="center"/>
              <w:rPr>
                <w:rFonts w:ascii="宋体" w:hAnsi="宋体" w:cs="宋体"/>
                <w:sz w:val="24"/>
              </w:rPr>
            </w:pPr>
            <w:r w:rsidRPr="00ED747A">
              <w:rPr>
                <w:bCs/>
                <w:sz w:val="24"/>
              </w:rPr>
              <w:t>25</w:t>
            </w:r>
          </w:p>
        </w:tc>
        <w:tc>
          <w:tcPr>
            <w:tcW w:w="1098" w:type="pct"/>
            <w:gridSpan w:val="2"/>
            <w:tcBorders>
              <w:top w:val="single" w:sz="4" w:space="0" w:color="auto"/>
              <w:left w:val="single" w:sz="4" w:space="0" w:color="auto"/>
              <w:bottom w:val="single" w:sz="4" w:space="0" w:color="auto"/>
              <w:right w:val="single" w:sz="4" w:space="0" w:color="auto"/>
            </w:tcBorders>
            <w:vAlign w:val="center"/>
          </w:tcPr>
          <w:p w14:paraId="10C0A923" w14:textId="0B3C0931" w:rsidR="00156E02" w:rsidRDefault="00156E02" w:rsidP="00156E02">
            <w:pPr>
              <w:spacing w:before="100" w:beforeAutospacing="1" w:after="100" w:afterAutospacing="1" w:line="200" w:lineRule="exact"/>
              <w:ind w:leftChars="-39" w:left="-82" w:rightChars="-57" w:right="-120"/>
              <w:jc w:val="center"/>
              <w:rPr>
                <w:rFonts w:ascii="宋体" w:hAnsi="宋体" w:cs="宋体"/>
                <w:sz w:val="24"/>
              </w:rPr>
            </w:pPr>
            <w:r w:rsidRPr="00ED747A">
              <w:rPr>
                <w:bCs/>
                <w:sz w:val="24"/>
              </w:rPr>
              <w:t>20</w:t>
            </w:r>
          </w:p>
        </w:tc>
      </w:tr>
      <w:tr w:rsidR="00156E02" w14:paraId="7155DD19" w14:textId="77777777" w:rsidTr="00C760DC">
        <w:trPr>
          <w:trHeight w:val="886"/>
          <w:jc w:val="center"/>
        </w:trPr>
        <w:tc>
          <w:tcPr>
            <w:tcW w:w="227" w:type="pct"/>
            <w:tcBorders>
              <w:top w:val="single" w:sz="4" w:space="0" w:color="auto"/>
              <w:left w:val="single" w:sz="4" w:space="0" w:color="auto"/>
              <w:bottom w:val="single" w:sz="4" w:space="0" w:color="auto"/>
              <w:right w:val="single" w:sz="4" w:space="0" w:color="auto"/>
            </w:tcBorders>
            <w:vAlign w:val="center"/>
          </w:tcPr>
          <w:p w14:paraId="183AE5B2" w14:textId="77777777" w:rsidR="00156E02" w:rsidRDefault="00156E02" w:rsidP="00156E02">
            <w:pPr>
              <w:spacing w:before="100" w:beforeAutospacing="1" w:after="100" w:afterAutospacing="1" w:line="240" w:lineRule="exact"/>
              <w:ind w:leftChars="-51" w:left="-107" w:rightChars="-41" w:right="-86"/>
              <w:jc w:val="center"/>
              <w:rPr>
                <w:rFonts w:ascii="宋体" w:hAnsi="宋体" w:cs="宋体"/>
                <w:sz w:val="24"/>
              </w:rPr>
            </w:pPr>
            <w:r>
              <w:rPr>
                <w:rFonts w:ascii="宋体" w:hAnsi="宋体" w:cs="宋体" w:hint="eastAsia"/>
                <w:sz w:val="24"/>
              </w:rPr>
              <w:t>3</w:t>
            </w:r>
          </w:p>
        </w:tc>
        <w:tc>
          <w:tcPr>
            <w:tcW w:w="2888" w:type="pct"/>
            <w:gridSpan w:val="5"/>
            <w:tcBorders>
              <w:top w:val="single" w:sz="4" w:space="0" w:color="auto"/>
              <w:left w:val="single" w:sz="4" w:space="0" w:color="auto"/>
              <w:bottom w:val="single" w:sz="4" w:space="0" w:color="auto"/>
              <w:right w:val="single" w:sz="4" w:space="0" w:color="auto"/>
            </w:tcBorders>
            <w:vAlign w:val="center"/>
          </w:tcPr>
          <w:p w14:paraId="268AA154" w14:textId="77777777" w:rsidR="00156E02" w:rsidRDefault="00156E02" w:rsidP="00156E02">
            <w:pPr>
              <w:spacing w:before="100" w:beforeAutospacing="1" w:after="100" w:afterAutospacing="1" w:line="400" w:lineRule="exact"/>
              <w:rPr>
                <w:rFonts w:ascii="宋体" w:hAnsi="宋体" w:cs="宋体"/>
                <w:sz w:val="24"/>
              </w:rPr>
            </w:pPr>
            <w:r>
              <w:rPr>
                <w:rFonts w:ascii="宋体" w:hAnsi="宋体" w:cs="宋体" w:hint="eastAsia"/>
                <w:sz w:val="24"/>
              </w:rPr>
              <w:t>题目难易度；工作量；</w:t>
            </w:r>
          </w:p>
        </w:tc>
        <w:tc>
          <w:tcPr>
            <w:tcW w:w="787" w:type="pct"/>
            <w:tcBorders>
              <w:top w:val="single" w:sz="4" w:space="0" w:color="auto"/>
              <w:left w:val="single" w:sz="4" w:space="0" w:color="auto"/>
              <w:bottom w:val="single" w:sz="4" w:space="0" w:color="auto"/>
              <w:right w:val="single" w:sz="4" w:space="0" w:color="auto"/>
            </w:tcBorders>
            <w:vAlign w:val="center"/>
          </w:tcPr>
          <w:p w14:paraId="2F5BC7D1" w14:textId="483974E9" w:rsidR="00156E02" w:rsidRDefault="00156E02" w:rsidP="00156E02">
            <w:pPr>
              <w:spacing w:before="100" w:beforeAutospacing="1" w:after="100" w:afterAutospacing="1" w:line="200" w:lineRule="exact"/>
              <w:jc w:val="center"/>
              <w:rPr>
                <w:rFonts w:ascii="宋体" w:hAnsi="宋体" w:cs="宋体"/>
                <w:sz w:val="24"/>
              </w:rPr>
            </w:pPr>
            <w:r w:rsidRPr="00ED747A">
              <w:rPr>
                <w:bCs/>
                <w:sz w:val="24"/>
              </w:rPr>
              <w:t>25</w:t>
            </w:r>
          </w:p>
        </w:tc>
        <w:tc>
          <w:tcPr>
            <w:tcW w:w="1098" w:type="pct"/>
            <w:gridSpan w:val="2"/>
            <w:tcBorders>
              <w:top w:val="single" w:sz="4" w:space="0" w:color="auto"/>
              <w:left w:val="single" w:sz="4" w:space="0" w:color="auto"/>
              <w:bottom w:val="single" w:sz="4" w:space="0" w:color="auto"/>
              <w:right w:val="single" w:sz="4" w:space="0" w:color="auto"/>
            </w:tcBorders>
            <w:vAlign w:val="center"/>
          </w:tcPr>
          <w:p w14:paraId="6F0D6E85" w14:textId="5F46F1A0" w:rsidR="00156E02" w:rsidRDefault="00156E02" w:rsidP="00156E02">
            <w:pPr>
              <w:spacing w:before="100" w:beforeAutospacing="1" w:after="100" w:afterAutospacing="1" w:line="200" w:lineRule="exact"/>
              <w:ind w:leftChars="-39" w:left="-82" w:rightChars="-57" w:right="-120"/>
              <w:jc w:val="center"/>
              <w:rPr>
                <w:rFonts w:ascii="宋体" w:hAnsi="宋体" w:cs="宋体"/>
                <w:sz w:val="24"/>
              </w:rPr>
            </w:pPr>
            <w:r w:rsidRPr="00ED747A">
              <w:rPr>
                <w:bCs/>
                <w:sz w:val="24"/>
              </w:rPr>
              <w:t>18</w:t>
            </w:r>
          </w:p>
        </w:tc>
      </w:tr>
      <w:tr w:rsidR="00156E02" w14:paraId="78D8A0AC" w14:textId="77777777" w:rsidTr="00C760DC">
        <w:trPr>
          <w:trHeight w:val="1185"/>
          <w:jc w:val="center"/>
        </w:trPr>
        <w:tc>
          <w:tcPr>
            <w:tcW w:w="227" w:type="pct"/>
            <w:tcBorders>
              <w:top w:val="single" w:sz="4" w:space="0" w:color="auto"/>
              <w:left w:val="single" w:sz="4" w:space="0" w:color="auto"/>
              <w:right w:val="single" w:sz="4" w:space="0" w:color="auto"/>
            </w:tcBorders>
            <w:vAlign w:val="center"/>
          </w:tcPr>
          <w:p w14:paraId="061000CC" w14:textId="77777777" w:rsidR="00156E02" w:rsidRDefault="00156E02" w:rsidP="00156E02">
            <w:pPr>
              <w:spacing w:before="100" w:beforeAutospacing="1" w:after="100" w:afterAutospacing="1" w:line="240" w:lineRule="exact"/>
              <w:ind w:leftChars="-51" w:left="-107" w:rightChars="-41" w:right="-86"/>
              <w:jc w:val="center"/>
              <w:rPr>
                <w:rFonts w:ascii="宋体" w:hAnsi="宋体" w:cs="宋体"/>
                <w:sz w:val="24"/>
              </w:rPr>
            </w:pPr>
            <w:r>
              <w:rPr>
                <w:rFonts w:ascii="宋体" w:hAnsi="宋体" w:cs="宋体" w:hint="eastAsia"/>
                <w:sz w:val="24"/>
              </w:rPr>
              <w:t>4</w:t>
            </w:r>
          </w:p>
        </w:tc>
        <w:tc>
          <w:tcPr>
            <w:tcW w:w="2888" w:type="pct"/>
            <w:gridSpan w:val="5"/>
            <w:tcBorders>
              <w:top w:val="single" w:sz="4" w:space="0" w:color="auto"/>
              <w:left w:val="single" w:sz="4" w:space="0" w:color="auto"/>
              <w:right w:val="single" w:sz="4" w:space="0" w:color="auto"/>
            </w:tcBorders>
            <w:vAlign w:val="center"/>
          </w:tcPr>
          <w:p w14:paraId="2EFB3733" w14:textId="77777777" w:rsidR="00156E02" w:rsidRDefault="00156E02" w:rsidP="00156E02">
            <w:pPr>
              <w:spacing w:before="100" w:beforeAutospacing="1" w:after="100" w:afterAutospacing="1" w:line="400" w:lineRule="exact"/>
              <w:ind w:firstLineChars="50" w:firstLine="120"/>
              <w:rPr>
                <w:rFonts w:ascii="宋体" w:hAnsi="宋体" w:cs="宋体"/>
                <w:sz w:val="24"/>
              </w:rPr>
            </w:pPr>
            <w:r>
              <w:rPr>
                <w:rFonts w:ascii="宋体" w:hAnsi="宋体" w:hint="eastAsia"/>
                <w:sz w:val="24"/>
              </w:rPr>
              <w:t>写作水平、写作规范</w:t>
            </w:r>
          </w:p>
        </w:tc>
        <w:tc>
          <w:tcPr>
            <w:tcW w:w="787" w:type="pct"/>
            <w:tcBorders>
              <w:top w:val="single" w:sz="4" w:space="0" w:color="auto"/>
              <w:left w:val="single" w:sz="4" w:space="0" w:color="auto"/>
              <w:right w:val="single" w:sz="4" w:space="0" w:color="auto"/>
            </w:tcBorders>
            <w:vAlign w:val="center"/>
          </w:tcPr>
          <w:p w14:paraId="768175FE" w14:textId="6C3718E4" w:rsidR="00156E02" w:rsidRDefault="00156E02" w:rsidP="00156E02">
            <w:pPr>
              <w:spacing w:before="100" w:beforeAutospacing="1" w:after="100" w:afterAutospacing="1" w:line="200" w:lineRule="exact"/>
              <w:jc w:val="center"/>
              <w:rPr>
                <w:rFonts w:ascii="宋体" w:hAnsi="宋体"/>
                <w:sz w:val="24"/>
              </w:rPr>
            </w:pPr>
            <w:r w:rsidRPr="00ED747A">
              <w:rPr>
                <w:bCs/>
                <w:sz w:val="24"/>
              </w:rPr>
              <w:t>15</w:t>
            </w:r>
          </w:p>
        </w:tc>
        <w:tc>
          <w:tcPr>
            <w:tcW w:w="1098" w:type="pct"/>
            <w:gridSpan w:val="2"/>
            <w:tcBorders>
              <w:top w:val="single" w:sz="4" w:space="0" w:color="auto"/>
              <w:left w:val="single" w:sz="4" w:space="0" w:color="auto"/>
              <w:right w:val="single" w:sz="4" w:space="0" w:color="auto"/>
            </w:tcBorders>
            <w:vAlign w:val="center"/>
          </w:tcPr>
          <w:p w14:paraId="5F9882A3" w14:textId="18C2DEC3" w:rsidR="00156E02" w:rsidRDefault="00156E02" w:rsidP="00156E02">
            <w:pPr>
              <w:spacing w:before="100" w:beforeAutospacing="1" w:after="100" w:afterAutospacing="1" w:line="200" w:lineRule="exact"/>
              <w:ind w:leftChars="-39" w:left="-82" w:rightChars="-57" w:right="-120"/>
              <w:jc w:val="center"/>
              <w:rPr>
                <w:rFonts w:ascii="宋体" w:hAnsi="宋体" w:cs="宋体"/>
                <w:sz w:val="24"/>
              </w:rPr>
            </w:pPr>
            <w:r w:rsidRPr="00ED747A">
              <w:rPr>
                <w:bCs/>
                <w:sz w:val="24"/>
              </w:rPr>
              <w:t>9</w:t>
            </w:r>
          </w:p>
        </w:tc>
      </w:tr>
      <w:tr w:rsidR="00156E02" w14:paraId="5AA8017B" w14:textId="77777777" w:rsidTr="00C760DC">
        <w:trPr>
          <w:trHeight w:val="916"/>
          <w:jc w:val="center"/>
        </w:trPr>
        <w:tc>
          <w:tcPr>
            <w:tcW w:w="227" w:type="pct"/>
            <w:tcBorders>
              <w:top w:val="single" w:sz="4" w:space="0" w:color="auto"/>
              <w:left w:val="single" w:sz="4" w:space="0" w:color="auto"/>
              <w:right w:val="single" w:sz="4" w:space="0" w:color="auto"/>
            </w:tcBorders>
            <w:vAlign w:val="center"/>
          </w:tcPr>
          <w:p w14:paraId="2998D12F" w14:textId="77777777" w:rsidR="00156E02" w:rsidRDefault="00156E02" w:rsidP="00156E02">
            <w:pPr>
              <w:spacing w:before="100" w:beforeAutospacing="1" w:after="100" w:afterAutospacing="1" w:line="240" w:lineRule="exact"/>
              <w:ind w:leftChars="-51" w:left="-107" w:rightChars="-41" w:right="-86"/>
              <w:jc w:val="center"/>
              <w:rPr>
                <w:rFonts w:ascii="宋体" w:hAnsi="宋体" w:cs="宋体"/>
                <w:sz w:val="24"/>
              </w:rPr>
            </w:pPr>
            <w:r>
              <w:rPr>
                <w:rFonts w:ascii="宋体" w:hAnsi="宋体" w:cs="宋体" w:hint="eastAsia"/>
                <w:sz w:val="24"/>
              </w:rPr>
              <w:t>5</w:t>
            </w:r>
          </w:p>
        </w:tc>
        <w:tc>
          <w:tcPr>
            <w:tcW w:w="2888" w:type="pct"/>
            <w:gridSpan w:val="5"/>
            <w:tcBorders>
              <w:top w:val="single" w:sz="4" w:space="0" w:color="auto"/>
              <w:left w:val="single" w:sz="4" w:space="0" w:color="auto"/>
              <w:right w:val="single" w:sz="4" w:space="0" w:color="auto"/>
            </w:tcBorders>
            <w:vAlign w:val="center"/>
          </w:tcPr>
          <w:p w14:paraId="669DC4B9" w14:textId="77777777" w:rsidR="00156E02" w:rsidRDefault="00156E02" w:rsidP="00156E02">
            <w:pPr>
              <w:spacing w:before="100" w:beforeAutospacing="1" w:after="100" w:afterAutospacing="1" w:line="400" w:lineRule="exact"/>
              <w:rPr>
                <w:rFonts w:ascii="宋体" w:hAnsi="宋体" w:cs="宋体"/>
                <w:sz w:val="24"/>
              </w:rPr>
            </w:pPr>
            <w:r>
              <w:rPr>
                <w:rFonts w:ascii="宋体" w:hAnsi="宋体" w:cs="宋体" w:hint="eastAsia"/>
                <w:sz w:val="24"/>
              </w:rPr>
              <w:t>研究成果的创新性</w:t>
            </w:r>
          </w:p>
        </w:tc>
        <w:tc>
          <w:tcPr>
            <w:tcW w:w="787" w:type="pct"/>
            <w:tcBorders>
              <w:top w:val="single" w:sz="4" w:space="0" w:color="auto"/>
              <w:left w:val="single" w:sz="4" w:space="0" w:color="auto"/>
              <w:right w:val="single" w:sz="4" w:space="0" w:color="auto"/>
            </w:tcBorders>
            <w:vAlign w:val="center"/>
          </w:tcPr>
          <w:p w14:paraId="4D90E671" w14:textId="25C5E221" w:rsidR="00156E02" w:rsidRDefault="00156E02" w:rsidP="00156E02">
            <w:pPr>
              <w:spacing w:before="100" w:beforeAutospacing="1" w:after="100" w:afterAutospacing="1" w:line="200" w:lineRule="exact"/>
              <w:jc w:val="center"/>
              <w:rPr>
                <w:rFonts w:ascii="宋体" w:hAnsi="宋体" w:cs="宋体"/>
                <w:sz w:val="24"/>
              </w:rPr>
            </w:pPr>
            <w:r w:rsidRPr="00ED747A">
              <w:rPr>
                <w:bCs/>
                <w:sz w:val="24"/>
              </w:rPr>
              <w:t>10</w:t>
            </w:r>
          </w:p>
        </w:tc>
        <w:tc>
          <w:tcPr>
            <w:tcW w:w="1098" w:type="pct"/>
            <w:gridSpan w:val="2"/>
            <w:tcBorders>
              <w:top w:val="single" w:sz="4" w:space="0" w:color="auto"/>
              <w:left w:val="single" w:sz="4" w:space="0" w:color="auto"/>
              <w:right w:val="single" w:sz="4" w:space="0" w:color="auto"/>
            </w:tcBorders>
            <w:vAlign w:val="center"/>
          </w:tcPr>
          <w:p w14:paraId="4AE552D8" w14:textId="3380E2FB" w:rsidR="00156E02" w:rsidRDefault="00156E02" w:rsidP="00156E02">
            <w:pPr>
              <w:spacing w:before="100" w:beforeAutospacing="1" w:after="100" w:afterAutospacing="1" w:line="200" w:lineRule="exact"/>
              <w:ind w:leftChars="-39" w:left="-82" w:rightChars="-57" w:right="-120"/>
              <w:jc w:val="center"/>
              <w:rPr>
                <w:rFonts w:ascii="宋体" w:hAnsi="宋体" w:cs="宋体"/>
                <w:sz w:val="24"/>
              </w:rPr>
            </w:pPr>
            <w:r w:rsidRPr="00ED747A">
              <w:rPr>
                <w:bCs/>
                <w:sz w:val="24"/>
              </w:rPr>
              <w:t>7</w:t>
            </w:r>
          </w:p>
        </w:tc>
      </w:tr>
      <w:tr w:rsidR="00156E02" w14:paraId="0D720FF5" w14:textId="77777777" w:rsidTr="00C760DC">
        <w:trPr>
          <w:trHeight w:val="917"/>
          <w:jc w:val="center"/>
        </w:trPr>
        <w:tc>
          <w:tcPr>
            <w:tcW w:w="227" w:type="pct"/>
            <w:tcBorders>
              <w:top w:val="single" w:sz="4" w:space="0" w:color="auto"/>
              <w:left w:val="single" w:sz="4" w:space="0" w:color="auto"/>
              <w:right w:val="single" w:sz="4" w:space="0" w:color="auto"/>
            </w:tcBorders>
            <w:vAlign w:val="center"/>
          </w:tcPr>
          <w:p w14:paraId="7A4DC3CA" w14:textId="77777777" w:rsidR="00156E02" w:rsidRDefault="00156E02" w:rsidP="00156E02">
            <w:pPr>
              <w:spacing w:before="100" w:beforeAutospacing="1" w:after="100" w:afterAutospacing="1" w:line="240" w:lineRule="exact"/>
              <w:ind w:leftChars="-51" w:left="-107" w:rightChars="-41" w:right="-86"/>
              <w:jc w:val="center"/>
              <w:rPr>
                <w:rFonts w:ascii="宋体" w:hAnsi="宋体" w:cs="宋体"/>
                <w:sz w:val="24"/>
              </w:rPr>
            </w:pPr>
            <w:r>
              <w:rPr>
                <w:rFonts w:ascii="宋体" w:hAnsi="宋体" w:cs="宋体" w:hint="eastAsia"/>
                <w:sz w:val="24"/>
              </w:rPr>
              <w:t>6</w:t>
            </w:r>
          </w:p>
        </w:tc>
        <w:tc>
          <w:tcPr>
            <w:tcW w:w="2888" w:type="pct"/>
            <w:gridSpan w:val="5"/>
            <w:tcBorders>
              <w:top w:val="single" w:sz="4" w:space="0" w:color="auto"/>
              <w:left w:val="single" w:sz="4" w:space="0" w:color="auto"/>
              <w:right w:val="single" w:sz="4" w:space="0" w:color="auto"/>
            </w:tcBorders>
            <w:vAlign w:val="center"/>
          </w:tcPr>
          <w:p w14:paraId="145D231B" w14:textId="77777777" w:rsidR="00156E02" w:rsidRDefault="00156E02" w:rsidP="00156E02">
            <w:pPr>
              <w:spacing w:before="100" w:beforeAutospacing="1" w:after="100" w:afterAutospacing="1" w:line="400" w:lineRule="exact"/>
              <w:rPr>
                <w:rFonts w:ascii="宋体" w:hAnsi="宋体" w:cs="宋体"/>
                <w:sz w:val="24"/>
              </w:rPr>
            </w:pPr>
            <w:r>
              <w:rPr>
                <w:rFonts w:ascii="宋体" w:hAnsi="宋体" w:cs="宋体" w:hint="eastAsia"/>
                <w:sz w:val="24"/>
              </w:rPr>
              <w:t>成果的理论或实用价值</w:t>
            </w:r>
          </w:p>
        </w:tc>
        <w:tc>
          <w:tcPr>
            <w:tcW w:w="787" w:type="pct"/>
            <w:tcBorders>
              <w:top w:val="single" w:sz="4" w:space="0" w:color="auto"/>
              <w:left w:val="single" w:sz="4" w:space="0" w:color="auto"/>
              <w:right w:val="single" w:sz="4" w:space="0" w:color="auto"/>
            </w:tcBorders>
            <w:vAlign w:val="center"/>
          </w:tcPr>
          <w:p w14:paraId="54188D10" w14:textId="2E6ECC7C" w:rsidR="00156E02" w:rsidRDefault="00156E02" w:rsidP="00156E02">
            <w:pPr>
              <w:spacing w:before="100" w:beforeAutospacing="1" w:after="100" w:afterAutospacing="1" w:line="200" w:lineRule="exact"/>
              <w:jc w:val="center"/>
              <w:rPr>
                <w:rFonts w:ascii="宋体" w:hAnsi="宋体" w:cs="宋体"/>
                <w:sz w:val="24"/>
              </w:rPr>
            </w:pPr>
            <w:r w:rsidRPr="00ED747A">
              <w:rPr>
                <w:bCs/>
                <w:sz w:val="24"/>
              </w:rPr>
              <w:t>10</w:t>
            </w:r>
          </w:p>
        </w:tc>
        <w:tc>
          <w:tcPr>
            <w:tcW w:w="1098" w:type="pct"/>
            <w:gridSpan w:val="2"/>
            <w:tcBorders>
              <w:top w:val="single" w:sz="4" w:space="0" w:color="auto"/>
              <w:left w:val="single" w:sz="4" w:space="0" w:color="auto"/>
              <w:right w:val="single" w:sz="4" w:space="0" w:color="auto"/>
            </w:tcBorders>
            <w:vAlign w:val="center"/>
          </w:tcPr>
          <w:p w14:paraId="4CE878E0" w14:textId="6BA7711C" w:rsidR="00156E02" w:rsidRDefault="00156E02" w:rsidP="00156E02">
            <w:pPr>
              <w:spacing w:before="100" w:beforeAutospacing="1" w:after="100" w:afterAutospacing="1" w:line="200" w:lineRule="exact"/>
              <w:ind w:leftChars="-39" w:left="-82" w:rightChars="-57" w:right="-120"/>
              <w:jc w:val="center"/>
              <w:rPr>
                <w:rFonts w:ascii="宋体" w:hAnsi="宋体" w:cs="宋体"/>
                <w:sz w:val="24"/>
              </w:rPr>
            </w:pPr>
            <w:r w:rsidRPr="00ED747A">
              <w:rPr>
                <w:bCs/>
                <w:sz w:val="24"/>
              </w:rPr>
              <w:t>8</w:t>
            </w:r>
          </w:p>
        </w:tc>
      </w:tr>
      <w:tr w:rsidR="00156E02" w14:paraId="16EC8639" w14:textId="77777777">
        <w:trPr>
          <w:trHeight w:val="687"/>
          <w:jc w:val="center"/>
        </w:trPr>
        <w:tc>
          <w:tcPr>
            <w:tcW w:w="3902" w:type="pct"/>
            <w:gridSpan w:val="7"/>
            <w:tcBorders>
              <w:top w:val="single" w:sz="4" w:space="0" w:color="auto"/>
              <w:left w:val="single" w:sz="4" w:space="0" w:color="auto"/>
              <w:right w:val="single" w:sz="4" w:space="0" w:color="auto"/>
            </w:tcBorders>
            <w:vAlign w:val="center"/>
          </w:tcPr>
          <w:p w14:paraId="6BDAD0AA" w14:textId="77777777" w:rsidR="00156E02" w:rsidRDefault="00156E02" w:rsidP="00156E02">
            <w:pPr>
              <w:spacing w:before="100" w:beforeAutospacing="1" w:after="100" w:afterAutospacing="1" w:line="400" w:lineRule="exact"/>
              <w:jc w:val="center"/>
              <w:rPr>
                <w:rFonts w:ascii="宋体" w:hAnsi="宋体" w:cs="宋体"/>
                <w:sz w:val="24"/>
              </w:rPr>
            </w:pPr>
            <w:r>
              <w:rPr>
                <w:rFonts w:ascii="宋体" w:hAnsi="宋体" w:cs="宋体" w:hint="eastAsia"/>
                <w:sz w:val="24"/>
              </w:rPr>
              <w:t>评阅人评定成绩（百分制）</w:t>
            </w:r>
          </w:p>
        </w:tc>
        <w:tc>
          <w:tcPr>
            <w:tcW w:w="1098" w:type="pct"/>
            <w:gridSpan w:val="2"/>
            <w:tcBorders>
              <w:top w:val="single" w:sz="4" w:space="0" w:color="auto"/>
              <w:left w:val="single" w:sz="4" w:space="0" w:color="auto"/>
              <w:right w:val="single" w:sz="4" w:space="0" w:color="auto"/>
            </w:tcBorders>
          </w:tcPr>
          <w:p w14:paraId="4483FF78" w14:textId="78140151" w:rsidR="00156E02" w:rsidRDefault="00156E02" w:rsidP="00156E02">
            <w:pPr>
              <w:spacing w:before="100" w:beforeAutospacing="1" w:after="100" w:afterAutospacing="1" w:line="400" w:lineRule="exact"/>
              <w:jc w:val="center"/>
              <w:rPr>
                <w:rFonts w:ascii="宋体" w:hAnsi="宋体" w:cs="宋体"/>
                <w:sz w:val="24"/>
              </w:rPr>
            </w:pPr>
            <w:r>
              <w:rPr>
                <w:rFonts w:ascii="宋体" w:hAnsi="宋体" w:cs="宋体" w:hint="eastAsia"/>
                <w:sz w:val="24"/>
              </w:rPr>
              <w:t>75</w:t>
            </w:r>
          </w:p>
        </w:tc>
      </w:tr>
      <w:tr w:rsidR="00156E02" w14:paraId="69ED12F0" w14:textId="77777777">
        <w:trPr>
          <w:trHeight w:val="3330"/>
          <w:jc w:val="center"/>
        </w:trPr>
        <w:tc>
          <w:tcPr>
            <w:tcW w:w="5000" w:type="pct"/>
            <w:gridSpan w:val="9"/>
            <w:tcBorders>
              <w:top w:val="single" w:sz="4" w:space="0" w:color="auto"/>
              <w:left w:val="single" w:sz="4" w:space="0" w:color="auto"/>
              <w:right w:val="single" w:sz="4" w:space="0" w:color="auto"/>
            </w:tcBorders>
          </w:tcPr>
          <w:p w14:paraId="32D62AE9" w14:textId="32838846" w:rsidR="00156E02" w:rsidRPr="006828C9" w:rsidRDefault="00156E02" w:rsidP="00156E02">
            <w:pPr>
              <w:spacing w:line="360" w:lineRule="auto"/>
              <w:ind w:leftChars="-39" w:left="-82" w:rightChars="-57" w:right="-120"/>
              <w:rPr>
                <w:rFonts w:ascii="宋体"/>
                <w:sz w:val="24"/>
              </w:rPr>
            </w:pPr>
            <w:bookmarkStart w:id="43" w:name="pyjs_pyyj"/>
            <w:bookmarkEnd w:id="43"/>
            <w:r w:rsidRPr="00D945C0">
              <w:rPr>
                <w:rFonts w:ascii="宋体" w:hAnsi="宋体" w:hint="eastAsia"/>
                <w:sz w:val="24"/>
              </w:rPr>
              <w:t>评阅意见：</w:t>
            </w:r>
            <w:r w:rsidRPr="00323BC7">
              <w:rPr>
                <w:bCs/>
                <w:sz w:val="24"/>
              </w:rPr>
              <w:t xml:space="preserve"> </w:t>
            </w:r>
            <w:r w:rsidRPr="00323BC7">
              <w:rPr>
                <w:rFonts w:hint="eastAsia"/>
                <w:bCs/>
                <w:sz w:val="24"/>
              </w:rPr>
              <w:t>该论文以提升水质监测效率，采用了自适应采样算法和机器学习算法，设计实现了一个智能水质监测系统。论文</w:t>
            </w:r>
            <w:proofErr w:type="gramStart"/>
            <w:r w:rsidRPr="00323BC7">
              <w:rPr>
                <w:rFonts w:hint="eastAsia"/>
                <w:bCs/>
                <w:sz w:val="24"/>
              </w:rPr>
              <w:t>表述较</w:t>
            </w:r>
            <w:proofErr w:type="gramEnd"/>
            <w:r w:rsidRPr="00323BC7">
              <w:rPr>
                <w:rFonts w:hint="eastAsia"/>
                <w:bCs/>
                <w:sz w:val="24"/>
              </w:rPr>
              <w:t>清楚，结构较完整。不足之处在于：论文详述了数据获取与采用的模型方法，但对系统的分析、设计与实现部分表述略显简略；缺乏对系统的测试与分析。该论文达到本科毕业设计要求，同意该生参加论文答辩。</w:t>
            </w:r>
          </w:p>
          <w:p w14:paraId="6CD21636" w14:textId="77777777" w:rsidR="00156E02" w:rsidRDefault="00156E02" w:rsidP="00156E02">
            <w:pPr>
              <w:spacing w:line="360" w:lineRule="auto"/>
              <w:ind w:rightChars="-57" w:right="-120"/>
              <w:rPr>
                <w:rFonts w:ascii="宋体" w:hAnsi="宋体"/>
                <w:sz w:val="24"/>
              </w:rPr>
            </w:pPr>
          </w:p>
          <w:tbl>
            <w:tblPr>
              <w:tblW w:w="3686" w:type="dxa"/>
              <w:jc w:val="right"/>
              <w:tblLook w:val="04A0" w:firstRow="1" w:lastRow="0" w:firstColumn="1" w:lastColumn="0" w:noHBand="0" w:noVBand="1"/>
            </w:tblPr>
            <w:tblGrid>
              <w:gridCol w:w="1132"/>
              <w:gridCol w:w="510"/>
              <w:gridCol w:w="510"/>
              <w:gridCol w:w="510"/>
              <w:gridCol w:w="510"/>
              <w:gridCol w:w="514"/>
            </w:tblGrid>
            <w:tr w:rsidR="00156E02" w14:paraId="264A591B" w14:textId="77777777">
              <w:trPr>
                <w:trHeight w:val="578"/>
                <w:jc w:val="right"/>
              </w:trPr>
              <w:tc>
                <w:tcPr>
                  <w:tcW w:w="1642" w:type="dxa"/>
                  <w:gridSpan w:val="2"/>
                  <w:tcMar>
                    <w:top w:w="0" w:type="dxa"/>
                    <w:left w:w="0" w:type="dxa"/>
                    <w:bottom w:w="0" w:type="dxa"/>
                    <w:right w:w="0" w:type="dxa"/>
                  </w:tcMar>
                  <w:vAlign w:val="bottom"/>
                </w:tcPr>
                <w:p w14:paraId="52AB0E8D" w14:textId="77777777" w:rsidR="00156E02" w:rsidRDefault="00156E02" w:rsidP="00156E02">
                  <w:pPr>
                    <w:rPr>
                      <w:rFonts w:asciiTheme="minorEastAsia" w:eastAsiaTheme="minorEastAsia" w:hAnsiTheme="minorEastAsia" w:cstheme="minorEastAsia"/>
                      <w:sz w:val="24"/>
                    </w:rPr>
                  </w:pPr>
                  <w:r>
                    <w:rPr>
                      <w:rFonts w:ascii="宋体" w:hAnsi="宋体" w:hint="eastAsia"/>
                      <w:kern w:val="0"/>
                      <w:sz w:val="24"/>
                    </w:rPr>
                    <w:t>评阅人签字：</w:t>
                  </w:r>
                </w:p>
              </w:tc>
              <w:tc>
                <w:tcPr>
                  <w:tcW w:w="2044" w:type="dxa"/>
                  <w:gridSpan w:val="4"/>
                  <w:tcBorders>
                    <w:bottom w:val="single" w:sz="4" w:space="0" w:color="auto"/>
                  </w:tcBorders>
                  <w:tcMar>
                    <w:top w:w="0" w:type="dxa"/>
                    <w:left w:w="0" w:type="dxa"/>
                    <w:bottom w:w="0" w:type="dxa"/>
                    <w:right w:w="0" w:type="dxa"/>
                  </w:tcMar>
                  <w:vAlign w:val="bottom"/>
                </w:tcPr>
                <w:p w14:paraId="075A17A9" w14:textId="77777777" w:rsidR="00156E02" w:rsidRDefault="00156E02" w:rsidP="00156E02">
                  <w:pPr>
                    <w:rPr>
                      <w:rFonts w:asciiTheme="minorEastAsia" w:eastAsiaTheme="minorEastAsia" w:hAnsiTheme="minorEastAsia" w:cstheme="minorEastAsia"/>
                      <w:sz w:val="24"/>
                    </w:rPr>
                  </w:pPr>
                </w:p>
              </w:tc>
            </w:tr>
            <w:tr w:rsidR="00156E02" w14:paraId="4A93FDB2" w14:textId="77777777">
              <w:trPr>
                <w:trHeight w:val="578"/>
                <w:jc w:val="right"/>
              </w:trPr>
              <w:tc>
                <w:tcPr>
                  <w:tcW w:w="1132" w:type="dxa"/>
                  <w:tcBorders>
                    <w:bottom w:val="single" w:sz="4" w:space="0" w:color="auto"/>
                  </w:tcBorders>
                  <w:tcMar>
                    <w:top w:w="0" w:type="dxa"/>
                    <w:left w:w="0" w:type="dxa"/>
                    <w:bottom w:w="0" w:type="dxa"/>
                    <w:right w:w="0" w:type="dxa"/>
                  </w:tcMar>
                  <w:vAlign w:val="bottom"/>
                </w:tcPr>
                <w:p w14:paraId="0D4928D1" w14:textId="5A14C343" w:rsidR="00156E02" w:rsidRDefault="00301823" w:rsidP="00156E0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2024</w:t>
                  </w:r>
                </w:p>
              </w:tc>
              <w:tc>
                <w:tcPr>
                  <w:tcW w:w="510" w:type="dxa"/>
                  <w:tcMar>
                    <w:top w:w="0" w:type="dxa"/>
                    <w:left w:w="0" w:type="dxa"/>
                    <w:bottom w:w="0" w:type="dxa"/>
                    <w:right w:w="0" w:type="dxa"/>
                  </w:tcMar>
                  <w:vAlign w:val="bottom"/>
                </w:tcPr>
                <w:p w14:paraId="4AAFA2C1" w14:textId="77777777" w:rsidR="00156E02" w:rsidRDefault="00156E02" w:rsidP="00156E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4F03B53B" w14:textId="6993B9FA" w:rsidR="00156E02" w:rsidRDefault="00301823" w:rsidP="00156E0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510" w:type="dxa"/>
                  <w:tcBorders>
                    <w:top w:val="single" w:sz="4" w:space="0" w:color="auto"/>
                  </w:tcBorders>
                  <w:tcMar>
                    <w:top w:w="0" w:type="dxa"/>
                    <w:left w:w="0" w:type="dxa"/>
                    <w:bottom w:w="0" w:type="dxa"/>
                    <w:right w:w="0" w:type="dxa"/>
                  </w:tcMar>
                  <w:vAlign w:val="bottom"/>
                </w:tcPr>
                <w:p w14:paraId="5C4C8095" w14:textId="77777777" w:rsidR="00156E02" w:rsidRDefault="00156E02" w:rsidP="00156E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7DEDC066" w14:textId="74EEDBBD" w:rsidR="00156E02" w:rsidRDefault="00301823" w:rsidP="00156E02">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31</w:t>
                  </w:r>
                </w:p>
              </w:tc>
              <w:tc>
                <w:tcPr>
                  <w:tcW w:w="514" w:type="dxa"/>
                  <w:tcBorders>
                    <w:top w:val="single" w:sz="4" w:space="0" w:color="auto"/>
                  </w:tcBorders>
                  <w:tcMar>
                    <w:top w:w="0" w:type="dxa"/>
                    <w:left w:w="0" w:type="dxa"/>
                    <w:bottom w:w="0" w:type="dxa"/>
                    <w:right w:w="0" w:type="dxa"/>
                  </w:tcMar>
                  <w:vAlign w:val="bottom"/>
                </w:tcPr>
                <w:p w14:paraId="24FAF4F4" w14:textId="77777777" w:rsidR="00156E02" w:rsidRDefault="00156E02" w:rsidP="00156E02">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14:paraId="2A787353" w14:textId="77777777" w:rsidR="00156E02" w:rsidRDefault="00156E02" w:rsidP="00156E02">
            <w:pPr>
              <w:spacing w:before="100" w:beforeAutospacing="1" w:after="100" w:afterAutospacing="1" w:line="360" w:lineRule="auto"/>
              <w:rPr>
                <w:rFonts w:ascii="宋体" w:hAnsi="宋体"/>
                <w:sz w:val="24"/>
              </w:rPr>
            </w:pPr>
          </w:p>
        </w:tc>
      </w:tr>
      <w:tr w:rsidR="00156E02" w14:paraId="6B5603B8" w14:textId="77777777" w:rsidTr="006828C9">
        <w:trPr>
          <w:trHeight w:val="655"/>
          <w:jc w:val="center"/>
        </w:trPr>
        <w:tc>
          <w:tcPr>
            <w:tcW w:w="1878" w:type="pct"/>
            <w:gridSpan w:val="3"/>
            <w:tcBorders>
              <w:top w:val="single" w:sz="4" w:space="0" w:color="auto"/>
              <w:left w:val="single" w:sz="4" w:space="0" w:color="auto"/>
              <w:bottom w:val="single" w:sz="4" w:space="0" w:color="auto"/>
              <w:right w:val="single" w:sz="4" w:space="0" w:color="auto"/>
            </w:tcBorders>
            <w:vAlign w:val="center"/>
          </w:tcPr>
          <w:p w14:paraId="46FC6E95" w14:textId="77777777" w:rsidR="00156E02" w:rsidRDefault="00156E02" w:rsidP="00156E02">
            <w:pPr>
              <w:spacing w:before="100" w:beforeAutospacing="1" w:after="100" w:afterAutospacing="1" w:line="360" w:lineRule="exact"/>
              <w:rPr>
                <w:rFonts w:ascii="宋体" w:hAnsi="宋体"/>
                <w:sz w:val="24"/>
              </w:rPr>
            </w:pPr>
            <w:r>
              <w:rPr>
                <w:rFonts w:ascii="宋体" w:hAnsi="宋体" w:hint="eastAsia"/>
                <w:sz w:val="24"/>
              </w:rPr>
              <w:t>评定结论：（在</w:t>
            </w:r>
            <w:proofErr w:type="gramStart"/>
            <w:r>
              <w:rPr>
                <w:rFonts w:ascii="宋体" w:hAnsi="宋体" w:hint="eastAsia"/>
                <w:sz w:val="24"/>
              </w:rPr>
              <w:t>相应栏划“√”</w:t>
            </w:r>
            <w:proofErr w:type="gramEnd"/>
            <w:r>
              <w:rPr>
                <w:rFonts w:ascii="宋体" w:hAnsi="宋体" w:hint="eastAsia"/>
                <w:sz w:val="24"/>
              </w:rPr>
              <w:t>）</w:t>
            </w:r>
          </w:p>
        </w:tc>
        <w:tc>
          <w:tcPr>
            <w:tcW w:w="1091" w:type="pct"/>
            <w:gridSpan w:val="2"/>
            <w:tcBorders>
              <w:top w:val="single" w:sz="4" w:space="0" w:color="auto"/>
              <w:left w:val="single" w:sz="4" w:space="0" w:color="auto"/>
              <w:bottom w:val="single" w:sz="4" w:space="0" w:color="auto"/>
              <w:right w:val="single" w:sz="4" w:space="0" w:color="auto"/>
            </w:tcBorders>
            <w:vAlign w:val="center"/>
          </w:tcPr>
          <w:p w14:paraId="5D2B2B76" w14:textId="77777777" w:rsidR="00156E02" w:rsidRDefault="00156E02" w:rsidP="00156E02">
            <w:pPr>
              <w:spacing w:before="100" w:beforeAutospacing="1" w:after="100" w:afterAutospacing="1" w:line="360" w:lineRule="exact"/>
              <w:jc w:val="center"/>
              <w:rPr>
                <w:rFonts w:ascii="宋体" w:hAnsi="宋体"/>
                <w:sz w:val="24"/>
              </w:rPr>
            </w:pPr>
            <w:r>
              <w:rPr>
                <w:rFonts w:ascii="宋体" w:hAnsi="宋体" w:hint="eastAsia"/>
                <w:sz w:val="24"/>
              </w:rPr>
              <w:t>同意答辩（</w:t>
            </w:r>
            <w:bookmarkStart w:id="44" w:name="pyjs_jsifdb1"/>
            <w:bookmarkEnd w:id="44"/>
            <w:r>
              <w:rPr>
                <w:rFonts w:ascii="宋体" w:hAnsi="宋体" w:hint="eastAsia"/>
                <w:sz w:val="24"/>
              </w:rPr>
              <w:t>）</w:t>
            </w:r>
          </w:p>
        </w:tc>
        <w:tc>
          <w:tcPr>
            <w:tcW w:w="1048" w:type="pct"/>
            <w:gridSpan w:val="3"/>
            <w:tcBorders>
              <w:top w:val="single" w:sz="4" w:space="0" w:color="auto"/>
              <w:left w:val="single" w:sz="4" w:space="0" w:color="auto"/>
              <w:bottom w:val="single" w:sz="4" w:space="0" w:color="auto"/>
              <w:right w:val="single" w:sz="4" w:space="0" w:color="auto"/>
            </w:tcBorders>
            <w:vAlign w:val="center"/>
          </w:tcPr>
          <w:p w14:paraId="5C2F25D5" w14:textId="77777777" w:rsidR="00156E02" w:rsidRDefault="00156E02" w:rsidP="00156E02">
            <w:pPr>
              <w:spacing w:before="100" w:beforeAutospacing="1" w:after="100" w:afterAutospacing="1" w:line="360" w:lineRule="exact"/>
              <w:jc w:val="center"/>
              <w:rPr>
                <w:rFonts w:ascii="宋体" w:hAnsi="宋体" w:cs="宋体"/>
                <w:sz w:val="24"/>
              </w:rPr>
            </w:pPr>
            <w:r>
              <w:rPr>
                <w:rFonts w:ascii="宋体" w:hAnsi="宋体" w:cs="宋体" w:hint="eastAsia"/>
                <w:sz w:val="24"/>
              </w:rPr>
              <w:t>修改后答辩（</w:t>
            </w:r>
            <w:bookmarkStart w:id="45" w:name="pyjs_jsifdb2"/>
            <w:bookmarkEnd w:id="45"/>
            <w:r>
              <w:rPr>
                <w:rFonts w:ascii="宋体" w:hAnsi="宋体" w:cs="宋体" w:hint="eastAsia"/>
                <w:sz w:val="24"/>
              </w:rPr>
              <w:t>）</w:t>
            </w:r>
          </w:p>
        </w:tc>
        <w:tc>
          <w:tcPr>
            <w:tcW w:w="983" w:type="pct"/>
            <w:tcBorders>
              <w:top w:val="single" w:sz="4" w:space="0" w:color="auto"/>
              <w:left w:val="single" w:sz="4" w:space="0" w:color="auto"/>
              <w:bottom w:val="single" w:sz="4" w:space="0" w:color="auto"/>
              <w:right w:val="single" w:sz="4" w:space="0" w:color="auto"/>
            </w:tcBorders>
            <w:vAlign w:val="center"/>
          </w:tcPr>
          <w:p w14:paraId="17CB3FA9" w14:textId="77777777" w:rsidR="00156E02" w:rsidRDefault="00156E02" w:rsidP="00156E02">
            <w:pPr>
              <w:spacing w:before="100" w:beforeAutospacing="1" w:after="100" w:afterAutospacing="1" w:line="360" w:lineRule="exact"/>
              <w:jc w:val="center"/>
              <w:rPr>
                <w:rFonts w:ascii="宋体" w:hAnsi="宋体" w:cs="宋体"/>
                <w:sz w:val="24"/>
              </w:rPr>
            </w:pPr>
            <w:r>
              <w:rPr>
                <w:rFonts w:ascii="宋体" w:hAnsi="宋体" w:cs="宋体" w:hint="eastAsia"/>
                <w:sz w:val="24"/>
              </w:rPr>
              <w:t>不同意答辩（</w:t>
            </w:r>
            <w:bookmarkStart w:id="46" w:name="pyjs_jsifdb3"/>
            <w:bookmarkEnd w:id="46"/>
            <w:r>
              <w:rPr>
                <w:rFonts w:ascii="宋体" w:hAnsi="宋体" w:cs="宋体" w:hint="eastAsia"/>
                <w:sz w:val="24"/>
              </w:rPr>
              <w:t>）</w:t>
            </w:r>
          </w:p>
        </w:tc>
      </w:tr>
    </w:tbl>
    <w:p w14:paraId="7F388450" w14:textId="77777777" w:rsidR="005A0243" w:rsidRDefault="00000000">
      <w:pPr>
        <w:keepNext/>
        <w:keepLines/>
        <w:snapToGrid w:val="0"/>
        <w:spacing w:beforeLines="50" w:before="156" w:afterLines="50" w:after="156"/>
        <w:jc w:val="center"/>
        <w:outlineLvl w:val="0"/>
        <w:rPr>
          <w:rFonts w:ascii="黑体" w:eastAsia="黑体" w:hAnsi="黑体"/>
          <w:b/>
          <w:sz w:val="30"/>
          <w:szCs w:val="30"/>
        </w:rPr>
      </w:pPr>
      <w:bookmarkStart w:id="47" w:name="_Toc501710492"/>
      <w:bookmarkStart w:id="48" w:name="_Toc21190"/>
      <w:bookmarkStart w:id="49" w:name="_Toc782"/>
      <w:r>
        <w:rPr>
          <w:rFonts w:ascii="黑体" w:eastAsia="黑体" w:hAnsi="黑体" w:hint="eastAsia"/>
          <w:b/>
          <w:sz w:val="30"/>
          <w:szCs w:val="30"/>
        </w:rPr>
        <w:lastRenderedPageBreak/>
        <w:t>重庆邮电大学本科毕业设计（论文）答辩记录表</w:t>
      </w:r>
      <w:bookmarkEnd w:id="47"/>
      <w:bookmarkEnd w:id="48"/>
      <w:bookmarkEnd w:id="49"/>
    </w:p>
    <w:tbl>
      <w:tblPr>
        <w:tblW w:w="8472" w:type="dxa"/>
        <w:jc w:val="center"/>
        <w:tblLayout w:type="fixed"/>
        <w:tblLook w:val="04A0" w:firstRow="1" w:lastRow="0" w:firstColumn="1" w:lastColumn="0" w:noHBand="0" w:noVBand="1"/>
      </w:tblPr>
      <w:tblGrid>
        <w:gridCol w:w="696"/>
        <w:gridCol w:w="545"/>
        <w:gridCol w:w="2863"/>
        <w:gridCol w:w="540"/>
        <w:gridCol w:w="1276"/>
        <w:gridCol w:w="142"/>
        <w:gridCol w:w="2410"/>
      </w:tblGrid>
      <w:tr w:rsidR="005A0243" w14:paraId="7D59771E" w14:textId="77777777">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38FAC8"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w:t>
            </w:r>
          </w:p>
        </w:tc>
        <w:tc>
          <w:tcPr>
            <w:tcW w:w="723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2F99F1A" w14:textId="7BE00268" w:rsidR="005A0243" w:rsidRDefault="006920B5">
            <w:pPr>
              <w:spacing w:before="100" w:beforeAutospacing="1" w:after="100" w:afterAutospacing="1"/>
              <w:jc w:val="center"/>
              <w:rPr>
                <w:rFonts w:asciiTheme="minorEastAsia" w:eastAsiaTheme="minorEastAsia" w:hAnsiTheme="minorEastAsia" w:cstheme="minorEastAsia"/>
                <w:sz w:val="24"/>
              </w:rPr>
            </w:pPr>
            <w:r w:rsidRPr="006828C9">
              <w:rPr>
                <w:rFonts w:asciiTheme="minorEastAsia" w:eastAsiaTheme="minorEastAsia" w:hAnsiTheme="minorEastAsia" w:cstheme="minorEastAsia" w:hint="eastAsia"/>
                <w:sz w:val="24"/>
              </w:rPr>
              <w:t>基于ADASYN和机器学习模型的水质检测系统研发</w:t>
            </w:r>
          </w:p>
        </w:tc>
      </w:tr>
      <w:tr w:rsidR="006920B5" w14:paraId="0992F7A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3BAF75" w14:textId="77777777" w:rsidR="006920B5" w:rsidRDefault="006920B5" w:rsidP="006920B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4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C71B8E" w14:textId="0BB0E9C5" w:rsidR="006920B5" w:rsidRDefault="006920B5" w:rsidP="006920B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刘畅</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97900C3" w14:textId="5F8D74BE" w:rsidR="006920B5" w:rsidRDefault="006920B5" w:rsidP="006920B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1EFB13" w14:textId="50C48CF7" w:rsidR="006920B5" w:rsidRDefault="006920B5" w:rsidP="006920B5">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sz w:val="24"/>
              </w:rPr>
              <w:t>020215139</w:t>
            </w:r>
          </w:p>
        </w:tc>
      </w:tr>
      <w:tr w:rsidR="006920B5" w14:paraId="59E6CA9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3261EE" w14:textId="77777777" w:rsidR="006920B5" w:rsidRDefault="006920B5" w:rsidP="006920B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E3D921" w14:textId="1F60C7CF" w:rsidR="006920B5" w:rsidRDefault="006920B5" w:rsidP="006920B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许汀汀</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10D8F86" w14:textId="07F7A1BD" w:rsidR="006920B5" w:rsidRDefault="006920B5" w:rsidP="006920B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47B491" w14:textId="420471FA" w:rsidR="006920B5" w:rsidRDefault="006920B5" w:rsidP="006920B5">
            <w:pPr>
              <w:spacing w:before="100" w:beforeAutospacing="1" w:after="100" w:afterAutospacing="1"/>
              <w:jc w:val="center"/>
              <w:rPr>
                <w:rFonts w:asciiTheme="minorEastAsia" w:eastAsiaTheme="minorEastAsia" w:hAnsiTheme="minorEastAsia" w:cstheme="minorEastAsia"/>
                <w:sz w:val="24"/>
              </w:rPr>
            </w:pPr>
            <w:r w:rsidRPr="00B306D9">
              <w:rPr>
                <w:rFonts w:hint="eastAsia"/>
                <w:bCs/>
                <w:sz w:val="24"/>
              </w:rPr>
              <w:t>软件工程学院</w:t>
            </w:r>
            <w:proofErr w:type="gramStart"/>
            <w:r w:rsidRPr="00B306D9">
              <w:rPr>
                <w:rFonts w:hint="eastAsia"/>
                <w:bCs/>
                <w:sz w:val="24"/>
              </w:rPr>
              <w:t>重邮</w:t>
            </w:r>
            <w:r w:rsidRPr="00B306D9">
              <w:rPr>
                <w:bCs/>
                <w:sz w:val="24"/>
              </w:rPr>
              <w:t>-</w:t>
            </w:r>
            <w:proofErr w:type="gramEnd"/>
            <w:r w:rsidRPr="00B306D9">
              <w:rPr>
                <w:rFonts w:hint="eastAsia"/>
                <w:bCs/>
                <w:sz w:val="24"/>
              </w:rPr>
              <w:t>惠普软件学院</w:t>
            </w:r>
          </w:p>
        </w:tc>
      </w:tr>
      <w:tr w:rsidR="005A0243" w14:paraId="54DDEFFF" w14:textId="77777777" w:rsidTr="007371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33"/>
          <w:jc w:val="center"/>
        </w:trPr>
        <w:tc>
          <w:tcPr>
            <w:tcW w:w="8472" w:type="dxa"/>
            <w:gridSpan w:val="7"/>
            <w:tcBorders>
              <w:top w:val="single" w:sz="4" w:space="0" w:color="auto"/>
            </w:tcBorders>
            <w:shd w:val="clear" w:color="auto" w:fill="auto"/>
            <w:vAlign w:val="center"/>
          </w:tcPr>
          <w:p w14:paraId="05F6AC68" w14:textId="77777777" w:rsidR="005A0243" w:rsidRDefault="00000000">
            <w:pPr>
              <w:widowControl/>
              <w:textAlignment w:val="center"/>
              <w:rPr>
                <w:rFonts w:asciiTheme="minorEastAsia" w:eastAsiaTheme="minorEastAsia" w:hAnsiTheme="minorEastAsia" w:cstheme="minorEastAsia"/>
                <w:bCs/>
                <w:color w:val="BFBFBF" w:themeColor="background1" w:themeShade="BF"/>
                <w:kern w:val="0"/>
                <w:sz w:val="24"/>
              </w:rPr>
            </w:pPr>
            <w:r>
              <w:rPr>
                <w:rFonts w:asciiTheme="minorEastAsia" w:eastAsiaTheme="minorEastAsia" w:hAnsiTheme="minorEastAsia" w:cstheme="minorEastAsia" w:hint="eastAsia"/>
                <w:bCs/>
                <w:color w:val="BFBFBF" w:themeColor="background1" w:themeShade="BF"/>
                <w:kern w:val="0"/>
                <w:sz w:val="24"/>
              </w:rPr>
              <w:t>学生陈述、</w:t>
            </w:r>
            <w:proofErr w:type="gramStart"/>
            <w:r>
              <w:rPr>
                <w:rFonts w:asciiTheme="minorEastAsia" w:eastAsiaTheme="minorEastAsia" w:hAnsiTheme="minorEastAsia" w:cstheme="minorEastAsia" w:hint="eastAsia"/>
                <w:bCs/>
                <w:color w:val="BFBFBF" w:themeColor="background1" w:themeShade="BF"/>
                <w:kern w:val="0"/>
                <w:sz w:val="24"/>
              </w:rPr>
              <w:t>答辩组提问</w:t>
            </w:r>
            <w:proofErr w:type="gramEnd"/>
            <w:r>
              <w:rPr>
                <w:rFonts w:asciiTheme="minorEastAsia" w:eastAsiaTheme="minorEastAsia" w:hAnsiTheme="minorEastAsia" w:cstheme="minorEastAsia" w:hint="eastAsia"/>
                <w:bCs/>
                <w:color w:val="BFBFBF" w:themeColor="background1" w:themeShade="BF"/>
                <w:kern w:val="0"/>
                <w:sz w:val="24"/>
              </w:rPr>
              <w:t>及学生答辩情况：</w:t>
            </w:r>
          </w:p>
          <w:p w14:paraId="7693FAEF" w14:textId="4A562A31" w:rsidR="00453A2C" w:rsidRDefault="00453A2C" w:rsidP="006E41C3">
            <w:pPr>
              <w:widowControl/>
              <w:spacing w:beforeLines="50" w:before="156" w:afterLines="50" w:after="156"/>
              <w:textAlignment w:val="center"/>
              <w:rPr>
                <w:rFonts w:asciiTheme="minorEastAsia" w:eastAsiaTheme="minorEastAsia" w:hAnsiTheme="minorEastAsia" w:cstheme="minorEastAsia"/>
                <w:bCs/>
                <w:kern w:val="0"/>
                <w:sz w:val="24"/>
              </w:rPr>
            </w:pPr>
            <w:r>
              <w:rPr>
                <w:rFonts w:asciiTheme="minorEastAsia" w:eastAsiaTheme="minorEastAsia" w:hAnsiTheme="minorEastAsia" w:cstheme="minorEastAsia" w:hint="eastAsia"/>
                <w:bCs/>
                <w:kern w:val="0"/>
                <w:sz w:val="24"/>
              </w:rPr>
              <w:t>学生陈述：</w:t>
            </w:r>
          </w:p>
          <w:p w14:paraId="62074780" w14:textId="3E6159B0" w:rsidR="007371AE" w:rsidRPr="007371AE" w:rsidRDefault="00083BDB" w:rsidP="007371AE">
            <w:pPr>
              <w:widowControl/>
              <w:ind w:firstLineChars="200" w:firstLine="480"/>
              <w:textAlignment w:val="center"/>
              <w:rPr>
                <w:rFonts w:asciiTheme="minorEastAsia" w:eastAsiaTheme="minorEastAsia" w:hAnsiTheme="minorEastAsia" w:cstheme="minorEastAsia"/>
                <w:bCs/>
                <w:kern w:val="0"/>
                <w:sz w:val="24"/>
              </w:rPr>
            </w:pPr>
            <w:proofErr w:type="gramStart"/>
            <w:r>
              <w:rPr>
                <w:rFonts w:asciiTheme="minorEastAsia" w:eastAsiaTheme="minorEastAsia" w:hAnsiTheme="minorEastAsia" w:cstheme="minorEastAsia" w:hint="eastAsia"/>
                <w:bCs/>
                <w:kern w:val="0"/>
                <w:sz w:val="24"/>
              </w:rPr>
              <w:t>毕设内容</w:t>
            </w:r>
            <w:proofErr w:type="gramEnd"/>
            <w:r w:rsidR="007371AE" w:rsidRPr="007371AE">
              <w:rPr>
                <w:rFonts w:asciiTheme="minorEastAsia" w:eastAsiaTheme="minorEastAsia" w:hAnsiTheme="minorEastAsia" w:cstheme="minorEastAsia" w:hint="eastAsia"/>
                <w:bCs/>
                <w:kern w:val="0"/>
                <w:sz w:val="24"/>
              </w:rPr>
              <w:t>主要是基于ADASYN 和机器学习模型开发了一个水质监测系统。</w:t>
            </w:r>
            <w:r w:rsidR="007371AE">
              <w:rPr>
                <w:rFonts w:asciiTheme="minorEastAsia" w:eastAsiaTheme="minorEastAsia" w:hAnsiTheme="minorEastAsia" w:cstheme="minorEastAsia" w:hint="eastAsia"/>
                <w:bCs/>
                <w:kern w:val="0"/>
                <w:sz w:val="24"/>
              </w:rPr>
              <w:t>首先</w:t>
            </w:r>
            <w:r w:rsidR="007371AE" w:rsidRPr="007371AE">
              <w:rPr>
                <w:rFonts w:asciiTheme="minorEastAsia" w:eastAsiaTheme="minorEastAsia" w:hAnsiTheme="minorEastAsia" w:cstheme="minorEastAsia" w:hint="eastAsia"/>
                <w:bCs/>
                <w:kern w:val="0"/>
                <w:sz w:val="24"/>
              </w:rPr>
              <w:t>数据经过A</w:t>
            </w:r>
            <w:r w:rsidR="007371AE">
              <w:rPr>
                <w:rFonts w:asciiTheme="minorEastAsia" w:eastAsiaTheme="minorEastAsia" w:hAnsiTheme="minorEastAsia" w:cstheme="minorEastAsia" w:hint="eastAsia"/>
                <w:bCs/>
                <w:kern w:val="0"/>
                <w:sz w:val="24"/>
              </w:rPr>
              <w:t>D</w:t>
            </w:r>
            <w:r w:rsidR="007371AE" w:rsidRPr="007371AE">
              <w:rPr>
                <w:rFonts w:asciiTheme="minorEastAsia" w:eastAsiaTheme="minorEastAsia" w:hAnsiTheme="minorEastAsia" w:cstheme="minorEastAsia" w:hint="eastAsia"/>
                <w:bCs/>
                <w:kern w:val="0"/>
                <w:sz w:val="24"/>
              </w:rPr>
              <w:t>ASYN和smote算法进行过采样。然后</w:t>
            </w:r>
            <w:r w:rsidR="007371AE">
              <w:rPr>
                <w:rFonts w:asciiTheme="minorEastAsia" w:eastAsiaTheme="minorEastAsia" w:hAnsiTheme="minorEastAsia" w:cstheme="minorEastAsia" w:hint="eastAsia"/>
                <w:bCs/>
                <w:kern w:val="0"/>
                <w:sz w:val="24"/>
              </w:rPr>
              <w:t>过采样算法</w:t>
            </w:r>
            <w:r w:rsidR="007371AE" w:rsidRPr="007371AE">
              <w:rPr>
                <w:rFonts w:asciiTheme="minorEastAsia" w:eastAsiaTheme="minorEastAsia" w:hAnsiTheme="minorEastAsia" w:cstheme="minorEastAsia" w:hint="eastAsia"/>
                <w:bCs/>
                <w:kern w:val="0"/>
                <w:sz w:val="24"/>
              </w:rPr>
              <w:t>后的数据发送给</w:t>
            </w:r>
            <w:r w:rsidR="007371AE">
              <w:rPr>
                <w:rFonts w:asciiTheme="minorEastAsia" w:eastAsiaTheme="minorEastAsia" w:hAnsiTheme="minorEastAsia" w:cstheme="minorEastAsia" w:hint="eastAsia"/>
                <w:bCs/>
                <w:kern w:val="0"/>
                <w:sz w:val="24"/>
              </w:rPr>
              <w:t>机器</w:t>
            </w:r>
            <w:r w:rsidR="007371AE" w:rsidRPr="007371AE">
              <w:rPr>
                <w:rFonts w:asciiTheme="minorEastAsia" w:eastAsiaTheme="minorEastAsia" w:hAnsiTheme="minorEastAsia" w:cstheme="minorEastAsia" w:hint="eastAsia"/>
                <w:bCs/>
                <w:kern w:val="0"/>
                <w:sz w:val="24"/>
              </w:rPr>
              <w:t>学习模型进行训练机器学习模型包含KNN、SVM、GDBT及ANN，对模型的超参数进行调优，选择最优超参数，然后进行模型</w:t>
            </w:r>
            <w:r w:rsidR="007371AE">
              <w:rPr>
                <w:rFonts w:asciiTheme="minorEastAsia" w:eastAsiaTheme="minorEastAsia" w:hAnsiTheme="minorEastAsia" w:cstheme="minorEastAsia" w:hint="eastAsia"/>
                <w:bCs/>
                <w:kern w:val="0"/>
                <w:sz w:val="24"/>
              </w:rPr>
              <w:t>预测</w:t>
            </w:r>
            <w:r w:rsidR="007371AE" w:rsidRPr="007371AE">
              <w:rPr>
                <w:rFonts w:asciiTheme="minorEastAsia" w:eastAsiaTheme="minorEastAsia" w:hAnsiTheme="minorEastAsia" w:cstheme="minorEastAsia" w:hint="eastAsia"/>
                <w:bCs/>
                <w:kern w:val="0"/>
                <w:sz w:val="24"/>
              </w:rPr>
              <w:t>。训练好的模型，通过精确率、召回率以及F1得分指标发送给前端展示。</w:t>
            </w:r>
            <w:r w:rsidR="007371AE">
              <w:rPr>
                <w:rFonts w:asciiTheme="minorEastAsia" w:eastAsiaTheme="minorEastAsia" w:hAnsiTheme="minorEastAsia" w:cstheme="minorEastAsia" w:hint="eastAsia"/>
                <w:bCs/>
                <w:kern w:val="0"/>
                <w:sz w:val="24"/>
              </w:rPr>
              <w:t>系统</w:t>
            </w:r>
            <w:r w:rsidR="007371AE" w:rsidRPr="007371AE">
              <w:rPr>
                <w:rFonts w:asciiTheme="minorEastAsia" w:eastAsiaTheme="minorEastAsia" w:hAnsiTheme="minorEastAsia" w:cstheme="minorEastAsia" w:hint="eastAsia"/>
                <w:bCs/>
                <w:kern w:val="0"/>
                <w:sz w:val="24"/>
              </w:rPr>
              <w:t>前后端框架主要采用是Vue+ElementUi</w:t>
            </w:r>
            <w:r w:rsidR="007371AE">
              <w:rPr>
                <w:rFonts w:asciiTheme="minorEastAsia" w:eastAsiaTheme="minorEastAsia" w:hAnsiTheme="minorEastAsia" w:cstheme="minorEastAsia" w:hint="eastAsia"/>
                <w:bCs/>
                <w:kern w:val="0"/>
                <w:sz w:val="24"/>
              </w:rPr>
              <w:t>作为前端</w:t>
            </w:r>
            <w:r w:rsidR="007371AE" w:rsidRPr="007371AE">
              <w:rPr>
                <w:rFonts w:asciiTheme="minorEastAsia" w:eastAsiaTheme="minorEastAsia" w:hAnsiTheme="minorEastAsia" w:cstheme="minorEastAsia" w:hint="eastAsia"/>
                <w:bCs/>
                <w:kern w:val="0"/>
                <w:sz w:val="24"/>
              </w:rPr>
              <w:t>，后端框架是用Django实现</w:t>
            </w:r>
            <w:r w:rsidR="007371AE">
              <w:rPr>
                <w:rFonts w:asciiTheme="minorEastAsia" w:eastAsiaTheme="minorEastAsia" w:hAnsiTheme="minorEastAsia" w:cstheme="minorEastAsia" w:hint="eastAsia"/>
                <w:bCs/>
                <w:kern w:val="0"/>
                <w:sz w:val="24"/>
              </w:rPr>
              <w:t>MVC</w:t>
            </w:r>
            <w:r w:rsidR="007371AE" w:rsidRPr="007371AE">
              <w:rPr>
                <w:rFonts w:asciiTheme="minorEastAsia" w:eastAsiaTheme="minorEastAsia" w:hAnsiTheme="minorEastAsia" w:cstheme="minorEastAsia" w:hint="eastAsia"/>
                <w:bCs/>
                <w:kern w:val="0"/>
                <w:sz w:val="24"/>
              </w:rPr>
              <w:t>架构。</w:t>
            </w:r>
          </w:p>
          <w:p w14:paraId="0A9519AC" w14:textId="24BE6A50" w:rsidR="007371AE" w:rsidRPr="007371AE" w:rsidRDefault="007371AE" w:rsidP="007371AE">
            <w:pPr>
              <w:widowControl/>
              <w:ind w:firstLineChars="200" w:firstLine="480"/>
              <w:textAlignment w:val="center"/>
              <w:rPr>
                <w:rFonts w:asciiTheme="minorEastAsia" w:eastAsiaTheme="minorEastAsia" w:hAnsiTheme="minorEastAsia" w:cstheme="minorEastAsia"/>
                <w:bCs/>
                <w:kern w:val="0"/>
                <w:sz w:val="24"/>
              </w:rPr>
            </w:pPr>
            <w:r w:rsidRPr="007371AE">
              <w:rPr>
                <w:rFonts w:asciiTheme="minorEastAsia" w:eastAsiaTheme="minorEastAsia" w:hAnsiTheme="minorEastAsia" w:cstheme="minorEastAsia" w:hint="eastAsia"/>
                <w:bCs/>
                <w:kern w:val="0"/>
                <w:sz w:val="24"/>
              </w:rPr>
              <w:t>国内外研究</w:t>
            </w:r>
            <w:r>
              <w:rPr>
                <w:rFonts w:asciiTheme="minorEastAsia" w:eastAsiaTheme="minorEastAsia" w:hAnsiTheme="minorEastAsia" w:cstheme="minorEastAsia" w:hint="eastAsia"/>
                <w:bCs/>
                <w:kern w:val="0"/>
                <w:sz w:val="24"/>
              </w:rPr>
              <w:t>:</w:t>
            </w:r>
            <w:r w:rsidRPr="007371AE">
              <w:rPr>
                <w:rFonts w:asciiTheme="minorEastAsia" w:eastAsiaTheme="minorEastAsia" w:hAnsiTheme="minorEastAsia" w:cstheme="minorEastAsia" w:hint="eastAsia"/>
                <w:bCs/>
                <w:kern w:val="0"/>
                <w:sz w:val="24"/>
              </w:rPr>
              <w:t>国外主要侧重于算法的集成，国内主要侧重于数据集的可靠性。系统的需求主要分为功能需求和非功能需求，包含文件上传模块，数据预处理模块，模型训练及预测模块，前端展示模块和后端服务模块。非功能需求包含性能方面，可用性方面，兼容性方面以及可维护性方面。数据集来源于</w:t>
            </w:r>
            <w:r>
              <w:rPr>
                <w:rFonts w:asciiTheme="minorEastAsia" w:eastAsiaTheme="minorEastAsia" w:hAnsiTheme="minorEastAsia" w:cstheme="minorEastAsia" w:hint="eastAsia"/>
                <w:bCs/>
                <w:kern w:val="0"/>
                <w:sz w:val="24"/>
              </w:rPr>
              <w:t>Kaggle</w:t>
            </w:r>
            <w:r w:rsidRPr="007371AE">
              <w:rPr>
                <w:rFonts w:asciiTheme="minorEastAsia" w:eastAsiaTheme="minorEastAsia" w:hAnsiTheme="minorEastAsia" w:cstheme="minorEastAsia" w:hint="eastAsia"/>
                <w:bCs/>
                <w:kern w:val="0"/>
                <w:sz w:val="24"/>
              </w:rPr>
              <w:t>平台。自变量包含温度、溶氧量、pH值、电导率、生化需氧量、硝酸盐和亚硝酸盐的平均值、粪大肠杆菌，因变量是总大肠菌。技术</w:t>
            </w:r>
            <w:proofErr w:type="gramStart"/>
            <w:r w:rsidRPr="007371AE">
              <w:rPr>
                <w:rFonts w:asciiTheme="minorEastAsia" w:eastAsiaTheme="minorEastAsia" w:hAnsiTheme="minorEastAsia" w:cstheme="minorEastAsia" w:hint="eastAsia"/>
                <w:bCs/>
                <w:kern w:val="0"/>
                <w:sz w:val="24"/>
              </w:rPr>
              <w:t>栈</w:t>
            </w:r>
            <w:proofErr w:type="gramEnd"/>
            <w:r w:rsidRPr="007371AE">
              <w:rPr>
                <w:rFonts w:asciiTheme="minorEastAsia" w:eastAsiaTheme="minorEastAsia" w:hAnsiTheme="minorEastAsia" w:cstheme="minorEastAsia" w:hint="eastAsia"/>
                <w:bCs/>
                <w:kern w:val="0"/>
                <w:sz w:val="24"/>
              </w:rPr>
              <w:t>包括scikit-learn算法库选择、</w:t>
            </w:r>
            <w:r>
              <w:rPr>
                <w:rFonts w:asciiTheme="minorEastAsia" w:eastAsiaTheme="minorEastAsia" w:hAnsiTheme="minorEastAsia" w:cstheme="minorEastAsia" w:hint="eastAsia"/>
                <w:bCs/>
                <w:kern w:val="0"/>
                <w:sz w:val="24"/>
              </w:rPr>
              <w:t>T</w:t>
            </w:r>
            <w:r w:rsidRPr="007371AE">
              <w:rPr>
                <w:rFonts w:asciiTheme="minorEastAsia" w:eastAsiaTheme="minorEastAsia" w:hAnsiTheme="minorEastAsia" w:cstheme="minorEastAsia" w:hint="eastAsia"/>
                <w:bCs/>
                <w:kern w:val="0"/>
                <w:sz w:val="24"/>
              </w:rPr>
              <w:t>ensor</w:t>
            </w:r>
            <w:r>
              <w:rPr>
                <w:rFonts w:asciiTheme="minorEastAsia" w:eastAsiaTheme="minorEastAsia" w:hAnsiTheme="minorEastAsia" w:cstheme="minorEastAsia" w:hint="eastAsia"/>
                <w:bCs/>
                <w:kern w:val="0"/>
                <w:sz w:val="24"/>
              </w:rPr>
              <w:t>F</w:t>
            </w:r>
            <w:r w:rsidRPr="007371AE">
              <w:rPr>
                <w:rFonts w:asciiTheme="minorEastAsia" w:eastAsiaTheme="minorEastAsia" w:hAnsiTheme="minorEastAsia" w:cstheme="minorEastAsia" w:hint="eastAsia"/>
                <w:bCs/>
                <w:kern w:val="0"/>
                <w:sz w:val="24"/>
              </w:rPr>
              <w:t>low深度学习框架，Django后端框架部署以及Vue+Elementui前端框架。</w:t>
            </w:r>
          </w:p>
          <w:p w14:paraId="186EEDDD" w14:textId="77ADC3DA" w:rsidR="00453A2C" w:rsidRDefault="007371AE" w:rsidP="007371AE">
            <w:pPr>
              <w:widowControl/>
              <w:ind w:firstLineChars="200" w:firstLine="480"/>
              <w:textAlignment w:val="center"/>
              <w:rPr>
                <w:rFonts w:asciiTheme="minorEastAsia" w:eastAsiaTheme="minorEastAsia" w:hAnsiTheme="minorEastAsia" w:cstheme="minorEastAsia"/>
                <w:bCs/>
                <w:kern w:val="0"/>
                <w:sz w:val="24"/>
              </w:rPr>
            </w:pPr>
            <w:r w:rsidRPr="007371AE">
              <w:rPr>
                <w:rFonts w:asciiTheme="minorEastAsia" w:eastAsiaTheme="minorEastAsia" w:hAnsiTheme="minorEastAsia" w:cstheme="minorEastAsia" w:hint="eastAsia"/>
                <w:bCs/>
                <w:kern w:val="0"/>
                <w:sz w:val="24"/>
              </w:rPr>
              <w:t>系统详细设计主要讲解了数据预处理模块和模型训练与预测模块。数据预处理模块包含数据清洗、特征选择和过采样处理，模块训练与预测模块对四种学习模型调参。</w:t>
            </w:r>
            <w:r>
              <w:rPr>
                <w:rFonts w:asciiTheme="minorEastAsia" w:eastAsiaTheme="minorEastAsia" w:hAnsiTheme="minorEastAsia" w:cstheme="minorEastAsia" w:hint="eastAsia"/>
                <w:bCs/>
                <w:kern w:val="0"/>
                <w:sz w:val="24"/>
              </w:rPr>
              <w:t>KNN</w:t>
            </w:r>
            <w:r w:rsidRPr="007371AE">
              <w:rPr>
                <w:rFonts w:asciiTheme="minorEastAsia" w:eastAsiaTheme="minorEastAsia" w:hAnsiTheme="minorEastAsia" w:cstheme="minorEastAsia" w:hint="eastAsia"/>
                <w:bCs/>
                <w:kern w:val="0"/>
                <w:sz w:val="24"/>
              </w:rPr>
              <w:t>的超参数为k值；GDBT的超参数为学习率；</w:t>
            </w:r>
            <w:r>
              <w:rPr>
                <w:rFonts w:asciiTheme="minorEastAsia" w:eastAsiaTheme="minorEastAsia" w:hAnsiTheme="minorEastAsia" w:cstheme="minorEastAsia" w:hint="eastAsia"/>
                <w:bCs/>
                <w:kern w:val="0"/>
                <w:sz w:val="24"/>
              </w:rPr>
              <w:t>SVM</w:t>
            </w:r>
            <w:r w:rsidRPr="007371AE">
              <w:rPr>
                <w:rFonts w:asciiTheme="minorEastAsia" w:eastAsiaTheme="minorEastAsia" w:hAnsiTheme="minorEastAsia" w:cstheme="minorEastAsia" w:hint="eastAsia"/>
                <w:bCs/>
                <w:kern w:val="0"/>
                <w:sz w:val="24"/>
              </w:rPr>
              <w:t>的超参数为c值；</w:t>
            </w:r>
            <w:r>
              <w:rPr>
                <w:rFonts w:asciiTheme="minorEastAsia" w:eastAsiaTheme="minorEastAsia" w:hAnsiTheme="minorEastAsia" w:cstheme="minorEastAsia" w:hint="eastAsia"/>
                <w:bCs/>
                <w:kern w:val="0"/>
                <w:sz w:val="24"/>
              </w:rPr>
              <w:t>ANN</w:t>
            </w:r>
            <w:r w:rsidRPr="007371AE">
              <w:rPr>
                <w:rFonts w:asciiTheme="minorEastAsia" w:eastAsiaTheme="minorEastAsia" w:hAnsiTheme="minorEastAsia" w:cstheme="minorEastAsia" w:hint="eastAsia"/>
                <w:bCs/>
                <w:kern w:val="0"/>
                <w:sz w:val="24"/>
              </w:rPr>
              <w:t>的超参数为k值。计算其精确率，召回率以及F1得分，最终将结果返回前端页面展示。</w:t>
            </w:r>
          </w:p>
          <w:p w14:paraId="6340B991" w14:textId="260E94CB" w:rsidR="005A0243" w:rsidRDefault="00453A2C" w:rsidP="006E41C3">
            <w:pPr>
              <w:widowControl/>
              <w:spacing w:beforeLines="50" w:before="156" w:afterLines="50" w:after="156"/>
              <w:textAlignment w:val="center"/>
              <w:rPr>
                <w:rFonts w:asciiTheme="minorEastAsia" w:eastAsiaTheme="minorEastAsia" w:hAnsiTheme="minorEastAsia" w:cstheme="minorEastAsia"/>
                <w:bCs/>
                <w:kern w:val="0"/>
                <w:sz w:val="24"/>
              </w:rPr>
            </w:pPr>
            <w:proofErr w:type="gramStart"/>
            <w:r w:rsidRPr="00453A2C">
              <w:rPr>
                <w:rFonts w:asciiTheme="minorEastAsia" w:eastAsiaTheme="minorEastAsia" w:hAnsiTheme="minorEastAsia" w:cstheme="minorEastAsia" w:hint="eastAsia"/>
                <w:bCs/>
                <w:kern w:val="0"/>
                <w:sz w:val="24"/>
              </w:rPr>
              <w:t>答辩组提问</w:t>
            </w:r>
            <w:proofErr w:type="gramEnd"/>
            <w:r>
              <w:rPr>
                <w:rFonts w:asciiTheme="minorEastAsia" w:eastAsiaTheme="minorEastAsia" w:hAnsiTheme="minorEastAsia" w:cstheme="minorEastAsia" w:hint="eastAsia"/>
                <w:bCs/>
                <w:kern w:val="0"/>
                <w:sz w:val="24"/>
              </w:rPr>
              <w:t>及学生答辩情况：</w:t>
            </w:r>
          </w:p>
          <w:p w14:paraId="1FC8B2F4" w14:textId="1F1F3FDD" w:rsidR="00B02B69" w:rsidRDefault="00B02B69">
            <w:pPr>
              <w:widowControl/>
              <w:textAlignment w:val="center"/>
            </w:pPr>
            <w:r>
              <w:rPr>
                <w:rFonts w:hint="eastAsia"/>
              </w:rPr>
              <w:t>问：</w:t>
            </w:r>
            <w:r>
              <w:rPr>
                <w:rFonts w:hint="eastAsia"/>
              </w:rPr>
              <w:t>KNN</w:t>
            </w:r>
            <w:r>
              <w:rPr>
                <w:rFonts w:hint="eastAsia"/>
              </w:rPr>
              <w:t>算法中</w:t>
            </w:r>
            <w:r>
              <w:t>k</w:t>
            </w:r>
            <w:r>
              <w:rPr>
                <w:rFonts w:hint="eastAsia"/>
              </w:rPr>
              <w:t>值</w:t>
            </w:r>
            <w:r>
              <w:t>代表什么</w:t>
            </w:r>
            <w:r>
              <w:rPr>
                <w:rFonts w:hint="eastAsia"/>
              </w:rPr>
              <w:t>：</w:t>
            </w:r>
            <w:r>
              <w:br/>
            </w:r>
            <w:r>
              <w:rPr>
                <w:rFonts w:hint="eastAsia"/>
              </w:rPr>
              <w:t>答：</w:t>
            </w:r>
            <w:r>
              <w:rPr>
                <w:rFonts w:hint="eastAsia"/>
              </w:rPr>
              <w:t>K</w:t>
            </w:r>
            <w:r>
              <w:rPr>
                <w:rFonts w:hint="eastAsia"/>
              </w:rPr>
              <w:t>值代表邻居数量，表示欧几里得距离，两点之间的直线距离。</w:t>
            </w:r>
            <w:r>
              <w:br/>
            </w:r>
            <w:r>
              <w:rPr>
                <w:rFonts w:hint="eastAsia"/>
              </w:rPr>
              <w:t>问：</w:t>
            </w:r>
            <w:r>
              <w:t>系统研发体现在哪里</w:t>
            </w:r>
            <w:r>
              <w:br/>
            </w:r>
            <w:r>
              <w:rPr>
                <w:rFonts w:hint="eastAsia"/>
              </w:rPr>
              <w:t>答：本研究主要侧重于算法部分，对于系统设计方面，仅使用前后端页面进行演示，因此系统部分内容并不多</w:t>
            </w:r>
            <w:r w:rsidR="00453A2C">
              <w:rPr>
                <w:rFonts w:hint="eastAsia"/>
              </w:rPr>
              <w:t>，在后续会考虑增加系统设计图等内容。</w:t>
            </w:r>
            <w:r>
              <w:br/>
            </w:r>
            <w:r>
              <w:rPr>
                <w:rFonts w:hint="eastAsia"/>
              </w:rPr>
              <w:t>问：</w:t>
            </w:r>
            <w:r>
              <w:t>过采样算法对后续模型训练的影响</w:t>
            </w:r>
            <w:r>
              <w:br/>
            </w:r>
            <w:r>
              <w:rPr>
                <w:rFonts w:hint="eastAsia"/>
              </w:rPr>
              <w:t>答：过采样算法通过插值的方式生成一些数据点，这些值不会对后面模型训练产生影响，根据论文作为依据。</w:t>
            </w:r>
          </w:p>
          <w:p w14:paraId="3988DCF2" w14:textId="52910063" w:rsidR="00B02B69" w:rsidRDefault="00B02B69">
            <w:pPr>
              <w:widowControl/>
              <w:textAlignment w:val="center"/>
            </w:pPr>
            <w:r>
              <w:rPr>
                <w:rFonts w:hint="eastAsia"/>
              </w:rPr>
              <w:t>问：软件周期过程包含哪些</w:t>
            </w:r>
          </w:p>
          <w:p w14:paraId="58A6A0C0" w14:textId="40E8451C" w:rsidR="005A0243" w:rsidRPr="00B02B69" w:rsidRDefault="00B02B69">
            <w:pPr>
              <w:widowControl/>
              <w:textAlignment w:val="center"/>
            </w:pPr>
            <w:r>
              <w:rPr>
                <w:rFonts w:hint="eastAsia"/>
              </w:rPr>
              <w:t>答：首先需求分析，根据需求分析生成用例图，然后进行系统的总体设计与开发</w:t>
            </w:r>
            <w:r>
              <w:br/>
            </w:r>
            <w:r>
              <w:rPr>
                <w:rFonts w:hint="eastAsia"/>
              </w:rPr>
              <w:t>问：</w:t>
            </w:r>
            <w:r>
              <w:t>数据集</w:t>
            </w:r>
            <w:r>
              <w:rPr>
                <w:rFonts w:hint="eastAsia"/>
              </w:rPr>
              <w:t>在论文哪里</w:t>
            </w:r>
            <w:r>
              <w:br/>
            </w:r>
            <w:r>
              <w:rPr>
                <w:rFonts w:hint="eastAsia"/>
              </w:rPr>
              <w:t>答：在论文数据获取那一栏，但是缺少对数据是否是连续变量还是离散变量以及</w:t>
            </w:r>
            <w:r w:rsidR="00453A2C">
              <w:rPr>
                <w:rFonts w:hint="eastAsia"/>
              </w:rPr>
              <w:t>数据量的描述</w:t>
            </w:r>
            <w:r w:rsidR="006E41C3">
              <w:rPr>
                <w:rFonts w:hint="eastAsia"/>
              </w:rPr>
              <w:t>，列变量表格</w:t>
            </w:r>
            <w:r w:rsidR="00453A2C">
              <w:rPr>
                <w:rFonts w:hint="eastAsia"/>
              </w:rPr>
              <w:t>。</w:t>
            </w:r>
            <w:r>
              <w:br/>
            </w:r>
            <w:r>
              <w:rPr>
                <w:rFonts w:hint="eastAsia"/>
              </w:rPr>
              <w:t>问：</w:t>
            </w:r>
            <w:r>
              <w:t>召回率和准确率、</w:t>
            </w:r>
            <w:r>
              <w:t>F1</w:t>
            </w:r>
            <w:r>
              <w:t>指标</w:t>
            </w:r>
            <w:r>
              <w:br/>
            </w:r>
            <w:r>
              <w:rPr>
                <w:rFonts w:hint="eastAsia"/>
              </w:rPr>
              <w:t>答</w:t>
            </w:r>
            <w:r w:rsidR="00453A2C">
              <w:rPr>
                <w:rFonts w:hint="eastAsia"/>
              </w:rPr>
              <w:t>：准确率是预测结果中预测正确值的比例，召回率是真实结果中预测正确的比例，</w:t>
            </w:r>
            <w:r w:rsidR="00453A2C">
              <w:rPr>
                <w:rFonts w:hint="eastAsia"/>
              </w:rPr>
              <w:t>F1</w:t>
            </w:r>
            <w:r w:rsidR="00453A2C">
              <w:rPr>
                <w:rFonts w:hint="eastAsia"/>
              </w:rPr>
              <w:t>是他们的调和平均值，其意义就是</w:t>
            </w:r>
            <w:r w:rsidR="00453A2C">
              <w:rPr>
                <w:rStyle w:val="textbypwf"/>
              </w:rPr>
              <w:t>认为召回率和精准率同等重要</w:t>
            </w:r>
            <w:r w:rsidR="00453A2C">
              <w:rPr>
                <w:rStyle w:val="textbypwf"/>
                <w:rFonts w:hint="eastAsia"/>
              </w:rPr>
              <w:t>，防止过高的准确率下，出现</w:t>
            </w:r>
            <w:r w:rsidR="00453A2C">
              <w:rPr>
                <w:rStyle w:val="textbypwf"/>
                <w:rFonts w:hint="eastAsia"/>
              </w:rPr>
              <w:lastRenderedPageBreak/>
              <w:t>过低的召回率。</w:t>
            </w:r>
            <w:r>
              <w:br/>
            </w:r>
            <w:r>
              <w:rPr>
                <w:rFonts w:hint="eastAsia"/>
              </w:rPr>
              <w:t>问：</w:t>
            </w:r>
            <w:r>
              <w:t>什么是过拟合</w:t>
            </w:r>
          </w:p>
          <w:p w14:paraId="654CF849" w14:textId="29B009D5" w:rsidR="005A0243" w:rsidRPr="006E41C3" w:rsidRDefault="00B02B69" w:rsidP="00B02B69">
            <w:pPr>
              <w:widowControl/>
              <w:textAlignment w:val="center"/>
            </w:pPr>
            <w:r w:rsidRPr="00B02B69">
              <w:rPr>
                <w:rFonts w:hint="eastAsia"/>
              </w:rPr>
              <w:t>答：</w:t>
            </w:r>
            <w:r w:rsidR="00453A2C">
              <w:rPr>
                <w:rFonts w:hint="eastAsia"/>
              </w:rPr>
              <w:t>过拟合是指训练集结果非常好，损失函数很低，但在交叉验证集损失函数很高，没有很好的鲁棒性。</w:t>
            </w:r>
          </w:p>
        </w:tc>
      </w:tr>
      <w:tr w:rsidR="005A0243" w14:paraId="7F663CF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4104" w:type="dxa"/>
            <w:gridSpan w:val="3"/>
            <w:tcBorders>
              <w:top w:val="single" w:sz="4" w:space="0" w:color="auto"/>
            </w:tcBorders>
            <w:shd w:val="clear" w:color="auto" w:fill="auto"/>
            <w:vAlign w:val="center"/>
          </w:tcPr>
          <w:p w14:paraId="614CDD8E" w14:textId="77777777" w:rsidR="005A0243" w:rsidRDefault="00000000">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评分项目</w:t>
            </w:r>
          </w:p>
        </w:tc>
        <w:tc>
          <w:tcPr>
            <w:tcW w:w="1958" w:type="dxa"/>
            <w:gridSpan w:val="3"/>
            <w:tcBorders>
              <w:top w:val="single" w:sz="4" w:space="0" w:color="auto"/>
            </w:tcBorders>
            <w:shd w:val="clear" w:color="auto" w:fill="auto"/>
            <w:vAlign w:val="center"/>
          </w:tcPr>
          <w:p w14:paraId="5CDC7B35" w14:textId="77777777" w:rsidR="005A0243" w:rsidRDefault="00000000">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满分分值</w:t>
            </w:r>
          </w:p>
        </w:tc>
        <w:tc>
          <w:tcPr>
            <w:tcW w:w="2410" w:type="dxa"/>
            <w:tcBorders>
              <w:top w:val="single" w:sz="4" w:space="0" w:color="auto"/>
            </w:tcBorders>
            <w:shd w:val="clear" w:color="auto" w:fill="auto"/>
            <w:vAlign w:val="center"/>
          </w:tcPr>
          <w:p w14:paraId="116F8C4E" w14:textId="77777777" w:rsidR="005A0243" w:rsidRDefault="00000000">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评定评分</w:t>
            </w:r>
          </w:p>
        </w:tc>
      </w:tr>
      <w:tr w:rsidR="00083BDB" w14:paraId="5613DA1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14:paraId="103DA527"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c>
          <w:tcPr>
            <w:tcW w:w="3408" w:type="dxa"/>
            <w:gridSpan w:val="2"/>
            <w:tcBorders>
              <w:top w:val="single" w:sz="4" w:space="0" w:color="auto"/>
            </w:tcBorders>
            <w:shd w:val="clear" w:color="auto" w:fill="auto"/>
            <w:vAlign w:val="center"/>
          </w:tcPr>
          <w:p w14:paraId="27F57F58"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课题工作量</w:t>
            </w:r>
          </w:p>
        </w:tc>
        <w:tc>
          <w:tcPr>
            <w:tcW w:w="1958" w:type="dxa"/>
            <w:gridSpan w:val="3"/>
            <w:tcBorders>
              <w:top w:val="single" w:sz="4" w:space="0" w:color="auto"/>
            </w:tcBorders>
            <w:shd w:val="clear" w:color="auto" w:fill="auto"/>
            <w:vAlign w:val="center"/>
          </w:tcPr>
          <w:p w14:paraId="102312F6"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2410" w:type="dxa"/>
            <w:tcBorders>
              <w:top w:val="single" w:sz="4" w:space="0" w:color="auto"/>
            </w:tcBorders>
            <w:shd w:val="clear" w:color="auto" w:fill="auto"/>
            <w:vAlign w:val="center"/>
          </w:tcPr>
          <w:p w14:paraId="2C9B1F7D" w14:textId="253525C6" w:rsidR="00083BDB" w:rsidRDefault="00083BDB" w:rsidP="00083BDB">
            <w:pPr>
              <w:spacing w:line="400" w:lineRule="exact"/>
              <w:jc w:val="center"/>
              <w:rPr>
                <w:rFonts w:asciiTheme="minorEastAsia" w:eastAsiaTheme="minorEastAsia" w:hAnsiTheme="minorEastAsia" w:cstheme="minorEastAsia"/>
                <w:sz w:val="24"/>
              </w:rPr>
            </w:pPr>
            <w:r w:rsidRPr="002B2EE5">
              <w:rPr>
                <w:bCs/>
                <w:sz w:val="24"/>
              </w:rPr>
              <w:t>6</w:t>
            </w:r>
          </w:p>
        </w:tc>
      </w:tr>
      <w:tr w:rsidR="00083BDB" w14:paraId="6E0990C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14:paraId="52A3BDB0"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3408" w:type="dxa"/>
            <w:gridSpan w:val="2"/>
            <w:tcBorders>
              <w:top w:val="single" w:sz="4" w:space="0" w:color="auto"/>
            </w:tcBorders>
            <w:shd w:val="clear" w:color="auto" w:fill="auto"/>
            <w:vAlign w:val="center"/>
          </w:tcPr>
          <w:p w14:paraId="6EB0EE63"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工作完成质量</w:t>
            </w:r>
          </w:p>
        </w:tc>
        <w:tc>
          <w:tcPr>
            <w:tcW w:w="1958" w:type="dxa"/>
            <w:gridSpan w:val="3"/>
            <w:tcBorders>
              <w:top w:val="single" w:sz="4" w:space="0" w:color="auto"/>
            </w:tcBorders>
            <w:shd w:val="clear" w:color="auto" w:fill="auto"/>
            <w:vAlign w:val="center"/>
          </w:tcPr>
          <w:p w14:paraId="14B649EC"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2410" w:type="dxa"/>
            <w:tcBorders>
              <w:top w:val="single" w:sz="4" w:space="0" w:color="auto"/>
            </w:tcBorders>
            <w:shd w:val="clear" w:color="auto" w:fill="auto"/>
            <w:vAlign w:val="center"/>
          </w:tcPr>
          <w:p w14:paraId="303EA340" w14:textId="02F6E311" w:rsidR="00083BDB" w:rsidRDefault="00083BDB" w:rsidP="00083BDB">
            <w:pPr>
              <w:spacing w:line="400" w:lineRule="exact"/>
              <w:jc w:val="center"/>
              <w:rPr>
                <w:rFonts w:asciiTheme="minorEastAsia" w:eastAsiaTheme="minorEastAsia" w:hAnsiTheme="minorEastAsia" w:cstheme="minorEastAsia"/>
                <w:sz w:val="24"/>
              </w:rPr>
            </w:pPr>
            <w:r w:rsidRPr="002B2EE5">
              <w:rPr>
                <w:bCs/>
                <w:sz w:val="24"/>
              </w:rPr>
              <w:t>18</w:t>
            </w:r>
          </w:p>
        </w:tc>
      </w:tr>
      <w:tr w:rsidR="00083BDB" w14:paraId="7B8446A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14:paraId="00045440"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3408" w:type="dxa"/>
            <w:gridSpan w:val="2"/>
            <w:tcBorders>
              <w:top w:val="single" w:sz="4" w:space="0" w:color="auto"/>
            </w:tcBorders>
            <w:shd w:val="clear" w:color="auto" w:fill="auto"/>
            <w:vAlign w:val="center"/>
          </w:tcPr>
          <w:p w14:paraId="4120DE03"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答辩准备情况</w:t>
            </w:r>
          </w:p>
        </w:tc>
        <w:tc>
          <w:tcPr>
            <w:tcW w:w="1958" w:type="dxa"/>
            <w:gridSpan w:val="3"/>
            <w:tcBorders>
              <w:top w:val="single" w:sz="4" w:space="0" w:color="auto"/>
            </w:tcBorders>
            <w:shd w:val="clear" w:color="auto" w:fill="auto"/>
            <w:vAlign w:val="center"/>
          </w:tcPr>
          <w:p w14:paraId="24F1ECDD"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2410" w:type="dxa"/>
            <w:tcBorders>
              <w:top w:val="single" w:sz="4" w:space="0" w:color="auto"/>
            </w:tcBorders>
            <w:shd w:val="clear" w:color="auto" w:fill="auto"/>
            <w:vAlign w:val="center"/>
          </w:tcPr>
          <w:p w14:paraId="70189E78" w14:textId="5471B740" w:rsidR="00083BDB" w:rsidRDefault="00083BDB" w:rsidP="00083BDB">
            <w:pPr>
              <w:spacing w:line="400" w:lineRule="exact"/>
              <w:jc w:val="center"/>
              <w:rPr>
                <w:rFonts w:asciiTheme="minorEastAsia" w:eastAsiaTheme="minorEastAsia" w:hAnsiTheme="minorEastAsia" w:cstheme="minorEastAsia"/>
                <w:sz w:val="24"/>
              </w:rPr>
            </w:pPr>
            <w:r w:rsidRPr="002B2EE5">
              <w:rPr>
                <w:bCs/>
                <w:sz w:val="24"/>
              </w:rPr>
              <w:t>6</w:t>
            </w:r>
          </w:p>
        </w:tc>
      </w:tr>
      <w:tr w:rsidR="00083BDB" w14:paraId="5CB6DA4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14:paraId="1C980FAD"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3408" w:type="dxa"/>
            <w:gridSpan w:val="2"/>
            <w:tcBorders>
              <w:top w:val="single" w:sz="4" w:space="0" w:color="auto"/>
            </w:tcBorders>
            <w:shd w:val="clear" w:color="auto" w:fill="auto"/>
            <w:vAlign w:val="center"/>
          </w:tcPr>
          <w:p w14:paraId="109E1593"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答辩展示与内容陈述</w:t>
            </w:r>
          </w:p>
        </w:tc>
        <w:tc>
          <w:tcPr>
            <w:tcW w:w="1958" w:type="dxa"/>
            <w:gridSpan w:val="3"/>
            <w:tcBorders>
              <w:top w:val="single" w:sz="4" w:space="0" w:color="auto"/>
            </w:tcBorders>
            <w:shd w:val="clear" w:color="auto" w:fill="auto"/>
            <w:vAlign w:val="center"/>
          </w:tcPr>
          <w:p w14:paraId="1BAE64F2"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w:t>
            </w:r>
          </w:p>
        </w:tc>
        <w:tc>
          <w:tcPr>
            <w:tcW w:w="2410" w:type="dxa"/>
            <w:tcBorders>
              <w:top w:val="single" w:sz="4" w:space="0" w:color="auto"/>
            </w:tcBorders>
            <w:shd w:val="clear" w:color="auto" w:fill="auto"/>
            <w:vAlign w:val="center"/>
          </w:tcPr>
          <w:p w14:paraId="0C6368C4" w14:textId="298FF54F" w:rsidR="00083BDB" w:rsidRDefault="00083BDB" w:rsidP="00083BDB">
            <w:pPr>
              <w:spacing w:line="400" w:lineRule="exact"/>
              <w:jc w:val="center"/>
              <w:rPr>
                <w:rFonts w:asciiTheme="minorEastAsia" w:eastAsiaTheme="minorEastAsia" w:hAnsiTheme="minorEastAsia" w:cstheme="minorEastAsia"/>
                <w:sz w:val="24"/>
              </w:rPr>
            </w:pPr>
            <w:r w:rsidRPr="002B2EE5">
              <w:rPr>
                <w:bCs/>
                <w:sz w:val="24"/>
              </w:rPr>
              <w:t>12</w:t>
            </w:r>
          </w:p>
        </w:tc>
      </w:tr>
      <w:tr w:rsidR="00083BDB" w14:paraId="6180E18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14:paraId="6DE1B787"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3408" w:type="dxa"/>
            <w:gridSpan w:val="2"/>
            <w:tcBorders>
              <w:top w:val="single" w:sz="4" w:space="0" w:color="auto"/>
            </w:tcBorders>
            <w:shd w:val="clear" w:color="auto" w:fill="auto"/>
            <w:vAlign w:val="center"/>
          </w:tcPr>
          <w:p w14:paraId="074AA40B"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提问回答情况</w:t>
            </w:r>
          </w:p>
        </w:tc>
        <w:tc>
          <w:tcPr>
            <w:tcW w:w="1958" w:type="dxa"/>
            <w:gridSpan w:val="3"/>
            <w:tcBorders>
              <w:top w:val="single" w:sz="4" w:space="0" w:color="auto"/>
            </w:tcBorders>
            <w:shd w:val="clear" w:color="auto" w:fill="auto"/>
            <w:vAlign w:val="center"/>
          </w:tcPr>
          <w:p w14:paraId="5583DFFC" w14:textId="77777777" w:rsidR="00083BDB" w:rsidRDefault="00083BDB" w:rsidP="00083BD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2410" w:type="dxa"/>
            <w:tcBorders>
              <w:top w:val="single" w:sz="4" w:space="0" w:color="auto"/>
            </w:tcBorders>
            <w:shd w:val="clear" w:color="auto" w:fill="auto"/>
            <w:vAlign w:val="center"/>
          </w:tcPr>
          <w:p w14:paraId="3F34A3E8" w14:textId="12C2A720" w:rsidR="00083BDB" w:rsidRDefault="00083BDB" w:rsidP="00083BDB">
            <w:pPr>
              <w:spacing w:line="400" w:lineRule="exact"/>
              <w:jc w:val="center"/>
              <w:rPr>
                <w:rFonts w:asciiTheme="minorEastAsia" w:eastAsiaTheme="minorEastAsia" w:hAnsiTheme="minorEastAsia" w:cstheme="minorEastAsia"/>
                <w:sz w:val="24"/>
              </w:rPr>
            </w:pPr>
            <w:r w:rsidRPr="002B2EE5">
              <w:rPr>
                <w:bCs/>
                <w:sz w:val="24"/>
              </w:rPr>
              <w:t>18</w:t>
            </w:r>
          </w:p>
        </w:tc>
      </w:tr>
      <w:tr w:rsidR="005A0243" w14:paraId="243A9EDE" w14:textId="77777777" w:rsidTr="00083B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062" w:type="dxa"/>
            <w:gridSpan w:val="6"/>
            <w:tcBorders>
              <w:top w:val="single" w:sz="4" w:space="0" w:color="auto"/>
            </w:tcBorders>
            <w:shd w:val="clear" w:color="auto" w:fill="auto"/>
            <w:vAlign w:val="center"/>
          </w:tcPr>
          <w:p w14:paraId="285A0278" w14:textId="77777777" w:rsidR="005A0243" w:rsidRDefault="00000000">
            <w:pPr>
              <w:widowControl/>
              <w:jc w:val="center"/>
              <w:textAlignment w:val="center"/>
              <w:rPr>
                <w:rFonts w:asciiTheme="minorEastAsia" w:eastAsiaTheme="minorEastAsia" w:hAnsiTheme="minorEastAsia" w:cstheme="minorEastAsia"/>
                <w:bCs/>
                <w:kern w:val="0"/>
                <w:sz w:val="24"/>
              </w:rPr>
            </w:pPr>
            <w:r>
              <w:rPr>
                <w:rFonts w:asciiTheme="minorEastAsia" w:eastAsiaTheme="minorEastAsia" w:hAnsiTheme="minorEastAsia" w:cstheme="minorEastAsia" w:hint="eastAsia"/>
                <w:sz w:val="24"/>
              </w:rPr>
              <w:t>答辩小组评定成绩（百分制）</w:t>
            </w:r>
          </w:p>
        </w:tc>
        <w:tc>
          <w:tcPr>
            <w:tcW w:w="2410" w:type="dxa"/>
            <w:tcBorders>
              <w:top w:val="single" w:sz="4" w:space="0" w:color="auto"/>
            </w:tcBorders>
            <w:shd w:val="clear" w:color="auto" w:fill="auto"/>
            <w:vAlign w:val="center"/>
          </w:tcPr>
          <w:p w14:paraId="201D6F11" w14:textId="157F556D" w:rsidR="005A0243" w:rsidRDefault="00083BDB" w:rsidP="00083BDB">
            <w:pPr>
              <w:widowControl/>
              <w:jc w:val="center"/>
              <w:textAlignment w:val="center"/>
              <w:rPr>
                <w:rFonts w:asciiTheme="minorEastAsia" w:eastAsiaTheme="minorEastAsia" w:hAnsiTheme="minorEastAsia" w:cstheme="minorEastAsia"/>
                <w:bCs/>
                <w:kern w:val="0"/>
                <w:sz w:val="24"/>
              </w:rPr>
            </w:pPr>
            <w:r w:rsidRPr="00083BDB">
              <w:rPr>
                <w:rFonts w:hint="eastAsia"/>
                <w:bCs/>
                <w:sz w:val="24"/>
              </w:rPr>
              <w:t>60</w:t>
            </w:r>
          </w:p>
        </w:tc>
      </w:tr>
      <w:tr w:rsidR="005A0243" w14:paraId="4DF05B2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0"/>
          <w:jc w:val="center"/>
        </w:trPr>
        <w:tc>
          <w:tcPr>
            <w:tcW w:w="8472" w:type="dxa"/>
            <w:gridSpan w:val="7"/>
            <w:tcBorders>
              <w:bottom w:val="nil"/>
            </w:tcBorders>
            <w:shd w:val="clear" w:color="auto" w:fill="auto"/>
            <w:vAlign w:val="center"/>
          </w:tcPr>
          <w:p w14:paraId="77ED6D42" w14:textId="77777777" w:rsidR="005A0243" w:rsidRDefault="00000000">
            <w:pPr>
              <w:spacing w:before="100" w:beforeAutospacing="1" w:after="100" w:afterAutospacing="1" w:line="360" w:lineRule="auto"/>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答辩小组结论：</w:t>
            </w:r>
          </w:p>
          <w:p w14:paraId="6A85692C" w14:textId="77777777" w:rsidR="005A0243" w:rsidRDefault="00000000">
            <w:pPr>
              <w:spacing w:before="100" w:beforeAutospacing="1" w:after="100" w:afterAutospacing="1"/>
              <w:jc w:val="left"/>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xml:space="preserve">    请直接写：答辩小组同意通过/不通过毕业设计论文答辩</w:t>
            </w:r>
          </w:p>
          <w:p w14:paraId="1B20A1EA" w14:textId="77777777" w:rsidR="005A0243" w:rsidRDefault="005A0243">
            <w:pPr>
              <w:spacing w:before="100" w:beforeAutospacing="1" w:after="100" w:afterAutospacing="1"/>
              <w:jc w:val="left"/>
              <w:rPr>
                <w:rFonts w:asciiTheme="minorEastAsia" w:eastAsiaTheme="minorEastAsia" w:hAnsiTheme="minorEastAsia" w:cstheme="minorEastAsia"/>
                <w:bCs/>
                <w:sz w:val="24"/>
              </w:rPr>
            </w:pPr>
          </w:p>
        </w:tc>
      </w:tr>
      <w:tr w:rsidR="005A0243" w14:paraId="32FF178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7"/>
          <w:jc w:val="center"/>
        </w:trPr>
        <w:tc>
          <w:tcPr>
            <w:tcW w:w="8472" w:type="dxa"/>
            <w:gridSpan w:val="7"/>
            <w:tcBorders>
              <w:top w:val="nil"/>
            </w:tcBorders>
            <w:shd w:val="clear" w:color="auto" w:fill="auto"/>
            <w:vAlign w:val="center"/>
          </w:tcPr>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5A0243" w14:paraId="437AD892" w14:textId="77777777">
              <w:trPr>
                <w:trHeight w:val="578"/>
                <w:jc w:val="right"/>
              </w:trPr>
              <w:tc>
                <w:tcPr>
                  <w:tcW w:w="1642" w:type="dxa"/>
                  <w:gridSpan w:val="2"/>
                  <w:tcMar>
                    <w:top w:w="0" w:type="dxa"/>
                    <w:left w:w="0" w:type="dxa"/>
                    <w:bottom w:w="0" w:type="dxa"/>
                    <w:right w:w="0" w:type="dxa"/>
                  </w:tcMar>
                  <w:vAlign w:val="bottom"/>
                </w:tcPr>
                <w:p w14:paraId="18E6F75D" w14:textId="77777777" w:rsidR="005A0243" w:rsidRDefault="00000000">
                  <w:pPr>
                    <w:jc w:val="center"/>
                    <w:rPr>
                      <w:rFonts w:asciiTheme="minorEastAsia" w:eastAsiaTheme="minorEastAsia" w:hAnsiTheme="minorEastAsia" w:cstheme="minorEastAsia"/>
                      <w:sz w:val="24"/>
                    </w:rPr>
                  </w:pPr>
                  <w:r>
                    <w:rPr>
                      <w:rFonts w:ascii="宋体" w:hAnsi="宋体" w:hint="eastAsia"/>
                      <w:kern w:val="0"/>
                      <w:sz w:val="24"/>
                    </w:rPr>
                    <w:t>组长签字：</w:t>
                  </w:r>
                </w:p>
              </w:tc>
              <w:tc>
                <w:tcPr>
                  <w:tcW w:w="2044" w:type="dxa"/>
                  <w:gridSpan w:val="4"/>
                  <w:tcBorders>
                    <w:bottom w:val="single" w:sz="4" w:space="0" w:color="auto"/>
                  </w:tcBorders>
                  <w:tcMar>
                    <w:top w:w="0" w:type="dxa"/>
                    <w:left w:w="0" w:type="dxa"/>
                    <w:bottom w:w="0" w:type="dxa"/>
                    <w:right w:w="0" w:type="dxa"/>
                  </w:tcMar>
                  <w:vAlign w:val="bottom"/>
                </w:tcPr>
                <w:p w14:paraId="6FAC63BA" w14:textId="77777777" w:rsidR="005A0243" w:rsidRDefault="005A0243">
                  <w:pPr>
                    <w:jc w:val="center"/>
                    <w:rPr>
                      <w:rFonts w:asciiTheme="minorEastAsia" w:eastAsiaTheme="minorEastAsia" w:hAnsiTheme="minorEastAsia" w:cstheme="minorEastAsia"/>
                      <w:sz w:val="24"/>
                    </w:rPr>
                  </w:pPr>
                </w:p>
              </w:tc>
            </w:tr>
            <w:tr w:rsidR="00083BDB" w14:paraId="6C242C28" w14:textId="77777777">
              <w:trPr>
                <w:trHeight w:val="578"/>
                <w:jc w:val="right"/>
              </w:trPr>
              <w:tc>
                <w:tcPr>
                  <w:tcW w:w="1132" w:type="dxa"/>
                  <w:tcBorders>
                    <w:bottom w:val="single" w:sz="4" w:space="0" w:color="auto"/>
                  </w:tcBorders>
                  <w:tcMar>
                    <w:top w:w="0" w:type="dxa"/>
                    <w:left w:w="0" w:type="dxa"/>
                    <w:bottom w:w="0" w:type="dxa"/>
                    <w:right w:w="0" w:type="dxa"/>
                  </w:tcMar>
                  <w:vAlign w:val="bottom"/>
                </w:tcPr>
                <w:p w14:paraId="5AD33892" w14:textId="368364C4" w:rsidR="00083BDB" w:rsidRDefault="00083BDB" w:rsidP="00083BDB">
                  <w:pPr>
                    <w:jc w:val="center"/>
                    <w:rPr>
                      <w:rFonts w:asciiTheme="minorEastAsia" w:eastAsiaTheme="minorEastAsia" w:hAnsiTheme="minorEastAsia" w:cstheme="minorEastAsia"/>
                      <w:sz w:val="24"/>
                    </w:rPr>
                  </w:pPr>
                  <w:r>
                    <w:rPr>
                      <w:rFonts w:ascii="宋体" w:hAnsi="宋体" w:cs="宋体" w:hint="eastAsia"/>
                      <w:sz w:val="24"/>
                    </w:rPr>
                    <w:t>2024</w:t>
                  </w:r>
                </w:p>
              </w:tc>
              <w:tc>
                <w:tcPr>
                  <w:tcW w:w="510" w:type="dxa"/>
                  <w:tcMar>
                    <w:top w:w="0" w:type="dxa"/>
                    <w:left w:w="0" w:type="dxa"/>
                    <w:bottom w:w="0" w:type="dxa"/>
                    <w:right w:w="0" w:type="dxa"/>
                  </w:tcMar>
                  <w:vAlign w:val="bottom"/>
                </w:tcPr>
                <w:p w14:paraId="742E2994" w14:textId="27E9EFE5" w:rsidR="00083BDB" w:rsidRDefault="00083BDB" w:rsidP="00083BDB">
                  <w:pPr>
                    <w:jc w:val="center"/>
                    <w:rPr>
                      <w:rFonts w:asciiTheme="minorEastAsia" w:eastAsiaTheme="minorEastAsia" w:hAnsiTheme="minorEastAsia" w:cstheme="minorEastAsia"/>
                      <w:sz w:val="24"/>
                    </w:rPr>
                  </w:pPr>
                  <w:r w:rsidRPr="00827940">
                    <w:rPr>
                      <w:rFonts w:ascii="宋体" w:hAnsi="宋体" w:cs="宋体"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29FE0C3A" w14:textId="54A4E4DB" w:rsidR="00083BDB" w:rsidRDefault="00083BDB" w:rsidP="00083BDB">
                  <w:pPr>
                    <w:jc w:val="center"/>
                    <w:rPr>
                      <w:rFonts w:asciiTheme="minorEastAsia" w:eastAsiaTheme="minorEastAsia" w:hAnsiTheme="minorEastAsia" w:cstheme="minorEastAsia"/>
                      <w:sz w:val="24"/>
                    </w:rPr>
                  </w:pPr>
                  <w:r>
                    <w:rPr>
                      <w:rFonts w:ascii="宋体" w:hAnsi="宋体" w:cs="宋体" w:hint="eastAsia"/>
                      <w:sz w:val="24"/>
                    </w:rPr>
                    <w:t>6</w:t>
                  </w:r>
                </w:p>
              </w:tc>
              <w:tc>
                <w:tcPr>
                  <w:tcW w:w="510" w:type="dxa"/>
                  <w:tcBorders>
                    <w:top w:val="single" w:sz="4" w:space="0" w:color="auto"/>
                  </w:tcBorders>
                  <w:tcMar>
                    <w:top w:w="0" w:type="dxa"/>
                    <w:left w:w="0" w:type="dxa"/>
                    <w:bottom w:w="0" w:type="dxa"/>
                    <w:right w:w="0" w:type="dxa"/>
                  </w:tcMar>
                  <w:vAlign w:val="bottom"/>
                </w:tcPr>
                <w:p w14:paraId="1227D17C" w14:textId="0E78EDE5" w:rsidR="00083BDB" w:rsidRDefault="00083BDB" w:rsidP="00083BDB">
                  <w:pPr>
                    <w:jc w:val="center"/>
                    <w:rPr>
                      <w:rFonts w:asciiTheme="minorEastAsia" w:eastAsiaTheme="minorEastAsia" w:hAnsiTheme="minorEastAsia" w:cstheme="minorEastAsia"/>
                      <w:sz w:val="24"/>
                    </w:rPr>
                  </w:pPr>
                  <w:r w:rsidRPr="00827940">
                    <w:rPr>
                      <w:rFonts w:ascii="宋体" w:hAnsi="宋体" w:cs="宋体"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1C9C2F4E" w14:textId="0A70D042" w:rsidR="00083BDB" w:rsidRDefault="00083BDB" w:rsidP="00083BDB">
                  <w:pPr>
                    <w:jc w:val="center"/>
                    <w:rPr>
                      <w:rFonts w:asciiTheme="minorEastAsia" w:eastAsiaTheme="minorEastAsia" w:hAnsiTheme="minorEastAsia" w:cstheme="minorEastAsia"/>
                      <w:sz w:val="24"/>
                    </w:rPr>
                  </w:pPr>
                  <w:r>
                    <w:rPr>
                      <w:rFonts w:ascii="宋体" w:hAnsi="宋体" w:cs="宋体" w:hint="eastAsia"/>
                      <w:sz w:val="24"/>
                    </w:rPr>
                    <w:t>4</w:t>
                  </w:r>
                </w:p>
              </w:tc>
              <w:tc>
                <w:tcPr>
                  <w:tcW w:w="514" w:type="dxa"/>
                  <w:tcBorders>
                    <w:top w:val="single" w:sz="4" w:space="0" w:color="auto"/>
                  </w:tcBorders>
                  <w:tcMar>
                    <w:top w:w="0" w:type="dxa"/>
                    <w:left w:w="0" w:type="dxa"/>
                    <w:bottom w:w="0" w:type="dxa"/>
                    <w:right w:w="0" w:type="dxa"/>
                  </w:tcMar>
                  <w:vAlign w:val="bottom"/>
                </w:tcPr>
                <w:p w14:paraId="2ECF9216" w14:textId="0FE131DA" w:rsidR="00083BDB" w:rsidRDefault="00083BDB" w:rsidP="00083BDB">
                  <w:pPr>
                    <w:jc w:val="center"/>
                    <w:rPr>
                      <w:rFonts w:asciiTheme="minorEastAsia" w:eastAsiaTheme="minorEastAsia" w:hAnsiTheme="minorEastAsia" w:cstheme="minorEastAsia"/>
                      <w:sz w:val="24"/>
                    </w:rPr>
                  </w:pPr>
                  <w:r w:rsidRPr="00827940">
                    <w:rPr>
                      <w:rFonts w:ascii="宋体" w:hAnsi="宋体" w:cs="宋体" w:hint="eastAsia"/>
                      <w:sz w:val="24"/>
                    </w:rPr>
                    <w:t>日</w:t>
                  </w:r>
                </w:p>
              </w:tc>
            </w:tr>
          </w:tbl>
          <w:p w14:paraId="42BEF663" w14:textId="77777777" w:rsidR="005A0243" w:rsidRDefault="005A0243">
            <w:pPr>
              <w:spacing w:before="100" w:beforeAutospacing="1" w:after="100" w:afterAutospacing="1"/>
              <w:ind w:rightChars="56" w:right="118"/>
              <w:jc w:val="right"/>
              <w:rPr>
                <w:rFonts w:asciiTheme="minorEastAsia" w:eastAsiaTheme="minorEastAsia" w:hAnsiTheme="minorEastAsia" w:cstheme="minorEastAsia"/>
                <w:sz w:val="24"/>
              </w:rPr>
            </w:pPr>
          </w:p>
        </w:tc>
      </w:tr>
    </w:tbl>
    <w:p w14:paraId="7B0FA50A" w14:textId="77777777" w:rsidR="006828C9" w:rsidRDefault="006828C9">
      <w:pPr>
        <w:keepNext/>
        <w:keepLines/>
        <w:snapToGrid w:val="0"/>
        <w:spacing w:beforeLines="50" w:before="156" w:afterLines="50" w:after="156"/>
        <w:jc w:val="center"/>
        <w:outlineLvl w:val="0"/>
        <w:rPr>
          <w:rFonts w:ascii="黑体" w:eastAsia="黑体" w:hAnsi="黑体"/>
          <w:b/>
          <w:sz w:val="30"/>
          <w:szCs w:val="30"/>
        </w:rPr>
        <w:sectPr w:rsidR="006828C9">
          <w:pgSz w:w="11906" w:h="16838"/>
          <w:pgMar w:top="777" w:right="1469" w:bottom="471" w:left="1701" w:header="851" w:footer="992" w:gutter="0"/>
          <w:cols w:space="425"/>
          <w:docGrid w:type="linesAndChars" w:linePitch="312"/>
        </w:sectPr>
      </w:pPr>
    </w:p>
    <w:p w14:paraId="7F3718B1" w14:textId="77777777" w:rsidR="005A0243" w:rsidRDefault="00000000">
      <w:pPr>
        <w:keepNext/>
        <w:keepLines/>
        <w:snapToGrid w:val="0"/>
        <w:spacing w:beforeLines="50" w:before="156" w:afterLines="50" w:after="156"/>
        <w:jc w:val="center"/>
        <w:outlineLvl w:val="0"/>
        <w:rPr>
          <w:rFonts w:ascii="黑体" w:eastAsia="黑体" w:hAnsi="黑体"/>
          <w:b/>
          <w:sz w:val="30"/>
          <w:szCs w:val="30"/>
        </w:rPr>
      </w:pPr>
      <w:r>
        <w:rPr>
          <w:rFonts w:ascii="黑体" w:eastAsia="黑体" w:hAnsi="黑体" w:hint="eastAsia"/>
          <w:b/>
          <w:sz w:val="30"/>
          <w:szCs w:val="30"/>
        </w:rPr>
        <w:lastRenderedPageBreak/>
        <w:t>重庆邮电大学本科毕业设计（论文）答辩委员会意见</w:t>
      </w:r>
      <w:r>
        <w:rPr>
          <w:rFonts w:ascii="黑体" w:eastAsia="黑体" w:hAnsi="黑体"/>
          <w:b/>
          <w:sz w:val="30"/>
          <w:szCs w:val="30"/>
        </w:rPr>
        <w:t>及</w:t>
      </w:r>
      <w:r>
        <w:rPr>
          <w:rFonts w:ascii="黑体" w:eastAsia="黑体" w:hAnsi="黑体" w:hint="eastAsia"/>
          <w:b/>
          <w:sz w:val="30"/>
          <w:szCs w:val="30"/>
        </w:rPr>
        <w:t>评分表</w:t>
      </w:r>
    </w:p>
    <w:tbl>
      <w:tblPr>
        <w:tblW w:w="943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07"/>
        <w:gridCol w:w="194"/>
        <w:gridCol w:w="2399"/>
        <w:gridCol w:w="10"/>
        <w:gridCol w:w="1122"/>
        <w:gridCol w:w="1283"/>
        <w:gridCol w:w="856"/>
        <w:gridCol w:w="992"/>
        <w:gridCol w:w="1563"/>
        <w:gridCol w:w="10"/>
      </w:tblGrid>
      <w:tr w:rsidR="005A0243" w14:paraId="2F8CB3CB" w14:textId="77777777">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14:paraId="7FBB3F66"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8225" w:type="dxa"/>
            <w:gridSpan w:val="7"/>
            <w:tcBorders>
              <w:top w:val="single" w:sz="4" w:space="0" w:color="auto"/>
              <w:left w:val="single" w:sz="4" w:space="0" w:color="auto"/>
              <w:bottom w:val="single" w:sz="4" w:space="0" w:color="auto"/>
              <w:right w:val="single" w:sz="4" w:space="0" w:color="auto"/>
            </w:tcBorders>
            <w:vAlign w:val="center"/>
          </w:tcPr>
          <w:p w14:paraId="4D7C2B0F" w14:textId="1860F44F" w:rsidR="005A0243" w:rsidRDefault="00265561">
            <w:pPr>
              <w:spacing w:before="100" w:beforeAutospacing="1" w:after="100" w:afterAutospacing="1"/>
              <w:jc w:val="center"/>
              <w:rPr>
                <w:rFonts w:asciiTheme="minorEastAsia" w:eastAsiaTheme="minorEastAsia" w:hAnsiTheme="minorEastAsia" w:cstheme="minorEastAsia"/>
                <w:sz w:val="24"/>
              </w:rPr>
            </w:pPr>
            <w:r w:rsidRPr="006828C9">
              <w:rPr>
                <w:rFonts w:asciiTheme="minorEastAsia" w:eastAsiaTheme="minorEastAsia" w:hAnsiTheme="minorEastAsia" w:cstheme="minorEastAsia" w:hint="eastAsia"/>
                <w:sz w:val="24"/>
              </w:rPr>
              <w:t>基于ADASYN和机器学习模型的水质检测系统研发</w:t>
            </w:r>
          </w:p>
        </w:tc>
      </w:tr>
      <w:tr w:rsidR="00265561" w14:paraId="4E4D3B20" w14:textId="77777777">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14:paraId="43DA4850" w14:textId="77777777" w:rsidR="00265561" w:rsidRDefault="00265561" w:rsidP="00265561">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531" w:type="dxa"/>
            <w:gridSpan w:val="3"/>
            <w:tcBorders>
              <w:top w:val="single" w:sz="4" w:space="0" w:color="auto"/>
              <w:left w:val="single" w:sz="4" w:space="0" w:color="auto"/>
              <w:bottom w:val="single" w:sz="4" w:space="0" w:color="auto"/>
              <w:right w:val="single" w:sz="4" w:space="0" w:color="auto"/>
            </w:tcBorders>
            <w:vAlign w:val="center"/>
          </w:tcPr>
          <w:p w14:paraId="28150F8A" w14:textId="67CCDD54" w:rsidR="00265561" w:rsidRDefault="00265561" w:rsidP="00265561">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刘畅</w:t>
            </w:r>
          </w:p>
        </w:tc>
        <w:tc>
          <w:tcPr>
            <w:tcW w:w="1283" w:type="dxa"/>
            <w:tcBorders>
              <w:top w:val="single" w:sz="4" w:space="0" w:color="auto"/>
              <w:left w:val="single" w:sz="4" w:space="0" w:color="auto"/>
              <w:bottom w:val="single" w:sz="4" w:space="0" w:color="auto"/>
              <w:right w:val="single" w:sz="4" w:space="0" w:color="auto"/>
            </w:tcBorders>
            <w:vAlign w:val="center"/>
          </w:tcPr>
          <w:p w14:paraId="4B01D8E1" w14:textId="77777777" w:rsidR="00265561" w:rsidRDefault="00265561" w:rsidP="00265561">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3411" w:type="dxa"/>
            <w:gridSpan w:val="3"/>
            <w:tcBorders>
              <w:top w:val="single" w:sz="4" w:space="0" w:color="auto"/>
              <w:left w:val="single" w:sz="4" w:space="0" w:color="auto"/>
              <w:bottom w:val="single" w:sz="4" w:space="0" w:color="auto"/>
              <w:right w:val="single" w:sz="4" w:space="0" w:color="auto"/>
            </w:tcBorders>
            <w:vAlign w:val="center"/>
          </w:tcPr>
          <w:p w14:paraId="20EA0EF9" w14:textId="263D38C6" w:rsidR="00265561" w:rsidRDefault="00265561" w:rsidP="00265561">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sz w:val="24"/>
              </w:rPr>
              <w:t>020215139</w:t>
            </w:r>
          </w:p>
        </w:tc>
      </w:tr>
      <w:tr w:rsidR="00265561" w14:paraId="123042D3" w14:textId="77777777">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14:paraId="03E21E35" w14:textId="77777777" w:rsidR="00265561" w:rsidRDefault="00265561" w:rsidP="00265561">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531" w:type="dxa"/>
            <w:gridSpan w:val="3"/>
            <w:tcBorders>
              <w:top w:val="single" w:sz="4" w:space="0" w:color="auto"/>
              <w:left w:val="single" w:sz="4" w:space="0" w:color="auto"/>
              <w:bottom w:val="single" w:sz="4" w:space="0" w:color="auto"/>
              <w:right w:val="single" w:sz="4" w:space="0" w:color="auto"/>
            </w:tcBorders>
            <w:vAlign w:val="center"/>
          </w:tcPr>
          <w:p w14:paraId="14AD9A18" w14:textId="1FABE507" w:rsidR="00265561" w:rsidRDefault="00265561" w:rsidP="00265561">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许汀汀</w:t>
            </w:r>
          </w:p>
        </w:tc>
        <w:tc>
          <w:tcPr>
            <w:tcW w:w="1283" w:type="dxa"/>
            <w:tcBorders>
              <w:top w:val="single" w:sz="4" w:space="0" w:color="auto"/>
              <w:left w:val="single" w:sz="4" w:space="0" w:color="auto"/>
              <w:bottom w:val="single" w:sz="4" w:space="0" w:color="auto"/>
              <w:right w:val="single" w:sz="4" w:space="0" w:color="auto"/>
            </w:tcBorders>
            <w:vAlign w:val="center"/>
          </w:tcPr>
          <w:p w14:paraId="62FD3F18" w14:textId="77777777" w:rsidR="00265561" w:rsidRDefault="00265561" w:rsidP="00265561">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411" w:type="dxa"/>
            <w:gridSpan w:val="3"/>
            <w:tcBorders>
              <w:top w:val="single" w:sz="4" w:space="0" w:color="auto"/>
              <w:left w:val="single" w:sz="4" w:space="0" w:color="auto"/>
              <w:bottom w:val="single" w:sz="4" w:space="0" w:color="auto"/>
              <w:right w:val="single" w:sz="4" w:space="0" w:color="auto"/>
            </w:tcBorders>
            <w:vAlign w:val="center"/>
          </w:tcPr>
          <w:p w14:paraId="286A5449" w14:textId="15B7CEA3" w:rsidR="00265561" w:rsidRDefault="00265561" w:rsidP="00265561">
            <w:pPr>
              <w:jc w:val="center"/>
              <w:rPr>
                <w:rFonts w:asciiTheme="minorEastAsia" w:eastAsiaTheme="minorEastAsia" w:hAnsiTheme="minorEastAsia" w:cstheme="minorEastAsia"/>
                <w:sz w:val="24"/>
              </w:rPr>
            </w:pPr>
            <w:r w:rsidRPr="00B306D9">
              <w:rPr>
                <w:rFonts w:hint="eastAsia"/>
                <w:bCs/>
                <w:sz w:val="24"/>
              </w:rPr>
              <w:t>软件工程学院</w:t>
            </w:r>
            <w:proofErr w:type="gramStart"/>
            <w:r w:rsidRPr="00B306D9">
              <w:rPr>
                <w:rFonts w:hint="eastAsia"/>
                <w:bCs/>
                <w:sz w:val="24"/>
              </w:rPr>
              <w:t>重邮</w:t>
            </w:r>
            <w:r w:rsidRPr="00B306D9">
              <w:rPr>
                <w:bCs/>
                <w:sz w:val="24"/>
              </w:rPr>
              <w:t>-</w:t>
            </w:r>
            <w:proofErr w:type="gramEnd"/>
            <w:r w:rsidRPr="00B306D9">
              <w:rPr>
                <w:rFonts w:hint="eastAsia"/>
                <w:bCs/>
                <w:sz w:val="24"/>
              </w:rPr>
              <w:t>惠普软件学院</w:t>
            </w:r>
          </w:p>
        </w:tc>
      </w:tr>
      <w:tr w:rsidR="005A0243" w14:paraId="02A6F8CD" w14:textId="77777777">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14:paraId="60804502" w14:textId="77777777" w:rsidR="005A0243" w:rsidRDefault="00000000">
            <w:pPr>
              <w:spacing w:before="100" w:beforeAutospacing="1" w:after="100" w:afterAutospacing="1"/>
              <w:ind w:leftChars="-42" w:left="-88"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指导教师评定成绩</w:t>
            </w:r>
          </w:p>
        </w:tc>
        <w:tc>
          <w:tcPr>
            <w:tcW w:w="2409" w:type="dxa"/>
            <w:gridSpan w:val="2"/>
            <w:tcBorders>
              <w:top w:val="single" w:sz="4" w:space="0" w:color="auto"/>
              <w:left w:val="single" w:sz="4" w:space="0" w:color="auto"/>
              <w:bottom w:val="single" w:sz="4" w:space="0" w:color="auto"/>
              <w:right w:val="single" w:sz="4" w:space="0" w:color="auto"/>
            </w:tcBorders>
            <w:vAlign w:val="center"/>
          </w:tcPr>
          <w:p w14:paraId="33E44BF2" w14:textId="77777777" w:rsidR="005A0243" w:rsidRDefault="005A0243">
            <w:pPr>
              <w:spacing w:before="100" w:beforeAutospacing="1" w:after="100" w:afterAutospacing="1"/>
              <w:ind w:leftChars="-42" w:left="-88" w:rightChars="-51" w:right="-107"/>
              <w:jc w:val="center"/>
              <w:rPr>
                <w:rFonts w:asciiTheme="minorEastAsia" w:eastAsiaTheme="minorEastAsia" w:hAnsiTheme="minorEastAsia" w:cstheme="minorEastAsia"/>
                <w:sz w:val="24"/>
              </w:rPr>
            </w:pPr>
            <w:bookmarkStart w:id="50" w:name="cj_js_zfen"/>
            <w:bookmarkEnd w:id="50"/>
          </w:p>
        </w:tc>
        <w:tc>
          <w:tcPr>
            <w:tcW w:w="1122" w:type="dxa"/>
            <w:tcBorders>
              <w:top w:val="single" w:sz="4" w:space="0" w:color="auto"/>
              <w:left w:val="single" w:sz="4" w:space="0" w:color="auto"/>
              <w:right w:val="single" w:sz="4" w:space="0" w:color="auto"/>
            </w:tcBorders>
            <w:vAlign w:val="center"/>
          </w:tcPr>
          <w:p w14:paraId="5842642B" w14:textId="77777777" w:rsidR="005A0243" w:rsidRDefault="00000000">
            <w:pPr>
              <w:spacing w:before="100" w:beforeAutospacing="1" w:after="100" w:afterAutospacing="1"/>
              <w:ind w:leftChars="-42" w:left="-88"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评阅人评定成绩</w:t>
            </w:r>
          </w:p>
        </w:tc>
        <w:tc>
          <w:tcPr>
            <w:tcW w:w="2139" w:type="dxa"/>
            <w:gridSpan w:val="2"/>
            <w:tcBorders>
              <w:top w:val="single" w:sz="4" w:space="0" w:color="auto"/>
              <w:left w:val="single" w:sz="4" w:space="0" w:color="auto"/>
              <w:right w:val="single" w:sz="4" w:space="0" w:color="auto"/>
            </w:tcBorders>
            <w:vAlign w:val="center"/>
          </w:tcPr>
          <w:p w14:paraId="0609BCFC" w14:textId="77777777" w:rsidR="005A0243" w:rsidRDefault="005A0243">
            <w:pPr>
              <w:spacing w:before="100" w:beforeAutospacing="1" w:after="100" w:afterAutospacing="1"/>
              <w:ind w:leftChars="-42" w:left="-88" w:rightChars="-51" w:right="-107"/>
              <w:jc w:val="center"/>
              <w:rPr>
                <w:rFonts w:asciiTheme="minorEastAsia" w:eastAsiaTheme="minorEastAsia" w:hAnsiTheme="minorEastAsia" w:cstheme="minorEastAsia"/>
                <w:sz w:val="24"/>
              </w:rPr>
            </w:pPr>
            <w:bookmarkStart w:id="51" w:name="cj_py_zfen"/>
            <w:bookmarkEnd w:id="51"/>
          </w:p>
        </w:tc>
        <w:tc>
          <w:tcPr>
            <w:tcW w:w="992" w:type="dxa"/>
            <w:tcBorders>
              <w:top w:val="single" w:sz="4" w:space="0" w:color="auto"/>
              <w:left w:val="single" w:sz="4" w:space="0" w:color="auto"/>
              <w:bottom w:val="single" w:sz="4" w:space="0" w:color="auto"/>
              <w:right w:val="single" w:sz="4" w:space="0" w:color="auto"/>
            </w:tcBorders>
            <w:vAlign w:val="center"/>
          </w:tcPr>
          <w:p w14:paraId="3EA3D096" w14:textId="77777777" w:rsidR="005A0243" w:rsidRDefault="00000000">
            <w:pPr>
              <w:spacing w:before="100" w:beforeAutospacing="1" w:after="100" w:afterAutospacing="1"/>
              <w:ind w:leftChars="-42" w:left="-88"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答辩小组评定成绩</w:t>
            </w:r>
          </w:p>
        </w:tc>
        <w:tc>
          <w:tcPr>
            <w:tcW w:w="1573" w:type="dxa"/>
            <w:gridSpan w:val="2"/>
            <w:tcBorders>
              <w:top w:val="single" w:sz="4" w:space="0" w:color="auto"/>
              <w:left w:val="single" w:sz="4" w:space="0" w:color="auto"/>
              <w:bottom w:val="single" w:sz="4" w:space="0" w:color="auto"/>
              <w:right w:val="single" w:sz="4" w:space="0" w:color="auto"/>
            </w:tcBorders>
            <w:vAlign w:val="center"/>
          </w:tcPr>
          <w:p w14:paraId="2D85D772" w14:textId="77777777" w:rsidR="005A0243" w:rsidRDefault="005A0243">
            <w:pPr>
              <w:spacing w:before="100" w:beforeAutospacing="1" w:after="100" w:afterAutospacing="1"/>
              <w:ind w:leftChars="-42" w:left="-88" w:rightChars="-51" w:right="-107"/>
              <w:jc w:val="center"/>
              <w:rPr>
                <w:rFonts w:asciiTheme="minorEastAsia" w:eastAsiaTheme="minorEastAsia" w:hAnsiTheme="minorEastAsia" w:cstheme="minorEastAsia"/>
                <w:sz w:val="24"/>
              </w:rPr>
            </w:pPr>
            <w:bookmarkStart w:id="52" w:name="cj_db_zfen"/>
            <w:bookmarkEnd w:id="52"/>
          </w:p>
        </w:tc>
      </w:tr>
      <w:tr w:rsidR="005A0243" w14:paraId="62914EA0" w14:textId="77777777">
        <w:trPr>
          <w:gridAfter w:val="1"/>
          <w:wAfter w:w="10" w:type="dxa"/>
          <w:trHeight w:val="567"/>
          <w:jc w:val="center"/>
        </w:trPr>
        <w:tc>
          <w:tcPr>
            <w:tcW w:w="3600" w:type="dxa"/>
            <w:gridSpan w:val="3"/>
            <w:tcBorders>
              <w:top w:val="single" w:sz="4" w:space="0" w:color="auto"/>
              <w:left w:val="single" w:sz="4" w:space="0" w:color="auto"/>
              <w:bottom w:val="single" w:sz="4" w:space="0" w:color="auto"/>
              <w:right w:val="single" w:sz="4" w:space="0" w:color="auto"/>
            </w:tcBorders>
            <w:vAlign w:val="center"/>
          </w:tcPr>
          <w:p w14:paraId="5AA36F6B" w14:textId="77777777" w:rsidR="005A0243" w:rsidRDefault="00000000">
            <w:pPr>
              <w:spacing w:before="100" w:beforeAutospacing="1" w:after="100" w:afterAutospacing="1"/>
              <w:ind w:leftChars="-42" w:left="-88"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答辩委员会评定成绩（百分制）</w:t>
            </w:r>
          </w:p>
        </w:tc>
        <w:tc>
          <w:tcPr>
            <w:tcW w:w="5826" w:type="dxa"/>
            <w:gridSpan w:val="6"/>
            <w:tcBorders>
              <w:top w:val="single" w:sz="4" w:space="0" w:color="auto"/>
              <w:left w:val="single" w:sz="4" w:space="0" w:color="auto"/>
              <w:bottom w:val="single" w:sz="4" w:space="0" w:color="auto"/>
              <w:right w:val="single" w:sz="4" w:space="0" w:color="auto"/>
            </w:tcBorders>
            <w:vAlign w:val="center"/>
          </w:tcPr>
          <w:p w14:paraId="4AF63663" w14:textId="77777777" w:rsidR="005A0243" w:rsidRDefault="005A0243">
            <w:pPr>
              <w:spacing w:before="100" w:beforeAutospacing="1" w:after="100" w:afterAutospacing="1"/>
              <w:ind w:leftChars="-42" w:left="-88" w:rightChars="-51" w:right="-107"/>
              <w:jc w:val="center"/>
              <w:rPr>
                <w:rFonts w:asciiTheme="minorEastAsia" w:eastAsiaTheme="minorEastAsia" w:hAnsiTheme="minorEastAsia" w:cstheme="minorEastAsia"/>
                <w:sz w:val="24"/>
              </w:rPr>
            </w:pPr>
            <w:bookmarkStart w:id="53" w:name="cj_zfen"/>
            <w:bookmarkEnd w:id="53"/>
          </w:p>
        </w:tc>
      </w:tr>
      <w:tr w:rsidR="005A0243" w14:paraId="403CF65B" w14:textId="77777777">
        <w:trPr>
          <w:gridAfter w:val="1"/>
          <w:wAfter w:w="10" w:type="dxa"/>
          <w:trHeight w:val="5454"/>
          <w:jc w:val="center"/>
        </w:trPr>
        <w:tc>
          <w:tcPr>
            <w:tcW w:w="1007" w:type="dxa"/>
            <w:tcBorders>
              <w:top w:val="single" w:sz="4" w:space="0" w:color="auto"/>
              <w:left w:val="single" w:sz="4" w:space="0" w:color="auto"/>
              <w:bottom w:val="single" w:sz="4" w:space="0" w:color="auto"/>
              <w:right w:val="single" w:sz="4" w:space="0" w:color="auto"/>
            </w:tcBorders>
            <w:vAlign w:val="center"/>
          </w:tcPr>
          <w:p w14:paraId="7B824815"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w:t>
            </w:r>
          </w:p>
          <w:p w14:paraId="5014466A"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辩</w:t>
            </w:r>
            <w:proofErr w:type="gramEnd"/>
          </w:p>
          <w:p w14:paraId="34DE22DB"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委</w:t>
            </w:r>
          </w:p>
          <w:p w14:paraId="48EBF6F0"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员</w:t>
            </w:r>
          </w:p>
          <w:p w14:paraId="1F6D24B0"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会</w:t>
            </w:r>
          </w:p>
          <w:p w14:paraId="39254310"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意</w:t>
            </w:r>
          </w:p>
          <w:p w14:paraId="658A8F75"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见</w:t>
            </w:r>
          </w:p>
        </w:tc>
        <w:tc>
          <w:tcPr>
            <w:tcW w:w="8419" w:type="dxa"/>
            <w:gridSpan w:val="8"/>
            <w:tcBorders>
              <w:top w:val="single" w:sz="4" w:space="0" w:color="auto"/>
              <w:left w:val="single" w:sz="4" w:space="0" w:color="auto"/>
              <w:bottom w:val="single" w:sz="4" w:space="0" w:color="auto"/>
              <w:right w:val="single" w:sz="4" w:space="0" w:color="auto"/>
            </w:tcBorders>
          </w:tcPr>
          <w:p w14:paraId="0FAE62C2" w14:textId="77777777" w:rsidR="005A0243" w:rsidRDefault="005A0243">
            <w:pPr>
              <w:spacing w:before="100" w:beforeAutospacing="1" w:after="100" w:afterAutospacing="1"/>
              <w:ind w:firstLineChars="250" w:firstLine="600"/>
              <w:rPr>
                <w:rFonts w:asciiTheme="minorEastAsia" w:eastAsiaTheme="minorEastAsia" w:hAnsiTheme="minorEastAsia" w:cstheme="minorEastAsia"/>
                <w:sz w:val="24"/>
              </w:rPr>
            </w:pPr>
            <w:bookmarkStart w:id="54" w:name="cj_dbyj"/>
            <w:bookmarkEnd w:id="54"/>
          </w:p>
          <w:p w14:paraId="300F6B7E" w14:textId="77777777" w:rsidR="005A0243" w:rsidRDefault="005A0243">
            <w:pPr>
              <w:spacing w:before="100" w:beforeAutospacing="1" w:after="100" w:afterAutospacing="1"/>
              <w:ind w:firstLineChars="250" w:firstLine="600"/>
              <w:rPr>
                <w:rFonts w:asciiTheme="minorEastAsia" w:eastAsiaTheme="minorEastAsia" w:hAnsiTheme="minorEastAsia" w:cstheme="minorEastAsia"/>
                <w:sz w:val="24"/>
              </w:rPr>
            </w:pPr>
          </w:p>
          <w:p w14:paraId="5A9B9165" w14:textId="77777777" w:rsidR="005A0243" w:rsidRDefault="005A0243">
            <w:pPr>
              <w:spacing w:before="100" w:beforeAutospacing="1" w:after="100" w:afterAutospacing="1"/>
              <w:ind w:firstLineChars="250" w:firstLine="600"/>
              <w:rPr>
                <w:rFonts w:asciiTheme="minorEastAsia" w:eastAsiaTheme="minorEastAsia" w:hAnsiTheme="minorEastAsia" w:cstheme="minorEastAsia"/>
                <w:sz w:val="24"/>
              </w:rPr>
            </w:pPr>
          </w:p>
          <w:p w14:paraId="1D25BA9E" w14:textId="77777777" w:rsidR="005A0243" w:rsidRDefault="00000000">
            <w:pPr>
              <w:spacing w:before="100" w:beforeAutospacing="1" w:after="100" w:afterAutospacing="1"/>
              <w:ind w:firstLineChars="250" w:firstLine="600"/>
              <w:rPr>
                <w:rFonts w:asciiTheme="minorEastAsia" w:eastAsiaTheme="minorEastAsia" w:hAnsiTheme="minorEastAsia" w:cstheme="minorEastAsia"/>
                <w:sz w:val="24"/>
              </w:rPr>
            </w:pPr>
            <w:bookmarkStart w:id="55" w:name="OLE_LINK1"/>
            <w:r>
              <w:rPr>
                <w:rFonts w:asciiTheme="minorEastAsia" w:eastAsiaTheme="minorEastAsia" w:hAnsiTheme="minorEastAsia" w:cstheme="minorEastAsia" w:hint="eastAsia"/>
                <w:sz w:val="24"/>
              </w:rPr>
              <w:t>经过对毕业设计（论文）及其相关教学档案的审查，答辩委员会认定该生（□达到/□未达到）本科毕业设计（论文</w:t>
            </w:r>
            <w:r>
              <w:rPr>
                <w:rFonts w:asciiTheme="minorEastAsia" w:eastAsiaTheme="minorEastAsia" w:hAnsiTheme="minorEastAsia" w:cstheme="minorEastAsia"/>
                <w:sz w:val="24"/>
              </w:rPr>
              <w:t>）的要求</w:t>
            </w:r>
            <w:r>
              <w:rPr>
                <w:rFonts w:asciiTheme="minorEastAsia" w:eastAsiaTheme="minorEastAsia" w:hAnsiTheme="minorEastAsia" w:cstheme="minorEastAsia" w:hint="eastAsia"/>
                <w:sz w:val="24"/>
              </w:rPr>
              <w:t>，（□同意/□不同意）</w:t>
            </w:r>
            <w:r>
              <w:rPr>
                <w:rFonts w:asciiTheme="minorEastAsia" w:eastAsiaTheme="minorEastAsia" w:hAnsiTheme="minorEastAsia" w:cstheme="minorEastAsia"/>
                <w:sz w:val="24"/>
              </w:rPr>
              <w:t>通过该生论文答辩</w:t>
            </w:r>
            <w:r>
              <w:rPr>
                <w:rFonts w:asciiTheme="minorEastAsia" w:eastAsiaTheme="minorEastAsia" w:hAnsiTheme="minorEastAsia" w:cstheme="minorEastAsia" w:hint="eastAsia"/>
                <w:sz w:val="24"/>
              </w:rPr>
              <w:t>。</w:t>
            </w:r>
          </w:p>
          <w:bookmarkEnd w:id="55"/>
          <w:p w14:paraId="4B74FA97" w14:textId="77777777" w:rsidR="005A0243" w:rsidRDefault="005A0243">
            <w:pPr>
              <w:spacing w:before="100" w:beforeAutospacing="1" w:after="100" w:afterAutospacing="1"/>
              <w:jc w:val="left"/>
              <w:rPr>
                <w:rFonts w:asciiTheme="minorEastAsia" w:eastAsiaTheme="minorEastAsia" w:hAnsiTheme="minorEastAsia" w:cstheme="minorEastAsia"/>
                <w:sz w:val="24"/>
              </w:rPr>
            </w:pPr>
          </w:p>
          <w:p w14:paraId="61BE5FB9" w14:textId="77777777" w:rsidR="005A0243" w:rsidRDefault="005A0243">
            <w:pPr>
              <w:spacing w:before="100" w:beforeAutospacing="1" w:after="100" w:afterAutospacing="1"/>
              <w:jc w:val="left"/>
              <w:rPr>
                <w:rFonts w:asciiTheme="minorEastAsia" w:eastAsiaTheme="minorEastAsia" w:hAnsiTheme="minorEastAsia" w:cstheme="minorEastAsia"/>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5A0243" w14:paraId="3F3D5E94" w14:textId="77777777">
              <w:trPr>
                <w:trHeight w:val="578"/>
                <w:jc w:val="right"/>
              </w:trPr>
              <w:tc>
                <w:tcPr>
                  <w:tcW w:w="1642" w:type="dxa"/>
                  <w:gridSpan w:val="2"/>
                  <w:tcMar>
                    <w:top w:w="0" w:type="dxa"/>
                    <w:left w:w="0" w:type="dxa"/>
                    <w:bottom w:w="0" w:type="dxa"/>
                    <w:right w:w="0" w:type="dxa"/>
                  </w:tcMar>
                  <w:vAlign w:val="bottom"/>
                </w:tcPr>
                <w:p w14:paraId="5F6B397C" w14:textId="77777777" w:rsidR="005A0243" w:rsidRDefault="00000000">
                  <w:pPr>
                    <w:jc w:val="center"/>
                    <w:rPr>
                      <w:rFonts w:asciiTheme="minorEastAsia" w:eastAsiaTheme="minorEastAsia" w:hAnsiTheme="minorEastAsia" w:cstheme="minorEastAsia"/>
                      <w:sz w:val="24"/>
                    </w:rPr>
                  </w:pPr>
                  <w:r>
                    <w:rPr>
                      <w:rFonts w:ascii="宋体" w:hAnsi="宋体" w:hint="eastAsia"/>
                      <w:kern w:val="0"/>
                      <w:sz w:val="24"/>
                    </w:rPr>
                    <w:t>负责人签章：</w:t>
                  </w:r>
                </w:p>
              </w:tc>
              <w:tc>
                <w:tcPr>
                  <w:tcW w:w="2044" w:type="dxa"/>
                  <w:gridSpan w:val="4"/>
                  <w:tcBorders>
                    <w:bottom w:val="single" w:sz="4" w:space="0" w:color="auto"/>
                  </w:tcBorders>
                  <w:tcMar>
                    <w:top w:w="0" w:type="dxa"/>
                    <w:left w:w="0" w:type="dxa"/>
                    <w:bottom w:w="0" w:type="dxa"/>
                    <w:right w:w="0" w:type="dxa"/>
                  </w:tcMar>
                  <w:vAlign w:val="bottom"/>
                </w:tcPr>
                <w:p w14:paraId="2F893EDD" w14:textId="77777777" w:rsidR="005A0243" w:rsidRDefault="005A0243">
                  <w:pPr>
                    <w:jc w:val="center"/>
                    <w:rPr>
                      <w:rFonts w:asciiTheme="minorEastAsia" w:eastAsiaTheme="minorEastAsia" w:hAnsiTheme="minorEastAsia" w:cstheme="minorEastAsia"/>
                      <w:sz w:val="24"/>
                    </w:rPr>
                  </w:pPr>
                </w:p>
              </w:tc>
            </w:tr>
            <w:tr w:rsidR="005A0243" w14:paraId="4322E546" w14:textId="77777777">
              <w:trPr>
                <w:trHeight w:val="578"/>
                <w:jc w:val="right"/>
              </w:trPr>
              <w:tc>
                <w:tcPr>
                  <w:tcW w:w="1132" w:type="dxa"/>
                  <w:tcBorders>
                    <w:bottom w:val="single" w:sz="4" w:space="0" w:color="auto"/>
                  </w:tcBorders>
                  <w:tcMar>
                    <w:top w:w="0" w:type="dxa"/>
                    <w:left w:w="0" w:type="dxa"/>
                    <w:bottom w:w="0" w:type="dxa"/>
                    <w:right w:w="0" w:type="dxa"/>
                  </w:tcMar>
                  <w:vAlign w:val="bottom"/>
                </w:tcPr>
                <w:p w14:paraId="306239BF" w14:textId="77777777" w:rsidR="005A0243" w:rsidRDefault="005A0243">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14:paraId="434E1008"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24C9CCDD" w14:textId="77777777" w:rsidR="005A0243" w:rsidRDefault="005A0243">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14:paraId="6CC4F879"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5B7D3104" w14:textId="77777777" w:rsidR="005A0243" w:rsidRDefault="005A0243">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14:paraId="6CCE586B"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14:paraId="2CC2978E" w14:textId="77777777" w:rsidR="005A0243" w:rsidRDefault="005A0243">
            <w:pPr>
              <w:spacing w:before="100" w:beforeAutospacing="1" w:after="100" w:afterAutospacing="1"/>
              <w:ind w:leftChars="1279" w:left="5499" w:hangingChars="1172" w:hanging="2813"/>
              <w:jc w:val="left"/>
              <w:rPr>
                <w:rFonts w:asciiTheme="minorEastAsia" w:eastAsiaTheme="minorEastAsia" w:hAnsiTheme="minorEastAsia" w:cstheme="minorEastAsia"/>
                <w:sz w:val="24"/>
              </w:rPr>
            </w:pPr>
          </w:p>
        </w:tc>
      </w:tr>
      <w:tr w:rsidR="005A0243" w14:paraId="4C5070E0" w14:textId="77777777">
        <w:trPr>
          <w:gridAfter w:val="1"/>
          <w:wAfter w:w="10" w:type="dxa"/>
          <w:trHeight w:val="3512"/>
          <w:jc w:val="center"/>
        </w:trPr>
        <w:tc>
          <w:tcPr>
            <w:tcW w:w="1007" w:type="dxa"/>
            <w:tcBorders>
              <w:top w:val="single" w:sz="4" w:space="0" w:color="auto"/>
              <w:left w:val="single" w:sz="4" w:space="0" w:color="auto"/>
              <w:bottom w:val="single" w:sz="4" w:space="0" w:color="auto"/>
              <w:right w:val="single" w:sz="4" w:space="0" w:color="auto"/>
            </w:tcBorders>
            <w:vAlign w:val="center"/>
          </w:tcPr>
          <w:p w14:paraId="7DC3DDBE"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最</w:t>
            </w:r>
          </w:p>
          <w:p w14:paraId="5E1EB650"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终</w:t>
            </w:r>
          </w:p>
          <w:p w14:paraId="5B44F14E"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等</w:t>
            </w:r>
          </w:p>
          <w:p w14:paraId="7EEA19CB" w14:textId="77777777" w:rsidR="005A0243" w:rsidRDefault="00000000">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级</w:t>
            </w:r>
          </w:p>
        </w:tc>
        <w:tc>
          <w:tcPr>
            <w:tcW w:w="8419" w:type="dxa"/>
            <w:gridSpan w:val="8"/>
            <w:tcBorders>
              <w:top w:val="single" w:sz="4" w:space="0" w:color="auto"/>
              <w:left w:val="single" w:sz="4" w:space="0" w:color="auto"/>
              <w:bottom w:val="single" w:sz="4" w:space="0" w:color="auto"/>
              <w:right w:val="single" w:sz="4" w:space="0" w:color="auto"/>
            </w:tcBorders>
          </w:tcPr>
          <w:p w14:paraId="75EC867D" w14:textId="77777777" w:rsidR="005A0243" w:rsidRDefault="00000000">
            <w:pPr>
              <w:spacing w:before="100" w:beforeAutospacing="1" w:after="100" w:afterAutospacing="1" w:line="48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w:t>
            </w:r>
            <w:proofErr w:type="gramStart"/>
            <w:r>
              <w:rPr>
                <w:rFonts w:asciiTheme="minorEastAsia" w:eastAsiaTheme="minorEastAsia" w:hAnsiTheme="minorEastAsia" w:cstheme="minorEastAsia" w:hint="eastAsia"/>
                <w:sz w:val="24"/>
              </w:rPr>
              <w:t>勾选最终</w:t>
            </w:r>
            <w:proofErr w:type="gramEnd"/>
            <w:r>
              <w:rPr>
                <w:rFonts w:asciiTheme="minorEastAsia" w:eastAsiaTheme="minorEastAsia" w:hAnsiTheme="minorEastAsia" w:cstheme="minorEastAsia" w:hint="eastAsia"/>
                <w:sz w:val="24"/>
              </w:rPr>
              <w:t>成绩（单选）：</w:t>
            </w:r>
          </w:p>
          <w:p w14:paraId="0DF07275" w14:textId="77777777" w:rsidR="005A0243" w:rsidRDefault="00000000">
            <w:pPr>
              <w:spacing w:before="100" w:beforeAutospacing="1" w:after="100" w:afterAutospacing="1"/>
              <w:ind w:firstLineChars="300" w:firstLine="720"/>
              <w:rPr>
                <w:rFonts w:asciiTheme="minorEastAsia" w:eastAsiaTheme="minorEastAsia" w:hAnsiTheme="minorEastAsia" w:cstheme="minorEastAsia"/>
                <w:sz w:val="24"/>
              </w:rPr>
            </w:pPr>
            <w:bookmarkStart w:id="56" w:name="cj_zongping"/>
            <w:bookmarkEnd w:id="56"/>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A</w:t>
            </w:r>
            <w:r>
              <w:rPr>
                <w:rFonts w:asciiTheme="minorEastAsia" w:eastAsiaTheme="minorEastAsia" w:hAnsiTheme="minorEastAsia" w:cstheme="minorEastAsia" w:hint="eastAsia"/>
                <w:sz w:val="24"/>
              </w:rPr>
              <w:t xml:space="preserve">  □ </w:t>
            </w:r>
            <w:r>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 </w:t>
            </w:r>
            <w:r>
              <w:rPr>
                <w:rFonts w:asciiTheme="minorEastAsia" w:eastAsiaTheme="minorEastAsia" w:hAnsiTheme="minorEastAsia" w:cstheme="minorEastAsia"/>
                <w:sz w:val="24"/>
              </w:rPr>
              <w:t>C</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 xml:space="preserve"> F</w:t>
            </w:r>
          </w:p>
          <w:p w14:paraId="5C63AE85" w14:textId="77777777" w:rsidR="005A0243" w:rsidRDefault="005A0243">
            <w:pPr>
              <w:spacing w:before="100" w:beforeAutospacing="1" w:after="100" w:afterAutospacing="1"/>
              <w:ind w:firstLineChars="300" w:firstLine="720"/>
              <w:rPr>
                <w:rFonts w:asciiTheme="minorEastAsia" w:eastAsiaTheme="minorEastAsia" w:hAnsiTheme="minorEastAsia" w:cstheme="minorEastAsia"/>
                <w:sz w:val="24"/>
              </w:rPr>
            </w:pPr>
          </w:p>
          <w:tbl>
            <w:tblPr>
              <w:tblW w:w="3969" w:type="dxa"/>
              <w:jc w:val="right"/>
              <w:tblLayout w:type="fixed"/>
              <w:tblLook w:val="04A0" w:firstRow="1" w:lastRow="0" w:firstColumn="1" w:lastColumn="0" w:noHBand="0" w:noVBand="1"/>
            </w:tblPr>
            <w:tblGrid>
              <w:gridCol w:w="1235"/>
              <w:gridCol w:w="1235"/>
              <w:gridCol w:w="374"/>
              <w:gridCol w:w="374"/>
              <w:gridCol w:w="374"/>
              <w:gridCol w:w="377"/>
            </w:tblGrid>
            <w:tr w:rsidR="005A0243" w14:paraId="07A848B2" w14:textId="77777777">
              <w:trPr>
                <w:trHeight w:val="578"/>
                <w:jc w:val="right"/>
              </w:trPr>
              <w:tc>
                <w:tcPr>
                  <w:tcW w:w="1701" w:type="dxa"/>
                  <w:gridSpan w:val="2"/>
                  <w:tcMar>
                    <w:top w:w="0" w:type="dxa"/>
                    <w:left w:w="0" w:type="dxa"/>
                    <w:bottom w:w="0" w:type="dxa"/>
                    <w:right w:w="0" w:type="dxa"/>
                  </w:tcMar>
                  <w:vAlign w:val="bottom"/>
                </w:tcPr>
                <w:p w14:paraId="772B111C" w14:textId="77777777" w:rsidR="005A0243" w:rsidRDefault="00000000">
                  <w:pPr>
                    <w:jc w:val="center"/>
                    <w:rPr>
                      <w:rFonts w:asciiTheme="minorEastAsia" w:eastAsiaTheme="minorEastAsia" w:hAnsiTheme="minorEastAsia" w:cstheme="minorEastAsia"/>
                      <w:sz w:val="24"/>
                    </w:rPr>
                  </w:pPr>
                  <w:r>
                    <w:rPr>
                      <w:rFonts w:ascii="宋体" w:hAnsi="宋体" w:hint="eastAsia"/>
                      <w:kern w:val="0"/>
                      <w:sz w:val="24"/>
                    </w:rPr>
                    <w:t>学院成绩专用章：</w:t>
                  </w:r>
                </w:p>
              </w:tc>
              <w:tc>
                <w:tcPr>
                  <w:tcW w:w="2044" w:type="dxa"/>
                  <w:gridSpan w:val="4"/>
                  <w:tcBorders>
                    <w:bottom w:val="single" w:sz="4" w:space="0" w:color="auto"/>
                  </w:tcBorders>
                  <w:tcMar>
                    <w:top w:w="0" w:type="dxa"/>
                    <w:left w:w="0" w:type="dxa"/>
                    <w:bottom w:w="0" w:type="dxa"/>
                    <w:right w:w="0" w:type="dxa"/>
                  </w:tcMar>
                  <w:vAlign w:val="bottom"/>
                </w:tcPr>
                <w:p w14:paraId="4A3C557C" w14:textId="77777777" w:rsidR="005A0243" w:rsidRDefault="005A0243">
                  <w:pPr>
                    <w:jc w:val="center"/>
                    <w:rPr>
                      <w:rFonts w:asciiTheme="minorEastAsia" w:eastAsiaTheme="minorEastAsia" w:hAnsiTheme="minorEastAsia" w:cstheme="minorEastAsia"/>
                      <w:sz w:val="24"/>
                    </w:rPr>
                  </w:pPr>
                </w:p>
              </w:tc>
            </w:tr>
            <w:tr w:rsidR="005A0243" w14:paraId="1204EF6A" w14:textId="77777777">
              <w:trPr>
                <w:trHeight w:val="578"/>
                <w:jc w:val="right"/>
              </w:trPr>
              <w:tc>
                <w:tcPr>
                  <w:tcW w:w="1701" w:type="dxa"/>
                  <w:tcBorders>
                    <w:bottom w:val="single" w:sz="4" w:space="0" w:color="auto"/>
                  </w:tcBorders>
                  <w:tcMar>
                    <w:top w:w="0" w:type="dxa"/>
                    <w:left w:w="0" w:type="dxa"/>
                    <w:bottom w:w="0" w:type="dxa"/>
                    <w:right w:w="0" w:type="dxa"/>
                  </w:tcMar>
                  <w:vAlign w:val="bottom"/>
                </w:tcPr>
                <w:p w14:paraId="5DF9958D" w14:textId="77777777" w:rsidR="005A0243" w:rsidRDefault="005A0243">
                  <w:pPr>
                    <w:jc w:val="center"/>
                    <w:rPr>
                      <w:rFonts w:asciiTheme="minorEastAsia" w:eastAsiaTheme="minorEastAsia" w:hAnsiTheme="minorEastAsia" w:cstheme="minorEastAsia"/>
                      <w:sz w:val="24"/>
                    </w:rPr>
                  </w:pPr>
                </w:p>
              </w:tc>
              <w:tc>
                <w:tcPr>
                  <w:tcW w:w="1701" w:type="dxa"/>
                  <w:tcMar>
                    <w:top w:w="0" w:type="dxa"/>
                    <w:left w:w="0" w:type="dxa"/>
                    <w:bottom w:w="0" w:type="dxa"/>
                    <w:right w:w="0" w:type="dxa"/>
                  </w:tcMar>
                  <w:vAlign w:val="bottom"/>
                </w:tcPr>
                <w:p w14:paraId="4AEB279A"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3A5B0F92" w14:textId="77777777" w:rsidR="005A0243" w:rsidRDefault="005A0243">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14:paraId="52711899"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57C98723" w14:textId="77777777" w:rsidR="005A0243" w:rsidRDefault="005A0243">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14:paraId="69523695" w14:textId="77777777" w:rsidR="005A0243" w:rsidRDefault="000000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14:paraId="62615D98" w14:textId="77777777" w:rsidR="005A0243" w:rsidRDefault="005A0243">
            <w:pPr>
              <w:spacing w:before="100" w:beforeAutospacing="1" w:after="100" w:afterAutospacing="1"/>
              <w:jc w:val="right"/>
              <w:rPr>
                <w:rFonts w:asciiTheme="minorEastAsia" w:eastAsiaTheme="minorEastAsia" w:hAnsiTheme="minorEastAsia" w:cstheme="minorEastAsia"/>
                <w:sz w:val="24"/>
              </w:rPr>
            </w:pPr>
          </w:p>
        </w:tc>
      </w:tr>
    </w:tbl>
    <w:p w14:paraId="4507275A" w14:textId="77777777" w:rsidR="005A0243" w:rsidRDefault="005A0243">
      <w:pPr>
        <w:spacing w:line="20" w:lineRule="exact"/>
      </w:pPr>
    </w:p>
    <w:sectPr w:rsidR="005A0243">
      <w:pgSz w:w="11906" w:h="16838"/>
      <w:pgMar w:top="777" w:right="1469" w:bottom="471"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BFB43" w14:textId="77777777" w:rsidR="00C05260" w:rsidRDefault="00C05260">
      <w:r>
        <w:separator/>
      </w:r>
    </w:p>
  </w:endnote>
  <w:endnote w:type="continuationSeparator" w:id="0">
    <w:p w14:paraId="545C3297" w14:textId="77777777" w:rsidR="00C05260" w:rsidRDefault="00C05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宋体"/>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2A61C" w14:textId="77777777" w:rsidR="005A0243" w:rsidRDefault="0000000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63AB66F9" w14:textId="77777777" w:rsidR="005A0243" w:rsidRDefault="005A0243">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4FF50" w14:textId="77777777" w:rsidR="005A0243" w:rsidRDefault="005A0243">
    <w:pPr>
      <w:pStyle w:val="a6"/>
      <w:framePr w:wrap="around" w:vAnchor="text" w:hAnchor="margin" w:xAlign="right" w:y="1"/>
      <w:rPr>
        <w:rStyle w:val="ab"/>
      </w:rPr>
    </w:pPr>
  </w:p>
  <w:p w14:paraId="35E388BD" w14:textId="77777777" w:rsidR="005A0243" w:rsidRDefault="005A0243">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C3A64" w14:textId="77777777" w:rsidR="00C05260" w:rsidRDefault="00C05260">
      <w:r>
        <w:separator/>
      </w:r>
    </w:p>
  </w:footnote>
  <w:footnote w:type="continuationSeparator" w:id="0">
    <w:p w14:paraId="50C477A2" w14:textId="77777777" w:rsidR="00C05260" w:rsidRDefault="00C05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3506"/>
    <w:multiLevelType w:val="hybridMultilevel"/>
    <w:tmpl w:val="FFFFFFFF"/>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6744052"/>
    <w:multiLevelType w:val="hybridMultilevel"/>
    <w:tmpl w:val="FFFFFFFF"/>
    <w:lvl w:ilvl="0" w:tplc="04090011">
      <w:start w:val="1"/>
      <w:numFmt w:val="decimal"/>
      <w:lvlText w:val="%1)"/>
      <w:lvlJc w:val="left"/>
      <w:pPr>
        <w:ind w:left="440" w:hanging="440"/>
      </w:pPr>
      <w:rPr>
        <w:rFonts w:cs="Times New Roman"/>
      </w:rPr>
    </w:lvl>
    <w:lvl w:ilvl="1" w:tplc="04090019" w:tentative="1">
      <w:start w:val="1"/>
      <w:numFmt w:val="lowerLetter"/>
      <w:lvlText w:val="%2)"/>
      <w:lvlJc w:val="left"/>
      <w:pPr>
        <w:ind w:left="880" w:hanging="440"/>
      </w:pPr>
      <w:rPr>
        <w:rFonts w:cs="Times New Roman"/>
      </w:rPr>
    </w:lvl>
    <w:lvl w:ilvl="2" w:tplc="0409001B" w:tentative="1">
      <w:start w:val="1"/>
      <w:numFmt w:val="lowerRoman"/>
      <w:lvlText w:val="%3."/>
      <w:lvlJc w:val="right"/>
      <w:pPr>
        <w:ind w:left="1320" w:hanging="440"/>
      </w:pPr>
      <w:rPr>
        <w:rFonts w:cs="Times New Roman"/>
      </w:rPr>
    </w:lvl>
    <w:lvl w:ilvl="3" w:tplc="0409000F" w:tentative="1">
      <w:start w:val="1"/>
      <w:numFmt w:val="decimal"/>
      <w:lvlText w:val="%4."/>
      <w:lvlJc w:val="left"/>
      <w:pPr>
        <w:ind w:left="1760" w:hanging="440"/>
      </w:pPr>
      <w:rPr>
        <w:rFonts w:cs="Times New Roman"/>
      </w:rPr>
    </w:lvl>
    <w:lvl w:ilvl="4" w:tplc="04090019" w:tentative="1">
      <w:start w:val="1"/>
      <w:numFmt w:val="lowerLetter"/>
      <w:lvlText w:val="%5)"/>
      <w:lvlJc w:val="left"/>
      <w:pPr>
        <w:ind w:left="2200" w:hanging="440"/>
      </w:pPr>
      <w:rPr>
        <w:rFonts w:cs="Times New Roman"/>
      </w:rPr>
    </w:lvl>
    <w:lvl w:ilvl="5" w:tplc="0409001B" w:tentative="1">
      <w:start w:val="1"/>
      <w:numFmt w:val="lowerRoman"/>
      <w:lvlText w:val="%6."/>
      <w:lvlJc w:val="right"/>
      <w:pPr>
        <w:ind w:left="2640" w:hanging="440"/>
      </w:pPr>
      <w:rPr>
        <w:rFonts w:cs="Times New Roman"/>
      </w:rPr>
    </w:lvl>
    <w:lvl w:ilvl="6" w:tplc="0409000F" w:tentative="1">
      <w:start w:val="1"/>
      <w:numFmt w:val="decimal"/>
      <w:lvlText w:val="%7."/>
      <w:lvlJc w:val="left"/>
      <w:pPr>
        <w:ind w:left="3080" w:hanging="440"/>
      </w:pPr>
      <w:rPr>
        <w:rFonts w:cs="Times New Roman"/>
      </w:rPr>
    </w:lvl>
    <w:lvl w:ilvl="7" w:tplc="04090019" w:tentative="1">
      <w:start w:val="1"/>
      <w:numFmt w:val="lowerLetter"/>
      <w:lvlText w:val="%8)"/>
      <w:lvlJc w:val="left"/>
      <w:pPr>
        <w:ind w:left="3520" w:hanging="440"/>
      </w:pPr>
      <w:rPr>
        <w:rFonts w:cs="Times New Roman"/>
      </w:rPr>
    </w:lvl>
    <w:lvl w:ilvl="8" w:tplc="0409001B" w:tentative="1">
      <w:start w:val="1"/>
      <w:numFmt w:val="lowerRoman"/>
      <w:lvlText w:val="%9."/>
      <w:lvlJc w:val="right"/>
      <w:pPr>
        <w:ind w:left="3960" w:hanging="440"/>
      </w:pPr>
      <w:rPr>
        <w:rFonts w:cs="Times New Roman"/>
      </w:rPr>
    </w:lvl>
  </w:abstractNum>
  <w:abstractNum w:abstractNumId="2" w15:restartNumberingAfterBreak="0">
    <w:nsid w:val="081C54A5"/>
    <w:multiLevelType w:val="hybridMultilevel"/>
    <w:tmpl w:val="FFFFFFFF"/>
    <w:lvl w:ilvl="0" w:tplc="FFFFFFFF">
      <w:start w:val="1"/>
      <w:numFmt w:val="decimal"/>
      <w:lvlText w:val="%1."/>
      <w:lvlJc w:val="left"/>
      <w:pPr>
        <w:ind w:left="920" w:hanging="440"/>
      </w:pPr>
      <w:rPr>
        <w:rFonts w:cs="Times New Roman"/>
      </w:rPr>
    </w:lvl>
    <w:lvl w:ilvl="1" w:tplc="FFFFFFFF">
      <w:start w:val="1"/>
      <w:numFmt w:val="lowerLetter"/>
      <w:lvlText w:val="%2)"/>
      <w:lvlJc w:val="left"/>
      <w:pPr>
        <w:ind w:left="1360" w:hanging="440"/>
      </w:pPr>
      <w:rPr>
        <w:rFonts w:cs="Times New Roman"/>
      </w:rPr>
    </w:lvl>
    <w:lvl w:ilvl="2" w:tplc="FFFFFFFF">
      <w:start w:val="1"/>
      <w:numFmt w:val="lowerRoman"/>
      <w:lvlText w:val="%3."/>
      <w:lvlJc w:val="right"/>
      <w:pPr>
        <w:ind w:left="1800" w:hanging="440"/>
      </w:pPr>
      <w:rPr>
        <w:rFonts w:cs="Times New Roman"/>
      </w:rPr>
    </w:lvl>
    <w:lvl w:ilvl="3" w:tplc="FFFFFFFF">
      <w:start w:val="1"/>
      <w:numFmt w:val="decimal"/>
      <w:lvlText w:val="%4."/>
      <w:lvlJc w:val="left"/>
      <w:pPr>
        <w:ind w:left="2240" w:hanging="440"/>
      </w:pPr>
      <w:rPr>
        <w:rFonts w:cs="Times New Roman"/>
      </w:rPr>
    </w:lvl>
    <w:lvl w:ilvl="4" w:tplc="FFFFFFFF">
      <w:start w:val="1"/>
      <w:numFmt w:val="lowerLetter"/>
      <w:lvlText w:val="%5)"/>
      <w:lvlJc w:val="left"/>
      <w:pPr>
        <w:ind w:left="2680" w:hanging="440"/>
      </w:pPr>
      <w:rPr>
        <w:rFonts w:cs="Times New Roman"/>
      </w:rPr>
    </w:lvl>
    <w:lvl w:ilvl="5" w:tplc="FFFFFFFF">
      <w:start w:val="1"/>
      <w:numFmt w:val="lowerRoman"/>
      <w:lvlText w:val="%6."/>
      <w:lvlJc w:val="right"/>
      <w:pPr>
        <w:ind w:left="3120" w:hanging="440"/>
      </w:pPr>
      <w:rPr>
        <w:rFonts w:cs="Times New Roman"/>
      </w:rPr>
    </w:lvl>
    <w:lvl w:ilvl="6" w:tplc="FFFFFFFF">
      <w:start w:val="1"/>
      <w:numFmt w:val="decimal"/>
      <w:lvlText w:val="%7."/>
      <w:lvlJc w:val="left"/>
      <w:pPr>
        <w:ind w:left="3560" w:hanging="440"/>
      </w:pPr>
      <w:rPr>
        <w:rFonts w:cs="Times New Roman"/>
      </w:rPr>
    </w:lvl>
    <w:lvl w:ilvl="7" w:tplc="FFFFFFFF">
      <w:start w:val="1"/>
      <w:numFmt w:val="lowerLetter"/>
      <w:lvlText w:val="%8)"/>
      <w:lvlJc w:val="left"/>
      <w:pPr>
        <w:ind w:left="4000" w:hanging="440"/>
      </w:pPr>
      <w:rPr>
        <w:rFonts w:cs="Times New Roman"/>
      </w:rPr>
    </w:lvl>
    <w:lvl w:ilvl="8" w:tplc="FFFFFFFF">
      <w:start w:val="1"/>
      <w:numFmt w:val="lowerRoman"/>
      <w:lvlText w:val="%9."/>
      <w:lvlJc w:val="right"/>
      <w:pPr>
        <w:ind w:left="4440" w:hanging="440"/>
      </w:pPr>
      <w:rPr>
        <w:rFonts w:cs="Times New Roman"/>
      </w:rPr>
    </w:lvl>
  </w:abstractNum>
  <w:abstractNum w:abstractNumId="3" w15:restartNumberingAfterBreak="0">
    <w:nsid w:val="15C719FB"/>
    <w:multiLevelType w:val="multilevel"/>
    <w:tmpl w:val="15C719FB"/>
    <w:lvl w:ilvl="0">
      <w:start w:val="1"/>
      <w:numFmt w:val="bullet"/>
      <w:lvlText w:val=""/>
      <w:lvlJc w:val="left"/>
      <w:pPr>
        <w:ind w:left="1520" w:hanging="440"/>
      </w:pPr>
      <w:rPr>
        <w:rFonts w:ascii="Wingdings" w:hAnsi="Wingdings" w:hint="default"/>
        <w:u w:val="none"/>
      </w:rPr>
    </w:lvl>
    <w:lvl w:ilvl="1">
      <w:start w:val="1"/>
      <w:numFmt w:val="bullet"/>
      <w:lvlText w:val=""/>
      <w:lvlJc w:val="left"/>
      <w:pPr>
        <w:ind w:left="1960" w:hanging="440"/>
      </w:pPr>
      <w:rPr>
        <w:rFonts w:ascii="Wingdings" w:hAnsi="Wingdings" w:hint="default"/>
        <w:u w:val="none"/>
      </w:rPr>
    </w:lvl>
    <w:lvl w:ilvl="2">
      <w:start w:val="1"/>
      <w:numFmt w:val="bullet"/>
      <w:lvlText w:val=""/>
      <w:lvlJc w:val="left"/>
      <w:pPr>
        <w:ind w:left="2400" w:hanging="440"/>
      </w:pPr>
      <w:rPr>
        <w:rFonts w:ascii="Wingdings" w:hAnsi="Wingdings" w:hint="default"/>
        <w:u w:val="none"/>
      </w:rPr>
    </w:lvl>
    <w:lvl w:ilvl="3">
      <w:start w:val="1"/>
      <w:numFmt w:val="bullet"/>
      <w:lvlText w:val=""/>
      <w:lvlJc w:val="left"/>
      <w:pPr>
        <w:ind w:left="2840" w:hanging="440"/>
      </w:pPr>
      <w:rPr>
        <w:rFonts w:ascii="Wingdings" w:hAnsi="Wingdings" w:hint="default"/>
        <w:u w:val="none"/>
      </w:rPr>
    </w:lvl>
    <w:lvl w:ilvl="4">
      <w:start w:val="1"/>
      <w:numFmt w:val="bullet"/>
      <w:lvlText w:val=""/>
      <w:lvlJc w:val="left"/>
      <w:pPr>
        <w:ind w:left="3280" w:hanging="440"/>
      </w:pPr>
      <w:rPr>
        <w:rFonts w:ascii="Wingdings" w:hAnsi="Wingdings" w:hint="default"/>
        <w:u w:val="none"/>
      </w:rPr>
    </w:lvl>
    <w:lvl w:ilvl="5">
      <w:start w:val="1"/>
      <w:numFmt w:val="bullet"/>
      <w:lvlText w:val=""/>
      <w:lvlJc w:val="left"/>
      <w:pPr>
        <w:ind w:left="3720" w:hanging="440"/>
      </w:pPr>
      <w:rPr>
        <w:rFonts w:ascii="Wingdings" w:hAnsi="Wingdings" w:hint="default"/>
        <w:u w:val="none"/>
      </w:rPr>
    </w:lvl>
    <w:lvl w:ilvl="6">
      <w:start w:val="1"/>
      <w:numFmt w:val="bullet"/>
      <w:lvlText w:val=""/>
      <w:lvlJc w:val="left"/>
      <w:pPr>
        <w:ind w:left="4160" w:hanging="440"/>
      </w:pPr>
      <w:rPr>
        <w:rFonts w:ascii="Wingdings" w:hAnsi="Wingdings" w:hint="default"/>
        <w:u w:val="none"/>
      </w:rPr>
    </w:lvl>
    <w:lvl w:ilvl="7">
      <w:start w:val="1"/>
      <w:numFmt w:val="bullet"/>
      <w:lvlText w:val=""/>
      <w:lvlJc w:val="left"/>
      <w:pPr>
        <w:ind w:left="4600" w:hanging="440"/>
      </w:pPr>
      <w:rPr>
        <w:rFonts w:ascii="Wingdings" w:hAnsi="Wingdings" w:hint="default"/>
        <w:u w:val="none"/>
      </w:rPr>
    </w:lvl>
    <w:lvl w:ilvl="8">
      <w:start w:val="1"/>
      <w:numFmt w:val="bullet"/>
      <w:lvlText w:val=""/>
      <w:lvlJc w:val="left"/>
      <w:pPr>
        <w:ind w:left="5040" w:hanging="440"/>
      </w:pPr>
      <w:rPr>
        <w:rFonts w:ascii="Wingdings" w:hAnsi="Wingdings" w:hint="default"/>
        <w:u w:val="none"/>
      </w:rPr>
    </w:lvl>
  </w:abstractNum>
  <w:abstractNum w:abstractNumId="4" w15:restartNumberingAfterBreak="0">
    <w:nsid w:val="1A626979"/>
    <w:multiLevelType w:val="multilevel"/>
    <w:tmpl w:val="1A626979"/>
    <w:lvl w:ilvl="0">
      <w:start w:val="1"/>
      <w:numFmt w:val="decimal"/>
      <w:lvlText w:val="%1."/>
      <w:lvlJc w:val="left"/>
      <w:pPr>
        <w:tabs>
          <w:tab w:val="left" w:pos="720"/>
        </w:tabs>
        <w:ind w:left="720" w:hanging="360"/>
      </w:pPr>
      <w:rPr>
        <w:rFonts w:cs="Times New Roman" w:hint="default"/>
        <w:u w:val="none"/>
      </w:rPr>
    </w:lvl>
    <w:lvl w:ilvl="1">
      <w:start w:val="1"/>
      <w:numFmt w:val="bullet"/>
      <w:lvlText w:val=""/>
      <w:lvlJc w:val="left"/>
      <w:pPr>
        <w:tabs>
          <w:tab w:val="left" w:pos="1440"/>
        </w:tabs>
        <w:ind w:left="1440" w:hanging="360"/>
      </w:pPr>
      <w:rPr>
        <w:rFonts w:ascii="Symbol" w:hAnsi="Symbol" w:hint="default"/>
        <w:u w:val="none"/>
      </w:rPr>
    </w:lvl>
    <w:lvl w:ilvl="2">
      <w:start w:val="1"/>
      <w:numFmt w:val="decimal"/>
      <w:lvlText w:val="%3."/>
      <w:lvlJc w:val="left"/>
      <w:pPr>
        <w:tabs>
          <w:tab w:val="left" w:pos="2160"/>
        </w:tabs>
        <w:ind w:left="2160" w:hanging="360"/>
      </w:pPr>
      <w:rPr>
        <w:rFonts w:cs="Times New Roman" w:hint="default"/>
        <w:u w:val="none"/>
      </w:rPr>
    </w:lvl>
    <w:lvl w:ilvl="3">
      <w:start w:val="1"/>
      <w:numFmt w:val="decimal"/>
      <w:lvlText w:val="%4."/>
      <w:lvlJc w:val="left"/>
      <w:pPr>
        <w:tabs>
          <w:tab w:val="left" w:pos="2880"/>
        </w:tabs>
        <w:ind w:left="2880" w:hanging="360"/>
      </w:pPr>
      <w:rPr>
        <w:rFonts w:cs="Times New Roman" w:hint="default"/>
        <w:u w:val="none"/>
      </w:rPr>
    </w:lvl>
    <w:lvl w:ilvl="4">
      <w:start w:val="1"/>
      <w:numFmt w:val="decimal"/>
      <w:lvlText w:val="%5."/>
      <w:lvlJc w:val="left"/>
      <w:pPr>
        <w:tabs>
          <w:tab w:val="left" w:pos="3600"/>
        </w:tabs>
        <w:ind w:left="3600" w:hanging="360"/>
      </w:pPr>
      <w:rPr>
        <w:rFonts w:cs="Times New Roman" w:hint="default"/>
        <w:u w:val="none"/>
      </w:rPr>
    </w:lvl>
    <w:lvl w:ilvl="5">
      <w:start w:val="1"/>
      <w:numFmt w:val="decimal"/>
      <w:lvlText w:val="%6."/>
      <w:lvlJc w:val="left"/>
      <w:pPr>
        <w:tabs>
          <w:tab w:val="left" w:pos="4320"/>
        </w:tabs>
        <w:ind w:left="4320" w:hanging="360"/>
      </w:pPr>
      <w:rPr>
        <w:rFonts w:cs="Times New Roman" w:hint="default"/>
        <w:u w:val="none"/>
      </w:rPr>
    </w:lvl>
    <w:lvl w:ilvl="6">
      <w:start w:val="1"/>
      <w:numFmt w:val="decimal"/>
      <w:lvlText w:val="%7."/>
      <w:lvlJc w:val="left"/>
      <w:pPr>
        <w:tabs>
          <w:tab w:val="left" w:pos="5040"/>
        </w:tabs>
        <w:ind w:left="5040" w:hanging="360"/>
      </w:pPr>
      <w:rPr>
        <w:rFonts w:cs="Times New Roman" w:hint="default"/>
        <w:u w:val="none"/>
      </w:rPr>
    </w:lvl>
    <w:lvl w:ilvl="7">
      <w:start w:val="1"/>
      <w:numFmt w:val="decimal"/>
      <w:lvlText w:val="%8."/>
      <w:lvlJc w:val="left"/>
      <w:pPr>
        <w:tabs>
          <w:tab w:val="left" w:pos="5760"/>
        </w:tabs>
        <w:ind w:left="5760" w:hanging="360"/>
      </w:pPr>
      <w:rPr>
        <w:rFonts w:cs="Times New Roman" w:hint="default"/>
        <w:u w:val="none"/>
      </w:rPr>
    </w:lvl>
    <w:lvl w:ilvl="8">
      <w:start w:val="1"/>
      <w:numFmt w:val="decimal"/>
      <w:lvlText w:val="%9."/>
      <w:lvlJc w:val="left"/>
      <w:pPr>
        <w:tabs>
          <w:tab w:val="left" w:pos="6480"/>
        </w:tabs>
        <w:ind w:left="6480" w:hanging="360"/>
      </w:pPr>
      <w:rPr>
        <w:rFonts w:cs="Times New Roman" w:hint="default"/>
        <w:u w:val="none"/>
      </w:rPr>
    </w:lvl>
  </w:abstractNum>
  <w:abstractNum w:abstractNumId="5" w15:restartNumberingAfterBreak="0">
    <w:nsid w:val="217C4345"/>
    <w:multiLevelType w:val="hybridMultilevel"/>
    <w:tmpl w:val="FFFFFFFF"/>
    <w:lvl w:ilvl="0" w:tplc="04090001">
      <w:start w:val="1"/>
      <w:numFmt w:val="bullet"/>
      <w:lvlText w:val=""/>
      <w:lvlJc w:val="left"/>
      <w:pPr>
        <w:ind w:left="1840" w:hanging="440"/>
      </w:pPr>
      <w:rPr>
        <w:rFonts w:ascii="Wingdings" w:hAnsi="Wingdings" w:hint="default"/>
      </w:rPr>
    </w:lvl>
    <w:lvl w:ilvl="1" w:tplc="04090003" w:tentative="1">
      <w:start w:val="1"/>
      <w:numFmt w:val="bullet"/>
      <w:lvlText w:val=""/>
      <w:lvlJc w:val="left"/>
      <w:pPr>
        <w:ind w:left="2280" w:hanging="440"/>
      </w:pPr>
      <w:rPr>
        <w:rFonts w:ascii="Wingdings" w:hAnsi="Wingdings" w:hint="default"/>
      </w:rPr>
    </w:lvl>
    <w:lvl w:ilvl="2" w:tplc="04090005" w:tentative="1">
      <w:start w:val="1"/>
      <w:numFmt w:val="bullet"/>
      <w:lvlText w:val=""/>
      <w:lvlJc w:val="left"/>
      <w:pPr>
        <w:ind w:left="2720" w:hanging="440"/>
      </w:pPr>
      <w:rPr>
        <w:rFonts w:ascii="Wingdings" w:hAnsi="Wingdings" w:hint="default"/>
      </w:rPr>
    </w:lvl>
    <w:lvl w:ilvl="3" w:tplc="04090001" w:tentative="1">
      <w:start w:val="1"/>
      <w:numFmt w:val="bullet"/>
      <w:lvlText w:val=""/>
      <w:lvlJc w:val="left"/>
      <w:pPr>
        <w:ind w:left="3160" w:hanging="440"/>
      </w:pPr>
      <w:rPr>
        <w:rFonts w:ascii="Wingdings" w:hAnsi="Wingdings" w:hint="default"/>
      </w:rPr>
    </w:lvl>
    <w:lvl w:ilvl="4" w:tplc="04090003" w:tentative="1">
      <w:start w:val="1"/>
      <w:numFmt w:val="bullet"/>
      <w:lvlText w:val=""/>
      <w:lvlJc w:val="left"/>
      <w:pPr>
        <w:ind w:left="3600" w:hanging="440"/>
      </w:pPr>
      <w:rPr>
        <w:rFonts w:ascii="Wingdings" w:hAnsi="Wingdings" w:hint="default"/>
      </w:rPr>
    </w:lvl>
    <w:lvl w:ilvl="5" w:tplc="04090005" w:tentative="1">
      <w:start w:val="1"/>
      <w:numFmt w:val="bullet"/>
      <w:lvlText w:val=""/>
      <w:lvlJc w:val="left"/>
      <w:pPr>
        <w:ind w:left="4040" w:hanging="440"/>
      </w:pPr>
      <w:rPr>
        <w:rFonts w:ascii="Wingdings" w:hAnsi="Wingdings" w:hint="default"/>
      </w:rPr>
    </w:lvl>
    <w:lvl w:ilvl="6" w:tplc="04090001" w:tentative="1">
      <w:start w:val="1"/>
      <w:numFmt w:val="bullet"/>
      <w:lvlText w:val=""/>
      <w:lvlJc w:val="left"/>
      <w:pPr>
        <w:ind w:left="4480" w:hanging="440"/>
      </w:pPr>
      <w:rPr>
        <w:rFonts w:ascii="Wingdings" w:hAnsi="Wingdings" w:hint="default"/>
      </w:rPr>
    </w:lvl>
    <w:lvl w:ilvl="7" w:tplc="04090003" w:tentative="1">
      <w:start w:val="1"/>
      <w:numFmt w:val="bullet"/>
      <w:lvlText w:val=""/>
      <w:lvlJc w:val="left"/>
      <w:pPr>
        <w:ind w:left="4920" w:hanging="440"/>
      </w:pPr>
      <w:rPr>
        <w:rFonts w:ascii="Wingdings" w:hAnsi="Wingdings" w:hint="default"/>
      </w:rPr>
    </w:lvl>
    <w:lvl w:ilvl="8" w:tplc="04090005" w:tentative="1">
      <w:start w:val="1"/>
      <w:numFmt w:val="bullet"/>
      <w:lvlText w:val=""/>
      <w:lvlJc w:val="left"/>
      <w:pPr>
        <w:ind w:left="5360" w:hanging="440"/>
      </w:pPr>
      <w:rPr>
        <w:rFonts w:ascii="Wingdings" w:hAnsi="Wingdings" w:hint="default"/>
      </w:rPr>
    </w:lvl>
  </w:abstractNum>
  <w:abstractNum w:abstractNumId="6" w15:restartNumberingAfterBreak="0">
    <w:nsid w:val="25975E32"/>
    <w:multiLevelType w:val="multilevel"/>
    <w:tmpl w:val="25975E32"/>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7" w15:restartNumberingAfterBreak="0">
    <w:nsid w:val="4A6079EE"/>
    <w:multiLevelType w:val="hybridMultilevel"/>
    <w:tmpl w:val="FFFFFFFF"/>
    <w:lvl w:ilvl="0" w:tplc="04090001">
      <w:start w:val="1"/>
      <w:numFmt w:val="bullet"/>
      <w:lvlText w:val=""/>
      <w:lvlJc w:val="left"/>
      <w:pPr>
        <w:ind w:left="1840" w:hanging="440"/>
      </w:pPr>
      <w:rPr>
        <w:rFonts w:ascii="Wingdings" w:hAnsi="Wingdings" w:hint="default"/>
      </w:rPr>
    </w:lvl>
    <w:lvl w:ilvl="1" w:tplc="04090003" w:tentative="1">
      <w:start w:val="1"/>
      <w:numFmt w:val="bullet"/>
      <w:lvlText w:val=""/>
      <w:lvlJc w:val="left"/>
      <w:pPr>
        <w:ind w:left="2280" w:hanging="440"/>
      </w:pPr>
      <w:rPr>
        <w:rFonts w:ascii="Wingdings" w:hAnsi="Wingdings" w:hint="default"/>
      </w:rPr>
    </w:lvl>
    <w:lvl w:ilvl="2" w:tplc="04090005" w:tentative="1">
      <w:start w:val="1"/>
      <w:numFmt w:val="bullet"/>
      <w:lvlText w:val=""/>
      <w:lvlJc w:val="left"/>
      <w:pPr>
        <w:ind w:left="2720" w:hanging="440"/>
      </w:pPr>
      <w:rPr>
        <w:rFonts w:ascii="Wingdings" w:hAnsi="Wingdings" w:hint="default"/>
      </w:rPr>
    </w:lvl>
    <w:lvl w:ilvl="3" w:tplc="04090001" w:tentative="1">
      <w:start w:val="1"/>
      <w:numFmt w:val="bullet"/>
      <w:lvlText w:val=""/>
      <w:lvlJc w:val="left"/>
      <w:pPr>
        <w:ind w:left="3160" w:hanging="440"/>
      </w:pPr>
      <w:rPr>
        <w:rFonts w:ascii="Wingdings" w:hAnsi="Wingdings" w:hint="default"/>
      </w:rPr>
    </w:lvl>
    <w:lvl w:ilvl="4" w:tplc="04090003" w:tentative="1">
      <w:start w:val="1"/>
      <w:numFmt w:val="bullet"/>
      <w:lvlText w:val=""/>
      <w:lvlJc w:val="left"/>
      <w:pPr>
        <w:ind w:left="3600" w:hanging="440"/>
      </w:pPr>
      <w:rPr>
        <w:rFonts w:ascii="Wingdings" w:hAnsi="Wingdings" w:hint="default"/>
      </w:rPr>
    </w:lvl>
    <w:lvl w:ilvl="5" w:tplc="04090005" w:tentative="1">
      <w:start w:val="1"/>
      <w:numFmt w:val="bullet"/>
      <w:lvlText w:val=""/>
      <w:lvlJc w:val="left"/>
      <w:pPr>
        <w:ind w:left="4040" w:hanging="440"/>
      </w:pPr>
      <w:rPr>
        <w:rFonts w:ascii="Wingdings" w:hAnsi="Wingdings" w:hint="default"/>
      </w:rPr>
    </w:lvl>
    <w:lvl w:ilvl="6" w:tplc="04090001" w:tentative="1">
      <w:start w:val="1"/>
      <w:numFmt w:val="bullet"/>
      <w:lvlText w:val=""/>
      <w:lvlJc w:val="left"/>
      <w:pPr>
        <w:ind w:left="4480" w:hanging="440"/>
      </w:pPr>
      <w:rPr>
        <w:rFonts w:ascii="Wingdings" w:hAnsi="Wingdings" w:hint="default"/>
      </w:rPr>
    </w:lvl>
    <w:lvl w:ilvl="7" w:tplc="04090003" w:tentative="1">
      <w:start w:val="1"/>
      <w:numFmt w:val="bullet"/>
      <w:lvlText w:val=""/>
      <w:lvlJc w:val="left"/>
      <w:pPr>
        <w:ind w:left="4920" w:hanging="440"/>
      </w:pPr>
      <w:rPr>
        <w:rFonts w:ascii="Wingdings" w:hAnsi="Wingdings" w:hint="default"/>
      </w:rPr>
    </w:lvl>
    <w:lvl w:ilvl="8" w:tplc="04090005" w:tentative="1">
      <w:start w:val="1"/>
      <w:numFmt w:val="bullet"/>
      <w:lvlText w:val=""/>
      <w:lvlJc w:val="left"/>
      <w:pPr>
        <w:ind w:left="5360" w:hanging="440"/>
      </w:pPr>
      <w:rPr>
        <w:rFonts w:ascii="Wingdings" w:hAnsi="Wingdings" w:hint="default"/>
      </w:rPr>
    </w:lvl>
  </w:abstractNum>
  <w:abstractNum w:abstractNumId="8" w15:restartNumberingAfterBreak="0">
    <w:nsid w:val="4CFC27F4"/>
    <w:multiLevelType w:val="multilevel"/>
    <w:tmpl w:val="4CFC27F4"/>
    <w:lvl w:ilvl="0">
      <w:start w:val="1"/>
      <w:numFmt w:val="bullet"/>
      <w:lvlText w:val=""/>
      <w:lvlJc w:val="left"/>
      <w:pPr>
        <w:ind w:left="1520" w:hanging="440"/>
      </w:pPr>
      <w:rPr>
        <w:rFonts w:ascii="Wingdings" w:hAnsi="Wingdings" w:hint="default"/>
        <w:u w:val="none"/>
      </w:rPr>
    </w:lvl>
    <w:lvl w:ilvl="1">
      <w:start w:val="1"/>
      <w:numFmt w:val="bullet"/>
      <w:lvlText w:val=""/>
      <w:lvlJc w:val="left"/>
      <w:pPr>
        <w:ind w:left="1960" w:hanging="440"/>
      </w:pPr>
      <w:rPr>
        <w:rFonts w:ascii="Wingdings" w:hAnsi="Wingdings" w:hint="default"/>
        <w:u w:val="none"/>
      </w:rPr>
    </w:lvl>
    <w:lvl w:ilvl="2">
      <w:start w:val="1"/>
      <w:numFmt w:val="bullet"/>
      <w:lvlText w:val=""/>
      <w:lvlJc w:val="left"/>
      <w:pPr>
        <w:ind w:left="2400" w:hanging="440"/>
      </w:pPr>
      <w:rPr>
        <w:rFonts w:ascii="Wingdings" w:hAnsi="Wingdings" w:hint="default"/>
        <w:u w:val="none"/>
      </w:rPr>
    </w:lvl>
    <w:lvl w:ilvl="3">
      <w:start w:val="1"/>
      <w:numFmt w:val="bullet"/>
      <w:lvlText w:val=""/>
      <w:lvlJc w:val="left"/>
      <w:pPr>
        <w:ind w:left="2840" w:hanging="440"/>
      </w:pPr>
      <w:rPr>
        <w:rFonts w:ascii="Wingdings" w:hAnsi="Wingdings" w:hint="default"/>
        <w:u w:val="none"/>
      </w:rPr>
    </w:lvl>
    <w:lvl w:ilvl="4">
      <w:start w:val="1"/>
      <w:numFmt w:val="bullet"/>
      <w:lvlText w:val=""/>
      <w:lvlJc w:val="left"/>
      <w:pPr>
        <w:ind w:left="3280" w:hanging="440"/>
      </w:pPr>
      <w:rPr>
        <w:rFonts w:ascii="Wingdings" w:hAnsi="Wingdings" w:hint="default"/>
        <w:u w:val="none"/>
      </w:rPr>
    </w:lvl>
    <w:lvl w:ilvl="5">
      <w:start w:val="1"/>
      <w:numFmt w:val="bullet"/>
      <w:lvlText w:val=""/>
      <w:lvlJc w:val="left"/>
      <w:pPr>
        <w:ind w:left="3720" w:hanging="440"/>
      </w:pPr>
      <w:rPr>
        <w:rFonts w:ascii="Wingdings" w:hAnsi="Wingdings" w:hint="default"/>
        <w:u w:val="none"/>
      </w:rPr>
    </w:lvl>
    <w:lvl w:ilvl="6">
      <w:start w:val="1"/>
      <w:numFmt w:val="bullet"/>
      <w:lvlText w:val=""/>
      <w:lvlJc w:val="left"/>
      <w:pPr>
        <w:ind w:left="4160" w:hanging="440"/>
      </w:pPr>
      <w:rPr>
        <w:rFonts w:ascii="Wingdings" w:hAnsi="Wingdings" w:hint="default"/>
        <w:u w:val="none"/>
      </w:rPr>
    </w:lvl>
    <w:lvl w:ilvl="7">
      <w:start w:val="1"/>
      <w:numFmt w:val="bullet"/>
      <w:lvlText w:val=""/>
      <w:lvlJc w:val="left"/>
      <w:pPr>
        <w:ind w:left="4600" w:hanging="440"/>
      </w:pPr>
      <w:rPr>
        <w:rFonts w:ascii="Wingdings" w:hAnsi="Wingdings" w:hint="default"/>
        <w:u w:val="none"/>
      </w:rPr>
    </w:lvl>
    <w:lvl w:ilvl="8">
      <w:start w:val="1"/>
      <w:numFmt w:val="bullet"/>
      <w:lvlText w:val=""/>
      <w:lvlJc w:val="left"/>
      <w:pPr>
        <w:ind w:left="5040" w:hanging="440"/>
      </w:pPr>
      <w:rPr>
        <w:rFonts w:ascii="Wingdings" w:hAnsi="Wingdings" w:hint="default"/>
        <w:u w:val="none"/>
      </w:rPr>
    </w:lvl>
  </w:abstractNum>
  <w:abstractNum w:abstractNumId="9" w15:restartNumberingAfterBreak="0">
    <w:nsid w:val="513477DA"/>
    <w:multiLevelType w:val="multilevel"/>
    <w:tmpl w:val="513477DA"/>
    <w:lvl w:ilvl="0">
      <w:start w:val="1"/>
      <w:numFmt w:val="bullet"/>
      <w:lvlText w:val=""/>
      <w:lvlJc w:val="left"/>
      <w:pPr>
        <w:ind w:left="1520" w:hanging="440"/>
      </w:pPr>
      <w:rPr>
        <w:rFonts w:ascii="Wingdings" w:hAnsi="Wingdings" w:hint="default"/>
        <w:u w:val="none"/>
      </w:rPr>
    </w:lvl>
    <w:lvl w:ilvl="1">
      <w:start w:val="1"/>
      <w:numFmt w:val="bullet"/>
      <w:lvlText w:val=""/>
      <w:lvlJc w:val="left"/>
      <w:pPr>
        <w:ind w:left="1960" w:hanging="440"/>
      </w:pPr>
      <w:rPr>
        <w:rFonts w:ascii="Wingdings" w:hAnsi="Wingdings" w:hint="default"/>
        <w:u w:val="none"/>
      </w:rPr>
    </w:lvl>
    <w:lvl w:ilvl="2">
      <w:start w:val="1"/>
      <w:numFmt w:val="bullet"/>
      <w:lvlText w:val=""/>
      <w:lvlJc w:val="left"/>
      <w:pPr>
        <w:ind w:left="2400" w:hanging="440"/>
      </w:pPr>
      <w:rPr>
        <w:rFonts w:ascii="Wingdings" w:hAnsi="Wingdings" w:hint="default"/>
        <w:u w:val="none"/>
      </w:rPr>
    </w:lvl>
    <w:lvl w:ilvl="3">
      <w:start w:val="1"/>
      <w:numFmt w:val="bullet"/>
      <w:lvlText w:val=""/>
      <w:lvlJc w:val="left"/>
      <w:pPr>
        <w:ind w:left="2840" w:hanging="440"/>
      </w:pPr>
      <w:rPr>
        <w:rFonts w:ascii="Wingdings" w:hAnsi="Wingdings" w:hint="default"/>
        <w:u w:val="none"/>
      </w:rPr>
    </w:lvl>
    <w:lvl w:ilvl="4">
      <w:start w:val="1"/>
      <w:numFmt w:val="bullet"/>
      <w:lvlText w:val=""/>
      <w:lvlJc w:val="left"/>
      <w:pPr>
        <w:ind w:left="3280" w:hanging="440"/>
      </w:pPr>
      <w:rPr>
        <w:rFonts w:ascii="Wingdings" w:hAnsi="Wingdings" w:hint="default"/>
        <w:u w:val="none"/>
      </w:rPr>
    </w:lvl>
    <w:lvl w:ilvl="5">
      <w:start w:val="1"/>
      <w:numFmt w:val="bullet"/>
      <w:lvlText w:val=""/>
      <w:lvlJc w:val="left"/>
      <w:pPr>
        <w:ind w:left="3720" w:hanging="440"/>
      </w:pPr>
      <w:rPr>
        <w:rFonts w:ascii="Wingdings" w:hAnsi="Wingdings" w:hint="default"/>
        <w:u w:val="none"/>
      </w:rPr>
    </w:lvl>
    <w:lvl w:ilvl="6">
      <w:start w:val="1"/>
      <w:numFmt w:val="bullet"/>
      <w:lvlText w:val=""/>
      <w:lvlJc w:val="left"/>
      <w:pPr>
        <w:ind w:left="4160" w:hanging="440"/>
      </w:pPr>
      <w:rPr>
        <w:rFonts w:ascii="Wingdings" w:hAnsi="Wingdings" w:hint="default"/>
        <w:u w:val="none"/>
      </w:rPr>
    </w:lvl>
    <w:lvl w:ilvl="7">
      <w:start w:val="1"/>
      <w:numFmt w:val="bullet"/>
      <w:lvlText w:val=""/>
      <w:lvlJc w:val="left"/>
      <w:pPr>
        <w:ind w:left="4600" w:hanging="440"/>
      </w:pPr>
      <w:rPr>
        <w:rFonts w:ascii="Wingdings" w:hAnsi="Wingdings" w:hint="default"/>
        <w:u w:val="none"/>
      </w:rPr>
    </w:lvl>
    <w:lvl w:ilvl="8">
      <w:start w:val="1"/>
      <w:numFmt w:val="bullet"/>
      <w:lvlText w:val=""/>
      <w:lvlJc w:val="left"/>
      <w:pPr>
        <w:ind w:left="5040" w:hanging="440"/>
      </w:pPr>
      <w:rPr>
        <w:rFonts w:ascii="Wingdings" w:hAnsi="Wingdings" w:hint="default"/>
        <w:u w:val="none"/>
      </w:rPr>
    </w:lvl>
  </w:abstractNum>
  <w:abstractNum w:abstractNumId="10" w15:restartNumberingAfterBreak="0">
    <w:nsid w:val="5EEF36AD"/>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ascii="Times New Roman" w:eastAsia="宋体" w:hAnsi="Times New Roman" w:cs="Times New Roman"/>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6B735AC5"/>
    <w:multiLevelType w:val="hybridMultilevel"/>
    <w:tmpl w:val="FFFFFFFF"/>
    <w:lvl w:ilvl="0" w:tplc="FFFFFFFF">
      <w:start w:val="1"/>
      <w:numFmt w:val="decimal"/>
      <w:lvlText w:val="%1."/>
      <w:lvlJc w:val="left"/>
      <w:pPr>
        <w:ind w:left="360" w:hanging="360"/>
      </w:pPr>
      <w:rPr>
        <w:rFonts w:cs="Times New Roman"/>
        <w:sz w:val="16"/>
      </w:rPr>
    </w:lvl>
    <w:lvl w:ilvl="1" w:tplc="FFFFFFFF">
      <w:start w:val="1"/>
      <w:numFmt w:val="lowerLetter"/>
      <w:lvlText w:val="%2)"/>
      <w:lvlJc w:val="left"/>
      <w:pPr>
        <w:ind w:left="880" w:hanging="440"/>
      </w:pPr>
      <w:rPr>
        <w:rFonts w:cs="Times New Roman"/>
      </w:rPr>
    </w:lvl>
    <w:lvl w:ilvl="2" w:tplc="FFFFFFFF">
      <w:start w:val="1"/>
      <w:numFmt w:val="lowerRoman"/>
      <w:lvlText w:val="%3."/>
      <w:lvlJc w:val="right"/>
      <w:pPr>
        <w:ind w:left="1320" w:hanging="440"/>
      </w:pPr>
      <w:rPr>
        <w:rFonts w:cs="Times New Roman"/>
      </w:rPr>
    </w:lvl>
    <w:lvl w:ilvl="3" w:tplc="FFFFFFFF">
      <w:start w:val="1"/>
      <w:numFmt w:val="decimal"/>
      <w:lvlText w:val="%4."/>
      <w:lvlJc w:val="left"/>
      <w:pPr>
        <w:ind w:left="1760" w:hanging="440"/>
      </w:pPr>
      <w:rPr>
        <w:rFonts w:cs="Times New Roman"/>
      </w:rPr>
    </w:lvl>
    <w:lvl w:ilvl="4" w:tplc="FFFFFFFF">
      <w:start w:val="1"/>
      <w:numFmt w:val="lowerLetter"/>
      <w:lvlText w:val="%5)"/>
      <w:lvlJc w:val="left"/>
      <w:pPr>
        <w:ind w:left="2200" w:hanging="440"/>
      </w:pPr>
      <w:rPr>
        <w:rFonts w:cs="Times New Roman"/>
      </w:rPr>
    </w:lvl>
    <w:lvl w:ilvl="5" w:tplc="FFFFFFFF">
      <w:start w:val="1"/>
      <w:numFmt w:val="lowerRoman"/>
      <w:lvlText w:val="%6."/>
      <w:lvlJc w:val="right"/>
      <w:pPr>
        <w:ind w:left="2640" w:hanging="440"/>
      </w:pPr>
      <w:rPr>
        <w:rFonts w:cs="Times New Roman"/>
      </w:rPr>
    </w:lvl>
    <w:lvl w:ilvl="6" w:tplc="FFFFFFFF">
      <w:start w:val="1"/>
      <w:numFmt w:val="decimal"/>
      <w:lvlText w:val="%7."/>
      <w:lvlJc w:val="left"/>
      <w:pPr>
        <w:ind w:left="3080" w:hanging="440"/>
      </w:pPr>
      <w:rPr>
        <w:rFonts w:cs="Times New Roman"/>
      </w:rPr>
    </w:lvl>
    <w:lvl w:ilvl="7" w:tplc="FFFFFFFF">
      <w:start w:val="1"/>
      <w:numFmt w:val="lowerLetter"/>
      <w:lvlText w:val="%8)"/>
      <w:lvlJc w:val="left"/>
      <w:pPr>
        <w:ind w:left="3520" w:hanging="440"/>
      </w:pPr>
      <w:rPr>
        <w:rFonts w:cs="Times New Roman"/>
      </w:rPr>
    </w:lvl>
    <w:lvl w:ilvl="8" w:tplc="FFFFFFFF">
      <w:start w:val="1"/>
      <w:numFmt w:val="lowerRoman"/>
      <w:lvlText w:val="%9."/>
      <w:lvlJc w:val="right"/>
      <w:pPr>
        <w:ind w:left="3960" w:hanging="440"/>
      </w:pPr>
      <w:rPr>
        <w:rFonts w:cs="Times New Roman"/>
      </w:rPr>
    </w:lvl>
  </w:abstractNum>
  <w:abstractNum w:abstractNumId="12" w15:restartNumberingAfterBreak="0">
    <w:nsid w:val="71BA3C3A"/>
    <w:multiLevelType w:val="multilevel"/>
    <w:tmpl w:val="71BA3C3A"/>
    <w:lvl w:ilvl="0">
      <w:start w:val="1"/>
      <w:numFmt w:val="bullet"/>
      <w:lvlText w:val=""/>
      <w:lvlJc w:val="left"/>
      <w:pPr>
        <w:ind w:left="920" w:hanging="440"/>
      </w:pPr>
      <w:rPr>
        <w:rFonts w:ascii="Wingdings" w:hAnsi="Wingdings" w:hint="default"/>
        <w:u w:val="none"/>
      </w:rPr>
    </w:lvl>
    <w:lvl w:ilvl="1">
      <w:start w:val="1"/>
      <w:numFmt w:val="bullet"/>
      <w:lvlText w:val=""/>
      <w:lvlJc w:val="left"/>
      <w:pPr>
        <w:ind w:left="1360" w:hanging="440"/>
      </w:pPr>
      <w:rPr>
        <w:rFonts w:ascii="Wingdings" w:hAnsi="Wingdings" w:hint="default"/>
        <w:u w:val="none"/>
      </w:rPr>
    </w:lvl>
    <w:lvl w:ilvl="2">
      <w:start w:val="1"/>
      <w:numFmt w:val="bullet"/>
      <w:lvlText w:val=""/>
      <w:lvlJc w:val="left"/>
      <w:pPr>
        <w:ind w:left="1800" w:hanging="440"/>
      </w:pPr>
      <w:rPr>
        <w:rFonts w:ascii="Wingdings" w:hAnsi="Wingdings" w:hint="default"/>
        <w:u w:val="none"/>
      </w:rPr>
    </w:lvl>
    <w:lvl w:ilvl="3">
      <w:start w:val="1"/>
      <w:numFmt w:val="bullet"/>
      <w:lvlText w:val=""/>
      <w:lvlJc w:val="left"/>
      <w:pPr>
        <w:ind w:left="2240" w:hanging="440"/>
      </w:pPr>
      <w:rPr>
        <w:rFonts w:ascii="Wingdings" w:hAnsi="Wingdings" w:hint="default"/>
        <w:u w:val="none"/>
      </w:rPr>
    </w:lvl>
    <w:lvl w:ilvl="4">
      <w:start w:val="1"/>
      <w:numFmt w:val="bullet"/>
      <w:lvlText w:val=""/>
      <w:lvlJc w:val="left"/>
      <w:pPr>
        <w:ind w:left="2680" w:hanging="440"/>
      </w:pPr>
      <w:rPr>
        <w:rFonts w:ascii="Wingdings" w:hAnsi="Wingdings" w:hint="default"/>
        <w:u w:val="none"/>
      </w:rPr>
    </w:lvl>
    <w:lvl w:ilvl="5">
      <w:start w:val="1"/>
      <w:numFmt w:val="bullet"/>
      <w:lvlText w:val=""/>
      <w:lvlJc w:val="left"/>
      <w:pPr>
        <w:ind w:left="3120" w:hanging="440"/>
      </w:pPr>
      <w:rPr>
        <w:rFonts w:ascii="Wingdings" w:hAnsi="Wingdings" w:hint="default"/>
        <w:u w:val="none"/>
      </w:rPr>
    </w:lvl>
    <w:lvl w:ilvl="6">
      <w:start w:val="1"/>
      <w:numFmt w:val="bullet"/>
      <w:lvlText w:val=""/>
      <w:lvlJc w:val="left"/>
      <w:pPr>
        <w:ind w:left="3560" w:hanging="440"/>
      </w:pPr>
      <w:rPr>
        <w:rFonts w:ascii="Wingdings" w:hAnsi="Wingdings" w:hint="default"/>
        <w:u w:val="none"/>
      </w:rPr>
    </w:lvl>
    <w:lvl w:ilvl="7">
      <w:start w:val="1"/>
      <w:numFmt w:val="bullet"/>
      <w:lvlText w:val=""/>
      <w:lvlJc w:val="left"/>
      <w:pPr>
        <w:ind w:left="4000" w:hanging="440"/>
      </w:pPr>
      <w:rPr>
        <w:rFonts w:ascii="Wingdings" w:hAnsi="Wingdings" w:hint="default"/>
        <w:u w:val="none"/>
      </w:rPr>
    </w:lvl>
    <w:lvl w:ilvl="8">
      <w:start w:val="1"/>
      <w:numFmt w:val="bullet"/>
      <w:lvlText w:val=""/>
      <w:lvlJc w:val="left"/>
      <w:pPr>
        <w:ind w:left="4440" w:hanging="440"/>
      </w:pPr>
      <w:rPr>
        <w:rFonts w:ascii="Wingdings" w:hAnsi="Wingdings" w:hint="default"/>
        <w:u w:val="none"/>
      </w:rPr>
    </w:lvl>
  </w:abstractNum>
  <w:abstractNum w:abstractNumId="13" w15:restartNumberingAfterBreak="0">
    <w:nsid w:val="76E1717B"/>
    <w:multiLevelType w:val="multilevel"/>
    <w:tmpl w:val="76E1717B"/>
    <w:lvl w:ilvl="0">
      <w:start w:val="1"/>
      <w:numFmt w:val="decimal"/>
      <w:lvlText w:val="%1."/>
      <w:lvlJc w:val="left"/>
      <w:pPr>
        <w:ind w:left="840" w:hanging="360"/>
      </w:pPr>
      <w:rPr>
        <w:rFonts w:cs="Times New Roman" w:hint="default"/>
        <w:u w:val="none"/>
      </w:rPr>
    </w:lvl>
    <w:lvl w:ilvl="1">
      <w:start w:val="1"/>
      <w:numFmt w:val="lowerLetter"/>
      <w:lvlText w:val="%2)"/>
      <w:lvlJc w:val="left"/>
      <w:pPr>
        <w:ind w:left="880" w:hanging="440"/>
      </w:pPr>
      <w:rPr>
        <w:rFonts w:cs="Times New Roman" w:hint="default"/>
        <w:u w:val="none"/>
      </w:rPr>
    </w:lvl>
    <w:lvl w:ilvl="2">
      <w:start w:val="1"/>
      <w:numFmt w:val="lowerRoman"/>
      <w:lvlText w:val="%3."/>
      <w:lvlJc w:val="right"/>
      <w:pPr>
        <w:ind w:left="1320" w:hanging="440"/>
      </w:pPr>
      <w:rPr>
        <w:rFonts w:cs="Times New Roman" w:hint="default"/>
        <w:u w:val="none"/>
      </w:rPr>
    </w:lvl>
    <w:lvl w:ilvl="3">
      <w:start w:val="1"/>
      <w:numFmt w:val="decimal"/>
      <w:lvlText w:val="%4."/>
      <w:lvlJc w:val="left"/>
      <w:pPr>
        <w:ind w:left="1760" w:hanging="440"/>
      </w:pPr>
      <w:rPr>
        <w:rFonts w:cs="Times New Roman" w:hint="default"/>
        <w:u w:val="none"/>
      </w:rPr>
    </w:lvl>
    <w:lvl w:ilvl="4">
      <w:start w:val="1"/>
      <w:numFmt w:val="lowerLetter"/>
      <w:lvlText w:val="%5)"/>
      <w:lvlJc w:val="left"/>
      <w:pPr>
        <w:ind w:left="2200" w:hanging="440"/>
      </w:pPr>
      <w:rPr>
        <w:rFonts w:cs="Times New Roman" w:hint="default"/>
        <w:u w:val="none"/>
      </w:rPr>
    </w:lvl>
    <w:lvl w:ilvl="5">
      <w:start w:val="1"/>
      <w:numFmt w:val="lowerRoman"/>
      <w:lvlText w:val="%6."/>
      <w:lvlJc w:val="right"/>
      <w:pPr>
        <w:ind w:left="2640" w:hanging="440"/>
      </w:pPr>
      <w:rPr>
        <w:rFonts w:cs="Times New Roman" w:hint="default"/>
        <w:u w:val="none"/>
      </w:rPr>
    </w:lvl>
    <w:lvl w:ilvl="6">
      <w:start w:val="1"/>
      <w:numFmt w:val="decimal"/>
      <w:lvlText w:val="%7."/>
      <w:lvlJc w:val="left"/>
      <w:pPr>
        <w:ind w:left="3080" w:hanging="440"/>
      </w:pPr>
      <w:rPr>
        <w:rFonts w:cs="Times New Roman" w:hint="default"/>
        <w:u w:val="none"/>
      </w:rPr>
    </w:lvl>
    <w:lvl w:ilvl="7">
      <w:start w:val="1"/>
      <w:numFmt w:val="lowerLetter"/>
      <w:lvlText w:val="%8)"/>
      <w:lvlJc w:val="left"/>
      <w:pPr>
        <w:ind w:left="3520" w:hanging="440"/>
      </w:pPr>
      <w:rPr>
        <w:rFonts w:cs="Times New Roman" w:hint="default"/>
        <w:u w:val="none"/>
      </w:rPr>
    </w:lvl>
    <w:lvl w:ilvl="8">
      <w:start w:val="1"/>
      <w:numFmt w:val="lowerRoman"/>
      <w:lvlText w:val="%9."/>
      <w:lvlJc w:val="right"/>
      <w:pPr>
        <w:ind w:left="3960" w:hanging="440"/>
      </w:pPr>
      <w:rPr>
        <w:rFonts w:cs="Times New Roman" w:hint="default"/>
        <w:u w:val="none"/>
      </w:rPr>
    </w:lvl>
  </w:abstractNum>
  <w:abstractNum w:abstractNumId="14" w15:restartNumberingAfterBreak="0">
    <w:nsid w:val="76F0226C"/>
    <w:multiLevelType w:val="multilevel"/>
    <w:tmpl w:val="76F0226C"/>
    <w:lvl w:ilvl="0">
      <w:start w:val="1"/>
      <w:numFmt w:val="decimal"/>
      <w:lvlText w:val="%1."/>
      <w:lvlJc w:val="left"/>
      <w:pPr>
        <w:ind w:left="840" w:hanging="360"/>
      </w:pPr>
      <w:rPr>
        <w:rFonts w:cs="Times New Roman" w:hint="default"/>
        <w:u w:val="none"/>
      </w:rPr>
    </w:lvl>
    <w:lvl w:ilvl="1">
      <w:start w:val="1"/>
      <w:numFmt w:val="lowerLetter"/>
      <w:lvlText w:val="%2)"/>
      <w:lvlJc w:val="left"/>
      <w:pPr>
        <w:ind w:left="1360" w:hanging="440"/>
      </w:pPr>
      <w:rPr>
        <w:rFonts w:cs="Times New Roman" w:hint="default"/>
        <w:u w:val="none"/>
      </w:rPr>
    </w:lvl>
    <w:lvl w:ilvl="2">
      <w:start w:val="1"/>
      <w:numFmt w:val="lowerRoman"/>
      <w:lvlText w:val="%3."/>
      <w:lvlJc w:val="right"/>
      <w:pPr>
        <w:ind w:left="1800" w:hanging="440"/>
      </w:pPr>
      <w:rPr>
        <w:rFonts w:cs="Times New Roman" w:hint="default"/>
        <w:u w:val="none"/>
      </w:rPr>
    </w:lvl>
    <w:lvl w:ilvl="3">
      <w:start w:val="1"/>
      <w:numFmt w:val="decimal"/>
      <w:lvlText w:val="%4."/>
      <w:lvlJc w:val="left"/>
      <w:pPr>
        <w:ind w:left="2240" w:hanging="440"/>
      </w:pPr>
      <w:rPr>
        <w:rFonts w:cs="Times New Roman" w:hint="default"/>
        <w:u w:val="none"/>
      </w:rPr>
    </w:lvl>
    <w:lvl w:ilvl="4">
      <w:start w:val="1"/>
      <w:numFmt w:val="lowerLetter"/>
      <w:lvlText w:val="%5)"/>
      <w:lvlJc w:val="left"/>
      <w:pPr>
        <w:ind w:left="2680" w:hanging="440"/>
      </w:pPr>
      <w:rPr>
        <w:rFonts w:cs="Times New Roman" w:hint="default"/>
        <w:u w:val="none"/>
      </w:rPr>
    </w:lvl>
    <w:lvl w:ilvl="5">
      <w:start w:val="1"/>
      <w:numFmt w:val="lowerRoman"/>
      <w:lvlText w:val="%6."/>
      <w:lvlJc w:val="right"/>
      <w:pPr>
        <w:ind w:left="3120" w:hanging="440"/>
      </w:pPr>
      <w:rPr>
        <w:rFonts w:cs="Times New Roman" w:hint="default"/>
        <w:u w:val="none"/>
      </w:rPr>
    </w:lvl>
    <w:lvl w:ilvl="6">
      <w:start w:val="1"/>
      <w:numFmt w:val="decimal"/>
      <w:lvlText w:val="%7."/>
      <w:lvlJc w:val="left"/>
      <w:pPr>
        <w:ind w:left="3560" w:hanging="440"/>
      </w:pPr>
      <w:rPr>
        <w:rFonts w:cs="Times New Roman" w:hint="default"/>
        <w:u w:val="none"/>
      </w:rPr>
    </w:lvl>
    <w:lvl w:ilvl="7">
      <w:start w:val="1"/>
      <w:numFmt w:val="lowerLetter"/>
      <w:lvlText w:val="%8)"/>
      <w:lvlJc w:val="left"/>
      <w:pPr>
        <w:ind w:left="4000" w:hanging="440"/>
      </w:pPr>
      <w:rPr>
        <w:rFonts w:cs="Times New Roman" w:hint="default"/>
        <w:u w:val="none"/>
      </w:rPr>
    </w:lvl>
    <w:lvl w:ilvl="8">
      <w:start w:val="1"/>
      <w:numFmt w:val="lowerRoman"/>
      <w:lvlText w:val="%9."/>
      <w:lvlJc w:val="right"/>
      <w:pPr>
        <w:ind w:left="4440" w:hanging="440"/>
      </w:pPr>
      <w:rPr>
        <w:rFonts w:cs="Times New Roman" w:hint="default"/>
        <w:u w:val="none"/>
      </w:rPr>
    </w:lvl>
  </w:abstractNum>
  <w:abstractNum w:abstractNumId="15" w15:restartNumberingAfterBreak="0">
    <w:nsid w:val="78B21C58"/>
    <w:multiLevelType w:val="hybridMultilevel"/>
    <w:tmpl w:val="FFFFFFFF"/>
    <w:lvl w:ilvl="0" w:tplc="FFFFFFFF">
      <w:start w:val="1"/>
      <w:numFmt w:val="decimal"/>
      <w:lvlText w:val="%1)"/>
      <w:lvlJc w:val="left"/>
      <w:pPr>
        <w:ind w:left="440" w:hanging="440"/>
      </w:pPr>
      <w:rPr>
        <w:rFonts w:cs="Times New Roman"/>
      </w:rPr>
    </w:lvl>
    <w:lvl w:ilvl="1" w:tplc="FFFFFFFF" w:tentative="1">
      <w:start w:val="1"/>
      <w:numFmt w:val="lowerLetter"/>
      <w:lvlText w:val="%2)"/>
      <w:lvlJc w:val="left"/>
      <w:pPr>
        <w:ind w:left="880" w:hanging="440"/>
      </w:pPr>
      <w:rPr>
        <w:rFonts w:cs="Times New Roman"/>
      </w:rPr>
    </w:lvl>
    <w:lvl w:ilvl="2" w:tplc="FFFFFFFF" w:tentative="1">
      <w:start w:val="1"/>
      <w:numFmt w:val="lowerRoman"/>
      <w:lvlText w:val="%3."/>
      <w:lvlJc w:val="right"/>
      <w:pPr>
        <w:ind w:left="1320" w:hanging="440"/>
      </w:pPr>
      <w:rPr>
        <w:rFonts w:cs="Times New Roman"/>
      </w:rPr>
    </w:lvl>
    <w:lvl w:ilvl="3" w:tplc="FFFFFFFF" w:tentative="1">
      <w:start w:val="1"/>
      <w:numFmt w:val="decimal"/>
      <w:lvlText w:val="%4."/>
      <w:lvlJc w:val="left"/>
      <w:pPr>
        <w:ind w:left="1760" w:hanging="440"/>
      </w:pPr>
      <w:rPr>
        <w:rFonts w:cs="Times New Roman"/>
      </w:rPr>
    </w:lvl>
    <w:lvl w:ilvl="4" w:tplc="FFFFFFFF" w:tentative="1">
      <w:start w:val="1"/>
      <w:numFmt w:val="lowerLetter"/>
      <w:lvlText w:val="%5)"/>
      <w:lvlJc w:val="left"/>
      <w:pPr>
        <w:ind w:left="2200" w:hanging="440"/>
      </w:pPr>
      <w:rPr>
        <w:rFonts w:cs="Times New Roman"/>
      </w:rPr>
    </w:lvl>
    <w:lvl w:ilvl="5" w:tplc="FFFFFFFF" w:tentative="1">
      <w:start w:val="1"/>
      <w:numFmt w:val="lowerRoman"/>
      <w:lvlText w:val="%6."/>
      <w:lvlJc w:val="right"/>
      <w:pPr>
        <w:ind w:left="2640" w:hanging="440"/>
      </w:pPr>
      <w:rPr>
        <w:rFonts w:cs="Times New Roman"/>
      </w:rPr>
    </w:lvl>
    <w:lvl w:ilvl="6" w:tplc="FFFFFFFF" w:tentative="1">
      <w:start w:val="1"/>
      <w:numFmt w:val="decimal"/>
      <w:lvlText w:val="%7."/>
      <w:lvlJc w:val="left"/>
      <w:pPr>
        <w:ind w:left="3080" w:hanging="440"/>
      </w:pPr>
      <w:rPr>
        <w:rFonts w:cs="Times New Roman"/>
      </w:rPr>
    </w:lvl>
    <w:lvl w:ilvl="7" w:tplc="FFFFFFFF" w:tentative="1">
      <w:start w:val="1"/>
      <w:numFmt w:val="lowerLetter"/>
      <w:lvlText w:val="%8)"/>
      <w:lvlJc w:val="left"/>
      <w:pPr>
        <w:ind w:left="3520" w:hanging="440"/>
      </w:pPr>
      <w:rPr>
        <w:rFonts w:cs="Times New Roman"/>
      </w:rPr>
    </w:lvl>
    <w:lvl w:ilvl="8" w:tplc="FFFFFFFF" w:tentative="1">
      <w:start w:val="1"/>
      <w:numFmt w:val="lowerRoman"/>
      <w:lvlText w:val="%9."/>
      <w:lvlJc w:val="right"/>
      <w:pPr>
        <w:ind w:left="3960" w:hanging="440"/>
      </w:pPr>
      <w:rPr>
        <w:rFonts w:cs="Times New Roman"/>
      </w:rPr>
    </w:lvl>
  </w:abstractNum>
  <w:num w:numId="1" w16cid:durableId="1082726485">
    <w:abstractNumId w:val="6"/>
  </w:num>
  <w:num w:numId="2" w16cid:durableId="65231977">
    <w:abstractNumId w:val="14"/>
  </w:num>
  <w:num w:numId="3" w16cid:durableId="64643244">
    <w:abstractNumId w:val="12"/>
  </w:num>
  <w:num w:numId="4" w16cid:durableId="1859075547">
    <w:abstractNumId w:val="4"/>
  </w:num>
  <w:num w:numId="5" w16cid:durableId="2073314041">
    <w:abstractNumId w:val="8"/>
  </w:num>
  <w:num w:numId="6" w16cid:durableId="1651516257">
    <w:abstractNumId w:val="3"/>
  </w:num>
  <w:num w:numId="7" w16cid:durableId="18968520">
    <w:abstractNumId w:val="9"/>
  </w:num>
  <w:num w:numId="8" w16cid:durableId="1353335027">
    <w:abstractNumId w:val="13"/>
  </w:num>
  <w:num w:numId="9" w16cid:durableId="353846228">
    <w:abstractNumId w:val="2"/>
  </w:num>
  <w:num w:numId="10" w16cid:durableId="211232192">
    <w:abstractNumId w:val="5"/>
  </w:num>
  <w:num w:numId="11" w16cid:durableId="1995328113">
    <w:abstractNumId w:val="7"/>
  </w:num>
  <w:num w:numId="12" w16cid:durableId="245920450">
    <w:abstractNumId w:val="0"/>
  </w:num>
  <w:num w:numId="13" w16cid:durableId="1459183031">
    <w:abstractNumId w:val="10"/>
  </w:num>
  <w:num w:numId="14" w16cid:durableId="1822502532">
    <w:abstractNumId w:val="11"/>
  </w:num>
  <w:num w:numId="15" w16cid:durableId="1228298233">
    <w:abstractNumId w:val="1"/>
  </w:num>
  <w:num w:numId="16" w16cid:durableId="10843736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RlZTE2Yzk3ZmRhMjVlZGUwNTE4OGI5N2IyYWMwMDUifQ=="/>
  </w:docVars>
  <w:rsids>
    <w:rsidRoot w:val="002C26FA"/>
    <w:rsid w:val="0000259B"/>
    <w:rsid w:val="0000299C"/>
    <w:rsid w:val="00002EF6"/>
    <w:rsid w:val="00006EE3"/>
    <w:rsid w:val="00007241"/>
    <w:rsid w:val="000072DC"/>
    <w:rsid w:val="0000737C"/>
    <w:rsid w:val="000117AF"/>
    <w:rsid w:val="00012323"/>
    <w:rsid w:val="000141B2"/>
    <w:rsid w:val="00024219"/>
    <w:rsid w:val="00024C1E"/>
    <w:rsid w:val="00025A7E"/>
    <w:rsid w:val="000277B7"/>
    <w:rsid w:val="00034805"/>
    <w:rsid w:val="00040E2D"/>
    <w:rsid w:val="00041CFD"/>
    <w:rsid w:val="0004297A"/>
    <w:rsid w:val="00042FD3"/>
    <w:rsid w:val="00044964"/>
    <w:rsid w:val="000457A9"/>
    <w:rsid w:val="00045C19"/>
    <w:rsid w:val="000468DE"/>
    <w:rsid w:val="00046CB9"/>
    <w:rsid w:val="00050123"/>
    <w:rsid w:val="00052546"/>
    <w:rsid w:val="00066B29"/>
    <w:rsid w:val="00067063"/>
    <w:rsid w:val="00072D60"/>
    <w:rsid w:val="00073429"/>
    <w:rsid w:val="000754F4"/>
    <w:rsid w:val="00075723"/>
    <w:rsid w:val="00080B23"/>
    <w:rsid w:val="000816F8"/>
    <w:rsid w:val="00083BDB"/>
    <w:rsid w:val="000848F0"/>
    <w:rsid w:val="00086651"/>
    <w:rsid w:val="00086FCB"/>
    <w:rsid w:val="000871A1"/>
    <w:rsid w:val="00087964"/>
    <w:rsid w:val="000A318A"/>
    <w:rsid w:val="000A3C64"/>
    <w:rsid w:val="000A5267"/>
    <w:rsid w:val="000A6480"/>
    <w:rsid w:val="000A6CA7"/>
    <w:rsid w:val="000A6F7D"/>
    <w:rsid w:val="000A7453"/>
    <w:rsid w:val="000B0BFB"/>
    <w:rsid w:val="000C29E5"/>
    <w:rsid w:val="000C3028"/>
    <w:rsid w:val="000C3241"/>
    <w:rsid w:val="000C34ED"/>
    <w:rsid w:val="000C7778"/>
    <w:rsid w:val="000D12EC"/>
    <w:rsid w:val="000D1E11"/>
    <w:rsid w:val="000D2E3A"/>
    <w:rsid w:val="000D33FC"/>
    <w:rsid w:val="000D50FC"/>
    <w:rsid w:val="000D5313"/>
    <w:rsid w:val="000D6F29"/>
    <w:rsid w:val="000E5911"/>
    <w:rsid w:val="000E59C7"/>
    <w:rsid w:val="000E7908"/>
    <w:rsid w:val="000F5F16"/>
    <w:rsid w:val="000F712A"/>
    <w:rsid w:val="0010075F"/>
    <w:rsid w:val="00100BE8"/>
    <w:rsid w:val="001074F9"/>
    <w:rsid w:val="00115C10"/>
    <w:rsid w:val="00117105"/>
    <w:rsid w:val="001229B4"/>
    <w:rsid w:val="00124516"/>
    <w:rsid w:val="001247F5"/>
    <w:rsid w:val="00125357"/>
    <w:rsid w:val="00126589"/>
    <w:rsid w:val="00130A27"/>
    <w:rsid w:val="00132460"/>
    <w:rsid w:val="00132DE9"/>
    <w:rsid w:val="0014440E"/>
    <w:rsid w:val="00144D29"/>
    <w:rsid w:val="00145997"/>
    <w:rsid w:val="00152803"/>
    <w:rsid w:val="0015460A"/>
    <w:rsid w:val="00154BBF"/>
    <w:rsid w:val="00155803"/>
    <w:rsid w:val="00155D45"/>
    <w:rsid w:val="00156E02"/>
    <w:rsid w:val="00157FD4"/>
    <w:rsid w:val="00160F61"/>
    <w:rsid w:val="00162D59"/>
    <w:rsid w:val="00164928"/>
    <w:rsid w:val="001668A8"/>
    <w:rsid w:val="00167949"/>
    <w:rsid w:val="00170F34"/>
    <w:rsid w:val="00174956"/>
    <w:rsid w:val="00177280"/>
    <w:rsid w:val="0018093C"/>
    <w:rsid w:val="00192714"/>
    <w:rsid w:val="001A3218"/>
    <w:rsid w:val="001A4BA2"/>
    <w:rsid w:val="001A5107"/>
    <w:rsid w:val="001B04A0"/>
    <w:rsid w:val="001B7552"/>
    <w:rsid w:val="001B7812"/>
    <w:rsid w:val="001C5BF0"/>
    <w:rsid w:val="001C6AD9"/>
    <w:rsid w:val="001C6EF6"/>
    <w:rsid w:val="001D6303"/>
    <w:rsid w:val="001D7FB5"/>
    <w:rsid w:val="001E05A2"/>
    <w:rsid w:val="001E701F"/>
    <w:rsid w:val="001F01DC"/>
    <w:rsid w:val="001F22CE"/>
    <w:rsid w:val="001F38E4"/>
    <w:rsid w:val="001F6D27"/>
    <w:rsid w:val="00200153"/>
    <w:rsid w:val="002074C8"/>
    <w:rsid w:val="00207BE0"/>
    <w:rsid w:val="00207C8E"/>
    <w:rsid w:val="00211044"/>
    <w:rsid w:val="00212E3B"/>
    <w:rsid w:val="002156E5"/>
    <w:rsid w:val="00220D6B"/>
    <w:rsid w:val="0022672F"/>
    <w:rsid w:val="0022728B"/>
    <w:rsid w:val="0022779E"/>
    <w:rsid w:val="00231246"/>
    <w:rsid w:val="0023326A"/>
    <w:rsid w:val="002355DA"/>
    <w:rsid w:val="00241347"/>
    <w:rsid w:val="002463CD"/>
    <w:rsid w:val="0025302B"/>
    <w:rsid w:val="0025603E"/>
    <w:rsid w:val="002576EA"/>
    <w:rsid w:val="00265561"/>
    <w:rsid w:val="0026649D"/>
    <w:rsid w:val="002664B0"/>
    <w:rsid w:val="0027023D"/>
    <w:rsid w:val="00271C57"/>
    <w:rsid w:val="0028488B"/>
    <w:rsid w:val="002916D4"/>
    <w:rsid w:val="00292BC2"/>
    <w:rsid w:val="0029408D"/>
    <w:rsid w:val="002A19DD"/>
    <w:rsid w:val="002A3E52"/>
    <w:rsid w:val="002A45FE"/>
    <w:rsid w:val="002A60D2"/>
    <w:rsid w:val="002B0517"/>
    <w:rsid w:val="002B0B62"/>
    <w:rsid w:val="002B430A"/>
    <w:rsid w:val="002C208B"/>
    <w:rsid w:val="002C26FA"/>
    <w:rsid w:val="002C3B4E"/>
    <w:rsid w:val="002C48FC"/>
    <w:rsid w:val="002D7018"/>
    <w:rsid w:val="002E0198"/>
    <w:rsid w:val="002E08AC"/>
    <w:rsid w:val="002E122C"/>
    <w:rsid w:val="002E1230"/>
    <w:rsid w:val="002E1CEC"/>
    <w:rsid w:val="002E4859"/>
    <w:rsid w:val="002E5251"/>
    <w:rsid w:val="002E535A"/>
    <w:rsid w:val="002F34A2"/>
    <w:rsid w:val="002F59A0"/>
    <w:rsid w:val="002F5FF8"/>
    <w:rsid w:val="002F699A"/>
    <w:rsid w:val="00301823"/>
    <w:rsid w:val="0030375F"/>
    <w:rsid w:val="003039D7"/>
    <w:rsid w:val="00306418"/>
    <w:rsid w:val="003078CA"/>
    <w:rsid w:val="00312208"/>
    <w:rsid w:val="003171BE"/>
    <w:rsid w:val="00324369"/>
    <w:rsid w:val="00327745"/>
    <w:rsid w:val="0033059F"/>
    <w:rsid w:val="00331138"/>
    <w:rsid w:val="00334C36"/>
    <w:rsid w:val="0034280E"/>
    <w:rsid w:val="00344314"/>
    <w:rsid w:val="0035023C"/>
    <w:rsid w:val="00351AA6"/>
    <w:rsid w:val="00351FFA"/>
    <w:rsid w:val="00352461"/>
    <w:rsid w:val="003535D2"/>
    <w:rsid w:val="00361C31"/>
    <w:rsid w:val="00364A49"/>
    <w:rsid w:val="00371EEB"/>
    <w:rsid w:val="003730A5"/>
    <w:rsid w:val="00374B31"/>
    <w:rsid w:val="00381435"/>
    <w:rsid w:val="0038749B"/>
    <w:rsid w:val="0038774B"/>
    <w:rsid w:val="00390824"/>
    <w:rsid w:val="0039554F"/>
    <w:rsid w:val="003B131D"/>
    <w:rsid w:val="003B5002"/>
    <w:rsid w:val="003B6CC6"/>
    <w:rsid w:val="003C0428"/>
    <w:rsid w:val="003C24E2"/>
    <w:rsid w:val="003C2ECB"/>
    <w:rsid w:val="003C593F"/>
    <w:rsid w:val="003D2DB3"/>
    <w:rsid w:val="003D65CE"/>
    <w:rsid w:val="003E5782"/>
    <w:rsid w:val="003F5A58"/>
    <w:rsid w:val="003F64F3"/>
    <w:rsid w:val="003F6AF6"/>
    <w:rsid w:val="0040038D"/>
    <w:rsid w:val="00400747"/>
    <w:rsid w:val="004009A3"/>
    <w:rsid w:val="00400C93"/>
    <w:rsid w:val="00405E2B"/>
    <w:rsid w:val="00406946"/>
    <w:rsid w:val="00407CAD"/>
    <w:rsid w:val="00410C3E"/>
    <w:rsid w:val="004111F9"/>
    <w:rsid w:val="004115C9"/>
    <w:rsid w:val="00412ECE"/>
    <w:rsid w:val="00415B08"/>
    <w:rsid w:val="0041780F"/>
    <w:rsid w:val="00417C4E"/>
    <w:rsid w:val="004204CF"/>
    <w:rsid w:val="00420C54"/>
    <w:rsid w:val="00422F64"/>
    <w:rsid w:val="004309B8"/>
    <w:rsid w:val="004311BF"/>
    <w:rsid w:val="00440980"/>
    <w:rsid w:val="00445A63"/>
    <w:rsid w:val="00446D47"/>
    <w:rsid w:val="00453A2C"/>
    <w:rsid w:val="00455E3D"/>
    <w:rsid w:val="004571CC"/>
    <w:rsid w:val="00457694"/>
    <w:rsid w:val="00457E03"/>
    <w:rsid w:val="00461D65"/>
    <w:rsid w:val="0046307C"/>
    <w:rsid w:val="004656E9"/>
    <w:rsid w:val="00466476"/>
    <w:rsid w:val="004702F9"/>
    <w:rsid w:val="004707D0"/>
    <w:rsid w:val="004711B1"/>
    <w:rsid w:val="00476E6B"/>
    <w:rsid w:val="0049004A"/>
    <w:rsid w:val="004933B8"/>
    <w:rsid w:val="004954C5"/>
    <w:rsid w:val="00496995"/>
    <w:rsid w:val="004A17A2"/>
    <w:rsid w:val="004A5B50"/>
    <w:rsid w:val="004B00FA"/>
    <w:rsid w:val="004B17DA"/>
    <w:rsid w:val="004B2050"/>
    <w:rsid w:val="004B26EE"/>
    <w:rsid w:val="004B4879"/>
    <w:rsid w:val="004B6A96"/>
    <w:rsid w:val="004B7E85"/>
    <w:rsid w:val="004C1863"/>
    <w:rsid w:val="004C6BD2"/>
    <w:rsid w:val="004D166A"/>
    <w:rsid w:val="004D4AB4"/>
    <w:rsid w:val="004D72A9"/>
    <w:rsid w:val="004E17DA"/>
    <w:rsid w:val="004E2907"/>
    <w:rsid w:val="004E6603"/>
    <w:rsid w:val="004F2D7F"/>
    <w:rsid w:val="004F6FCD"/>
    <w:rsid w:val="004F7DD2"/>
    <w:rsid w:val="00506EA7"/>
    <w:rsid w:val="00510972"/>
    <w:rsid w:val="00516774"/>
    <w:rsid w:val="005167D0"/>
    <w:rsid w:val="0053104D"/>
    <w:rsid w:val="00533017"/>
    <w:rsid w:val="005349A8"/>
    <w:rsid w:val="0053547F"/>
    <w:rsid w:val="005379FF"/>
    <w:rsid w:val="00542000"/>
    <w:rsid w:val="0054245E"/>
    <w:rsid w:val="00545FA6"/>
    <w:rsid w:val="005471F9"/>
    <w:rsid w:val="0054731A"/>
    <w:rsid w:val="00551E50"/>
    <w:rsid w:val="005526D6"/>
    <w:rsid w:val="00554316"/>
    <w:rsid w:val="00554BF7"/>
    <w:rsid w:val="005551B3"/>
    <w:rsid w:val="0055762D"/>
    <w:rsid w:val="00560258"/>
    <w:rsid w:val="005617B3"/>
    <w:rsid w:val="00561D93"/>
    <w:rsid w:val="00561DB6"/>
    <w:rsid w:val="00562164"/>
    <w:rsid w:val="00564E5A"/>
    <w:rsid w:val="00565BBC"/>
    <w:rsid w:val="00567AC9"/>
    <w:rsid w:val="005712DE"/>
    <w:rsid w:val="0057426C"/>
    <w:rsid w:val="00574CA9"/>
    <w:rsid w:val="00587A8F"/>
    <w:rsid w:val="0059397A"/>
    <w:rsid w:val="00597C5F"/>
    <w:rsid w:val="005A0243"/>
    <w:rsid w:val="005A03DC"/>
    <w:rsid w:val="005A393C"/>
    <w:rsid w:val="005A4BBB"/>
    <w:rsid w:val="005B04FC"/>
    <w:rsid w:val="005B3B15"/>
    <w:rsid w:val="005B5813"/>
    <w:rsid w:val="005B7BE4"/>
    <w:rsid w:val="005C0145"/>
    <w:rsid w:val="005C27FB"/>
    <w:rsid w:val="005C37B1"/>
    <w:rsid w:val="005C3C4F"/>
    <w:rsid w:val="005D57F3"/>
    <w:rsid w:val="005E59C0"/>
    <w:rsid w:val="005E61AE"/>
    <w:rsid w:val="005F1AD4"/>
    <w:rsid w:val="005F23D7"/>
    <w:rsid w:val="005F4128"/>
    <w:rsid w:val="005F6AAC"/>
    <w:rsid w:val="00602134"/>
    <w:rsid w:val="0060245A"/>
    <w:rsid w:val="00603065"/>
    <w:rsid w:val="00603940"/>
    <w:rsid w:val="00603B09"/>
    <w:rsid w:val="00604D1E"/>
    <w:rsid w:val="006073FF"/>
    <w:rsid w:val="00610879"/>
    <w:rsid w:val="00616525"/>
    <w:rsid w:val="00620E5E"/>
    <w:rsid w:val="00624478"/>
    <w:rsid w:val="00627617"/>
    <w:rsid w:val="00627F3C"/>
    <w:rsid w:val="0063536F"/>
    <w:rsid w:val="006372F8"/>
    <w:rsid w:val="00640FD6"/>
    <w:rsid w:val="00642B81"/>
    <w:rsid w:val="00644F0F"/>
    <w:rsid w:val="00645973"/>
    <w:rsid w:val="00647966"/>
    <w:rsid w:val="00650F24"/>
    <w:rsid w:val="006602AA"/>
    <w:rsid w:val="00663FC8"/>
    <w:rsid w:val="006653FC"/>
    <w:rsid w:val="00673F90"/>
    <w:rsid w:val="00674079"/>
    <w:rsid w:val="0067451B"/>
    <w:rsid w:val="00674614"/>
    <w:rsid w:val="006828C9"/>
    <w:rsid w:val="006835B4"/>
    <w:rsid w:val="006920B5"/>
    <w:rsid w:val="00692AA9"/>
    <w:rsid w:val="00695490"/>
    <w:rsid w:val="006A0CFA"/>
    <w:rsid w:val="006A30B1"/>
    <w:rsid w:val="006A793C"/>
    <w:rsid w:val="006B0CE4"/>
    <w:rsid w:val="006B1524"/>
    <w:rsid w:val="006B38F1"/>
    <w:rsid w:val="006B50BA"/>
    <w:rsid w:val="006B5B64"/>
    <w:rsid w:val="006B5C32"/>
    <w:rsid w:val="006C218E"/>
    <w:rsid w:val="006C2F92"/>
    <w:rsid w:val="006C3783"/>
    <w:rsid w:val="006C55AD"/>
    <w:rsid w:val="006C5D31"/>
    <w:rsid w:val="006D35D1"/>
    <w:rsid w:val="006D4895"/>
    <w:rsid w:val="006D54CF"/>
    <w:rsid w:val="006D5CCB"/>
    <w:rsid w:val="006D7AD4"/>
    <w:rsid w:val="006E41C3"/>
    <w:rsid w:val="006E4647"/>
    <w:rsid w:val="006E63AA"/>
    <w:rsid w:val="006E6460"/>
    <w:rsid w:val="006E64A1"/>
    <w:rsid w:val="006F3C5F"/>
    <w:rsid w:val="006F469A"/>
    <w:rsid w:val="006F59C4"/>
    <w:rsid w:val="006F5E6A"/>
    <w:rsid w:val="006F6FD9"/>
    <w:rsid w:val="0070538E"/>
    <w:rsid w:val="00711E15"/>
    <w:rsid w:val="007178AD"/>
    <w:rsid w:val="0072235E"/>
    <w:rsid w:val="007232FF"/>
    <w:rsid w:val="00725696"/>
    <w:rsid w:val="007259A8"/>
    <w:rsid w:val="00725E0E"/>
    <w:rsid w:val="00727D08"/>
    <w:rsid w:val="00727D44"/>
    <w:rsid w:val="00730ED0"/>
    <w:rsid w:val="007319EB"/>
    <w:rsid w:val="007330B0"/>
    <w:rsid w:val="007371AE"/>
    <w:rsid w:val="0074187C"/>
    <w:rsid w:val="00754F14"/>
    <w:rsid w:val="0075536E"/>
    <w:rsid w:val="00755CDE"/>
    <w:rsid w:val="00756B28"/>
    <w:rsid w:val="00760971"/>
    <w:rsid w:val="00761391"/>
    <w:rsid w:val="00764C72"/>
    <w:rsid w:val="00764E08"/>
    <w:rsid w:val="007711BF"/>
    <w:rsid w:val="00771522"/>
    <w:rsid w:val="00772305"/>
    <w:rsid w:val="007740D9"/>
    <w:rsid w:val="00774497"/>
    <w:rsid w:val="00775116"/>
    <w:rsid w:val="00775EE5"/>
    <w:rsid w:val="00777C14"/>
    <w:rsid w:val="00783600"/>
    <w:rsid w:val="00783D7A"/>
    <w:rsid w:val="00790184"/>
    <w:rsid w:val="0079296E"/>
    <w:rsid w:val="00794493"/>
    <w:rsid w:val="007957D4"/>
    <w:rsid w:val="007A3EEF"/>
    <w:rsid w:val="007B0BA1"/>
    <w:rsid w:val="007B62D6"/>
    <w:rsid w:val="007B78C7"/>
    <w:rsid w:val="007C032D"/>
    <w:rsid w:val="007C1BC4"/>
    <w:rsid w:val="007C5F13"/>
    <w:rsid w:val="007D25EE"/>
    <w:rsid w:val="007D514C"/>
    <w:rsid w:val="007D5205"/>
    <w:rsid w:val="007D77BD"/>
    <w:rsid w:val="007E1474"/>
    <w:rsid w:val="007E17E3"/>
    <w:rsid w:val="007E4A01"/>
    <w:rsid w:val="007E7E1B"/>
    <w:rsid w:val="007F0E50"/>
    <w:rsid w:val="007F5202"/>
    <w:rsid w:val="00802778"/>
    <w:rsid w:val="00804018"/>
    <w:rsid w:val="0080540F"/>
    <w:rsid w:val="008065C7"/>
    <w:rsid w:val="00810CA4"/>
    <w:rsid w:val="00811054"/>
    <w:rsid w:val="00813C2D"/>
    <w:rsid w:val="00815D67"/>
    <w:rsid w:val="00817C42"/>
    <w:rsid w:val="00833289"/>
    <w:rsid w:val="0083394B"/>
    <w:rsid w:val="00834E15"/>
    <w:rsid w:val="0084065B"/>
    <w:rsid w:val="0084091B"/>
    <w:rsid w:val="00845E74"/>
    <w:rsid w:val="008507EE"/>
    <w:rsid w:val="00850863"/>
    <w:rsid w:val="00856AC0"/>
    <w:rsid w:val="008576C6"/>
    <w:rsid w:val="00857CE7"/>
    <w:rsid w:val="0086430F"/>
    <w:rsid w:val="00865C3A"/>
    <w:rsid w:val="008669EB"/>
    <w:rsid w:val="00870E5E"/>
    <w:rsid w:val="008711FC"/>
    <w:rsid w:val="0087323F"/>
    <w:rsid w:val="00873E40"/>
    <w:rsid w:val="008748DD"/>
    <w:rsid w:val="00875DB8"/>
    <w:rsid w:val="008767A5"/>
    <w:rsid w:val="008769A5"/>
    <w:rsid w:val="008801AF"/>
    <w:rsid w:val="00880B9D"/>
    <w:rsid w:val="0088108A"/>
    <w:rsid w:val="00881BDC"/>
    <w:rsid w:val="00883DFD"/>
    <w:rsid w:val="00892C69"/>
    <w:rsid w:val="00893D44"/>
    <w:rsid w:val="00894DBB"/>
    <w:rsid w:val="00895A78"/>
    <w:rsid w:val="00896928"/>
    <w:rsid w:val="008978B5"/>
    <w:rsid w:val="008A042B"/>
    <w:rsid w:val="008A4F43"/>
    <w:rsid w:val="008A5FC3"/>
    <w:rsid w:val="008A73A2"/>
    <w:rsid w:val="008B0BAC"/>
    <w:rsid w:val="008B2FB2"/>
    <w:rsid w:val="008B3150"/>
    <w:rsid w:val="008B4134"/>
    <w:rsid w:val="008B717E"/>
    <w:rsid w:val="008C2EF3"/>
    <w:rsid w:val="008C4A9D"/>
    <w:rsid w:val="008C5912"/>
    <w:rsid w:val="008C78B6"/>
    <w:rsid w:val="008C7957"/>
    <w:rsid w:val="008C7AD6"/>
    <w:rsid w:val="008C7B48"/>
    <w:rsid w:val="008D0531"/>
    <w:rsid w:val="008D07CE"/>
    <w:rsid w:val="008D1050"/>
    <w:rsid w:val="008D18B3"/>
    <w:rsid w:val="008D3BCE"/>
    <w:rsid w:val="008D503C"/>
    <w:rsid w:val="008D5812"/>
    <w:rsid w:val="008D5F76"/>
    <w:rsid w:val="008E1A51"/>
    <w:rsid w:val="008E4482"/>
    <w:rsid w:val="008E604C"/>
    <w:rsid w:val="008F046F"/>
    <w:rsid w:val="008F210D"/>
    <w:rsid w:val="009039D8"/>
    <w:rsid w:val="00906F2D"/>
    <w:rsid w:val="00907220"/>
    <w:rsid w:val="0091141A"/>
    <w:rsid w:val="009134D1"/>
    <w:rsid w:val="00914C2E"/>
    <w:rsid w:val="00916626"/>
    <w:rsid w:val="009232ED"/>
    <w:rsid w:val="0092454D"/>
    <w:rsid w:val="009259EF"/>
    <w:rsid w:val="00927BF6"/>
    <w:rsid w:val="00937D12"/>
    <w:rsid w:val="009401D1"/>
    <w:rsid w:val="00940414"/>
    <w:rsid w:val="00945C5F"/>
    <w:rsid w:val="00946171"/>
    <w:rsid w:val="0094703B"/>
    <w:rsid w:val="00952141"/>
    <w:rsid w:val="00952D80"/>
    <w:rsid w:val="00954C95"/>
    <w:rsid w:val="009555BE"/>
    <w:rsid w:val="00955EEB"/>
    <w:rsid w:val="00960A6F"/>
    <w:rsid w:val="009612E5"/>
    <w:rsid w:val="00981347"/>
    <w:rsid w:val="009813D3"/>
    <w:rsid w:val="00981562"/>
    <w:rsid w:val="00983F55"/>
    <w:rsid w:val="009860E8"/>
    <w:rsid w:val="00991D28"/>
    <w:rsid w:val="009942A6"/>
    <w:rsid w:val="009973B8"/>
    <w:rsid w:val="009A02AA"/>
    <w:rsid w:val="009A0672"/>
    <w:rsid w:val="009A11A9"/>
    <w:rsid w:val="009A58C6"/>
    <w:rsid w:val="009A5BA2"/>
    <w:rsid w:val="009B1E1E"/>
    <w:rsid w:val="009B4342"/>
    <w:rsid w:val="009B5E72"/>
    <w:rsid w:val="009B5FE2"/>
    <w:rsid w:val="009B6A8A"/>
    <w:rsid w:val="009C040B"/>
    <w:rsid w:val="009C0CA9"/>
    <w:rsid w:val="009C10E5"/>
    <w:rsid w:val="009C4DA5"/>
    <w:rsid w:val="009C66C1"/>
    <w:rsid w:val="009D5C44"/>
    <w:rsid w:val="009E2C3D"/>
    <w:rsid w:val="009E472B"/>
    <w:rsid w:val="009E5182"/>
    <w:rsid w:val="009F3886"/>
    <w:rsid w:val="009F4986"/>
    <w:rsid w:val="00A02864"/>
    <w:rsid w:val="00A05CD9"/>
    <w:rsid w:val="00A10F63"/>
    <w:rsid w:val="00A12A2F"/>
    <w:rsid w:val="00A15128"/>
    <w:rsid w:val="00A2459F"/>
    <w:rsid w:val="00A301A4"/>
    <w:rsid w:val="00A316AA"/>
    <w:rsid w:val="00A362E0"/>
    <w:rsid w:val="00A37AAA"/>
    <w:rsid w:val="00A41C7A"/>
    <w:rsid w:val="00A43B59"/>
    <w:rsid w:val="00A5161C"/>
    <w:rsid w:val="00A531AC"/>
    <w:rsid w:val="00A54C8B"/>
    <w:rsid w:val="00A5754B"/>
    <w:rsid w:val="00A73E53"/>
    <w:rsid w:val="00A757DE"/>
    <w:rsid w:val="00A77894"/>
    <w:rsid w:val="00A77C09"/>
    <w:rsid w:val="00A801E8"/>
    <w:rsid w:val="00A843C6"/>
    <w:rsid w:val="00A8628A"/>
    <w:rsid w:val="00A92385"/>
    <w:rsid w:val="00A9241C"/>
    <w:rsid w:val="00A94B68"/>
    <w:rsid w:val="00A967ED"/>
    <w:rsid w:val="00AA555E"/>
    <w:rsid w:val="00AA6ABF"/>
    <w:rsid w:val="00AB093A"/>
    <w:rsid w:val="00AB099A"/>
    <w:rsid w:val="00AB410A"/>
    <w:rsid w:val="00AB7C1A"/>
    <w:rsid w:val="00AC3E0D"/>
    <w:rsid w:val="00AC42D9"/>
    <w:rsid w:val="00AD5AB5"/>
    <w:rsid w:val="00AD74EF"/>
    <w:rsid w:val="00AE1026"/>
    <w:rsid w:val="00AE1551"/>
    <w:rsid w:val="00AE555A"/>
    <w:rsid w:val="00AE5FBB"/>
    <w:rsid w:val="00AF2EB4"/>
    <w:rsid w:val="00AF6FD7"/>
    <w:rsid w:val="00B02B69"/>
    <w:rsid w:val="00B046CF"/>
    <w:rsid w:val="00B22477"/>
    <w:rsid w:val="00B269FD"/>
    <w:rsid w:val="00B30CFD"/>
    <w:rsid w:val="00B31EFF"/>
    <w:rsid w:val="00B35685"/>
    <w:rsid w:val="00B46B60"/>
    <w:rsid w:val="00B47E3E"/>
    <w:rsid w:val="00B532BF"/>
    <w:rsid w:val="00B61952"/>
    <w:rsid w:val="00B62D38"/>
    <w:rsid w:val="00B6770B"/>
    <w:rsid w:val="00B729D9"/>
    <w:rsid w:val="00B768FD"/>
    <w:rsid w:val="00B772B4"/>
    <w:rsid w:val="00B77CE1"/>
    <w:rsid w:val="00B83944"/>
    <w:rsid w:val="00B83C26"/>
    <w:rsid w:val="00B85300"/>
    <w:rsid w:val="00B87303"/>
    <w:rsid w:val="00B9050B"/>
    <w:rsid w:val="00B9282E"/>
    <w:rsid w:val="00B97EA8"/>
    <w:rsid w:val="00BA22A9"/>
    <w:rsid w:val="00BA3300"/>
    <w:rsid w:val="00BA4D9E"/>
    <w:rsid w:val="00BB6DAB"/>
    <w:rsid w:val="00BB7A75"/>
    <w:rsid w:val="00BD2ADD"/>
    <w:rsid w:val="00BD584D"/>
    <w:rsid w:val="00BE2DD9"/>
    <w:rsid w:val="00BE34AF"/>
    <w:rsid w:val="00BE6271"/>
    <w:rsid w:val="00BF58CA"/>
    <w:rsid w:val="00BF6A12"/>
    <w:rsid w:val="00BF77E6"/>
    <w:rsid w:val="00C0046E"/>
    <w:rsid w:val="00C00C69"/>
    <w:rsid w:val="00C03FA6"/>
    <w:rsid w:val="00C05260"/>
    <w:rsid w:val="00C11E0B"/>
    <w:rsid w:val="00C14B70"/>
    <w:rsid w:val="00C162B2"/>
    <w:rsid w:val="00C17753"/>
    <w:rsid w:val="00C21E8C"/>
    <w:rsid w:val="00C22749"/>
    <w:rsid w:val="00C23440"/>
    <w:rsid w:val="00C26EF9"/>
    <w:rsid w:val="00C31ADD"/>
    <w:rsid w:val="00C3289F"/>
    <w:rsid w:val="00C331A3"/>
    <w:rsid w:val="00C33390"/>
    <w:rsid w:val="00C3512B"/>
    <w:rsid w:val="00C3538F"/>
    <w:rsid w:val="00C3676C"/>
    <w:rsid w:val="00C40073"/>
    <w:rsid w:val="00C43540"/>
    <w:rsid w:val="00C45C07"/>
    <w:rsid w:val="00C45E54"/>
    <w:rsid w:val="00C51468"/>
    <w:rsid w:val="00C5568B"/>
    <w:rsid w:val="00C605D7"/>
    <w:rsid w:val="00C605E4"/>
    <w:rsid w:val="00C61BBE"/>
    <w:rsid w:val="00C67986"/>
    <w:rsid w:val="00C72672"/>
    <w:rsid w:val="00C73D5A"/>
    <w:rsid w:val="00C756D5"/>
    <w:rsid w:val="00C81618"/>
    <w:rsid w:val="00C855D4"/>
    <w:rsid w:val="00C85EA9"/>
    <w:rsid w:val="00C91BF6"/>
    <w:rsid w:val="00C924EA"/>
    <w:rsid w:val="00C937F4"/>
    <w:rsid w:val="00C9424C"/>
    <w:rsid w:val="00C96F3B"/>
    <w:rsid w:val="00CA04C2"/>
    <w:rsid w:val="00CA1333"/>
    <w:rsid w:val="00CA3569"/>
    <w:rsid w:val="00CB2911"/>
    <w:rsid w:val="00CB373E"/>
    <w:rsid w:val="00CB395C"/>
    <w:rsid w:val="00CB43BD"/>
    <w:rsid w:val="00CB7C62"/>
    <w:rsid w:val="00CC49F2"/>
    <w:rsid w:val="00CD2E58"/>
    <w:rsid w:val="00CD63CC"/>
    <w:rsid w:val="00CE6B19"/>
    <w:rsid w:val="00CE6B50"/>
    <w:rsid w:val="00CF02D2"/>
    <w:rsid w:val="00CF51E4"/>
    <w:rsid w:val="00CF596A"/>
    <w:rsid w:val="00CF625E"/>
    <w:rsid w:val="00D02D17"/>
    <w:rsid w:val="00D052E0"/>
    <w:rsid w:val="00D112B3"/>
    <w:rsid w:val="00D17A54"/>
    <w:rsid w:val="00D21F68"/>
    <w:rsid w:val="00D2395A"/>
    <w:rsid w:val="00D27D8F"/>
    <w:rsid w:val="00D31C5F"/>
    <w:rsid w:val="00D34B49"/>
    <w:rsid w:val="00D41C5C"/>
    <w:rsid w:val="00D43A0F"/>
    <w:rsid w:val="00D5477E"/>
    <w:rsid w:val="00D55031"/>
    <w:rsid w:val="00D55929"/>
    <w:rsid w:val="00D56475"/>
    <w:rsid w:val="00D6326A"/>
    <w:rsid w:val="00D6338D"/>
    <w:rsid w:val="00D701B2"/>
    <w:rsid w:val="00D75136"/>
    <w:rsid w:val="00D775CA"/>
    <w:rsid w:val="00D77E70"/>
    <w:rsid w:val="00D805DF"/>
    <w:rsid w:val="00D90076"/>
    <w:rsid w:val="00D945C0"/>
    <w:rsid w:val="00D9730F"/>
    <w:rsid w:val="00DA361B"/>
    <w:rsid w:val="00DA4EEE"/>
    <w:rsid w:val="00DA602A"/>
    <w:rsid w:val="00DA7815"/>
    <w:rsid w:val="00DB07B0"/>
    <w:rsid w:val="00DB6D80"/>
    <w:rsid w:val="00DC1E6A"/>
    <w:rsid w:val="00DC7775"/>
    <w:rsid w:val="00DC7FB9"/>
    <w:rsid w:val="00DD17A7"/>
    <w:rsid w:val="00DD2187"/>
    <w:rsid w:val="00DD4CD0"/>
    <w:rsid w:val="00DD574C"/>
    <w:rsid w:val="00DE3735"/>
    <w:rsid w:val="00DF16B6"/>
    <w:rsid w:val="00DF42FE"/>
    <w:rsid w:val="00DF5D52"/>
    <w:rsid w:val="00DF7AE5"/>
    <w:rsid w:val="00E06714"/>
    <w:rsid w:val="00E10A38"/>
    <w:rsid w:val="00E12B75"/>
    <w:rsid w:val="00E1322F"/>
    <w:rsid w:val="00E20184"/>
    <w:rsid w:val="00E21B91"/>
    <w:rsid w:val="00E24151"/>
    <w:rsid w:val="00E24AE1"/>
    <w:rsid w:val="00E330FA"/>
    <w:rsid w:val="00E354A6"/>
    <w:rsid w:val="00E36154"/>
    <w:rsid w:val="00E421A7"/>
    <w:rsid w:val="00E424E4"/>
    <w:rsid w:val="00E438C8"/>
    <w:rsid w:val="00E466A1"/>
    <w:rsid w:val="00E53C37"/>
    <w:rsid w:val="00E55EC1"/>
    <w:rsid w:val="00E601D5"/>
    <w:rsid w:val="00E74362"/>
    <w:rsid w:val="00E743FE"/>
    <w:rsid w:val="00E7471A"/>
    <w:rsid w:val="00E7510F"/>
    <w:rsid w:val="00E77554"/>
    <w:rsid w:val="00E82682"/>
    <w:rsid w:val="00E848DA"/>
    <w:rsid w:val="00E8645F"/>
    <w:rsid w:val="00EA2454"/>
    <w:rsid w:val="00EB0B4B"/>
    <w:rsid w:val="00EB1763"/>
    <w:rsid w:val="00EB4764"/>
    <w:rsid w:val="00EB5408"/>
    <w:rsid w:val="00EB5701"/>
    <w:rsid w:val="00EC0DFE"/>
    <w:rsid w:val="00EC4B0A"/>
    <w:rsid w:val="00EC6B8C"/>
    <w:rsid w:val="00EC7CA4"/>
    <w:rsid w:val="00ED0740"/>
    <w:rsid w:val="00ED2BE0"/>
    <w:rsid w:val="00ED384E"/>
    <w:rsid w:val="00ED3F8A"/>
    <w:rsid w:val="00ED3FA2"/>
    <w:rsid w:val="00ED6B20"/>
    <w:rsid w:val="00EE10D1"/>
    <w:rsid w:val="00EE1DEB"/>
    <w:rsid w:val="00EE2A6B"/>
    <w:rsid w:val="00EE3EBF"/>
    <w:rsid w:val="00EE4575"/>
    <w:rsid w:val="00EF0ED6"/>
    <w:rsid w:val="00EF452D"/>
    <w:rsid w:val="00F00430"/>
    <w:rsid w:val="00F00F87"/>
    <w:rsid w:val="00F01432"/>
    <w:rsid w:val="00F022F5"/>
    <w:rsid w:val="00F02912"/>
    <w:rsid w:val="00F03D88"/>
    <w:rsid w:val="00F045F4"/>
    <w:rsid w:val="00F06A17"/>
    <w:rsid w:val="00F13925"/>
    <w:rsid w:val="00F16250"/>
    <w:rsid w:val="00F21F6F"/>
    <w:rsid w:val="00F24796"/>
    <w:rsid w:val="00F26F03"/>
    <w:rsid w:val="00F26F2B"/>
    <w:rsid w:val="00F35B7B"/>
    <w:rsid w:val="00F40E42"/>
    <w:rsid w:val="00F427A0"/>
    <w:rsid w:val="00F45C9B"/>
    <w:rsid w:val="00F60553"/>
    <w:rsid w:val="00F638E1"/>
    <w:rsid w:val="00F63AA3"/>
    <w:rsid w:val="00F65577"/>
    <w:rsid w:val="00F71C9E"/>
    <w:rsid w:val="00F8400F"/>
    <w:rsid w:val="00F85B8E"/>
    <w:rsid w:val="00F87807"/>
    <w:rsid w:val="00F93739"/>
    <w:rsid w:val="00F9722A"/>
    <w:rsid w:val="00FA1E10"/>
    <w:rsid w:val="00FA27B3"/>
    <w:rsid w:val="00FA7397"/>
    <w:rsid w:val="00FB3EC8"/>
    <w:rsid w:val="00FB4F7B"/>
    <w:rsid w:val="00FC0F41"/>
    <w:rsid w:val="00FC2C85"/>
    <w:rsid w:val="00FC3FE6"/>
    <w:rsid w:val="00FC4D7D"/>
    <w:rsid w:val="00FC519B"/>
    <w:rsid w:val="00FC6B31"/>
    <w:rsid w:val="00FD1F8D"/>
    <w:rsid w:val="00FD5E90"/>
    <w:rsid w:val="00FD67DA"/>
    <w:rsid w:val="00FD7460"/>
    <w:rsid w:val="00FE1697"/>
    <w:rsid w:val="00FE467E"/>
    <w:rsid w:val="00FF168B"/>
    <w:rsid w:val="00FF3EC7"/>
    <w:rsid w:val="00FF3F82"/>
    <w:rsid w:val="00FF3FC6"/>
    <w:rsid w:val="00FF7A23"/>
    <w:rsid w:val="037D5ABB"/>
    <w:rsid w:val="0F57773A"/>
    <w:rsid w:val="229A685C"/>
    <w:rsid w:val="22D45E73"/>
    <w:rsid w:val="25033726"/>
    <w:rsid w:val="28C61F10"/>
    <w:rsid w:val="2A715576"/>
    <w:rsid w:val="383D53C9"/>
    <w:rsid w:val="47351D89"/>
    <w:rsid w:val="48F1321F"/>
    <w:rsid w:val="4A585ED7"/>
    <w:rsid w:val="4E2444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E03839"/>
  <w15:docId w15:val="{C6B599D0-5CFF-4E03-85B5-CE037C3D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napToGrid w:val="0"/>
      <w:spacing w:beforeLines="50" w:afterLines="50"/>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a4">
    <w:name w:val="Body Text"/>
    <w:basedOn w:val="a"/>
    <w:qFormat/>
    <w:pPr>
      <w:widowControl/>
      <w:spacing w:before="100" w:beforeAutospacing="1" w:after="100" w:afterAutospacing="1"/>
      <w:jc w:val="left"/>
    </w:pPr>
    <w:rPr>
      <w:rFonts w:ascii="宋体" w:hAnsi="宋体" w:cs="宋体"/>
      <w:kern w:val="0"/>
      <w:sz w:val="24"/>
    </w:rPr>
  </w:style>
  <w:style w:type="paragraph" w:styleId="a5">
    <w:name w:val="Balloon Text"/>
    <w:basedOn w:val="a"/>
    <w:semiHidden/>
    <w:qFormat/>
    <w:rPr>
      <w:sz w:val="18"/>
      <w:szCs w:val="1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qFormat/>
    <w:pPr>
      <w:widowControl/>
      <w:spacing w:before="100" w:beforeAutospacing="1" w:after="100" w:afterAutospacing="1"/>
      <w:jc w:val="left"/>
    </w:pPr>
    <w:rPr>
      <w:rFonts w:ascii="宋体" w:hAnsi="宋体" w:cs="宋体"/>
      <w:kern w:val="0"/>
      <w:sz w:val="24"/>
    </w:rPr>
  </w:style>
  <w:style w:type="paragraph" w:styleId="a8">
    <w:name w:val="Normal (Web)"/>
    <w:basedOn w:val="a"/>
    <w:qFormat/>
    <w:pPr>
      <w:widowControl/>
      <w:spacing w:before="100" w:beforeAutospacing="1" w:after="100" w:afterAutospacing="1"/>
      <w:jc w:val="left"/>
    </w:pPr>
    <w:rPr>
      <w:rFonts w:ascii="宋体" w:hAnsi="宋体" w:cs="宋体"/>
      <w:kern w:val="0"/>
      <w:sz w:val="24"/>
    </w:rPr>
  </w:style>
  <w:style w:type="paragraph" w:styleId="a9">
    <w:name w:val="annotation subject"/>
    <w:basedOn w:val="a3"/>
    <w:next w:val="a3"/>
    <w:semiHidden/>
    <w:qFormat/>
    <w:rPr>
      <w:b/>
      <w:bCs/>
    </w:rPr>
  </w:style>
  <w:style w:type="table" w:styleId="aa">
    <w:name w:val="Table Grid"/>
    <w:basedOn w:val="a1"/>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annotation reference"/>
    <w:semiHidden/>
    <w:qFormat/>
    <w:rPr>
      <w:sz w:val="21"/>
      <w:szCs w:val="21"/>
    </w:rPr>
  </w:style>
  <w:style w:type="paragraph" w:styleId="ad">
    <w:name w:val="List Paragraph"/>
    <w:basedOn w:val="a"/>
    <w:uiPriority w:val="34"/>
    <w:qFormat/>
    <w:pPr>
      <w:ind w:firstLineChars="200" w:firstLine="420"/>
    </w:pPr>
  </w:style>
  <w:style w:type="character" w:customStyle="1" w:styleId="10">
    <w:name w:val="标题 1 字符"/>
    <w:basedOn w:val="a0"/>
    <w:link w:val="1"/>
    <w:qFormat/>
    <w:rPr>
      <w:rFonts w:eastAsia="黑体"/>
      <w:kern w:val="44"/>
      <w:sz w:val="32"/>
      <w:szCs w:val="24"/>
    </w:rPr>
  </w:style>
  <w:style w:type="character" w:customStyle="1" w:styleId="textbypwf">
    <w:name w:val="text_bypwf"/>
    <w:basedOn w:val="a0"/>
    <w:rsid w:val="00453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24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9AE7E-A116-406F-9790-0CE229157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2043</Words>
  <Characters>11647</Characters>
  <Application>Microsoft Office Word</Application>
  <DocSecurity>0</DocSecurity>
  <Lines>97</Lines>
  <Paragraphs>27</Paragraphs>
  <ScaleCrop>false</ScaleCrop>
  <Company>Cqupt-ICST</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重庆邮电大学</dc:title>
  <dc:creator>Windows 用户</dc:creator>
  <cp:lastModifiedBy>Chang Liu</cp:lastModifiedBy>
  <cp:revision>2</cp:revision>
  <cp:lastPrinted>2024-06-02T10:16:00Z</cp:lastPrinted>
  <dcterms:created xsi:type="dcterms:W3CDTF">2024-06-13T05:25:00Z</dcterms:created>
  <dcterms:modified xsi:type="dcterms:W3CDTF">2024-06-13T05:25:00Z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83CF3C9007F340D0B114670633C54149</vt:lpwstr>
  </property>
</Properties>
</file>