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4CFC5" w14:textId="77777777" w:rsidR="00E73CB6" w:rsidRDefault="00000000">
      <w:pPr>
        <w:ind w:firstLineChars="2450" w:firstLine="5903"/>
        <w:rPr>
          <w:rFonts w:cs="Times New Roman"/>
          <w:b/>
        </w:rPr>
      </w:pPr>
      <w:r>
        <w:rPr>
          <w:rFonts w:cs="Times New Roman" w:hint="eastAsia"/>
          <w:b/>
        </w:rPr>
        <w:t xml:space="preserve"> </w:t>
      </w:r>
    </w:p>
    <w:p w14:paraId="0DF398ED" w14:textId="77777777" w:rsidR="00E73CB6" w:rsidRDefault="00000000">
      <w:pPr>
        <w:ind w:firstLineChars="2450" w:firstLine="5903"/>
        <w:rPr>
          <w:rFonts w:cs="Times New Roman"/>
          <w:b/>
        </w:rPr>
      </w:pPr>
      <w:r>
        <w:rPr>
          <w:rFonts w:cs="Times New Roman"/>
          <w:b/>
        </w:rPr>
        <w:t>审定成绩：</w:t>
      </w:r>
      <w:r>
        <w:rPr>
          <w:rFonts w:cs="Times New Roman"/>
          <w:b/>
          <w:u w:val="single"/>
        </w:rPr>
        <w:t xml:space="preserve">           </w:t>
      </w:r>
    </w:p>
    <w:p w14:paraId="553E8633" w14:textId="77777777" w:rsidR="00E73CB6" w:rsidRDefault="00E73CB6">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66"/>
        <w:gridCol w:w="5541"/>
        <w:gridCol w:w="645"/>
      </w:tblGrid>
      <w:tr w:rsidR="00E73CB6" w14:paraId="2CCF9C26" w14:textId="77777777">
        <w:trPr>
          <w:trHeight w:val="974"/>
        </w:trPr>
        <w:tc>
          <w:tcPr>
            <w:tcW w:w="5000" w:type="pct"/>
            <w:gridSpan w:val="4"/>
            <w:tcBorders>
              <w:top w:val="nil"/>
              <w:left w:val="nil"/>
              <w:bottom w:val="nil"/>
              <w:right w:val="nil"/>
            </w:tcBorders>
            <w:vAlign w:val="center"/>
          </w:tcPr>
          <w:p w14:paraId="5AAF4504" w14:textId="77777777" w:rsidR="00E73CB6" w:rsidRDefault="00E73CB6">
            <w:pPr>
              <w:spacing w:line="240" w:lineRule="auto"/>
              <w:jc w:val="center"/>
              <w:rPr>
                <w:rFonts w:cs="Times New Roman"/>
                <w:b/>
                <w:sz w:val="48"/>
                <w:szCs w:val="48"/>
              </w:rPr>
            </w:pPr>
          </w:p>
          <w:p w14:paraId="10F79946" w14:textId="77777777" w:rsidR="00E73CB6" w:rsidRDefault="00000000">
            <w:pPr>
              <w:spacing w:line="240" w:lineRule="auto"/>
              <w:jc w:val="center"/>
              <w:rPr>
                <w:rFonts w:cs="Times New Roman"/>
                <w:b/>
                <w:sz w:val="48"/>
                <w:szCs w:val="48"/>
              </w:rPr>
            </w:pPr>
            <w:r>
              <w:rPr>
                <w:rFonts w:cs="Times New Roman"/>
                <w:b/>
                <w:sz w:val="48"/>
                <w:szCs w:val="48"/>
              </w:rPr>
              <w:t>重庆邮电大学</w:t>
            </w:r>
          </w:p>
          <w:p w14:paraId="05BFDEB6" w14:textId="77777777" w:rsidR="00E73CB6" w:rsidRDefault="00000000">
            <w:pPr>
              <w:spacing w:line="240" w:lineRule="auto"/>
              <w:jc w:val="center"/>
              <w:rPr>
                <w:rFonts w:cs="Times New Roman"/>
                <w:b/>
                <w:sz w:val="44"/>
              </w:rPr>
            </w:pPr>
            <w:r>
              <w:rPr>
                <w:rFonts w:cs="Times New Roman"/>
                <w:b/>
                <w:sz w:val="48"/>
                <w:szCs w:val="48"/>
              </w:rPr>
              <w:t>毕业设计（论文）</w:t>
            </w:r>
          </w:p>
        </w:tc>
      </w:tr>
      <w:tr w:rsidR="00E73CB6" w14:paraId="076D0C40" w14:textId="77777777">
        <w:trPr>
          <w:trHeight w:val="1188"/>
        </w:trPr>
        <w:tc>
          <w:tcPr>
            <w:tcW w:w="5000" w:type="pct"/>
            <w:gridSpan w:val="4"/>
            <w:tcBorders>
              <w:top w:val="nil"/>
              <w:left w:val="nil"/>
              <w:bottom w:val="nil"/>
              <w:right w:val="nil"/>
            </w:tcBorders>
            <w:vAlign w:val="bottom"/>
          </w:tcPr>
          <w:p w14:paraId="33A621D7" w14:textId="77777777" w:rsidR="00E73CB6" w:rsidRDefault="00E73CB6">
            <w:pPr>
              <w:jc w:val="center"/>
              <w:rPr>
                <w:rFonts w:cs="Times New Roman"/>
                <w:b/>
                <w:sz w:val="44"/>
              </w:rPr>
            </w:pPr>
          </w:p>
        </w:tc>
      </w:tr>
      <w:tr w:rsidR="00E73CB6" w14:paraId="2EAD844E" w14:textId="77777777">
        <w:trPr>
          <w:trHeight w:val="571"/>
        </w:trPr>
        <w:tc>
          <w:tcPr>
            <w:tcW w:w="501" w:type="pct"/>
            <w:vMerge w:val="restart"/>
            <w:tcBorders>
              <w:top w:val="nil"/>
              <w:left w:val="nil"/>
              <w:bottom w:val="nil"/>
              <w:right w:val="nil"/>
            </w:tcBorders>
            <w:vAlign w:val="bottom"/>
          </w:tcPr>
          <w:p w14:paraId="7D7BB03D" w14:textId="77777777" w:rsidR="00E73CB6" w:rsidRDefault="00E73CB6">
            <w:pPr>
              <w:jc w:val="center"/>
              <w:rPr>
                <w:rFonts w:cs="Times New Roman"/>
              </w:rPr>
            </w:pPr>
          </w:p>
        </w:tc>
        <w:tc>
          <w:tcPr>
            <w:tcW w:w="862" w:type="pct"/>
            <w:tcBorders>
              <w:top w:val="nil"/>
              <w:left w:val="nil"/>
              <w:bottom w:val="nil"/>
              <w:right w:val="nil"/>
            </w:tcBorders>
            <w:vAlign w:val="center"/>
          </w:tcPr>
          <w:p w14:paraId="0D250ED2" w14:textId="77777777" w:rsidR="00E73CB6" w:rsidRDefault="00000000">
            <w:pPr>
              <w:spacing w:line="240" w:lineRule="auto"/>
              <w:rPr>
                <w:rFonts w:eastAsia="楷体_GB2312" w:cs="Times New Roman"/>
                <w:b/>
                <w:kern w:val="2"/>
                <w:sz w:val="28"/>
                <w:szCs w:val="28"/>
              </w:rPr>
            </w:pPr>
            <w:r>
              <w:rPr>
                <w:rFonts w:cs="Times New Roman"/>
                <w:b/>
                <w:sz w:val="28"/>
                <w:szCs w:val="28"/>
              </w:rPr>
              <w:t>中文题目</w:t>
            </w:r>
          </w:p>
        </w:tc>
        <w:tc>
          <w:tcPr>
            <w:tcW w:w="3258" w:type="pct"/>
            <w:tcBorders>
              <w:top w:val="nil"/>
              <w:left w:val="nil"/>
              <w:right w:val="nil"/>
            </w:tcBorders>
            <w:vAlign w:val="center"/>
          </w:tcPr>
          <w:p w14:paraId="61B64F1A" w14:textId="77777777" w:rsidR="00E73CB6" w:rsidRDefault="00000000">
            <w:pPr>
              <w:spacing w:line="240" w:lineRule="auto"/>
              <w:jc w:val="center"/>
              <w:rPr>
                <w:rFonts w:cs="Times New Roman"/>
                <w:b/>
                <w:sz w:val="30"/>
                <w:szCs w:val="30"/>
              </w:rPr>
            </w:pPr>
            <w:bookmarkStart w:id="0" w:name="OLE_LINK2"/>
            <w:r>
              <w:rPr>
                <w:rFonts w:cs="Times New Roman" w:hint="eastAsia"/>
                <w:b/>
                <w:sz w:val="30"/>
                <w:szCs w:val="30"/>
              </w:rPr>
              <w:t>基于</w:t>
            </w:r>
            <w:r>
              <w:rPr>
                <w:rFonts w:cs="Times New Roman" w:hint="eastAsia"/>
                <w:b/>
                <w:sz w:val="30"/>
                <w:szCs w:val="30"/>
              </w:rPr>
              <w:t>ADASYN</w:t>
            </w:r>
            <w:r>
              <w:rPr>
                <w:rFonts w:cs="Times New Roman" w:hint="eastAsia"/>
                <w:b/>
                <w:sz w:val="30"/>
                <w:szCs w:val="30"/>
              </w:rPr>
              <w:t>和机器学习的水质检测系统</w:t>
            </w:r>
            <w:bookmarkEnd w:id="0"/>
            <w:r>
              <w:rPr>
                <w:rFonts w:cs="Times New Roman" w:hint="eastAsia"/>
                <w:b/>
                <w:sz w:val="30"/>
                <w:szCs w:val="30"/>
              </w:rPr>
              <w:t>研发</w:t>
            </w:r>
          </w:p>
        </w:tc>
        <w:tc>
          <w:tcPr>
            <w:tcW w:w="379" w:type="pct"/>
            <w:vMerge w:val="restart"/>
            <w:tcBorders>
              <w:top w:val="nil"/>
              <w:left w:val="nil"/>
              <w:bottom w:val="nil"/>
              <w:right w:val="nil"/>
            </w:tcBorders>
          </w:tcPr>
          <w:p w14:paraId="2A0576DB" w14:textId="77777777" w:rsidR="00E73CB6" w:rsidRDefault="00E73CB6">
            <w:pPr>
              <w:rPr>
                <w:rFonts w:cs="Times New Roman"/>
              </w:rPr>
            </w:pPr>
          </w:p>
        </w:tc>
      </w:tr>
      <w:tr w:rsidR="00E73CB6" w14:paraId="13154AE0" w14:textId="77777777">
        <w:trPr>
          <w:trHeight w:val="604"/>
        </w:trPr>
        <w:tc>
          <w:tcPr>
            <w:tcW w:w="501" w:type="pct"/>
            <w:vMerge/>
            <w:tcBorders>
              <w:top w:val="nil"/>
              <w:left w:val="nil"/>
              <w:bottom w:val="nil"/>
              <w:right w:val="nil"/>
            </w:tcBorders>
            <w:vAlign w:val="bottom"/>
          </w:tcPr>
          <w:p w14:paraId="51B96885" w14:textId="77777777" w:rsidR="00E73CB6" w:rsidRDefault="00E73CB6">
            <w:pPr>
              <w:jc w:val="center"/>
              <w:rPr>
                <w:rFonts w:cs="Times New Roman"/>
              </w:rPr>
            </w:pPr>
          </w:p>
        </w:tc>
        <w:tc>
          <w:tcPr>
            <w:tcW w:w="862" w:type="pct"/>
            <w:tcBorders>
              <w:top w:val="nil"/>
              <w:left w:val="nil"/>
              <w:bottom w:val="nil"/>
              <w:right w:val="nil"/>
            </w:tcBorders>
            <w:vAlign w:val="center"/>
          </w:tcPr>
          <w:p w14:paraId="50EB9B65" w14:textId="77777777" w:rsidR="00E73CB6" w:rsidRDefault="00000000">
            <w:pPr>
              <w:spacing w:line="240" w:lineRule="auto"/>
              <w:rPr>
                <w:rFonts w:eastAsia="楷体_GB2312" w:cs="Times New Roman"/>
                <w:kern w:val="2"/>
                <w:sz w:val="28"/>
                <w:szCs w:val="28"/>
              </w:rPr>
            </w:pPr>
            <w:r>
              <w:rPr>
                <w:rFonts w:cs="Times New Roman"/>
                <w:b/>
                <w:sz w:val="28"/>
                <w:szCs w:val="28"/>
              </w:rPr>
              <w:t>英文题目</w:t>
            </w:r>
          </w:p>
        </w:tc>
        <w:tc>
          <w:tcPr>
            <w:tcW w:w="3258" w:type="pct"/>
            <w:tcBorders>
              <w:left w:val="nil"/>
              <w:right w:val="nil"/>
            </w:tcBorders>
            <w:vAlign w:val="center"/>
          </w:tcPr>
          <w:p w14:paraId="79B54CCD" w14:textId="77777777" w:rsidR="00E73CB6" w:rsidRDefault="00000000">
            <w:pPr>
              <w:spacing w:line="240" w:lineRule="auto"/>
              <w:jc w:val="center"/>
              <w:rPr>
                <w:rFonts w:cs="Times New Roman"/>
                <w:b/>
                <w:sz w:val="30"/>
                <w:szCs w:val="30"/>
              </w:rPr>
            </w:pPr>
            <w:r>
              <w:rPr>
                <w:rFonts w:cs="Times New Roman"/>
                <w:b/>
                <w:sz w:val="30"/>
                <w:szCs w:val="30"/>
              </w:rPr>
              <w:t>Water quality detection system based on ADASYN and machine learning model</w:t>
            </w:r>
          </w:p>
        </w:tc>
        <w:tc>
          <w:tcPr>
            <w:tcW w:w="379" w:type="pct"/>
            <w:vMerge/>
            <w:tcBorders>
              <w:top w:val="nil"/>
              <w:left w:val="nil"/>
              <w:bottom w:val="nil"/>
              <w:right w:val="nil"/>
            </w:tcBorders>
          </w:tcPr>
          <w:p w14:paraId="3B504FE1" w14:textId="77777777" w:rsidR="00E73CB6" w:rsidRDefault="00E73CB6">
            <w:pPr>
              <w:rPr>
                <w:rFonts w:cs="Times New Roman"/>
              </w:rPr>
            </w:pPr>
          </w:p>
        </w:tc>
      </w:tr>
      <w:tr w:rsidR="00E73CB6" w14:paraId="188F162A" w14:textId="77777777">
        <w:trPr>
          <w:trHeight w:val="571"/>
        </w:trPr>
        <w:tc>
          <w:tcPr>
            <w:tcW w:w="501" w:type="pct"/>
            <w:vMerge/>
            <w:tcBorders>
              <w:top w:val="nil"/>
              <w:left w:val="nil"/>
              <w:bottom w:val="nil"/>
              <w:right w:val="nil"/>
            </w:tcBorders>
            <w:vAlign w:val="bottom"/>
          </w:tcPr>
          <w:p w14:paraId="32E62893" w14:textId="77777777" w:rsidR="00E73CB6" w:rsidRDefault="00E73CB6">
            <w:pPr>
              <w:jc w:val="center"/>
              <w:rPr>
                <w:rFonts w:cs="Times New Roman"/>
              </w:rPr>
            </w:pPr>
          </w:p>
        </w:tc>
        <w:tc>
          <w:tcPr>
            <w:tcW w:w="862" w:type="pct"/>
            <w:tcBorders>
              <w:top w:val="nil"/>
              <w:left w:val="nil"/>
              <w:bottom w:val="nil"/>
              <w:right w:val="nil"/>
            </w:tcBorders>
            <w:vAlign w:val="bottom"/>
          </w:tcPr>
          <w:p w14:paraId="42AF67E5" w14:textId="77777777" w:rsidR="00E73CB6" w:rsidRDefault="00000000">
            <w:pPr>
              <w:spacing w:line="240" w:lineRule="auto"/>
              <w:rPr>
                <w:rFonts w:cs="Times New Roman"/>
                <w:sz w:val="28"/>
                <w:szCs w:val="28"/>
              </w:rPr>
            </w:pPr>
            <w:r>
              <w:rPr>
                <w:rFonts w:cs="Times New Roman"/>
                <w:b/>
                <w:sz w:val="28"/>
                <w:szCs w:val="28"/>
              </w:rPr>
              <w:t>学院名称</w:t>
            </w:r>
          </w:p>
        </w:tc>
        <w:tc>
          <w:tcPr>
            <w:tcW w:w="3258" w:type="pct"/>
            <w:tcBorders>
              <w:left w:val="nil"/>
              <w:right w:val="nil"/>
            </w:tcBorders>
            <w:vAlign w:val="center"/>
          </w:tcPr>
          <w:p w14:paraId="5E318386" w14:textId="77777777" w:rsidR="00E73CB6" w:rsidRDefault="00000000">
            <w:pPr>
              <w:spacing w:line="240" w:lineRule="auto"/>
              <w:jc w:val="center"/>
              <w:rPr>
                <w:rFonts w:cs="Times New Roman"/>
                <w:b/>
                <w:sz w:val="28"/>
                <w:szCs w:val="28"/>
              </w:rPr>
            </w:pPr>
            <w:r>
              <w:rPr>
                <w:rFonts w:cs="Times New Roman" w:hint="eastAsia"/>
                <w:b/>
                <w:sz w:val="28"/>
                <w:szCs w:val="28"/>
              </w:rPr>
              <w:t>国际学院</w:t>
            </w:r>
          </w:p>
        </w:tc>
        <w:tc>
          <w:tcPr>
            <w:tcW w:w="379" w:type="pct"/>
            <w:vMerge/>
            <w:tcBorders>
              <w:top w:val="nil"/>
              <w:left w:val="nil"/>
              <w:bottom w:val="nil"/>
              <w:right w:val="nil"/>
            </w:tcBorders>
          </w:tcPr>
          <w:p w14:paraId="2C8F8286" w14:textId="77777777" w:rsidR="00E73CB6" w:rsidRDefault="00E73CB6">
            <w:pPr>
              <w:rPr>
                <w:rFonts w:cs="Times New Roman"/>
              </w:rPr>
            </w:pPr>
          </w:p>
        </w:tc>
      </w:tr>
      <w:tr w:rsidR="00E73CB6" w14:paraId="412E1C0E" w14:textId="77777777">
        <w:trPr>
          <w:trHeight w:hRule="exact" w:val="567"/>
        </w:trPr>
        <w:tc>
          <w:tcPr>
            <w:tcW w:w="501" w:type="pct"/>
            <w:vMerge/>
            <w:tcBorders>
              <w:top w:val="nil"/>
              <w:left w:val="nil"/>
              <w:bottom w:val="nil"/>
              <w:right w:val="nil"/>
            </w:tcBorders>
            <w:vAlign w:val="bottom"/>
          </w:tcPr>
          <w:p w14:paraId="445207AC" w14:textId="77777777" w:rsidR="00E73CB6" w:rsidRDefault="00E73CB6">
            <w:pPr>
              <w:jc w:val="center"/>
              <w:rPr>
                <w:rFonts w:cs="Times New Roman"/>
              </w:rPr>
            </w:pPr>
          </w:p>
        </w:tc>
        <w:tc>
          <w:tcPr>
            <w:tcW w:w="862" w:type="pct"/>
            <w:tcBorders>
              <w:top w:val="nil"/>
              <w:left w:val="nil"/>
              <w:bottom w:val="nil"/>
              <w:right w:val="nil"/>
            </w:tcBorders>
            <w:vAlign w:val="center"/>
          </w:tcPr>
          <w:p w14:paraId="19FD3717" w14:textId="77777777" w:rsidR="00E73CB6" w:rsidRDefault="00000000">
            <w:pPr>
              <w:spacing w:line="240" w:lineRule="auto"/>
              <w:ind w:left="138" w:hangingChars="49" w:hanging="138"/>
              <w:rPr>
                <w:rFonts w:eastAsia="楷体_GB2312" w:cs="Times New Roman"/>
                <w:kern w:val="2"/>
                <w:sz w:val="28"/>
                <w:szCs w:val="28"/>
              </w:rPr>
            </w:pPr>
            <w:r>
              <w:rPr>
                <w:rFonts w:cs="Times New Roman"/>
                <w:b/>
                <w:sz w:val="28"/>
                <w:szCs w:val="28"/>
              </w:rPr>
              <w:t>学生姓名</w:t>
            </w:r>
          </w:p>
        </w:tc>
        <w:tc>
          <w:tcPr>
            <w:tcW w:w="3258" w:type="pct"/>
            <w:tcBorders>
              <w:top w:val="nil"/>
              <w:left w:val="nil"/>
              <w:right w:val="nil"/>
            </w:tcBorders>
            <w:vAlign w:val="center"/>
          </w:tcPr>
          <w:p w14:paraId="22372C86" w14:textId="77777777" w:rsidR="00E73CB6" w:rsidRDefault="00000000">
            <w:pPr>
              <w:tabs>
                <w:tab w:val="left" w:pos="8049"/>
              </w:tabs>
              <w:spacing w:line="240" w:lineRule="auto"/>
              <w:jc w:val="center"/>
              <w:rPr>
                <w:rFonts w:cs="Times New Roman"/>
                <w:b/>
                <w:sz w:val="28"/>
                <w:szCs w:val="28"/>
              </w:rPr>
            </w:pPr>
            <w:r>
              <w:rPr>
                <w:rFonts w:cs="Times New Roman" w:hint="eastAsia"/>
                <w:b/>
                <w:sz w:val="28"/>
                <w:szCs w:val="28"/>
              </w:rPr>
              <w:t>刘畅</w:t>
            </w:r>
          </w:p>
        </w:tc>
        <w:tc>
          <w:tcPr>
            <w:tcW w:w="379" w:type="pct"/>
            <w:vMerge/>
            <w:tcBorders>
              <w:top w:val="nil"/>
              <w:left w:val="nil"/>
              <w:bottom w:val="nil"/>
              <w:right w:val="nil"/>
            </w:tcBorders>
          </w:tcPr>
          <w:p w14:paraId="39B3C8E0" w14:textId="77777777" w:rsidR="00E73CB6" w:rsidRDefault="00E73CB6">
            <w:pPr>
              <w:rPr>
                <w:rFonts w:cs="Times New Roman"/>
              </w:rPr>
            </w:pPr>
          </w:p>
        </w:tc>
      </w:tr>
      <w:tr w:rsidR="00E73CB6" w14:paraId="70A4F9E1" w14:textId="77777777">
        <w:trPr>
          <w:trHeight w:hRule="exact" w:val="567"/>
        </w:trPr>
        <w:tc>
          <w:tcPr>
            <w:tcW w:w="501" w:type="pct"/>
            <w:vMerge/>
            <w:tcBorders>
              <w:top w:val="nil"/>
              <w:left w:val="nil"/>
              <w:bottom w:val="nil"/>
              <w:right w:val="nil"/>
            </w:tcBorders>
            <w:vAlign w:val="bottom"/>
          </w:tcPr>
          <w:p w14:paraId="20F72765" w14:textId="77777777" w:rsidR="00E73CB6" w:rsidRDefault="00E73CB6">
            <w:pPr>
              <w:jc w:val="center"/>
              <w:rPr>
                <w:rFonts w:cs="Times New Roman"/>
              </w:rPr>
            </w:pPr>
          </w:p>
        </w:tc>
        <w:tc>
          <w:tcPr>
            <w:tcW w:w="862" w:type="pct"/>
            <w:tcBorders>
              <w:top w:val="nil"/>
              <w:left w:val="nil"/>
              <w:bottom w:val="nil"/>
              <w:right w:val="nil"/>
            </w:tcBorders>
            <w:vAlign w:val="center"/>
          </w:tcPr>
          <w:p w14:paraId="44AF0D28" w14:textId="77777777" w:rsidR="00E73CB6" w:rsidRDefault="00000000">
            <w:pPr>
              <w:spacing w:line="240" w:lineRule="auto"/>
              <w:rPr>
                <w:rFonts w:eastAsia="楷体_GB2312" w:cs="Times New Roman"/>
                <w:b/>
                <w:kern w:val="2"/>
                <w:sz w:val="28"/>
                <w:szCs w:val="28"/>
              </w:rPr>
            </w:pPr>
            <w:r>
              <w:rPr>
                <w:rFonts w:cs="Times New Roman"/>
                <w:b/>
                <w:sz w:val="28"/>
                <w:szCs w:val="28"/>
              </w:rPr>
              <w:t>专</w:t>
            </w:r>
            <w:r>
              <w:rPr>
                <w:rFonts w:cs="Times New Roman"/>
                <w:b/>
                <w:sz w:val="28"/>
                <w:szCs w:val="28"/>
              </w:rPr>
              <w:t xml:space="preserve">    </w:t>
            </w:r>
            <w:r>
              <w:rPr>
                <w:rFonts w:cs="Times New Roman"/>
                <w:b/>
                <w:sz w:val="28"/>
                <w:szCs w:val="28"/>
              </w:rPr>
              <w:t>业</w:t>
            </w:r>
          </w:p>
        </w:tc>
        <w:tc>
          <w:tcPr>
            <w:tcW w:w="3258" w:type="pct"/>
            <w:tcBorders>
              <w:left w:val="nil"/>
              <w:right w:val="nil"/>
            </w:tcBorders>
            <w:vAlign w:val="center"/>
          </w:tcPr>
          <w:p w14:paraId="0A988B9B" w14:textId="77777777" w:rsidR="00E73CB6" w:rsidRDefault="00000000">
            <w:pPr>
              <w:tabs>
                <w:tab w:val="left" w:pos="8049"/>
              </w:tabs>
              <w:spacing w:line="240" w:lineRule="auto"/>
              <w:jc w:val="center"/>
              <w:rPr>
                <w:rFonts w:cs="Times New Roman"/>
                <w:b/>
                <w:sz w:val="28"/>
                <w:szCs w:val="28"/>
              </w:rPr>
            </w:pPr>
            <w:r>
              <w:rPr>
                <w:rFonts w:cs="Times New Roman" w:hint="eastAsia"/>
                <w:b/>
                <w:sz w:val="28"/>
                <w:szCs w:val="28"/>
              </w:rPr>
              <w:t>软件工程</w:t>
            </w:r>
            <w:r>
              <w:rPr>
                <w:rFonts w:cs="Times New Roman"/>
                <w:b/>
                <w:sz w:val="28"/>
                <w:szCs w:val="28"/>
              </w:rPr>
              <w:t xml:space="preserve"> </w:t>
            </w:r>
          </w:p>
        </w:tc>
        <w:tc>
          <w:tcPr>
            <w:tcW w:w="379" w:type="pct"/>
            <w:vMerge/>
            <w:tcBorders>
              <w:top w:val="nil"/>
              <w:left w:val="nil"/>
              <w:bottom w:val="nil"/>
              <w:right w:val="nil"/>
            </w:tcBorders>
          </w:tcPr>
          <w:p w14:paraId="19306525" w14:textId="77777777" w:rsidR="00E73CB6" w:rsidRDefault="00E73CB6">
            <w:pPr>
              <w:rPr>
                <w:rFonts w:cs="Times New Roman"/>
              </w:rPr>
            </w:pPr>
          </w:p>
        </w:tc>
      </w:tr>
      <w:tr w:rsidR="00E73CB6" w14:paraId="236B7811" w14:textId="77777777">
        <w:trPr>
          <w:trHeight w:hRule="exact" w:val="567"/>
        </w:trPr>
        <w:tc>
          <w:tcPr>
            <w:tcW w:w="501" w:type="pct"/>
            <w:vMerge/>
            <w:tcBorders>
              <w:top w:val="nil"/>
              <w:left w:val="nil"/>
              <w:bottom w:val="nil"/>
              <w:right w:val="nil"/>
            </w:tcBorders>
            <w:vAlign w:val="bottom"/>
          </w:tcPr>
          <w:p w14:paraId="04132AD9" w14:textId="77777777" w:rsidR="00E73CB6" w:rsidRDefault="00E73CB6">
            <w:pPr>
              <w:jc w:val="center"/>
              <w:rPr>
                <w:rFonts w:cs="Times New Roman"/>
              </w:rPr>
            </w:pPr>
          </w:p>
        </w:tc>
        <w:tc>
          <w:tcPr>
            <w:tcW w:w="862" w:type="pct"/>
            <w:tcBorders>
              <w:top w:val="nil"/>
              <w:left w:val="nil"/>
              <w:bottom w:val="nil"/>
              <w:right w:val="nil"/>
            </w:tcBorders>
            <w:vAlign w:val="center"/>
          </w:tcPr>
          <w:p w14:paraId="6E5F6EEB" w14:textId="77777777" w:rsidR="00E73CB6" w:rsidRDefault="00000000">
            <w:pPr>
              <w:spacing w:line="240" w:lineRule="auto"/>
              <w:rPr>
                <w:rFonts w:eastAsia="楷体_GB2312" w:cs="Times New Roman"/>
                <w:b/>
                <w:kern w:val="2"/>
                <w:sz w:val="28"/>
                <w:szCs w:val="28"/>
              </w:rPr>
            </w:pPr>
            <w:r>
              <w:rPr>
                <w:rFonts w:cs="Times New Roman"/>
                <w:b/>
                <w:sz w:val="28"/>
                <w:szCs w:val="28"/>
              </w:rPr>
              <w:t>班</w:t>
            </w:r>
            <w:r>
              <w:rPr>
                <w:rFonts w:cs="Times New Roman"/>
                <w:b/>
                <w:sz w:val="28"/>
                <w:szCs w:val="28"/>
              </w:rPr>
              <w:t xml:space="preserve">    </w:t>
            </w:r>
            <w:r>
              <w:rPr>
                <w:rFonts w:cs="Times New Roman"/>
                <w:b/>
                <w:sz w:val="28"/>
                <w:szCs w:val="28"/>
              </w:rPr>
              <w:t>级</w:t>
            </w:r>
          </w:p>
        </w:tc>
        <w:tc>
          <w:tcPr>
            <w:tcW w:w="3258" w:type="pct"/>
            <w:tcBorders>
              <w:left w:val="nil"/>
              <w:right w:val="nil"/>
            </w:tcBorders>
            <w:vAlign w:val="center"/>
          </w:tcPr>
          <w:p w14:paraId="5E2F0E07" w14:textId="77777777" w:rsidR="00E73CB6" w:rsidRDefault="00000000">
            <w:pPr>
              <w:tabs>
                <w:tab w:val="left" w:pos="8049"/>
              </w:tabs>
              <w:spacing w:line="240" w:lineRule="auto"/>
              <w:jc w:val="center"/>
              <w:rPr>
                <w:rFonts w:cs="Times New Roman"/>
                <w:b/>
                <w:sz w:val="28"/>
                <w:szCs w:val="28"/>
              </w:rPr>
            </w:pPr>
            <w:r>
              <w:rPr>
                <w:rFonts w:cs="Times New Roman"/>
                <w:b/>
                <w:sz w:val="28"/>
                <w:szCs w:val="28"/>
              </w:rPr>
              <w:t>0231201</w:t>
            </w:r>
          </w:p>
        </w:tc>
        <w:tc>
          <w:tcPr>
            <w:tcW w:w="379" w:type="pct"/>
            <w:vMerge/>
            <w:tcBorders>
              <w:top w:val="nil"/>
              <w:left w:val="nil"/>
              <w:bottom w:val="nil"/>
              <w:right w:val="nil"/>
            </w:tcBorders>
          </w:tcPr>
          <w:p w14:paraId="4E3A08AB" w14:textId="77777777" w:rsidR="00E73CB6" w:rsidRDefault="00E73CB6">
            <w:pPr>
              <w:rPr>
                <w:rFonts w:cs="Times New Roman"/>
              </w:rPr>
            </w:pPr>
          </w:p>
        </w:tc>
      </w:tr>
      <w:tr w:rsidR="00E73CB6" w14:paraId="7CC1674B" w14:textId="77777777">
        <w:trPr>
          <w:trHeight w:hRule="exact" w:val="567"/>
        </w:trPr>
        <w:tc>
          <w:tcPr>
            <w:tcW w:w="501" w:type="pct"/>
            <w:vMerge/>
            <w:tcBorders>
              <w:top w:val="nil"/>
              <w:left w:val="nil"/>
              <w:bottom w:val="nil"/>
              <w:right w:val="nil"/>
            </w:tcBorders>
            <w:vAlign w:val="bottom"/>
          </w:tcPr>
          <w:p w14:paraId="6CE9E5E3" w14:textId="77777777" w:rsidR="00E73CB6" w:rsidRDefault="00E73CB6">
            <w:pPr>
              <w:jc w:val="center"/>
              <w:rPr>
                <w:rFonts w:cs="Times New Roman"/>
              </w:rPr>
            </w:pPr>
          </w:p>
        </w:tc>
        <w:tc>
          <w:tcPr>
            <w:tcW w:w="862" w:type="pct"/>
            <w:tcBorders>
              <w:top w:val="nil"/>
              <w:left w:val="nil"/>
              <w:bottom w:val="nil"/>
              <w:right w:val="nil"/>
            </w:tcBorders>
            <w:vAlign w:val="center"/>
          </w:tcPr>
          <w:p w14:paraId="64251AC4" w14:textId="77777777" w:rsidR="00E73CB6" w:rsidRDefault="00000000">
            <w:pPr>
              <w:spacing w:line="240" w:lineRule="auto"/>
              <w:rPr>
                <w:rFonts w:eastAsia="楷体_GB2312" w:cs="Times New Roman"/>
                <w:b/>
                <w:kern w:val="2"/>
                <w:sz w:val="28"/>
                <w:szCs w:val="28"/>
              </w:rPr>
            </w:pPr>
            <w:r>
              <w:rPr>
                <w:rFonts w:cs="Times New Roman"/>
                <w:b/>
                <w:sz w:val="28"/>
                <w:szCs w:val="28"/>
              </w:rPr>
              <w:t>学</w:t>
            </w:r>
            <w:r>
              <w:rPr>
                <w:rFonts w:cs="Times New Roman"/>
                <w:b/>
                <w:sz w:val="28"/>
                <w:szCs w:val="28"/>
              </w:rPr>
              <w:t xml:space="preserve">    </w:t>
            </w:r>
            <w:r>
              <w:rPr>
                <w:rFonts w:cs="Times New Roman"/>
                <w:b/>
                <w:sz w:val="28"/>
                <w:szCs w:val="28"/>
              </w:rPr>
              <w:t>号</w:t>
            </w:r>
          </w:p>
        </w:tc>
        <w:tc>
          <w:tcPr>
            <w:tcW w:w="3258" w:type="pct"/>
            <w:tcBorders>
              <w:left w:val="nil"/>
              <w:right w:val="nil"/>
            </w:tcBorders>
            <w:vAlign w:val="center"/>
          </w:tcPr>
          <w:p w14:paraId="7E80C138" w14:textId="77777777" w:rsidR="00E73CB6" w:rsidRDefault="00000000">
            <w:pPr>
              <w:tabs>
                <w:tab w:val="left" w:pos="8049"/>
              </w:tabs>
              <w:spacing w:line="240" w:lineRule="auto"/>
              <w:jc w:val="center"/>
              <w:rPr>
                <w:rFonts w:cs="Times New Roman"/>
                <w:b/>
                <w:sz w:val="28"/>
                <w:szCs w:val="28"/>
              </w:rPr>
            </w:pPr>
            <w:r>
              <w:rPr>
                <w:rFonts w:cs="Times New Roman"/>
                <w:b/>
                <w:sz w:val="28"/>
                <w:szCs w:val="28"/>
              </w:rPr>
              <w:t>20</w:t>
            </w:r>
            <w:r>
              <w:rPr>
                <w:rFonts w:cs="Times New Roman" w:hint="eastAsia"/>
                <w:b/>
                <w:sz w:val="28"/>
                <w:szCs w:val="28"/>
              </w:rPr>
              <w:t>2</w:t>
            </w:r>
            <w:r>
              <w:rPr>
                <w:rFonts w:cs="Times New Roman"/>
                <w:b/>
                <w:sz w:val="28"/>
                <w:szCs w:val="28"/>
              </w:rPr>
              <w:t>3210769</w:t>
            </w:r>
          </w:p>
        </w:tc>
        <w:tc>
          <w:tcPr>
            <w:tcW w:w="379" w:type="pct"/>
            <w:vMerge/>
            <w:tcBorders>
              <w:top w:val="nil"/>
              <w:left w:val="nil"/>
              <w:bottom w:val="nil"/>
              <w:right w:val="nil"/>
            </w:tcBorders>
          </w:tcPr>
          <w:p w14:paraId="2C817064" w14:textId="77777777" w:rsidR="00E73CB6" w:rsidRDefault="00E73CB6">
            <w:pPr>
              <w:rPr>
                <w:rFonts w:cs="Times New Roman"/>
              </w:rPr>
            </w:pPr>
          </w:p>
        </w:tc>
      </w:tr>
      <w:tr w:rsidR="00E73CB6" w14:paraId="194BB1C5" w14:textId="77777777">
        <w:trPr>
          <w:trHeight w:hRule="exact" w:val="567"/>
        </w:trPr>
        <w:tc>
          <w:tcPr>
            <w:tcW w:w="501" w:type="pct"/>
            <w:vMerge/>
            <w:tcBorders>
              <w:top w:val="nil"/>
              <w:left w:val="nil"/>
              <w:bottom w:val="nil"/>
              <w:right w:val="nil"/>
            </w:tcBorders>
            <w:vAlign w:val="bottom"/>
          </w:tcPr>
          <w:p w14:paraId="22A4A694" w14:textId="77777777" w:rsidR="00E73CB6" w:rsidRDefault="00E73CB6">
            <w:pPr>
              <w:jc w:val="center"/>
              <w:rPr>
                <w:rFonts w:cs="Times New Roman"/>
              </w:rPr>
            </w:pPr>
          </w:p>
        </w:tc>
        <w:tc>
          <w:tcPr>
            <w:tcW w:w="862" w:type="pct"/>
            <w:tcBorders>
              <w:top w:val="nil"/>
              <w:left w:val="nil"/>
              <w:bottom w:val="nil"/>
              <w:right w:val="nil"/>
            </w:tcBorders>
            <w:vAlign w:val="center"/>
          </w:tcPr>
          <w:p w14:paraId="219738D6" w14:textId="77777777" w:rsidR="00E73CB6" w:rsidRDefault="00000000">
            <w:pPr>
              <w:tabs>
                <w:tab w:val="left" w:pos="8049"/>
              </w:tabs>
              <w:spacing w:line="240" w:lineRule="auto"/>
              <w:rPr>
                <w:rFonts w:eastAsia="楷体" w:cs="Times New Roman"/>
                <w:b/>
                <w:kern w:val="2"/>
                <w:sz w:val="28"/>
                <w:szCs w:val="28"/>
              </w:rPr>
            </w:pPr>
            <w:r>
              <w:rPr>
                <w:rFonts w:cs="Times New Roman"/>
                <w:b/>
                <w:sz w:val="28"/>
                <w:szCs w:val="28"/>
              </w:rPr>
              <w:t>指导教师</w:t>
            </w:r>
          </w:p>
        </w:tc>
        <w:tc>
          <w:tcPr>
            <w:tcW w:w="3258" w:type="pct"/>
            <w:tcBorders>
              <w:left w:val="nil"/>
              <w:right w:val="nil"/>
            </w:tcBorders>
            <w:vAlign w:val="center"/>
          </w:tcPr>
          <w:p w14:paraId="416C1EA4" w14:textId="4F82FC89" w:rsidR="00E73CB6" w:rsidRDefault="00000000">
            <w:pPr>
              <w:tabs>
                <w:tab w:val="left" w:pos="8049"/>
              </w:tabs>
              <w:spacing w:line="240" w:lineRule="auto"/>
              <w:jc w:val="center"/>
              <w:rPr>
                <w:rFonts w:cs="Times New Roman"/>
                <w:b/>
                <w:sz w:val="28"/>
                <w:szCs w:val="28"/>
              </w:rPr>
            </w:pPr>
            <w:r>
              <w:rPr>
                <w:rFonts w:cs="Times New Roman" w:hint="eastAsia"/>
                <w:b/>
                <w:sz w:val="28"/>
                <w:szCs w:val="28"/>
              </w:rPr>
              <w:t>姓名</w:t>
            </w:r>
            <w:r>
              <w:rPr>
                <w:rFonts w:cs="Times New Roman"/>
                <w:b/>
                <w:sz w:val="28"/>
                <w:szCs w:val="28"/>
              </w:rPr>
              <w:t xml:space="preserve"> </w:t>
            </w:r>
            <w:r>
              <w:rPr>
                <w:rFonts w:cs="Times New Roman" w:hint="eastAsia"/>
                <w:b/>
                <w:sz w:val="28"/>
                <w:szCs w:val="28"/>
              </w:rPr>
              <w:t>许汀汀</w:t>
            </w:r>
            <w:r>
              <w:rPr>
                <w:rFonts w:cs="Times New Roman"/>
                <w:b/>
                <w:sz w:val="28"/>
                <w:szCs w:val="28"/>
              </w:rPr>
              <w:t xml:space="preserve">  </w:t>
            </w:r>
            <w:r>
              <w:rPr>
                <w:rFonts w:cs="Times New Roman" w:hint="eastAsia"/>
                <w:b/>
                <w:sz w:val="28"/>
                <w:szCs w:val="28"/>
              </w:rPr>
              <w:t>职称</w:t>
            </w:r>
            <w:r>
              <w:rPr>
                <w:rFonts w:cs="Times New Roman" w:hint="eastAsia"/>
                <w:b/>
                <w:sz w:val="28"/>
                <w:szCs w:val="28"/>
              </w:rPr>
              <w:t xml:space="preserve"> </w:t>
            </w:r>
            <w:r w:rsidR="00DE2895">
              <w:rPr>
                <w:rFonts w:cs="Times New Roman" w:hint="eastAsia"/>
                <w:b/>
                <w:sz w:val="28"/>
                <w:szCs w:val="28"/>
              </w:rPr>
              <w:t>副教授</w:t>
            </w:r>
          </w:p>
        </w:tc>
        <w:tc>
          <w:tcPr>
            <w:tcW w:w="379" w:type="pct"/>
            <w:vMerge/>
            <w:tcBorders>
              <w:top w:val="nil"/>
              <w:left w:val="nil"/>
              <w:bottom w:val="nil"/>
              <w:right w:val="nil"/>
            </w:tcBorders>
          </w:tcPr>
          <w:p w14:paraId="6BE05C8E" w14:textId="77777777" w:rsidR="00E73CB6" w:rsidRDefault="00E73CB6">
            <w:pPr>
              <w:rPr>
                <w:rFonts w:cs="Times New Roman"/>
              </w:rPr>
            </w:pPr>
          </w:p>
        </w:tc>
      </w:tr>
      <w:tr w:rsidR="00E73CB6" w14:paraId="0B0D72CE" w14:textId="77777777">
        <w:trPr>
          <w:trHeight w:hRule="exact" w:val="827"/>
        </w:trPr>
        <w:tc>
          <w:tcPr>
            <w:tcW w:w="501" w:type="pct"/>
            <w:vMerge/>
            <w:tcBorders>
              <w:top w:val="nil"/>
              <w:left w:val="nil"/>
              <w:bottom w:val="nil"/>
              <w:right w:val="nil"/>
            </w:tcBorders>
            <w:vAlign w:val="bottom"/>
          </w:tcPr>
          <w:p w14:paraId="07EF818D" w14:textId="77777777" w:rsidR="00E73CB6" w:rsidRDefault="00E73CB6">
            <w:pPr>
              <w:jc w:val="center"/>
              <w:rPr>
                <w:rFonts w:cs="Times New Roman"/>
              </w:rPr>
            </w:pPr>
          </w:p>
        </w:tc>
        <w:tc>
          <w:tcPr>
            <w:tcW w:w="862" w:type="pct"/>
            <w:tcBorders>
              <w:top w:val="nil"/>
              <w:left w:val="nil"/>
              <w:bottom w:val="nil"/>
              <w:right w:val="nil"/>
            </w:tcBorders>
            <w:vAlign w:val="center"/>
          </w:tcPr>
          <w:p w14:paraId="0A49AD6E" w14:textId="77777777" w:rsidR="00E73CB6" w:rsidRDefault="00000000">
            <w:pPr>
              <w:tabs>
                <w:tab w:val="left" w:pos="8049"/>
              </w:tabs>
              <w:spacing w:line="240" w:lineRule="auto"/>
              <w:rPr>
                <w:rFonts w:cs="Times New Roman"/>
                <w:b/>
                <w:sz w:val="28"/>
                <w:szCs w:val="28"/>
              </w:rPr>
            </w:pPr>
            <w:r>
              <w:rPr>
                <w:rFonts w:cs="Times New Roman"/>
                <w:b/>
                <w:sz w:val="28"/>
                <w:szCs w:val="28"/>
              </w:rPr>
              <w:t>答</w:t>
            </w:r>
            <w:r>
              <w:rPr>
                <w:rFonts w:cs="Times New Roman"/>
                <w:b/>
                <w:sz w:val="28"/>
                <w:szCs w:val="28"/>
              </w:rPr>
              <w:t xml:space="preserve"> </w:t>
            </w:r>
            <w:r>
              <w:rPr>
                <w:rFonts w:cs="Times New Roman"/>
                <w:b/>
                <w:sz w:val="28"/>
                <w:szCs w:val="28"/>
              </w:rPr>
              <w:t>辩</w:t>
            </w:r>
            <w:r>
              <w:rPr>
                <w:rFonts w:cs="Times New Roman"/>
                <w:b/>
                <w:sz w:val="28"/>
                <w:szCs w:val="28"/>
              </w:rPr>
              <w:t xml:space="preserve"> </w:t>
            </w:r>
            <w:r>
              <w:rPr>
                <w:rFonts w:cs="Times New Roman"/>
                <w:b/>
                <w:sz w:val="28"/>
                <w:szCs w:val="28"/>
              </w:rPr>
              <w:t>组</w:t>
            </w:r>
          </w:p>
          <w:p w14:paraId="478F1912" w14:textId="77777777" w:rsidR="00E73CB6" w:rsidRDefault="00000000">
            <w:pPr>
              <w:tabs>
                <w:tab w:val="left" w:pos="8049"/>
              </w:tabs>
              <w:spacing w:line="240" w:lineRule="auto"/>
              <w:rPr>
                <w:rFonts w:eastAsia="楷体" w:cs="Times New Roman"/>
                <w:b/>
                <w:kern w:val="2"/>
                <w:sz w:val="28"/>
                <w:szCs w:val="28"/>
              </w:rPr>
            </w:pPr>
            <w:r>
              <w:rPr>
                <w:rFonts w:cs="Times New Roman"/>
                <w:b/>
                <w:sz w:val="28"/>
                <w:szCs w:val="28"/>
              </w:rPr>
              <w:t>负</w:t>
            </w:r>
            <w:r>
              <w:rPr>
                <w:rFonts w:cs="Times New Roman"/>
                <w:b/>
                <w:sz w:val="28"/>
                <w:szCs w:val="28"/>
              </w:rPr>
              <w:t xml:space="preserve"> </w:t>
            </w:r>
            <w:r>
              <w:rPr>
                <w:rFonts w:cs="Times New Roman"/>
                <w:b/>
                <w:sz w:val="28"/>
                <w:szCs w:val="28"/>
              </w:rPr>
              <w:t>责</w:t>
            </w:r>
            <w:r>
              <w:rPr>
                <w:rFonts w:cs="Times New Roman"/>
                <w:b/>
                <w:sz w:val="28"/>
                <w:szCs w:val="28"/>
              </w:rPr>
              <w:t xml:space="preserve"> </w:t>
            </w:r>
            <w:r>
              <w:rPr>
                <w:rFonts w:cs="Times New Roman"/>
                <w:b/>
                <w:sz w:val="28"/>
                <w:szCs w:val="28"/>
              </w:rPr>
              <w:t>人</w:t>
            </w:r>
          </w:p>
        </w:tc>
        <w:tc>
          <w:tcPr>
            <w:tcW w:w="3258" w:type="pct"/>
            <w:tcBorders>
              <w:left w:val="nil"/>
              <w:right w:val="nil"/>
            </w:tcBorders>
            <w:vAlign w:val="center"/>
          </w:tcPr>
          <w:p w14:paraId="57C1A5A6" w14:textId="77777777" w:rsidR="00E73CB6" w:rsidRDefault="00000000">
            <w:pPr>
              <w:tabs>
                <w:tab w:val="left" w:pos="8049"/>
              </w:tabs>
              <w:spacing w:line="240" w:lineRule="auto"/>
              <w:jc w:val="center"/>
              <w:rPr>
                <w:rFonts w:cs="Times New Roman"/>
                <w:b/>
                <w:sz w:val="28"/>
                <w:szCs w:val="28"/>
              </w:rPr>
            </w:pPr>
            <w:r>
              <w:rPr>
                <w:rFonts w:cs="Times New Roman" w:hint="eastAsia"/>
                <w:b/>
                <w:sz w:val="28"/>
                <w:szCs w:val="28"/>
              </w:rPr>
              <w:t>姓名</w:t>
            </w:r>
            <w:r>
              <w:rPr>
                <w:rFonts w:cs="Times New Roman"/>
                <w:b/>
                <w:sz w:val="28"/>
                <w:szCs w:val="28"/>
              </w:rPr>
              <w:t xml:space="preserve">   </w:t>
            </w:r>
            <w:r>
              <w:rPr>
                <w:rFonts w:cs="Times New Roman" w:hint="eastAsia"/>
                <w:b/>
                <w:sz w:val="28"/>
                <w:szCs w:val="28"/>
              </w:rPr>
              <w:t>职称</w:t>
            </w:r>
          </w:p>
        </w:tc>
        <w:tc>
          <w:tcPr>
            <w:tcW w:w="379" w:type="pct"/>
            <w:vMerge/>
            <w:tcBorders>
              <w:top w:val="nil"/>
              <w:left w:val="nil"/>
              <w:bottom w:val="nil"/>
              <w:right w:val="nil"/>
            </w:tcBorders>
          </w:tcPr>
          <w:p w14:paraId="3AFCB08A" w14:textId="77777777" w:rsidR="00E73CB6" w:rsidRDefault="00E73CB6">
            <w:pPr>
              <w:rPr>
                <w:rFonts w:cs="Times New Roman"/>
              </w:rPr>
            </w:pPr>
          </w:p>
        </w:tc>
      </w:tr>
      <w:tr w:rsidR="00E73CB6" w14:paraId="7C22A473" w14:textId="77777777">
        <w:trPr>
          <w:trHeight w:hRule="exact" w:val="567"/>
        </w:trPr>
        <w:tc>
          <w:tcPr>
            <w:tcW w:w="501" w:type="pct"/>
            <w:vMerge/>
            <w:tcBorders>
              <w:top w:val="nil"/>
              <w:left w:val="nil"/>
              <w:bottom w:val="nil"/>
              <w:right w:val="nil"/>
            </w:tcBorders>
            <w:vAlign w:val="bottom"/>
          </w:tcPr>
          <w:p w14:paraId="1DFA060E" w14:textId="77777777" w:rsidR="00E73CB6" w:rsidRDefault="00E73CB6">
            <w:pPr>
              <w:jc w:val="center"/>
              <w:rPr>
                <w:rFonts w:cs="Times New Roman"/>
              </w:rPr>
            </w:pPr>
          </w:p>
        </w:tc>
        <w:tc>
          <w:tcPr>
            <w:tcW w:w="4120" w:type="pct"/>
            <w:gridSpan w:val="2"/>
            <w:tcBorders>
              <w:top w:val="nil"/>
              <w:left w:val="nil"/>
              <w:bottom w:val="nil"/>
              <w:right w:val="nil"/>
            </w:tcBorders>
            <w:vAlign w:val="center"/>
          </w:tcPr>
          <w:p w14:paraId="1BC709ED" w14:textId="77777777" w:rsidR="00E73CB6" w:rsidRDefault="00E73CB6">
            <w:pPr>
              <w:tabs>
                <w:tab w:val="left" w:pos="8049"/>
              </w:tabs>
              <w:jc w:val="center"/>
              <w:rPr>
                <w:rFonts w:eastAsia="楷体" w:cs="Times New Roman"/>
                <w:b/>
                <w:sz w:val="28"/>
              </w:rPr>
            </w:pPr>
          </w:p>
          <w:p w14:paraId="3DD47D79" w14:textId="77777777" w:rsidR="00E73CB6" w:rsidRDefault="00E73CB6">
            <w:pPr>
              <w:tabs>
                <w:tab w:val="left" w:pos="8049"/>
              </w:tabs>
              <w:jc w:val="center"/>
              <w:rPr>
                <w:rFonts w:eastAsia="楷体" w:cs="Times New Roman"/>
                <w:b/>
                <w:sz w:val="28"/>
              </w:rPr>
            </w:pPr>
          </w:p>
          <w:p w14:paraId="1BDE6386" w14:textId="77777777" w:rsidR="00E73CB6" w:rsidRDefault="00E73CB6">
            <w:pPr>
              <w:tabs>
                <w:tab w:val="left" w:pos="8049"/>
              </w:tabs>
              <w:jc w:val="center"/>
              <w:rPr>
                <w:rFonts w:eastAsia="楷体" w:cs="Times New Roman"/>
                <w:b/>
                <w:sz w:val="28"/>
              </w:rPr>
            </w:pPr>
          </w:p>
          <w:p w14:paraId="3D9CD9FB" w14:textId="77777777" w:rsidR="00E73CB6" w:rsidRDefault="00E73CB6">
            <w:pPr>
              <w:tabs>
                <w:tab w:val="left" w:pos="8049"/>
              </w:tabs>
              <w:jc w:val="center"/>
              <w:rPr>
                <w:rFonts w:eastAsia="楷体" w:cs="Times New Roman"/>
                <w:b/>
                <w:sz w:val="28"/>
              </w:rPr>
            </w:pPr>
          </w:p>
          <w:p w14:paraId="456344E8" w14:textId="77777777" w:rsidR="00E73CB6" w:rsidRDefault="00E73CB6">
            <w:pPr>
              <w:tabs>
                <w:tab w:val="left" w:pos="8049"/>
              </w:tabs>
              <w:jc w:val="center"/>
              <w:rPr>
                <w:rFonts w:eastAsia="楷体" w:cs="Times New Roman"/>
                <w:b/>
                <w:sz w:val="28"/>
              </w:rPr>
            </w:pPr>
          </w:p>
          <w:p w14:paraId="0C574024" w14:textId="77777777" w:rsidR="00E73CB6" w:rsidRDefault="00E73CB6">
            <w:pPr>
              <w:tabs>
                <w:tab w:val="left" w:pos="8049"/>
              </w:tabs>
              <w:jc w:val="center"/>
              <w:rPr>
                <w:rFonts w:eastAsia="楷体" w:cs="Times New Roman"/>
                <w:b/>
                <w:sz w:val="28"/>
              </w:rPr>
            </w:pPr>
          </w:p>
        </w:tc>
        <w:tc>
          <w:tcPr>
            <w:tcW w:w="379" w:type="pct"/>
            <w:vMerge/>
            <w:tcBorders>
              <w:top w:val="nil"/>
              <w:left w:val="nil"/>
              <w:bottom w:val="nil"/>
              <w:right w:val="nil"/>
            </w:tcBorders>
          </w:tcPr>
          <w:p w14:paraId="0A445FFA" w14:textId="77777777" w:rsidR="00E73CB6" w:rsidRDefault="00E73CB6">
            <w:pPr>
              <w:rPr>
                <w:rFonts w:cs="Times New Roman"/>
              </w:rPr>
            </w:pPr>
          </w:p>
        </w:tc>
      </w:tr>
    </w:tbl>
    <w:p w14:paraId="580BDD8A" w14:textId="77777777" w:rsidR="00E73CB6" w:rsidRDefault="00E73CB6">
      <w:pPr>
        <w:tabs>
          <w:tab w:val="left" w:pos="8049"/>
        </w:tabs>
        <w:ind w:rightChars="182" w:right="437" w:firstLine="482"/>
        <w:jc w:val="center"/>
        <w:rPr>
          <w:rFonts w:cs="Times New Roman"/>
          <w:b/>
        </w:rPr>
      </w:pPr>
      <w:bookmarkStart w:id="1" w:name="_Toc291671883"/>
    </w:p>
    <w:p w14:paraId="5A3EEA72" w14:textId="77777777" w:rsidR="00E73CB6" w:rsidRDefault="00E73CB6">
      <w:pPr>
        <w:tabs>
          <w:tab w:val="left" w:pos="8049"/>
        </w:tabs>
        <w:ind w:rightChars="182" w:right="437" w:firstLine="482"/>
        <w:jc w:val="center"/>
        <w:rPr>
          <w:rFonts w:cs="Times New Roman"/>
          <w:b/>
        </w:rPr>
      </w:pPr>
    </w:p>
    <w:p w14:paraId="3AB50629" w14:textId="77777777" w:rsidR="00E73CB6" w:rsidRDefault="00000000">
      <w:pPr>
        <w:tabs>
          <w:tab w:val="left" w:pos="8049"/>
        </w:tabs>
        <w:ind w:rightChars="182" w:right="437" w:firstLine="482"/>
        <w:jc w:val="center"/>
        <w:rPr>
          <w:rFonts w:cs="Times New Roman"/>
          <w:b/>
          <w:sz w:val="28"/>
          <w:szCs w:val="28"/>
        </w:rPr>
      </w:pPr>
      <w:r>
        <w:rPr>
          <w:rFonts w:cs="Times New Roman" w:hint="eastAsia"/>
          <w:b/>
          <w:sz w:val="28"/>
          <w:szCs w:val="28"/>
        </w:rPr>
        <w:t>2024</w:t>
      </w:r>
      <w:r>
        <w:rPr>
          <w:rFonts w:cs="Times New Roman"/>
          <w:b/>
          <w:sz w:val="28"/>
          <w:szCs w:val="28"/>
        </w:rPr>
        <w:t>年</w:t>
      </w:r>
      <w:r>
        <w:rPr>
          <w:rFonts w:cs="Times New Roman"/>
          <w:b/>
          <w:sz w:val="28"/>
          <w:szCs w:val="28"/>
        </w:rPr>
        <w:t xml:space="preserve"> </w:t>
      </w:r>
      <w:r>
        <w:rPr>
          <w:rFonts w:cs="Times New Roman" w:hint="eastAsia"/>
          <w:b/>
          <w:sz w:val="28"/>
          <w:szCs w:val="28"/>
        </w:rPr>
        <w:t>4</w:t>
      </w:r>
      <w:r>
        <w:rPr>
          <w:rFonts w:cs="Times New Roman"/>
          <w:b/>
          <w:sz w:val="28"/>
          <w:szCs w:val="28"/>
        </w:rPr>
        <w:t xml:space="preserve"> </w:t>
      </w:r>
      <w:r>
        <w:rPr>
          <w:rFonts w:cs="Times New Roman"/>
          <w:b/>
          <w:sz w:val="28"/>
          <w:szCs w:val="28"/>
        </w:rPr>
        <w:t>月</w:t>
      </w:r>
    </w:p>
    <w:p w14:paraId="4DBA1834" w14:textId="77777777" w:rsidR="00E73CB6" w:rsidRDefault="00000000">
      <w:pPr>
        <w:tabs>
          <w:tab w:val="left" w:pos="8049"/>
        </w:tabs>
        <w:ind w:rightChars="182" w:right="437" w:firstLine="482"/>
        <w:jc w:val="center"/>
        <w:rPr>
          <w:rFonts w:cs="Times New Roman"/>
          <w:b/>
          <w:sz w:val="28"/>
          <w:szCs w:val="28"/>
        </w:rPr>
      </w:pPr>
      <w:r>
        <w:rPr>
          <w:rFonts w:cs="Times New Roman"/>
          <w:b/>
          <w:sz w:val="28"/>
          <w:szCs w:val="28"/>
        </w:rPr>
        <w:t>重庆邮电大学教务处制</w:t>
      </w:r>
    </w:p>
    <w:p w14:paraId="773F5D67" w14:textId="77777777" w:rsidR="00E73CB6" w:rsidRDefault="00000000">
      <w:pPr>
        <w:tabs>
          <w:tab w:val="left" w:pos="8049"/>
        </w:tabs>
        <w:ind w:rightChars="182" w:right="437" w:firstLine="482"/>
        <w:jc w:val="center"/>
        <w:rPr>
          <w:rFonts w:eastAsia="黑体" w:cs="Times New Roman"/>
          <w:sz w:val="36"/>
          <w:szCs w:val="44"/>
        </w:rPr>
      </w:pPr>
      <w:r>
        <w:rPr>
          <w:rFonts w:cs="Times New Roman"/>
          <w:b/>
        </w:rPr>
        <w:br w:type="page"/>
      </w:r>
      <w:r>
        <w:rPr>
          <w:rFonts w:cs="Times New Roman" w:hint="eastAsia"/>
          <w:b/>
          <w:u w:val="single"/>
        </w:rPr>
        <w:lastRenderedPageBreak/>
        <w:t xml:space="preserve">   </w:t>
      </w:r>
      <w:r>
        <w:rPr>
          <w:rFonts w:eastAsia="黑体" w:cs="Times New Roman" w:hint="eastAsia"/>
          <w:sz w:val="36"/>
          <w:szCs w:val="44"/>
          <w:u w:val="single"/>
        </w:rPr>
        <w:t>国际</w:t>
      </w:r>
      <w:r>
        <w:rPr>
          <w:rFonts w:cs="Times New Roman" w:hint="eastAsia"/>
          <w:b/>
          <w:u w:val="single"/>
        </w:rPr>
        <w:t xml:space="preserve">   </w:t>
      </w:r>
      <w:r>
        <w:rPr>
          <w:rFonts w:eastAsia="黑体" w:cs="Times New Roman"/>
          <w:sz w:val="36"/>
          <w:szCs w:val="44"/>
        </w:rPr>
        <w:t>学院本科毕业设计（论文）诚信承诺书</w:t>
      </w:r>
    </w:p>
    <w:p w14:paraId="54EF2271" w14:textId="77777777" w:rsidR="00E73CB6" w:rsidRDefault="00E73CB6">
      <w:pPr>
        <w:ind w:firstLineChars="200" w:firstLine="480"/>
        <w:rPr>
          <w:rFonts w:cs="Times New Roman"/>
          <w:szCs w:val="28"/>
        </w:rPr>
      </w:pPr>
    </w:p>
    <w:p w14:paraId="750923C9" w14:textId="77777777" w:rsidR="00E73CB6" w:rsidRDefault="00000000">
      <w:pPr>
        <w:ind w:firstLineChars="200" w:firstLine="480"/>
        <w:rPr>
          <w:rFonts w:cs="Times New Roman"/>
          <w:szCs w:val="28"/>
        </w:rPr>
      </w:pPr>
      <w:r>
        <w:rPr>
          <w:rFonts w:cs="Times New Roman"/>
          <w:szCs w:val="28"/>
        </w:rPr>
        <w:t>本人郑重承诺：</w:t>
      </w:r>
      <w:r>
        <w:rPr>
          <w:rFonts w:cs="Times New Roman"/>
          <w:szCs w:val="28"/>
        </w:rPr>
        <w:t xml:space="preserve"> </w:t>
      </w:r>
    </w:p>
    <w:p w14:paraId="7AAED4F2" w14:textId="77777777" w:rsidR="00E73CB6" w:rsidRDefault="00000000">
      <w:pPr>
        <w:rPr>
          <w:rFonts w:cs="Times New Roman"/>
          <w:szCs w:val="28"/>
        </w:rPr>
      </w:pPr>
      <w:r>
        <w:rPr>
          <w:rFonts w:cs="Times New Roman"/>
          <w:szCs w:val="28"/>
        </w:rPr>
        <w:t xml:space="preserve">    </w:t>
      </w:r>
      <w:r>
        <w:rPr>
          <w:rFonts w:cs="Times New Roman"/>
          <w:szCs w:val="28"/>
        </w:rPr>
        <w:t>我向学院呈交的论文《</w:t>
      </w:r>
      <w:r>
        <w:rPr>
          <w:rFonts w:cs="Times New Roman" w:hint="eastAsia"/>
          <w:szCs w:val="28"/>
        </w:rPr>
        <w:t>基于</w:t>
      </w:r>
      <w:r>
        <w:rPr>
          <w:rFonts w:cs="Times New Roman" w:hint="eastAsia"/>
          <w:szCs w:val="28"/>
        </w:rPr>
        <w:t>ADASYN</w:t>
      </w:r>
      <w:r>
        <w:rPr>
          <w:rFonts w:cs="Times New Roman" w:hint="eastAsia"/>
          <w:szCs w:val="28"/>
        </w:rPr>
        <w:t>和机器学习模型的水质检测系统</w:t>
      </w:r>
      <w:r>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202C3CBB" w14:textId="77777777" w:rsidR="00E73CB6" w:rsidRDefault="00E73CB6">
      <w:pPr>
        <w:jc w:val="center"/>
        <w:rPr>
          <w:rFonts w:cs="Times New Roman"/>
          <w:szCs w:val="28"/>
        </w:rPr>
      </w:pPr>
    </w:p>
    <w:p w14:paraId="5C228C4D" w14:textId="77777777" w:rsidR="00E73CB6" w:rsidRDefault="00E73CB6">
      <w:pPr>
        <w:jc w:val="center"/>
        <w:rPr>
          <w:rFonts w:cs="Times New Roman"/>
          <w:szCs w:val="28"/>
        </w:rPr>
      </w:pPr>
    </w:p>
    <w:p w14:paraId="346D52EB" w14:textId="77777777" w:rsidR="00E73CB6" w:rsidRDefault="00E73CB6">
      <w:pPr>
        <w:jc w:val="center"/>
        <w:rPr>
          <w:rFonts w:cs="Times New Roman"/>
          <w:szCs w:val="28"/>
        </w:rPr>
      </w:pPr>
    </w:p>
    <w:p w14:paraId="6112DF41" w14:textId="77777777" w:rsidR="00E73CB6" w:rsidRDefault="00000000">
      <w:pPr>
        <w:jc w:val="center"/>
        <w:rPr>
          <w:rFonts w:cs="Times New Roman"/>
          <w:szCs w:val="28"/>
        </w:rPr>
      </w:pPr>
      <w:r>
        <w:rPr>
          <w:rFonts w:cs="Times New Roman"/>
          <w:szCs w:val="28"/>
        </w:rPr>
        <w:t xml:space="preserve">             </w:t>
      </w:r>
      <w:r>
        <w:rPr>
          <w:rFonts w:cs="Times New Roman" w:hint="eastAsia"/>
          <w:szCs w:val="28"/>
        </w:rPr>
        <w:t xml:space="preserve">            </w:t>
      </w:r>
      <w:r>
        <w:rPr>
          <w:rFonts w:cs="Times New Roman"/>
          <w:szCs w:val="28"/>
        </w:rPr>
        <w:t>年级</w:t>
      </w:r>
      <w:r>
        <w:rPr>
          <w:rFonts w:cs="Times New Roman"/>
          <w:szCs w:val="28"/>
        </w:rPr>
        <w:t xml:space="preserve">    </w:t>
      </w:r>
      <w:r>
        <w:rPr>
          <w:rFonts w:cs="Times New Roman" w:hint="eastAsia"/>
          <w:szCs w:val="28"/>
        </w:rPr>
        <w:t xml:space="preserve">    2024</w:t>
      </w:r>
      <w:r>
        <w:rPr>
          <w:rFonts w:cs="Times New Roman"/>
          <w:szCs w:val="28"/>
        </w:rPr>
        <w:t xml:space="preserve">      </w:t>
      </w:r>
    </w:p>
    <w:p w14:paraId="2C0BB14F" w14:textId="77777777" w:rsidR="00E73CB6" w:rsidRDefault="00000000">
      <w:pPr>
        <w:jc w:val="center"/>
        <w:rPr>
          <w:rFonts w:cs="Times New Roman"/>
          <w:szCs w:val="28"/>
        </w:rPr>
      </w:pPr>
      <w:r>
        <w:rPr>
          <w:rFonts w:cs="Times New Roman"/>
          <w:szCs w:val="28"/>
        </w:rPr>
        <w:t xml:space="preserve">            </w:t>
      </w:r>
      <w:r>
        <w:rPr>
          <w:rFonts w:cs="Times New Roman" w:hint="eastAsia"/>
          <w:szCs w:val="28"/>
        </w:rPr>
        <w:t xml:space="preserve">           </w:t>
      </w:r>
      <w:r>
        <w:rPr>
          <w:rFonts w:cs="Times New Roman"/>
          <w:szCs w:val="28"/>
        </w:rPr>
        <w:t xml:space="preserve"> </w:t>
      </w:r>
      <w:r>
        <w:rPr>
          <w:rFonts w:cs="Times New Roman" w:hint="eastAsia"/>
          <w:szCs w:val="28"/>
        </w:rPr>
        <w:t xml:space="preserve">  </w:t>
      </w:r>
      <w:r>
        <w:rPr>
          <w:rFonts w:cs="Times New Roman"/>
          <w:szCs w:val="28"/>
        </w:rPr>
        <w:t>专业</w:t>
      </w:r>
      <w:r>
        <w:rPr>
          <w:rFonts w:cs="Times New Roman"/>
          <w:szCs w:val="28"/>
        </w:rPr>
        <w:t xml:space="preserve">   </w:t>
      </w:r>
      <w:r>
        <w:rPr>
          <w:rFonts w:cs="Times New Roman" w:hint="eastAsia"/>
          <w:szCs w:val="28"/>
        </w:rPr>
        <w:t xml:space="preserve">  </w:t>
      </w:r>
      <w:r>
        <w:rPr>
          <w:rFonts w:cs="Times New Roman" w:hint="eastAsia"/>
          <w:szCs w:val="28"/>
        </w:rPr>
        <w:t>软件工程</w:t>
      </w:r>
      <w:r>
        <w:rPr>
          <w:rFonts w:cs="Times New Roman"/>
          <w:szCs w:val="28"/>
        </w:rPr>
        <w:t xml:space="preserve">    </w:t>
      </w:r>
      <w:r>
        <w:rPr>
          <w:rFonts w:cs="Times New Roman" w:hint="eastAsia"/>
          <w:szCs w:val="28"/>
        </w:rPr>
        <w:t xml:space="preserve"> </w:t>
      </w:r>
    </w:p>
    <w:p w14:paraId="579DDE5E" w14:textId="77777777" w:rsidR="00E73CB6" w:rsidRDefault="00000000">
      <w:pPr>
        <w:jc w:val="center"/>
        <w:rPr>
          <w:rFonts w:cs="Times New Roman"/>
          <w:szCs w:val="28"/>
        </w:rPr>
      </w:pPr>
      <w:r>
        <w:rPr>
          <w:rFonts w:cs="Times New Roman"/>
          <w:szCs w:val="28"/>
        </w:rPr>
        <w:t xml:space="preserve">             </w:t>
      </w:r>
      <w:r>
        <w:rPr>
          <w:rFonts w:cs="Times New Roman" w:hint="eastAsia"/>
          <w:szCs w:val="28"/>
        </w:rPr>
        <w:t xml:space="preserve">             </w:t>
      </w:r>
      <w:r>
        <w:rPr>
          <w:rFonts w:cs="Times New Roman"/>
          <w:szCs w:val="28"/>
        </w:rPr>
        <w:t>班级</w:t>
      </w:r>
      <w:r>
        <w:rPr>
          <w:rFonts w:cs="Times New Roman"/>
          <w:szCs w:val="28"/>
        </w:rPr>
        <w:t xml:space="preserve">     </w:t>
      </w:r>
      <w:r>
        <w:rPr>
          <w:rFonts w:cs="Times New Roman" w:hint="eastAsia"/>
          <w:szCs w:val="28"/>
        </w:rPr>
        <w:t>34082003</w:t>
      </w:r>
      <w:r>
        <w:rPr>
          <w:rFonts w:cs="Times New Roman"/>
          <w:szCs w:val="28"/>
        </w:rPr>
        <w:t xml:space="preserve">     </w:t>
      </w:r>
    </w:p>
    <w:p w14:paraId="5E689E9A" w14:textId="77777777" w:rsidR="00E73CB6" w:rsidRDefault="00000000">
      <w:pPr>
        <w:jc w:val="center"/>
        <w:rPr>
          <w:rFonts w:cs="Times New Roman"/>
          <w:szCs w:val="28"/>
        </w:rPr>
      </w:pPr>
      <w:r>
        <w:rPr>
          <w:rFonts w:cs="Times New Roman"/>
          <w:szCs w:val="28"/>
        </w:rPr>
        <w:t xml:space="preserve">       </w:t>
      </w:r>
      <w:r>
        <w:rPr>
          <w:rFonts w:cs="Times New Roman"/>
          <w:szCs w:val="28"/>
        </w:rPr>
        <w:t>承诺人签名</w:t>
      </w:r>
      <w:r>
        <w:rPr>
          <w:rFonts w:cs="Times New Roman"/>
          <w:szCs w:val="28"/>
        </w:rPr>
        <w:t xml:space="preserve">                  </w:t>
      </w:r>
    </w:p>
    <w:p w14:paraId="6E996DB5" w14:textId="77777777" w:rsidR="00E73CB6" w:rsidRDefault="00000000">
      <w:pPr>
        <w:jc w:val="center"/>
        <w:rPr>
          <w:rFonts w:cs="Times New Roman"/>
          <w:szCs w:val="28"/>
        </w:rPr>
      </w:pPr>
      <w:r>
        <w:rPr>
          <w:rFonts w:cs="Times New Roman"/>
          <w:szCs w:val="28"/>
        </w:rPr>
        <w:t xml:space="preserve">                               </w:t>
      </w:r>
      <w:r>
        <w:rPr>
          <w:rFonts w:cs="Times New Roman" w:hint="eastAsia"/>
          <w:szCs w:val="28"/>
        </w:rPr>
        <w:t xml:space="preserve">   </w:t>
      </w:r>
      <w:r>
        <w:rPr>
          <w:rFonts w:cs="Times New Roman"/>
          <w:szCs w:val="28"/>
        </w:rPr>
        <w:t xml:space="preserve"> </w:t>
      </w:r>
      <w:r>
        <w:rPr>
          <w:rFonts w:cs="Times New Roman"/>
          <w:szCs w:val="28"/>
        </w:rPr>
        <w:t>年</w:t>
      </w:r>
      <w:r>
        <w:rPr>
          <w:rFonts w:cs="Times New Roman"/>
          <w:szCs w:val="28"/>
        </w:rPr>
        <w:t xml:space="preserve">  </w:t>
      </w:r>
      <w:r>
        <w:rPr>
          <w:rFonts w:cs="Times New Roman" w:hint="eastAsia"/>
          <w:szCs w:val="28"/>
        </w:rPr>
        <w:t xml:space="preserve">   </w:t>
      </w:r>
      <w:r>
        <w:rPr>
          <w:rFonts w:cs="Times New Roman"/>
          <w:szCs w:val="28"/>
        </w:rPr>
        <w:t xml:space="preserve">  </w:t>
      </w:r>
      <w:r>
        <w:rPr>
          <w:rFonts w:cs="Times New Roman"/>
          <w:szCs w:val="28"/>
        </w:rPr>
        <w:t>月</w:t>
      </w:r>
      <w:r>
        <w:rPr>
          <w:rFonts w:cs="Times New Roman"/>
          <w:szCs w:val="28"/>
        </w:rPr>
        <w:t xml:space="preserve">  </w:t>
      </w:r>
      <w:r>
        <w:rPr>
          <w:rFonts w:cs="Times New Roman" w:hint="eastAsia"/>
          <w:szCs w:val="28"/>
        </w:rPr>
        <w:t xml:space="preserve">   </w:t>
      </w:r>
      <w:r>
        <w:rPr>
          <w:rFonts w:cs="Times New Roman"/>
          <w:szCs w:val="28"/>
        </w:rPr>
        <w:t xml:space="preserve"> </w:t>
      </w:r>
      <w:r>
        <w:rPr>
          <w:rFonts w:cs="Times New Roman"/>
          <w:szCs w:val="28"/>
        </w:rPr>
        <w:t>日</w:t>
      </w:r>
    </w:p>
    <w:p w14:paraId="0F12AAF3" w14:textId="77777777" w:rsidR="00E73CB6" w:rsidRDefault="00E73CB6">
      <w:pPr>
        <w:spacing w:line="300" w:lineRule="exact"/>
        <w:ind w:firstLine="480"/>
        <w:jc w:val="center"/>
        <w:rPr>
          <w:rFonts w:cs="Times New Roman"/>
        </w:rPr>
      </w:pPr>
    </w:p>
    <w:p w14:paraId="4800F441" w14:textId="77777777" w:rsidR="00E73CB6" w:rsidRDefault="00E73CB6">
      <w:pPr>
        <w:spacing w:line="300" w:lineRule="exact"/>
        <w:ind w:firstLine="480"/>
        <w:jc w:val="center"/>
        <w:rPr>
          <w:rFonts w:cs="Times New Roman"/>
        </w:rPr>
        <w:sectPr w:rsidR="00E73CB6">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pgMar w:top="1701" w:right="1418" w:bottom="1418" w:left="1418" w:header="907" w:footer="851" w:gutter="567"/>
          <w:cols w:space="720"/>
          <w:docGrid w:linePitch="403" w:charSpace="-819"/>
        </w:sectPr>
      </w:pPr>
    </w:p>
    <w:p w14:paraId="67A73DEC" w14:textId="77777777" w:rsidR="00E73CB6" w:rsidRDefault="00000000">
      <w:pPr>
        <w:spacing w:after="360" w:line="500" w:lineRule="exact"/>
        <w:ind w:firstLine="720"/>
        <w:jc w:val="center"/>
        <w:rPr>
          <w:rFonts w:eastAsia="黑体" w:cs="Times New Roman"/>
          <w:sz w:val="36"/>
          <w:szCs w:val="44"/>
        </w:rPr>
      </w:pPr>
      <w:r>
        <w:rPr>
          <w:rFonts w:eastAsia="黑体" w:cs="Times New Roman" w:hint="eastAsia"/>
          <w:sz w:val="36"/>
          <w:szCs w:val="44"/>
        </w:rPr>
        <w:t>学位论文版权使用授权书</w:t>
      </w:r>
    </w:p>
    <w:p w14:paraId="15FF7E8C" w14:textId="77777777" w:rsidR="00E73CB6" w:rsidRDefault="00000000">
      <w:pPr>
        <w:spacing w:line="480" w:lineRule="exact"/>
        <w:ind w:firstLine="480"/>
        <w:rPr>
          <w:rFonts w:cs="Times New Roman"/>
          <w:szCs w:val="28"/>
        </w:rPr>
      </w:pPr>
      <w:r>
        <w:rPr>
          <w:rFonts w:cs="Times New Roman" w:hint="eastAsia"/>
          <w:szCs w:val="28"/>
        </w:rPr>
        <w:t>本人完全了解</w:t>
      </w:r>
      <w:r>
        <w:rPr>
          <w:rFonts w:cs="Times New Roman" w:hint="eastAsia"/>
          <w:szCs w:val="28"/>
          <w:u w:val="single"/>
        </w:rPr>
        <w:t>重庆邮电大学</w:t>
      </w:r>
      <w:r>
        <w:rPr>
          <w:rFonts w:cs="Times New Roman" w:hint="eastAsia"/>
          <w:szCs w:val="28"/>
        </w:rPr>
        <w:t>有权保留、使用学位论文纸质版和电子版的规定，即学校有权向国家有关部门或机构送交论文，允许论文被查阅和借阅等。本人授权</w:t>
      </w:r>
      <w:r>
        <w:rPr>
          <w:rFonts w:cs="Times New Roman" w:hint="eastAsia"/>
          <w:szCs w:val="28"/>
          <w:u w:val="single"/>
        </w:rPr>
        <w:t>重庆邮电大学</w:t>
      </w:r>
      <w:r>
        <w:rPr>
          <w:rFonts w:cs="Times New Roman" w:hint="eastAsia"/>
          <w:szCs w:val="28"/>
        </w:rPr>
        <w:t>可以公布本学位论文的全部或部分内容，可编入有关数据库或信息系统进行检索、分析或评价，可以采用影印、缩印、扫描或拷贝等复制手段保存、汇编本学位论文。</w:t>
      </w:r>
    </w:p>
    <w:p w14:paraId="05A68559" w14:textId="77777777" w:rsidR="00E73CB6" w:rsidRDefault="00000000">
      <w:pPr>
        <w:spacing w:line="480" w:lineRule="exact"/>
        <w:ind w:firstLine="480"/>
        <w:rPr>
          <w:rFonts w:cs="Times New Roman"/>
          <w:szCs w:val="28"/>
        </w:rPr>
      </w:pPr>
      <w:r>
        <w:rPr>
          <w:rFonts w:cs="Times New Roman" w:hint="eastAsia"/>
          <w:szCs w:val="28"/>
        </w:rPr>
        <w:t>（注：保密的学位论文在解密后适用本授权书。）</w:t>
      </w:r>
    </w:p>
    <w:p w14:paraId="60565B8E" w14:textId="77777777" w:rsidR="00E73CB6" w:rsidRDefault="00E73CB6">
      <w:pPr>
        <w:spacing w:line="480" w:lineRule="exact"/>
        <w:ind w:firstLine="48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52"/>
      </w:tblGrid>
      <w:tr w:rsidR="00E73CB6" w14:paraId="5C66DBBF" w14:textId="77777777">
        <w:tc>
          <w:tcPr>
            <w:tcW w:w="4359" w:type="dxa"/>
            <w:tcBorders>
              <w:top w:val="nil"/>
              <w:left w:val="nil"/>
              <w:bottom w:val="nil"/>
              <w:right w:val="nil"/>
            </w:tcBorders>
          </w:tcPr>
          <w:p w14:paraId="6C034793" w14:textId="77777777" w:rsidR="00E73CB6" w:rsidRDefault="00000000">
            <w:pPr>
              <w:tabs>
                <w:tab w:val="right" w:leader="dot" w:pos="8436"/>
              </w:tabs>
              <w:spacing w:line="500" w:lineRule="exact"/>
              <w:ind w:firstLine="480"/>
              <w:rPr>
                <w:rFonts w:cs="Times New Roman"/>
                <w:bCs/>
                <w:kern w:val="2"/>
                <w:sz w:val="28"/>
                <w:szCs w:val="28"/>
              </w:rPr>
            </w:pPr>
            <w:r>
              <w:rPr>
                <w:rFonts w:cs="Times New Roman" w:hint="eastAsia"/>
                <w:bCs/>
                <w:kern w:val="2"/>
                <w:szCs w:val="28"/>
              </w:rPr>
              <w:t>学生签名：</w:t>
            </w:r>
          </w:p>
        </w:tc>
        <w:tc>
          <w:tcPr>
            <w:tcW w:w="4360" w:type="dxa"/>
            <w:tcBorders>
              <w:top w:val="nil"/>
              <w:left w:val="nil"/>
              <w:bottom w:val="nil"/>
              <w:right w:val="nil"/>
            </w:tcBorders>
          </w:tcPr>
          <w:p w14:paraId="54DDCF4F" w14:textId="77777777" w:rsidR="00E73CB6" w:rsidRDefault="00000000">
            <w:pPr>
              <w:tabs>
                <w:tab w:val="right" w:leader="dot" w:pos="8436"/>
              </w:tabs>
              <w:spacing w:line="500" w:lineRule="exact"/>
              <w:ind w:firstLine="480"/>
              <w:rPr>
                <w:rFonts w:cs="Times New Roman"/>
                <w:bCs/>
                <w:kern w:val="2"/>
                <w:sz w:val="28"/>
                <w:szCs w:val="28"/>
              </w:rPr>
            </w:pPr>
            <w:r>
              <w:rPr>
                <w:rFonts w:cs="Times New Roman" w:hint="eastAsia"/>
                <w:bCs/>
                <w:kern w:val="2"/>
                <w:szCs w:val="28"/>
              </w:rPr>
              <w:t>指导老师签名：</w:t>
            </w:r>
          </w:p>
        </w:tc>
      </w:tr>
      <w:tr w:rsidR="00E73CB6" w14:paraId="31B0E849" w14:textId="77777777">
        <w:tc>
          <w:tcPr>
            <w:tcW w:w="4359" w:type="dxa"/>
            <w:tcBorders>
              <w:top w:val="nil"/>
              <w:left w:val="nil"/>
              <w:bottom w:val="nil"/>
              <w:right w:val="nil"/>
            </w:tcBorders>
          </w:tcPr>
          <w:p w14:paraId="71090440" w14:textId="77777777" w:rsidR="00E73CB6" w:rsidRDefault="00000000">
            <w:pPr>
              <w:tabs>
                <w:tab w:val="right" w:leader="dot" w:pos="8436"/>
              </w:tabs>
              <w:spacing w:line="500" w:lineRule="exact"/>
              <w:ind w:firstLine="480"/>
              <w:rPr>
                <w:rFonts w:cs="Times New Roman"/>
                <w:bCs/>
                <w:kern w:val="2"/>
                <w:szCs w:val="28"/>
              </w:rPr>
            </w:pPr>
            <w:r>
              <w:rPr>
                <w:rFonts w:cs="Times New Roman" w:hint="eastAsia"/>
                <w:bCs/>
                <w:kern w:val="2"/>
                <w:szCs w:val="28"/>
              </w:rPr>
              <w:t>日期：</w:t>
            </w:r>
            <w:r>
              <w:rPr>
                <w:rFonts w:cs="Times New Roman"/>
                <w:szCs w:val="28"/>
              </w:rPr>
              <w:t xml:space="preserve">       </w:t>
            </w:r>
            <w:r>
              <w:rPr>
                <w:rFonts w:cs="Times New Roman"/>
                <w:szCs w:val="28"/>
              </w:rPr>
              <w:t>年</w:t>
            </w:r>
            <w:r>
              <w:rPr>
                <w:rFonts w:cs="Times New Roman"/>
                <w:szCs w:val="28"/>
              </w:rPr>
              <w:t xml:space="preserve">     </w:t>
            </w:r>
            <w:r>
              <w:rPr>
                <w:rFonts w:cs="Times New Roman"/>
                <w:szCs w:val="28"/>
              </w:rPr>
              <w:t>月</w:t>
            </w:r>
            <w:r>
              <w:rPr>
                <w:rFonts w:cs="Times New Roman"/>
                <w:szCs w:val="28"/>
              </w:rPr>
              <w:t xml:space="preserve">      </w:t>
            </w:r>
            <w:r>
              <w:rPr>
                <w:rFonts w:cs="Times New Roman"/>
                <w:szCs w:val="28"/>
              </w:rPr>
              <w:t>日</w:t>
            </w:r>
          </w:p>
        </w:tc>
        <w:tc>
          <w:tcPr>
            <w:tcW w:w="4360" w:type="dxa"/>
            <w:tcBorders>
              <w:top w:val="nil"/>
              <w:left w:val="nil"/>
              <w:bottom w:val="nil"/>
              <w:right w:val="nil"/>
            </w:tcBorders>
          </w:tcPr>
          <w:p w14:paraId="01F5119A" w14:textId="77777777" w:rsidR="00E73CB6" w:rsidRDefault="00000000">
            <w:pPr>
              <w:tabs>
                <w:tab w:val="right" w:leader="dot" w:pos="8436"/>
              </w:tabs>
              <w:spacing w:line="500" w:lineRule="exact"/>
              <w:ind w:firstLine="480"/>
              <w:rPr>
                <w:rFonts w:cs="Times New Roman"/>
                <w:bCs/>
                <w:kern w:val="2"/>
                <w:szCs w:val="28"/>
              </w:rPr>
            </w:pPr>
            <w:r>
              <w:rPr>
                <w:rFonts w:cs="Times New Roman" w:hint="eastAsia"/>
                <w:bCs/>
                <w:kern w:val="2"/>
              </w:rPr>
              <w:t>日期：</w:t>
            </w:r>
            <w:r>
              <w:rPr>
                <w:rFonts w:cs="Times New Roman"/>
                <w:szCs w:val="28"/>
              </w:rPr>
              <w:t xml:space="preserve">       </w:t>
            </w:r>
            <w:r>
              <w:rPr>
                <w:rFonts w:cs="Times New Roman"/>
                <w:szCs w:val="28"/>
              </w:rPr>
              <w:t>年</w:t>
            </w:r>
            <w:r>
              <w:rPr>
                <w:rFonts w:cs="Times New Roman"/>
                <w:szCs w:val="28"/>
              </w:rPr>
              <w:t xml:space="preserve">     </w:t>
            </w:r>
            <w:r>
              <w:rPr>
                <w:rFonts w:cs="Times New Roman"/>
                <w:szCs w:val="28"/>
              </w:rPr>
              <w:t>月</w:t>
            </w:r>
            <w:r>
              <w:rPr>
                <w:rFonts w:cs="Times New Roman"/>
                <w:szCs w:val="28"/>
              </w:rPr>
              <w:t xml:space="preserve">      </w:t>
            </w:r>
            <w:r>
              <w:rPr>
                <w:rFonts w:cs="Times New Roman"/>
                <w:szCs w:val="28"/>
              </w:rPr>
              <w:t>日</w:t>
            </w:r>
          </w:p>
        </w:tc>
      </w:tr>
    </w:tbl>
    <w:p w14:paraId="5F703853" w14:textId="77777777" w:rsidR="00E73CB6" w:rsidRDefault="00E73CB6">
      <w:pPr>
        <w:spacing w:line="300" w:lineRule="exact"/>
        <w:ind w:firstLine="474"/>
        <w:jc w:val="center"/>
        <w:rPr>
          <w:rFonts w:cs="Times New Roman"/>
          <w:b/>
        </w:rPr>
        <w:sectPr w:rsidR="00E73CB6">
          <w:footerReference w:type="default" r:id="rId15"/>
          <w:headerReference w:type="first" r:id="rId16"/>
          <w:type w:val="continuous"/>
          <w:pgSz w:w="11906" w:h="16838"/>
          <w:pgMar w:top="1701" w:right="1418" w:bottom="1418" w:left="1418" w:header="907" w:footer="851" w:gutter="567"/>
          <w:cols w:space="720"/>
          <w:docGrid w:linePitch="403" w:charSpace="-819"/>
        </w:sectPr>
      </w:pPr>
    </w:p>
    <w:p w14:paraId="6F2DB432" w14:textId="77777777" w:rsidR="00E73CB6" w:rsidRDefault="00000000">
      <w:pPr>
        <w:spacing w:before="340" w:after="330"/>
        <w:jc w:val="center"/>
        <w:rPr>
          <w:rFonts w:cs="Times New Roman"/>
        </w:rPr>
      </w:pPr>
      <w:bookmarkStart w:id="2" w:name="_Toc320015431"/>
      <w:bookmarkStart w:id="3" w:name="_Toc410052828"/>
      <w:bookmarkStart w:id="4" w:name="_Toc325546475"/>
      <w:bookmarkStart w:id="5" w:name="_Toc410055675"/>
      <w:bookmarkStart w:id="6" w:name="_Toc323320650"/>
      <w:bookmarkStart w:id="7" w:name="_Toc397870937"/>
      <w:bookmarkStart w:id="8" w:name="_Toc409955454"/>
      <w:bookmarkStart w:id="9" w:name="_Toc400786694"/>
      <w:bookmarkStart w:id="10" w:name="OLE_LINK8"/>
      <w:bookmarkStart w:id="11" w:name="OLE_LINK4"/>
      <w:bookmarkEnd w:id="1"/>
      <w:r>
        <w:rPr>
          <w:rFonts w:eastAsia="黑体" w:cs="Times New Roman"/>
          <w:sz w:val="32"/>
        </w:rPr>
        <w:lastRenderedPageBreak/>
        <w:t>摘要</w:t>
      </w:r>
      <w:bookmarkEnd w:id="2"/>
      <w:bookmarkEnd w:id="3"/>
      <w:bookmarkEnd w:id="4"/>
      <w:bookmarkEnd w:id="5"/>
      <w:bookmarkEnd w:id="6"/>
      <w:bookmarkEnd w:id="7"/>
      <w:bookmarkEnd w:id="8"/>
      <w:bookmarkEnd w:id="9"/>
    </w:p>
    <w:p w14:paraId="4766DF85" w14:textId="23D83B5D" w:rsidR="00E73CB6" w:rsidRDefault="00000000">
      <w:pPr>
        <w:ind w:firstLineChars="200" w:firstLine="480"/>
        <w:rPr>
          <w:rFonts w:cs="Times New Roman"/>
        </w:rPr>
      </w:pPr>
      <w:r>
        <w:rPr>
          <w:rFonts w:cs="Times New Roman" w:hint="eastAsia"/>
        </w:rPr>
        <w:t>本研究旨在开发基于</w:t>
      </w:r>
      <w:r>
        <w:rPr>
          <w:rFonts w:cs="Times New Roman" w:hint="eastAsia"/>
        </w:rPr>
        <w:t>ADASYN</w:t>
      </w:r>
      <w:r>
        <w:rPr>
          <w:rFonts w:cs="Times New Roman" w:hint="eastAsia"/>
        </w:rPr>
        <w:t>和机器学习模型的智能水质监测系统，以有效应对日益严峻的水质污染问题对人类健康和环境的影响。随着工业化和城市化的不断推进，传统水质监测方法存在着周期长、成本高等问题，难以满足实时性和准确性的需求。因此，</w:t>
      </w:r>
      <w:r w:rsidR="00480171">
        <w:rPr>
          <w:rFonts w:cs="Times New Roman" w:hint="eastAsia"/>
        </w:rPr>
        <w:t>本研究</w:t>
      </w:r>
      <w:r>
        <w:rPr>
          <w:rFonts w:cs="Times New Roman" w:hint="eastAsia"/>
        </w:rPr>
        <w:t>利用了机器学习算法技术，构建了一款水质监测系统，采用了</w:t>
      </w:r>
      <w:r>
        <w:rPr>
          <w:rFonts w:cs="Times New Roman" w:hint="eastAsia"/>
        </w:rPr>
        <w:t>ADASYN</w:t>
      </w:r>
      <w:r>
        <w:rPr>
          <w:rFonts w:cs="Times New Roman" w:hint="eastAsia"/>
        </w:rPr>
        <w:t>和</w:t>
      </w:r>
      <w:r>
        <w:rPr>
          <w:rFonts w:cs="Times New Roman" w:hint="eastAsia"/>
        </w:rPr>
        <w:t>SMOTE</w:t>
      </w:r>
      <w:r>
        <w:rPr>
          <w:rFonts w:cs="Times New Roman" w:hint="eastAsia"/>
        </w:rPr>
        <w:t>等过采样算法，有效解决了水质数据不平衡的挑战。通过增加少数类样本数量，的模型更好地学习到了少数类别的特征，提升了模型的准确性和可靠性。接着，运用了</w:t>
      </w:r>
      <w:r>
        <w:rPr>
          <w:rFonts w:cs="Times New Roman" w:hint="eastAsia"/>
        </w:rPr>
        <w:t>KNN</w:t>
      </w:r>
      <w:r>
        <w:rPr>
          <w:rFonts w:cs="Times New Roman" w:hint="eastAsia"/>
        </w:rPr>
        <w:t>、</w:t>
      </w:r>
      <w:r>
        <w:rPr>
          <w:rFonts w:cs="Times New Roman" w:hint="eastAsia"/>
        </w:rPr>
        <w:t>GDBT</w:t>
      </w:r>
      <w:r>
        <w:rPr>
          <w:rFonts w:cs="Times New Roman" w:hint="eastAsia"/>
        </w:rPr>
        <w:t>、</w:t>
      </w:r>
      <w:r>
        <w:rPr>
          <w:rFonts w:cs="Times New Roman" w:hint="eastAsia"/>
        </w:rPr>
        <w:t>SVM</w:t>
      </w:r>
      <w:r>
        <w:rPr>
          <w:rFonts w:cs="Times New Roman" w:hint="eastAsia"/>
        </w:rPr>
        <w:t>和</w:t>
      </w:r>
      <w:r>
        <w:rPr>
          <w:rFonts w:cs="Times New Roman" w:hint="eastAsia"/>
        </w:rPr>
        <w:t>ANN</w:t>
      </w:r>
      <w:r>
        <w:rPr>
          <w:rFonts w:cs="Times New Roman" w:hint="eastAsia"/>
        </w:rPr>
        <w:t>等机器学习模型对过采样数据进行训练，实现了对水质数据的自动化、高效率预测，从而提高了监测效率和准确性。该系统采用了前后端分离架构，前端采用了</w:t>
      </w:r>
      <w:r>
        <w:rPr>
          <w:rFonts w:cs="Times New Roman" w:hint="eastAsia"/>
        </w:rPr>
        <w:t>Vue + Element UI</w:t>
      </w:r>
      <w:r>
        <w:rPr>
          <w:rFonts w:cs="Times New Roman" w:hint="eastAsia"/>
        </w:rPr>
        <w:t>，后端采用</w:t>
      </w:r>
      <w:r>
        <w:rPr>
          <w:rFonts w:cs="Times New Roman" w:hint="eastAsia"/>
        </w:rPr>
        <w:t>Django</w:t>
      </w:r>
      <w:r>
        <w:rPr>
          <w:rFonts w:cs="Times New Roman" w:hint="eastAsia"/>
        </w:rPr>
        <w:t>实现</w:t>
      </w:r>
      <w:r>
        <w:rPr>
          <w:rFonts w:cs="Times New Roman" w:hint="eastAsia"/>
        </w:rPr>
        <w:t>MVC</w:t>
      </w:r>
      <w:r>
        <w:rPr>
          <w:rFonts w:cs="Times New Roman" w:hint="eastAsia"/>
        </w:rPr>
        <w:t>框架，实现了前后端的高效交互。尽管如此，仍需针对特征选择模块的优化、引入更高效的算法和</w:t>
      </w:r>
      <w:proofErr w:type="gramStart"/>
      <w:r>
        <w:rPr>
          <w:rFonts w:cs="Times New Roman" w:hint="eastAsia"/>
        </w:rPr>
        <w:t>调参方法</w:t>
      </w:r>
      <w:proofErr w:type="gramEnd"/>
      <w:r>
        <w:rPr>
          <w:rFonts w:cs="Times New Roman" w:hint="eastAsia"/>
        </w:rPr>
        <w:t>等方面进行进一步改进。未来的工作将侧重于系统的优化，并引入可视化页面，以提供更全面、直观的模型性能评估结果，以进一步提升系统的实时性和用户满意度。通过持续的改进和优化，智能水质监测系统有望在实际应用中发挥更为重要的作用，为保护水资源和环境做出更大的贡献。</w:t>
      </w:r>
    </w:p>
    <w:p w14:paraId="5099C6CF" w14:textId="77777777" w:rsidR="00E73CB6" w:rsidRDefault="00E73CB6">
      <w:pPr>
        <w:ind w:firstLine="472"/>
        <w:rPr>
          <w:rFonts w:cs="Times New Roman"/>
        </w:rPr>
      </w:pPr>
    </w:p>
    <w:p w14:paraId="366CD6B4" w14:textId="77777777" w:rsidR="00E73CB6" w:rsidRDefault="00000000">
      <w:pPr>
        <w:ind w:firstLine="474"/>
        <w:rPr>
          <w:rFonts w:cs="Times New Roman"/>
        </w:rPr>
      </w:pPr>
      <w:r>
        <w:rPr>
          <w:rFonts w:cs="Times New Roman"/>
          <w:b/>
        </w:rPr>
        <w:t>关键词：</w:t>
      </w:r>
      <w:r>
        <w:rPr>
          <w:rFonts w:cs="Times New Roman" w:hint="eastAsia"/>
        </w:rPr>
        <w:t>水质检测；过采样算法；机器学习模型；</w:t>
      </w:r>
      <w:r>
        <w:rPr>
          <w:rFonts w:cs="Times New Roman" w:hint="eastAsia"/>
        </w:rPr>
        <w:t>Vue</w:t>
      </w:r>
      <w:r>
        <w:rPr>
          <w:rFonts w:cs="Times New Roman" w:hint="eastAsia"/>
        </w:rPr>
        <w:t>；</w:t>
      </w:r>
      <w:r>
        <w:rPr>
          <w:rFonts w:cs="Times New Roman" w:hint="eastAsia"/>
        </w:rPr>
        <w:t xml:space="preserve">Django </w:t>
      </w:r>
    </w:p>
    <w:p w14:paraId="087599A0" w14:textId="77777777" w:rsidR="00E73CB6" w:rsidRDefault="00E73CB6">
      <w:pPr>
        <w:ind w:firstLine="472"/>
        <w:rPr>
          <w:rFonts w:cs="Times New Roman"/>
        </w:rPr>
      </w:pPr>
    </w:p>
    <w:p w14:paraId="229347A0" w14:textId="77777777" w:rsidR="00E73CB6" w:rsidRDefault="00E73CB6">
      <w:pPr>
        <w:ind w:firstLine="472"/>
        <w:rPr>
          <w:rFonts w:cs="Times New Roman"/>
        </w:rPr>
      </w:pPr>
    </w:p>
    <w:p w14:paraId="1AB3BBBC" w14:textId="77777777" w:rsidR="00E73CB6" w:rsidRDefault="00E73CB6">
      <w:pPr>
        <w:rPr>
          <w:rFonts w:cs="Times New Roman"/>
        </w:rPr>
        <w:sectPr w:rsidR="00E73CB6">
          <w:headerReference w:type="default" r:id="rId17"/>
          <w:footerReference w:type="even" r:id="rId18"/>
          <w:footerReference w:type="default" r:id="rId19"/>
          <w:pgSz w:w="11906" w:h="16838"/>
          <w:pgMar w:top="1701" w:right="1418" w:bottom="1418" w:left="1418" w:header="907" w:footer="851" w:gutter="567"/>
          <w:pgNumType w:fmt="upperRoman" w:start="1"/>
          <w:cols w:space="720"/>
          <w:docGrid w:linePitch="403" w:charSpace="-819"/>
        </w:sectPr>
      </w:pPr>
    </w:p>
    <w:p w14:paraId="7C35CDB8" w14:textId="77777777" w:rsidR="00E73CB6" w:rsidRDefault="00000000">
      <w:pPr>
        <w:spacing w:before="340" w:after="330"/>
        <w:jc w:val="center"/>
        <w:rPr>
          <w:rFonts w:cs="Times New Roman"/>
          <w:b/>
        </w:rPr>
      </w:pPr>
      <w:bookmarkStart w:id="12" w:name="_Toc320015432"/>
      <w:bookmarkStart w:id="13" w:name="_Toc323320651"/>
      <w:bookmarkStart w:id="14" w:name="_Toc325546476"/>
      <w:bookmarkStart w:id="15" w:name="_Toc409955455"/>
      <w:bookmarkStart w:id="16" w:name="_Toc410052829"/>
      <w:bookmarkStart w:id="17" w:name="_Toc410055676"/>
      <w:bookmarkStart w:id="18" w:name="_Toc291671884"/>
      <w:bookmarkStart w:id="19" w:name="_Toc397870938"/>
      <w:bookmarkStart w:id="20" w:name="_Toc400786695"/>
      <w:bookmarkEnd w:id="10"/>
      <w:bookmarkEnd w:id="11"/>
      <w:r>
        <w:rPr>
          <w:rFonts w:cs="Times New Roman"/>
          <w:b/>
          <w:sz w:val="32"/>
        </w:rPr>
        <w:lastRenderedPageBreak/>
        <w:t>Abstract</w:t>
      </w:r>
      <w:bookmarkEnd w:id="12"/>
      <w:bookmarkEnd w:id="13"/>
      <w:bookmarkEnd w:id="14"/>
      <w:bookmarkEnd w:id="15"/>
      <w:bookmarkEnd w:id="16"/>
      <w:bookmarkEnd w:id="17"/>
      <w:bookmarkEnd w:id="18"/>
      <w:bookmarkEnd w:id="19"/>
      <w:bookmarkEnd w:id="20"/>
    </w:p>
    <w:p w14:paraId="3722156A" w14:textId="77777777" w:rsidR="00E73CB6" w:rsidRDefault="00000000">
      <w:pPr>
        <w:ind w:firstLine="472"/>
        <w:rPr>
          <w:rFonts w:cs="Times New Roman"/>
        </w:rPr>
      </w:pPr>
      <w:r>
        <w:rPr>
          <w:rFonts w:cs="Times New Roman"/>
        </w:rPr>
        <w:t xml:space="preserve">The aim of this study is to develop an intelligent water quality monitoring system based on ADASYN and machine learning models to effectively respond to the impacts of the increasing water pollution problems on human health and the environment. With the continuous advancement of industrialization and urbanization, the traditional water quality monitoring methods suffer from the problems of long cycle time and high cost, which make it difficult to meet the demand of real-time and accuracy. Therefore, we have utilized machine learning algorithm technology to build a water quality monitoring system that employs oversampling algorithms such as ADASYN and SMOTE to effectively address the challenge of unbalanced water quality data. By increasing the number of minority class samples, our model better learns the features of the minority classes and improves the accuracy and reliability of the model. Then, we applied machine learning models such as KNN, GDBT, SVM, and ANN to train on the oversampled data, realizing automated and efficient prediction of water quality data, thus improving monitoring efficiency and accuracy. The system adopts a front-end and back-end separation architecture, the front-end adopts Vue + Element UI, and the </w:t>
      </w:r>
      <w:proofErr w:type="gramStart"/>
      <w:r>
        <w:rPr>
          <w:rFonts w:cs="Times New Roman"/>
        </w:rPr>
        <w:t>back-end</w:t>
      </w:r>
      <w:proofErr w:type="gramEnd"/>
      <w:r>
        <w:rPr>
          <w:rFonts w:cs="Times New Roman"/>
        </w:rPr>
        <w:t xml:space="preserve"> adopts Django to realize MVC framework, which realizes the efficient interaction between the front and back-end. Nevertheless, we still need to make further improvements for the optimization of the feature selection module, introduction of more efficient algorithms and tuning methods. Future work will focus on the optimization of the system and the introduction of visualization pages to provide more comprehensive and intuitive model performance evaluation results to further enhance the real-time performance and user satisfaction of the system. Through continuous improvement and optimization, our intelligent water quality monitoring system is expected to play a more important role in practical applications and make greater contributions to the protection of water resources and the environment.</w:t>
      </w:r>
    </w:p>
    <w:p w14:paraId="319C49DE" w14:textId="77777777" w:rsidR="00E73CB6" w:rsidRDefault="00E73CB6">
      <w:pPr>
        <w:ind w:firstLine="472"/>
        <w:rPr>
          <w:rFonts w:cs="Times New Roman"/>
        </w:rPr>
      </w:pPr>
    </w:p>
    <w:p w14:paraId="53CA92A1" w14:textId="77777777" w:rsidR="00E73CB6" w:rsidRDefault="00000000">
      <w:pPr>
        <w:ind w:firstLine="474"/>
        <w:rPr>
          <w:rFonts w:cs="Times New Roman"/>
          <w:color w:val="2B2B2B"/>
        </w:rPr>
      </w:pPr>
      <w:r>
        <w:rPr>
          <w:rFonts w:cs="Times New Roman"/>
          <w:b/>
          <w:color w:val="000000"/>
        </w:rPr>
        <w:t>Keywords</w:t>
      </w:r>
      <w:r>
        <w:rPr>
          <w:rFonts w:cs="Times New Roman"/>
          <w:color w:val="000000"/>
        </w:rPr>
        <w:t xml:space="preserve">: </w:t>
      </w:r>
      <w:r>
        <w:rPr>
          <w:rFonts w:cs="Times New Roman" w:hint="eastAsia"/>
          <w:color w:val="2B2B2B"/>
        </w:rPr>
        <w:t>W</w:t>
      </w:r>
      <w:r>
        <w:rPr>
          <w:rFonts w:cs="Times New Roman"/>
          <w:color w:val="2B2B2B"/>
        </w:rPr>
        <w:t>ater quality monitoring; Oversampling algorithm; Machine learning model; Vue; Django</w:t>
      </w:r>
    </w:p>
    <w:p w14:paraId="7ED0976A" w14:textId="77777777" w:rsidR="00E73CB6" w:rsidRDefault="00E73CB6">
      <w:pPr>
        <w:spacing w:line="400" w:lineRule="exact"/>
        <w:ind w:firstLine="472"/>
        <w:rPr>
          <w:rFonts w:cs="Times New Roman"/>
        </w:rPr>
        <w:sectPr w:rsidR="00E73CB6">
          <w:headerReference w:type="default" r:id="rId20"/>
          <w:pgSz w:w="11906" w:h="16838"/>
          <w:pgMar w:top="1701" w:right="1418" w:bottom="1418" w:left="1418" w:header="907" w:footer="851" w:gutter="567"/>
          <w:pgNumType w:fmt="upperRoman"/>
          <w:cols w:space="720"/>
          <w:docGrid w:linePitch="403" w:charSpace="-819"/>
        </w:sectPr>
      </w:pPr>
    </w:p>
    <w:p w14:paraId="234DC8BA" w14:textId="77777777" w:rsidR="00E73CB6" w:rsidRDefault="00E73CB6">
      <w:pPr>
        <w:spacing w:line="400" w:lineRule="exact"/>
        <w:ind w:firstLine="472"/>
        <w:rPr>
          <w:rFonts w:cs="Times New Roman"/>
        </w:rPr>
        <w:sectPr w:rsidR="00E73CB6">
          <w:pgSz w:w="11906" w:h="16838"/>
          <w:pgMar w:top="1701" w:right="1418" w:bottom="1418" w:left="1418" w:header="907" w:footer="851" w:gutter="567"/>
          <w:pgNumType w:fmt="upperRoman"/>
          <w:cols w:space="720"/>
          <w:docGrid w:linePitch="403" w:charSpace="-819"/>
        </w:sectPr>
      </w:pPr>
    </w:p>
    <w:p w14:paraId="7A1A4DED" w14:textId="77777777" w:rsidR="00E73CB6" w:rsidRDefault="00000000">
      <w:pPr>
        <w:spacing w:before="350" w:after="350"/>
        <w:jc w:val="center"/>
        <w:rPr>
          <w:rFonts w:cs="Times New Roman"/>
        </w:rPr>
      </w:pPr>
      <w:bookmarkStart w:id="21" w:name="_Toc409955456"/>
      <w:bookmarkStart w:id="22" w:name="_Toc410052830"/>
      <w:bookmarkStart w:id="23" w:name="_Toc397870939"/>
      <w:bookmarkStart w:id="24" w:name="_Toc410055677"/>
      <w:bookmarkStart w:id="25" w:name="_Toc400786696"/>
      <w:bookmarkStart w:id="26" w:name="_Toc319508129"/>
      <w:r>
        <w:rPr>
          <w:rFonts w:eastAsia="黑体" w:cs="Times New Roman"/>
          <w:sz w:val="32"/>
        </w:rPr>
        <w:t>目录</w:t>
      </w:r>
      <w:bookmarkEnd w:id="21"/>
      <w:bookmarkEnd w:id="22"/>
      <w:bookmarkEnd w:id="23"/>
      <w:bookmarkEnd w:id="24"/>
      <w:bookmarkEnd w:id="25"/>
    </w:p>
    <w:p w14:paraId="4E7F602D" w14:textId="1DEBC2A4" w:rsidR="00BB5058" w:rsidRDefault="00000000">
      <w:pPr>
        <w:pStyle w:val="TOC1"/>
        <w:rPr>
          <w:rFonts w:asciiTheme="minorHAnsi" w:eastAsiaTheme="minorEastAsia" w:hAnsiTheme="minorHAnsi" w:cstheme="minorBidi"/>
          <w:bCs w:val="0"/>
          <w:noProof/>
          <w:sz w:val="22"/>
          <w:szCs w:val="24"/>
          <w14:ligatures w14:val="standardContextual"/>
        </w:rPr>
      </w:pPr>
      <w:r>
        <w:fldChar w:fldCharType="begin"/>
      </w:r>
      <w:r>
        <w:instrText xml:space="preserve"> TOC \o "1-3" \h \z \u </w:instrText>
      </w:r>
      <w:r>
        <w:fldChar w:fldCharType="separate"/>
      </w:r>
      <w:hyperlink w:anchor="_Toc166575781" w:history="1">
        <w:r w:rsidR="00BB5058" w:rsidRPr="003E3DEB">
          <w:rPr>
            <w:rStyle w:val="aff4"/>
            <w:noProof/>
          </w:rPr>
          <w:t>第</w:t>
        </w:r>
        <w:r w:rsidR="00BB5058" w:rsidRPr="003E3DEB">
          <w:rPr>
            <w:rStyle w:val="aff4"/>
            <w:noProof/>
          </w:rPr>
          <w:t>1</w:t>
        </w:r>
        <w:r w:rsidR="00BB5058" w:rsidRPr="003E3DEB">
          <w:rPr>
            <w:rStyle w:val="aff4"/>
            <w:noProof/>
          </w:rPr>
          <w:t>章</w:t>
        </w:r>
        <w:r w:rsidR="00BB5058" w:rsidRPr="003E3DEB">
          <w:rPr>
            <w:rStyle w:val="aff4"/>
            <w:noProof/>
          </w:rPr>
          <w:t xml:space="preserve"> </w:t>
        </w:r>
        <w:r w:rsidR="00BB5058" w:rsidRPr="003E3DEB">
          <w:rPr>
            <w:rStyle w:val="aff4"/>
            <w:noProof/>
          </w:rPr>
          <w:t>引言</w:t>
        </w:r>
        <w:r w:rsidR="00BB5058">
          <w:rPr>
            <w:noProof/>
            <w:webHidden/>
          </w:rPr>
          <w:tab/>
        </w:r>
        <w:r w:rsidR="00BB5058">
          <w:rPr>
            <w:noProof/>
            <w:webHidden/>
          </w:rPr>
          <w:fldChar w:fldCharType="begin"/>
        </w:r>
        <w:r w:rsidR="00BB5058">
          <w:rPr>
            <w:noProof/>
            <w:webHidden/>
          </w:rPr>
          <w:instrText xml:space="preserve"> PAGEREF _Toc166575781 \h </w:instrText>
        </w:r>
        <w:r w:rsidR="00BB5058">
          <w:rPr>
            <w:noProof/>
            <w:webHidden/>
          </w:rPr>
        </w:r>
        <w:r w:rsidR="00BB5058">
          <w:rPr>
            <w:noProof/>
            <w:webHidden/>
          </w:rPr>
          <w:fldChar w:fldCharType="separate"/>
        </w:r>
        <w:r w:rsidR="00BB5058">
          <w:rPr>
            <w:noProof/>
            <w:webHidden/>
          </w:rPr>
          <w:t>1</w:t>
        </w:r>
        <w:r w:rsidR="00BB5058">
          <w:rPr>
            <w:noProof/>
            <w:webHidden/>
          </w:rPr>
          <w:fldChar w:fldCharType="end"/>
        </w:r>
      </w:hyperlink>
    </w:p>
    <w:p w14:paraId="079970D9" w14:textId="25E02336" w:rsidR="00BB5058" w:rsidRDefault="00000000">
      <w:pPr>
        <w:pStyle w:val="TOC2"/>
        <w:rPr>
          <w:rFonts w:asciiTheme="minorHAnsi" w:eastAsiaTheme="minorEastAsia" w:hAnsiTheme="minorHAnsi" w:cstheme="minorBidi"/>
          <w:noProof/>
          <w:sz w:val="22"/>
          <w:szCs w:val="24"/>
          <w14:ligatures w14:val="standardContextual"/>
        </w:rPr>
      </w:pPr>
      <w:hyperlink w:anchor="_Toc166575782" w:history="1">
        <w:r w:rsidR="00BB5058" w:rsidRPr="003E3DEB">
          <w:rPr>
            <w:rStyle w:val="aff4"/>
            <w:noProof/>
          </w:rPr>
          <w:t xml:space="preserve">1.1 </w:t>
        </w:r>
        <w:r w:rsidR="00BB5058" w:rsidRPr="003E3DEB">
          <w:rPr>
            <w:rStyle w:val="aff4"/>
            <w:noProof/>
          </w:rPr>
          <w:t>研究背景和意义</w:t>
        </w:r>
        <w:r w:rsidR="00BB5058">
          <w:rPr>
            <w:noProof/>
            <w:webHidden/>
          </w:rPr>
          <w:tab/>
        </w:r>
        <w:r w:rsidR="00BB5058">
          <w:rPr>
            <w:noProof/>
            <w:webHidden/>
          </w:rPr>
          <w:fldChar w:fldCharType="begin"/>
        </w:r>
        <w:r w:rsidR="00BB5058">
          <w:rPr>
            <w:noProof/>
            <w:webHidden/>
          </w:rPr>
          <w:instrText xml:space="preserve"> PAGEREF _Toc166575782 \h </w:instrText>
        </w:r>
        <w:r w:rsidR="00BB5058">
          <w:rPr>
            <w:noProof/>
            <w:webHidden/>
          </w:rPr>
        </w:r>
        <w:r w:rsidR="00BB5058">
          <w:rPr>
            <w:noProof/>
            <w:webHidden/>
          </w:rPr>
          <w:fldChar w:fldCharType="separate"/>
        </w:r>
        <w:r w:rsidR="00BB5058">
          <w:rPr>
            <w:noProof/>
            <w:webHidden/>
          </w:rPr>
          <w:t>1</w:t>
        </w:r>
        <w:r w:rsidR="00BB5058">
          <w:rPr>
            <w:noProof/>
            <w:webHidden/>
          </w:rPr>
          <w:fldChar w:fldCharType="end"/>
        </w:r>
      </w:hyperlink>
    </w:p>
    <w:p w14:paraId="248AE7C9" w14:textId="0DF3D145" w:rsidR="00BB5058" w:rsidRDefault="00000000">
      <w:pPr>
        <w:pStyle w:val="TOC2"/>
        <w:rPr>
          <w:rFonts w:asciiTheme="minorHAnsi" w:eastAsiaTheme="minorEastAsia" w:hAnsiTheme="minorHAnsi" w:cstheme="minorBidi"/>
          <w:noProof/>
          <w:sz w:val="22"/>
          <w:szCs w:val="24"/>
          <w14:ligatures w14:val="standardContextual"/>
        </w:rPr>
      </w:pPr>
      <w:hyperlink w:anchor="_Toc166575783" w:history="1">
        <w:r w:rsidR="00BB5058" w:rsidRPr="003E3DEB">
          <w:rPr>
            <w:rStyle w:val="aff4"/>
            <w:noProof/>
          </w:rPr>
          <w:t xml:space="preserve">1.2 </w:t>
        </w:r>
        <w:r w:rsidR="00BB5058" w:rsidRPr="003E3DEB">
          <w:rPr>
            <w:rStyle w:val="aff4"/>
            <w:noProof/>
          </w:rPr>
          <w:t>国内外研究现状</w:t>
        </w:r>
        <w:r w:rsidR="00BB5058">
          <w:rPr>
            <w:noProof/>
            <w:webHidden/>
          </w:rPr>
          <w:tab/>
        </w:r>
        <w:r w:rsidR="00BB5058">
          <w:rPr>
            <w:noProof/>
            <w:webHidden/>
          </w:rPr>
          <w:fldChar w:fldCharType="begin"/>
        </w:r>
        <w:r w:rsidR="00BB5058">
          <w:rPr>
            <w:noProof/>
            <w:webHidden/>
          </w:rPr>
          <w:instrText xml:space="preserve"> PAGEREF _Toc166575783 \h </w:instrText>
        </w:r>
        <w:r w:rsidR="00BB5058">
          <w:rPr>
            <w:noProof/>
            <w:webHidden/>
          </w:rPr>
        </w:r>
        <w:r w:rsidR="00BB5058">
          <w:rPr>
            <w:noProof/>
            <w:webHidden/>
          </w:rPr>
          <w:fldChar w:fldCharType="separate"/>
        </w:r>
        <w:r w:rsidR="00BB5058">
          <w:rPr>
            <w:noProof/>
            <w:webHidden/>
          </w:rPr>
          <w:t>2</w:t>
        </w:r>
        <w:r w:rsidR="00BB5058">
          <w:rPr>
            <w:noProof/>
            <w:webHidden/>
          </w:rPr>
          <w:fldChar w:fldCharType="end"/>
        </w:r>
      </w:hyperlink>
    </w:p>
    <w:p w14:paraId="7FEAD146" w14:textId="04F670B5"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84" w:history="1">
        <w:r w:rsidR="00BB5058" w:rsidRPr="003E3DEB">
          <w:rPr>
            <w:rStyle w:val="aff4"/>
            <w:noProof/>
          </w:rPr>
          <w:t xml:space="preserve">1.2.1 </w:t>
        </w:r>
        <w:r w:rsidR="00BB5058" w:rsidRPr="003E3DEB">
          <w:rPr>
            <w:rStyle w:val="aff4"/>
            <w:noProof/>
          </w:rPr>
          <w:t>国外研究现状</w:t>
        </w:r>
        <w:r w:rsidR="00BB5058">
          <w:rPr>
            <w:noProof/>
            <w:webHidden/>
          </w:rPr>
          <w:tab/>
        </w:r>
        <w:r w:rsidR="00BB5058">
          <w:rPr>
            <w:noProof/>
            <w:webHidden/>
          </w:rPr>
          <w:fldChar w:fldCharType="begin"/>
        </w:r>
        <w:r w:rsidR="00BB5058">
          <w:rPr>
            <w:noProof/>
            <w:webHidden/>
          </w:rPr>
          <w:instrText xml:space="preserve"> PAGEREF _Toc166575784 \h </w:instrText>
        </w:r>
        <w:r w:rsidR="00BB5058">
          <w:rPr>
            <w:noProof/>
            <w:webHidden/>
          </w:rPr>
        </w:r>
        <w:r w:rsidR="00BB5058">
          <w:rPr>
            <w:noProof/>
            <w:webHidden/>
          </w:rPr>
          <w:fldChar w:fldCharType="separate"/>
        </w:r>
        <w:r w:rsidR="00BB5058">
          <w:rPr>
            <w:noProof/>
            <w:webHidden/>
          </w:rPr>
          <w:t>2</w:t>
        </w:r>
        <w:r w:rsidR="00BB5058">
          <w:rPr>
            <w:noProof/>
            <w:webHidden/>
          </w:rPr>
          <w:fldChar w:fldCharType="end"/>
        </w:r>
      </w:hyperlink>
    </w:p>
    <w:p w14:paraId="6E6B60AA" w14:textId="7674CBA9"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85" w:history="1">
        <w:r w:rsidR="00BB5058" w:rsidRPr="003E3DEB">
          <w:rPr>
            <w:rStyle w:val="aff4"/>
            <w:noProof/>
          </w:rPr>
          <w:t>1.2.2</w:t>
        </w:r>
        <w:r w:rsidR="00BB5058" w:rsidRPr="003E3DEB">
          <w:rPr>
            <w:rStyle w:val="aff4"/>
            <w:noProof/>
          </w:rPr>
          <w:t>国内研究现状</w:t>
        </w:r>
        <w:r w:rsidR="00BB5058">
          <w:rPr>
            <w:noProof/>
            <w:webHidden/>
          </w:rPr>
          <w:tab/>
        </w:r>
        <w:r w:rsidR="00BB5058">
          <w:rPr>
            <w:noProof/>
            <w:webHidden/>
          </w:rPr>
          <w:fldChar w:fldCharType="begin"/>
        </w:r>
        <w:r w:rsidR="00BB5058">
          <w:rPr>
            <w:noProof/>
            <w:webHidden/>
          </w:rPr>
          <w:instrText xml:space="preserve"> PAGEREF _Toc166575785 \h </w:instrText>
        </w:r>
        <w:r w:rsidR="00BB5058">
          <w:rPr>
            <w:noProof/>
            <w:webHidden/>
          </w:rPr>
        </w:r>
        <w:r w:rsidR="00BB5058">
          <w:rPr>
            <w:noProof/>
            <w:webHidden/>
          </w:rPr>
          <w:fldChar w:fldCharType="separate"/>
        </w:r>
        <w:r w:rsidR="00BB5058">
          <w:rPr>
            <w:noProof/>
            <w:webHidden/>
          </w:rPr>
          <w:t>2</w:t>
        </w:r>
        <w:r w:rsidR="00BB5058">
          <w:rPr>
            <w:noProof/>
            <w:webHidden/>
          </w:rPr>
          <w:fldChar w:fldCharType="end"/>
        </w:r>
      </w:hyperlink>
    </w:p>
    <w:p w14:paraId="28684BE0" w14:textId="0D057690" w:rsidR="00BB5058" w:rsidRDefault="00000000">
      <w:pPr>
        <w:pStyle w:val="TOC2"/>
        <w:rPr>
          <w:rFonts w:asciiTheme="minorHAnsi" w:eastAsiaTheme="minorEastAsia" w:hAnsiTheme="minorHAnsi" w:cstheme="minorBidi"/>
          <w:noProof/>
          <w:sz w:val="22"/>
          <w:szCs w:val="24"/>
          <w14:ligatures w14:val="standardContextual"/>
        </w:rPr>
      </w:pPr>
      <w:hyperlink w:anchor="_Toc166575786" w:history="1">
        <w:r w:rsidR="00BB5058" w:rsidRPr="003E3DEB">
          <w:rPr>
            <w:rStyle w:val="aff4"/>
            <w:noProof/>
          </w:rPr>
          <w:t xml:space="preserve">1.3 </w:t>
        </w:r>
        <w:r w:rsidR="00BB5058" w:rsidRPr="003E3DEB">
          <w:rPr>
            <w:rStyle w:val="aff4"/>
            <w:noProof/>
          </w:rPr>
          <w:t>主要内容</w:t>
        </w:r>
        <w:r w:rsidR="00BB5058">
          <w:rPr>
            <w:noProof/>
            <w:webHidden/>
          </w:rPr>
          <w:tab/>
        </w:r>
        <w:r w:rsidR="00BB5058">
          <w:rPr>
            <w:noProof/>
            <w:webHidden/>
          </w:rPr>
          <w:fldChar w:fldCharType="begin"/>
        </w:r>
        <w:r w:rsidR="00BB5058">
          <w:rPr>
            <w:noProof/>
            <w:webHidden/>
          </w:rPr>
          <w:instrText xml:space="preserve"> PAGEREF _Toc166575786 \h </w:instrText>
        </w:r>
        <w:r w:rsidR="00BB5058">
          <w:rPr>
            <w:noProof/>
            <w:webHidden/>
          </w:rPr>
        </w:r>
        <w:r w:rsidR="00BB5058">
          <w:rPr>
            <w:noProof/>
            <w:webHidden/>
          </w:rPr>
          <w:fldChar w:fldCharType="separate"/>
        </w:r>
        <w:r w:rsidR="00BB5058">
          <w:rPr>
            <w:noProof/>
            <w:webHidden/>
          </w:rPr>
          <w:t>3</w:t>
        </w:r>
        <w:r w:rsidR="00BB5058">
          <w:rPr>
            <w:noProof/>
            <w:webHidden/>
          </w:rPr>
          <w:fldChar w:fldCharType="end"/>
        </w:r>
      </w:hyperlink>
    </w:p>
    <w:p w14:paraId="44339C6D" w14:textId="6F4472F3"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787" w:history="1">
        <w:r w:rsidR="00BB5058" w:rsidRPr="003E3DEB">
          <w:rPr>
            <w:rStyle w:val="aff4"/>
            <w:noProof/>
          </w:rPr>
          <w:t>第</w:t>
        </w:r>
        <w:r w:rsidR="00BB5058" w:rsidRPr="003E3DEB">
          <w:rPr>
            <w:rStyle w:val="aff4"/>
            <w:noProof/>
          </w:rPr>
          <w:t>2</w:t>
        </w:r>
        <w:r w:rsidR="00BB5058" w:rsidRPr="003E3DEB">
          <w:rPr>
            <w:rStyle w:val="aff4"/>
            <w:noProof/>
          </w:rPr>
          <w:t>章</w:t>
        </w:r>
        <w:r w:rsidR="00BB5058" w:rsidRPr="003E3DEB">
          <w:rPr>
            <w:rStyle w:val="aff4"/>
            <w:noProof/>
          </w:rPr>
          <w:t xml:space="preserve"> </w:t>
        </w:r>
        <w:r w:rsidR="00BB5058" w:rsidRPr="003E3DEB">
          <w:rPr>
            <w:rStyle w:val="aff4"/>
            <w:noProof/>
          </w:rPr>
          <w:t>需求分析及系统设计</w:t>
        </w:r>
        <w:r w:rsidR="00BB5058">
          <w:rPr>
            <w:noProof/>
            <w:webHidden/>
          </w:rPr>
          <w:tab/>
        </w:r>
        <w:r w:rsidR="00BB5058">
          <w:rPr>
            <w:noProof/>
            <w:webHidden/>
          </w:rPr>
          <w:fldChar w:fldCharType="begin"/>
        </w:r>
        <w:r w:rsidR="00BB5058">
          <w:rPr>
            <w:noProof/>
            <w:webHidden/>
          </w:rPr>
          <w:instrText xml:space="preserve"> PAGEREF _Toc166575787 \h </w:instrText>
        </w:r>
        <w:r w:rsidR="00BB5058">
          <w:rPr>
            <w:noProof/>
            <w:webHidden/>
          </w:rPr>
        </w:r>
        <w:r w:rsidR="00BB5058">
          <w:rPr>
            <w:noProof/>
            <w:webHidden/>
          </w:rPr>
          <w:fldChar w:fldCharType="separate"/>
        </w:r>
        <w:r w:rsidR="00BB5058">
          <w:rPr>
            <w:noProof/>
            <w:webHidden/>
          </w:rPr>
          <w:t>5</w:t>
        </w:r>
        <w:r w:rsidR="00BB5058">
          <w:rPr>
            <w:noProof/>
            <w:webHidden/>
          </w:rPr>
          <w:fldChar w:fldCharType="end"/>
        </w:r>
      </w:hyperlink>
    </w:p>
    <w:p w14:paraId="0B04E974" w14:textId="7605FDB1" w:rsidR="00BB5058" w:rsidRDefault="00000000">
      <w:pPr>
        <w:pStyle w:val="TOC2"/>
        <w:rPr>
          <w:rFonts w:asciiTheme="minorHAnsi" w:eastAsiaTheme="minorEastAsia" w:hAnsiTheme="minorHAnsi" w:cstheme="minorBidi"/>
          <w:noProof/>
          <w:sz w:val="22"/>
          <w:szCs w:val="24"/>
          <w14:ligatures w14:val="standardContextual"/>
        </w:rPr>
      </w:pPr>
      <w:hyperlink w:anchor="_Toc166575788" w:history="1">
        <w:r w:rsidR="00BB5058" w:rsidRPr="003E3DEB">
          <w:rPr>
            <w:rStyle w:val="aff4"/>
            <w:noProof/>
          </w:rPr>
          <w:t xml:space="preserve">2.1 </w:t>
        </w:r>
        <w:r w:rsidR="00BB5058" w:rsidRPr="003E3DEB">
          <w:rPr>
            <w:rStyle w:val="aff4"/>
            <w:noProof/>
          </w:rPr>
          <w:t>需求分析</w:t>
        </w:r>
        <w:r w:rsidR="00BB5058">
          <w:rPr>
            <w:noProof/>
            <w:webHidden/>
          </w:rPr>
          <w:tab/>
        </w:r>
        <w:r w:rsidR="00BB5058">
          <w:rPr>
            <w:noProof/>
            <w:webHidden/>
          </w:rPr>
          <w:fldChar w:fldCharType="begin"/>
        </w:r>
        <w:r w:rsidR="00BB5058">
          <w:rPr>
            <w:noProof/>
            <w:webHidden/>
          </w:rPr>
          <w:instrText xml:space="preserve"> PAGEREF _Toc166575788 \h </w:instrText>
        </w:r>
        <w:r w:rsidR="00BB5058">
          <w:rPr>
            <w:noProof/>
            <w:webHidden/>
          </w:rPr>
        </w:r>
        <w:r w:rsidR="00BB5058">
          <w:rPr>
            <w:noProof/>
            <w:webHidden/>
          </w:rPr>
          <w:fldChar w:fldCharType="separate"/>
        </w:r>
        <w:r w:rsidR="00BB5058">
          <w:rPr>
            <w:noProof/>
            <w:webHidden/>
          </w:rPr>
          <w:t>5</w:t>
        </w:r>
        <w:r w:rsidR="00BB5058">
          <w:rPr>
            <w:noProof/>
            <w:webHidden/>
          </w:rPr>
          <w:fldChar w:fldCharType="end"/>
        </w:r>
      </w:hyperlink>
    </w:p>
    <w:p w14:paraId="567CB12D" w14:textId="7370FBDE"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89" w:history="1">
        <w:r w:rsidR="00BB5058" w:rsidRPr="003E3DEB">
          <w:rPr>
            <w:rStyle w:val="aff4"/>
            <w:noProof/>
          </w:rPr>
          <w:t xml:space="preserve">2.1.1 </w:t>
        </w:r>
        <w:r w:rsidR="00BB5058" w:rsidRPr="003E3DEB">
          <w:rPr>
            <w:rStyle w:val="aff4"/>
            <w:noProof/>
          </w:rPr>
          <w:t>功能需求</w:t>
        </w:r>
        <w:r w:rsidR="00BB5058">
          <w:rPr>
            <w:noProof/>
            <w:webHidden/>
          </w:rPr>
          <w:tab/>
        </w:r>
        <w:r w:rsidR="00BB5058">
          <w:rPr>
            <w:noProof/>
            <w:webHidden/>
          </w:rPr>
          <w:fldChar w:fldCharType="begin"/>
        </w:r>
        <w:r w:rsidR="00BB5058">
          <w:rPr>
            <w:noProof/>
            <w:webHidden/>
          </w:rPr>
          <w:instrText xml:space="preserve"> PAGEREF _Toc166575789 \h </w:instrText>
        </w:r>
        <w:r w:rsidR="00BB5058">
          <w:rPr>
            <w:noProof/>
            <w:webHidden/>
          </w:rPr>
        </w:r>
        <w:r w:rsidR="00BB5058">
          <w:rPr>
            <w:noProof/>
            <w:webHidden/>
          </w:rPr>
          <w:fldChar w:fldCharType="separate"/>
        </w:r>
        <w:r w:rsidR="00BB5058">
          <w:rPr>
            <w:noProof/>
            <w:webHidden/>
          </w:rPr>
          <w:t>5</w:t>
        </w:r>
        <w:r w:rsidR="00BB5058">
          <w:rPr>
            <w:noProof/>
            <w:webHidden/>
          </w:rPr>
          <w:fldChar w:fldCharType="end"/>
        </w:r>
      </w:hyperlink>
    </w:p>
    <w:p w14:paraId="08A5E15E" w14:textId="1C3E1D18"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90" w:history="1">
        <w:r w:rsidR="00BB5058" w:rsidRPr="003E3DEB">
          <w:rPr>
            <w:rStyle w:val="aff4"/>
            <w:noProof/>
          </w:rPr>
          <w:t xml:space="preserve">2.1.2 </w:t>
        </w:r>
        <w:r w:rsidR="00BB5058" w:rsidRPr="003E3DEB">
          <w:rPr>
            <w:rStyle w:val="aff4"/>
            <w:noProof/>
          </w:rPr>
          <w:t>非功能需求</w:t>
        </w:r>
        <w:r w:rsidR="00BB5058">
          <w:rPr>
            <w:noProof/>
            <w:webHidden/>
          </w:rPr>
          <w:tab/>
        </w:r>
        <w:r w:rsidR="00BB5058">
          <w:rPr>
            <w:noProof/>
            <w:webHidden/>
          </w:rPr>
          <w:fldChar w:fldCharType="begin"/>
        </w:r>
        <w:r w:rsidR="00BB5058">
          <w:rPr>
            <w:noProof/>
            <w:webHidden/>
          </w:rPr>
          <w:instrText xml:space="preserve"> PAGEREF _Toc166575790 \h </w:instrText>
        </w:r>
        <w:r w:rsidR="00BB5058">
          <w:rPr>
            <w:noProof/>
            <w:webHidden/>
          </w:rPr>
        </w:r>
        <w:r w:rsidR="00BB5058">
          <w:rPr>
            <w:noProof/>
            <w:webHidden/>
          </w:rPr>
          <w:fldChar w:fldCharType="separate"/>
        </w:r>
        <w:r w:rsidR="00BB5058">
          <w:rPr>
            <w:noProof/>
            <w:webHidden/>
          </w:rPr>
          <w:t>5</w:t>
        </w:r>
        <w:r w:rsidR="00BB5058">
          <w:rPr>
            <w:noProof/>
            <w:webHidden/>
          </w:rPr>
          <w:fldChar w:fldCharType="end"/>
        </w:r>
      </w:hyperlink>
    </w:p>
    <w:p w14:paraId="5EC39AB4" w14:textId="4C68770A" w:rsidR="00BB5058" w:rsidRDefault="00000000">
      <w:pPr>
        <w:pStyle w:val="TOC2"/>
        <w:rPr>
          <w:rFonts w:asciiTheme="minorHAnsi" w:eastAsiaTheme="minorEastAsia" w:hAnsiTheme="minorHAnsi" w:cstheme="minorBidi"/>
          <w:noProof/>
          <w:sz w:val="22"/>
          <w:szCs w:val="24"/>
          <w14:ligatures w14:val="standardContextual"/>
        </w:rPr>
      </w:pPr>
      <w:hyperlink w:anchor="_Toc166575791" w:history="1">
        <w:r w:rsidR="00BB5058" w:rsidRPr="003E3DEB">
          <w:rPr>
            <w:rStyle w:val="aff4"/>
            <w:noProof/>
          </w:rPr>
          <w:t xml:space="preserve">2.2 </w:t>
        </w:r>
        <w:r w:rsidR="00BB5058" w:rsidRPr="003E3DEB">
          <w:rPr>
            <w:rStyle w:val="aff4"/>
            <w:noProof/>
          </w:rPr>
          <w:t>系统总体设计</w:t>
        </w:r>
        <w:r w:rsidR="00BB5058">
          <w:rPr>
            <w:noProof/>
            <w:webHidden/>
          </w:rPr>
          <w:tab/>
        </w:r>
        <w:r w:rsidR="00BB5058">
          <w:rPr>
            <w:noProof/>
            <w:webHidden/>
          </w:rPr>
          <w:fldChar w:fldCharType="begin"/>
        </w:r>
        <w:r w:rsidR="00BB5058">
          <w:rPr>
            <w:noProof/>
            <w:webHidden/>
          </w:rPr>
          <w:instrText xml:space="preserve"> PAGEREF _Toc166575791 \h </w:instrText>
        </w:r>
        <w:r w:rsidR="00BB5058">
          <w:rPr>
            <w:noProof/>
            <w:webHidden/>
          </w:rPr>
        </w:r>
        <w:r w:rsidR="00BB5058">
          <w:rPr>
            <w:noProof/>
            <w:webHidden/>
          </w:rPr>
          <w:fldChar w:fldCharType="separate"/>
        </w:r>
        <w:r w:rsidR="00BB5058">
          <w:rPr>
            <w:noProof/>
            <w:webHidden/>
          </w:rPr>
          <w:t>6</w:t>
        </w:r>
        <w:r w:rsidR="00BB5058">
          <w:rPr>
            <w:noProof/>
            <w:webHidden/>
          </w:rPr>
          <w:fldChar w:fldCharType="end"/>
        </w:r>
      </w:hyperlink>
    </w:p>
    <w:p w14:paraId="1112D724" w14:textId="17936360"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792" w:history="1">
        <w:r w:rsidR="00BB5058" w:rsidRPr="003E3DEB">
          <w:rPr>
            <w:rStyle w:val="aff4"/>
            <w:noProof/>
          </w:rPr>
          <w:t>第</w:t>
        </w:r>
        <w:r w:rsidR="00BB5058" w:rsidRPr="003E3DEB">
          <w:rPr>
            <w:rStyle w:val="aff4"/>
            <w:noProof/>
          </w:rPr>
          <w:t>3</w:t>
        </w:r>
        <w:r w:rsidR="00BB5058" w:rsidRPr="003E3DEB">
          <w:rPr>
            <w:rStyle w:val="aff4"/>
            <w:noProof/>
          </w:rPr>
          <w:t>章</w:t>
        </w:r>
        <w:r w:rsidR="00BB5058" w:rsidRPr="003E3DEB">
          <w:rPr>
            <w:rStyle w:val="aff4"/>
            <w:noProof/>
          </w:rPr>
          <w:t xml:space="preserve"> </w:t>
        </w:r>
        <w:r w:rsidR="00BB5058" w:rsidRPr="003E3DEB">
          <w:rPr>
            <w:rStyle w:val="aff4"/>
            <w:noProof/>
          </w:rPr>
          <w:t>数据获取及模型方法</w:t>
        </w:r>
        <w:r w:rsidR="00BB5058">
          <w:rPr>
            <w:noProof/>
            <w:webHidden/>
          </w:rPr>
          <w:tab/>
        </w:r>
        <w:r w:rsidR="00BB5058">
          <w:rPr>
            <w:noProof/>
            <w:webHidden/>
          </w:rPr>
          <w:fldChar w:fldCharType="begin"/>
        </w:r>
        <w:r w:rsidR="00BB5058">
          <w:rPr>
            <w:noProof/>
            <w:webHidden/>
          </w:rPr>
          <w:instrText xml:space="preserve"> PAGEREF _Toc166575792 \h </w:instrText>
        </w:r>
        <w:r w:rsidR="00BB5058">
          <w:rPr>
            <w:noProof/>
            <w:webHidden/>
          </w:rPr>
        </w:r>
        <w:r w:rsidR="00BB5058">
          <w:rPr>
            <w:noProof/>
            <w:webHidden/>
          </w:rPr>
          <w:fldChar w:fldCharType="separate"/>
        </w:r>
        <w:r w:rsidR="00BB5058">
          <w:rPr>
            <w:noProof/>
            <w:webHidden/>
          </w:rPr>
          <w:t>7</w:t>
        </w:r>
        <w:r w:rsidR="00BB5058">
          <w:rPr>
            <w:noProof/>
            <w:webHidden/>
          </w:rPr>
          <w:fldChar w:fldCharType="end"/>
        </w:r>
      </w:hyperlink>
    </w:p>
    <w:p w14:paraId="1AD43B33" w14:textId="745D75E8" w:rsidR="00BB5058" w:rsidRDefault="00000000">
      <w:pPr>
        <w:pStyle w:val="TOC2"/>
        <w:rPr>
          <w:rFonts w:asciiTheme="minorHAnsi" w:eastAsiaTheme="minorEastAsia" w:hAnsiTheme="minorHAnsi" w:cstheme="minorBidi"/>
          <w:noProof/>
          <w:sz w:val="22"/>
          <w:szCs w:val="24"/>
          <w14:ligatures w14:val="standardContextual"/>
        </w:rPr>
      </w:pPr>
      <w:hyperlink w:anchor="_Toc166575793" w:history="1">
        <w:r w:rsidR="00BB5058" w:rsidRPr="003E3DEB">
          <w:rPr>
            <w:rStyle w:val="aff4"/>
            <w:noProof/>
          </w:rPr>
          <w:t>3.1</w:t>
        </w:r>
        <w:r w:rsidR="00BB5058" w:rsidRPr="003E3DEB">
          <w:rPr>
            <w:rStyle w:val="aff4"/>
            <w:noProof/>
          </w:rPr>
          <w:t>数据获取</w:t>
        </w:r>
        <w:r w:rsidR="00BB5058">
          <w:rPr>
            <w:noProof/>
            <w:webHidden/>
          </w:rPr>
          <w:tab/>
        </w:r>
        <w:r w:rsidR="00BB5058">
          <w:rPr>
            <w:noProof/>
            <w:webHidden/>
          </w:rPr>
          <w:fldChar w:fldCharType="begin"/>
        </w:r>
        <w:r w:rsidR="00BB5058">
          <w:rPr>
            <w:noProof/>
            <w:webHidden/>
          </w:rPr>
          <w:instrText xml:space="preserve"> PAGEREF _Toc166575793 \h </w:instrText>
        </w:r>
        <w:r w:rsidR="00BB5058">
          <w:rPr>
            <w:noProof/>
            <w:webHidden/>
          </w:rPr>
        </w:r>
        <w:r w:rsidR="00BB5058">
          <w:rPr>
            <w:noProof/>
            <w:webHidden/>
          </w:rPr>
          <w:fldChar w:fldCharType="separate"/>
        </w:r>
        <w:r w:rsidR="00BB5058">
          <w:rPr>
            <w:noProof/>
            <w:webHidden/>
          </w:rPr>
          <w:t>7</w:t>
        </w:r>
        <w:r w:rsidR="00BB5058">
          <w:rPr>
            <w:noProof/>
            <w:webHidden/>
          </w:rPr>
          <w:fldChar w:fldCharType="end"/>
        </w:r>
      </w:hyperlink>
    </w:p>
    <w:p w14:paraId="5AEFD311" w14:textId="784F3B0D" w:rsidR="00BB5058" w:rsidRDefault="00000000">
      <w:pPr>
        <w:pStyle w:val="TOC2"/>
        <w:rPr>
          <w:rFonts w:asciiTheme="minorHAnsi" w:eastAsiaTheme="minorEastAsia" w:hAnsiTheme="minorHAnsi" w:cstheme="minorBidi"/>
          <w:noProof/>
          <w:sz w:val="22"/>
          <w:szCs w:val="24"/>
          <w14:ligatures w14:val="standardContextual"/>
        </w:rPr>
      </w:pPr>
      <w:hyperlink w:anchor="_Toc166575794" w:history="1">
        <w:r w:rsidR="00BB5058" w:rsidRPr="003E3DEB">
          <w:rPr>
            <w:rStyle w:val="aff4"/>
            <w:noProof/>
          </w:rPr>
          <w:t>3.2</w:t>
        </w:r>
        <w:r w:rsidR="00BB5058" w:rsidRPr="003E3DEB">
          <w:rPr>
            <w:rStyle w:val="aff4"/>
            <w:noProof/>
          </w:rPr>
          <w:t>自适应过采样算法</w:t>
        </w:r>
        <w:r w:rsidR="00BB5058">
          <w:rPr>
            <w:noProof/>
            <w:webHidden/>
          </w:rPr>
          <w:tab/>
        </w:r>
        <w:r w:rsidR="00BB5058">
          <w:rPr>
            <w:noProof/>
            <w:webHidden/>
          </w:rPr>
          <w:fldChar w:fldCharType="begin"/>
        </w:r>
        <w:r w:rsidR="00BB5058">
          <w:rPr>
            <w:noProof/>
            <w:webHidden/>
          </w:rPr>
          <w:instrText xml:space="preserve"> PAGEREF _Toc166575794 \h </w:instrText>
        </w:r>
        <w:r w:rsidR="00BB5058">
          <w:rPr>
            <w:noProof/>
            <w:webHidden/>
          </w:rPr>
        </w:r>
        <w:r w:rsidR="00BB5058">
          <w:rPr>
            <w:noProof/>
            <w:webHidden/>
          </w:rPr>
          <w:fldChar w:fldCharType="separate"/>
        </w:r>
        <w:r w:rsidR="00BB5058">
          <w:rPr>
            <w:noProof/>
            <w:webHidden/>
          </w:rPr>
          <w:t>8</w:t>
        </w:r>
        <w:r w:rsidR="00BB5058">
          <w:rPr>
            <w:noProof/>
            <w:webHidden/>
          </w:rPr>
          <w:fldChar w:fldCharType="end"/>
        </w:r>
      </w:hyperlink>
    </w:p>
    <w:p w14:paraId="3D810E37" w14:textId="213E9EED"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95" w:history="1">
        <w:r w:rsidR="00BB5058" w:rsidRPr="003E3DEB">
          <w:rPr>
            <w:rStyle w:val="aff4"/>
            <w:noProof/>
          </w:rPr>
          <w:t>3.2.1 ADASYN</w:t>
        </w:r>
        <w:r w:rsidR="00BB5058">
          <w:rPr>
            <w:noProof/>
            <w:webHidden/>
          </w:rPr>
          <w:tab/>
        </w:r>
        <w:r w:rsidR="00BB5058">
          <w:rPr>
            <w:noProof/>
            <w:webHidden/>
          </w:rPr>
          <w:fldChar w:fldCharType="begin"/>
        </w:r>
        <w:r w:rsidR="00BB5058">
          <w:rPr>
            <w:noProof/>
            <w:webHidden/>
          </w:rPr>
          <w:instrText xml:space="preserve"> PAGEREF _Toc166575795 \h </w:instrText>
        </w:r>
        <w:r w:rsidR="00BB5058">
          <w:rPr>
            <w:noProof/>
            <w:webHidden/>
          </w:rPr>
        </w:r>
        <w:r w:rsidR="00BB5058">
          <w:rPr>
            <w:noProof/>
            <w:webHidden/>
          </w:rPr>
          <w:fldChar w:fldCharType="separate"/>
        </w:r>
        <w:r w:rsidR="00BB5058">
          <w:rPr>
            <w:noProof/>
            <w:webHidden/>
          </w:rPr>
          <w:t>8</w:t>
        </w:r>
        <w:r w:rsidR="00BB5058">
          <w:rPr>
            <w:noProof/>
            <w:webHidden/>
          </w:rPr>
          <w:fldChar w:fldCharType="end"/>
        </w:r>
      </w:hyperlink>
    </w:p>
    <w:p w14:paraId="1B0B220F" w14:textId="418E9DE2"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96" w:history="1">
        <w:r w:rsidR="00BB5058" w:rsidRPr="003E3DEB">
          <w:rPr>
            <w:rStyle w:val="aff4"/>
            <w:noProof/>
          </w:rPr>
          <w:t>3.2.2 SMOTE</w:t>
        </w:r>
        <w:r w:rsidR="00BB5058">
          <w:rPr>
            <w:noProof/>
            <w:webHidden/>
          </w:rPr>
          <w:tab/>
        </w:r>
        <w:r w:rsidR="00BB5058">
          <w:rPr>
            <w:noProof/>
            <w:webHidden/>
          </w:rPr>
          <w:fldChar w:fldCharType="begin"/>
        </w:r>
        <w:r w:rsidR="00BB5058">
          <w:rPr>
            <w:noProof/>
            <w:webHidden/>
          </w:rPr>
          <w:instrText xml:space="preserve"> PAGEREF _Toc166575796 \h </w:instrText>
        </w:r>
        <w:r w:rsidR="00BB5058">
          <w:rPr>
            <w:noProof/>
            <w:webHidden/>
          </w:rPr>
        </w:r>
        <w:r w:rsidR="00BB5058">
          <w:rPr>
            <w:noProof/>
            <w:webHidden/>
          </w:rPr>
          <w:fldChar w:fldCharType="separate"/>
        </w:r>
        <w:r w:rsidR="00BB5058">
          <w:rPr>
            <w:noProof/>
            <w:webHidden/>
          </w:rPr>
          <w:t>8</w:t>
        </w:r>
        <w:r w:rsidR="00BB5058">
          <w:rPr>
            <w:noProof/>
            <w:webHidden/>
          </w:rPr>
          <w:fldChar w:fldCharType="end"/>
        </w:r>
      </w:hyperlink>
    </w:p>
    <w:p w14:paraId="15265745" w14:textId="3EC718E3" w:rsidR="00BB5058" w:rsidRDefault="00000000">
      <w:pPr>
        <w:pStyle w:val="TOC2"/>
        <w:rPr>
          <w:rFonts w:asciiTheme="minorHAnsi" w:eastAsiaTheme="minorEastAsia" w:hAnsiTheme="minorHAnsi" w:cstheme="minorBidi"/>
          <w:noProof/>
          <w:sz w:val="22"/>
          <w:szCs w:val="24"/>
          <w14:ligatures w14:val="standardContextual"/>
        </w:rPr>
      </w:pPr>
      <w:hyperlink w:anchor="_Toc166575797" w:history="1">
        <w:r w:rsidR="00BB5058" w:rsidRPr="003E3DEB">
          <w:rPr>
            <w:rStyle w:val="aff4"/>
            <w:noProof/>
          </w:rPr>
          <w:t>3.3</w:t>
        </w:r>
        <w:r w:rsidR="00BB5058" w:rsidRPr="003E3DEB">
          <w:rPr>
            <w:rStyle w:val="aff4"/>
            <w:noProof/>
          </w:rPr>
          <w:t>机器学习模型与超参数优化</w:t>
        </w:r>
        <w:r w:rsidR="00BB5058">
          <w:rPr>
            <w:noProof/>
            <w:webHidden/>
          </w:rPr>
          <w:tab/>
        </w:r>
        <w:r w:rsidR="00BB5058">
          <w:rPr>
            <w:noProof/>
            <w:webHidden/>
          </w:rPr>
          <w:fldChar w:fldCharType="begin"/>
        </w:r>
        <w:r w:rsidR="00BB5058">
          <w:rPr>
            <w:noProof/>
            <w:webHidden/>
          </w:rPr>
          <w:instrText xml:space="preserve"> PAGEREF _Toc166575797 \h </w:instrText>
        </w:r>
        <w:r w:rsidR="00BB5058">
          <w:rPr>
            <w:noProof/>
            <w:webHidden/>
          </w:rPr>
        </w:r>
        <w:r w:rsidR="00BB5058">
          <w:rPr>
            <w:noProof/>
            <w:webHidden/>
          </w:rPr>
          <w:fldChar w:fldCharType="separate"/>
        </w:r>
        <w:r w:rsidR="00BB5058">
          <w:rPr>
            <w:noProof/>
            <w:webHidden/>
          </w:rPr>
          <w:t>9</w:t>
        </w:r>
        <w:r w:rsidR="00BB5058">
          <w:rPr>
            <w:noProof/>
            <w:webHidden/>
          </w:rPr>
          <w:fldChar w:fldCharType="end"/>
        </w:r>
      </w:hyperlink>
    </w:p>
    <w:p w14:paraId="7AEE9FEB" w14:textId="34AF4234"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98" w:history="1">
        <w:r w:rsidR="00BB5058" w:rsidRPr="003E3DEB">
          <w:rPr>
            <w:rStyle w:val="aff4"/>
            <w:noProof/>
          </w:rPr>
          <w:t>3.3.1 K</w:t>
        </w:r>
        <w:r w:rsidR="00BB5058" w:rsidRPr="003E3DEB">
          <w:rPr>
            <w:rStyle w:val="aff4"/>
            <w:noProof/>
          </w:rPr>
          <w:t>最近邻算法（</w:t>
        </w:r>
        <w:r w:rsidR="00BB5058" w:rsidRPr="003E3DEB">
          <w:rPr>
            <w:rStyle w:val="aff4"/>
            <w:noProof/>
          </w:rPr>
          <w:t>KNN</w:t>
        </w:r>
        <w:r w:rsidR="00BB5058" w:rsidRPr="003E3DEB">
          <w:rPr>
            <w:rStyle w:val="aff4"/>
            <w:noProof/>
          </w:rPr>
          <w:t>）</w:t>
        </w:r>
        <w:r w:rsidR="00BB5058">
          <w:rPr>
            <w:noProof/>
            <w:webHidden/>
          </w:rPr>
          <w:tab/>
        </w:r>
        <w:r w:rsidR="00BB5058">
          <w:rPr>
            <w:noProof/>
            <w:webHidden/>
          </w:rPr>
          <w:fldChar w:fldCharType="begin"/>
        </w:r>
        <w:r w:rsidR="00BB5058">
          <w:rPr>
            <w:noProof/>
            <w:webHidden/>
          </w:rPr>
          <w:instrText xml:space="preserve"> PAGEREF _Toc166575798 \h </w:instrText>
        </w:r>
        <w:r w:rsidR="00BB5058">
          <w:rPr>
            <w:noProof/>
            <w:webHidden/>
          </w:rPr>
        </w:r>
        <w:r w:rsidR="00BB5058">
          <w:rPr>
            <w:noProof/>
            <w:webHidden/>
          </w:rPr>
          <w:fldChar w:fldCharType="separate"/>
        </w:r>
        <w:r w:rsidR="00BB5058">
          <w:rPr>
            <w:noProof/>
            <w:webHidden/>
          </w:rPr>
          <w:t>9</w:t>
        </w:r>
        <w:r w:rsidR="00BB5058">
          <w:rPr>
            <w:noProof/>
            <w:webHidden/>
          </w:rPr>
          <w:fldChar w:fldCharType="end"/>
        </w:r>
      </w:hyperlink>
    </w:p>
    <w:p w14:paraId="2F7A00DE" w14:textId="0F2D9AFE"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799" w:history="1">
        <w:r w:rsidR="00BB5058" w:rsidRPr="003E3DEB">
          <w:rPr>
            <w:rStyle w:val="aff4"/>
            <w:noProof/>
          </w:rPr>
          <w:t xml:space="preserve">3.3.2 </w:t>
        </w:r>
        <w:r w:rsidR="00BB5058" w:rsidRPr="003E3DEB">
          <w:rPr>
            <w:rStyle w:val="aff4"/>
            <w:noProof/>
          </w:rPr>
          <w:t>梯度提升树（</w:t>
        </w:r>
        <w:r w:rsidR="00BB5058" w:rsidRPr="003E3DEB">
          <w:rPr>
            <w:rStyle w:val="aff4"/>
            <w:noProof/>
          </w:rPr>
          <w:t>GDBT</w:t>
        </w:r>
        <w:r w:rsidR="00BB5058" w:rsidRPr="003E3DEB">
          <w:rPr>
            <w:rStyle w:val="aff4"/>
            <w:noProof/>
          </w:rPr>
          <w:t>）</w:t>
        </w:r>
        <w:r w:rsidR="00BB5058">
          <w:rPr>
            <w:noProof/>
            <w:webHidden/>
          </w:rPr>
          <w:tab/>
        </w:r>
        <w:r w:rsidR="00BB5058">
          <w:rPr>
            <w:noProof/>
            <w:webHidden/>
          </w:rPr>
          <w:fldChar w:fldCharType="begin"/>
        </w:r>
        <w:r w:rsidR="00BB5058">
          <w:rPr>
            <w:noProof/>
            <w:webHidden/>
          </w:rPr>
          <w:instrText xml:space="preserve"> PAGEREF _Toc166575799 \h </w:instrText>
        </w:r>
        <w:r w:rsidR="00BB5058">
          <w:rPr>
            <w:noProof/>
            <w:webHidden/>
          </w:rPr>
        </w:r>
        <w:r w:rsidR="00BB5058">
          <w:rPr>
            <w:noProof/>
            <w:webHidden/>
          </w:rPr>
          <w:fldChar w:fldCharType="separate"/>
        </w:r>
        <w:r w:rsidR="00BB5058">
          <w:rPr>
            <w:noProof/>
            <w:webHidden/>
          </w:rPr>
          <w:t>10</w:t>
        </w:r>
        <w:r w:rsidR="00BB5058">
          <w:rPr>
            <w:noProof/>
            <w:webHidden/>
          </w:rPr>
          <w:fldChar w:fldCharType="end"/>
        </w:r>
      </w:hyperlink>
    </w:p>
    <w:p w14:paraId="76802048" w14:textId="3BC44B11"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0" w:history="1">
        <w:r w:rsidR="00BB5058" w:rsidRPr="003E3DEB">
          <w:rPr>
            <w:rStyle w:val="aff4"/>
            <w:noProof/>
          </w:rPr>
          <w:t xml:space="preserve">3.3.3 </w:t>
        </w:r>
        <w:r w:rsidR="00BB5058" w:rsidRPr="003E3DEB">
          <w:rPr>
            <w:rStyle w:val="aff4"/>
            <w:noProof/>
          </w:rPr>
          <w:t>支持向量机（</w:t>
        </w:r>
        <w:r w:rsidR="00BB5058" w:rsidRPr="003E3DEB">
          <w:rPr>
            <w:rStyle w:val="aff4"/>
            <w:noProof/>
          </w:rPr>
          <w:t>SVM</w:t>
        </w:r>
        <w:r w:rsidR="00BB5058" w:rsidRPr="003E3DEB">
          <w:rPr>
            <w:rStyle w:val="aff4"/>
            <w:noProof/>
          </w:rPr>
          <w:t>）</w:t>
        </w:r>
        <w:r w:rsidR="00BB5058">
          <w:rPr>
            <w:noProof/>
            <w:webHidden/>
          </w:rPr>
          <w:tab/>
        </w:r>
        <w:r w:rsidR="00BB5058">
          <w:rPr>
            <w:noProof/>
            <w:webHidden/>
          </w:rPr>
          <w:fldChar w:fldCharType="begin"/>
        </w:r>
        <w:r w:rsidR="00BB5058">
          <w:rPr>
            <w:noProof/>
            <w:webHidden/>
          </w:rPr>
          <w:instrText xml:space="preserve"> PAGEREF _Toc166575800 \h </w:instrText>
        </w:r>
        <w:r w:rsidR="00BB5058">
          <w:rPr>
            <w:noProof/>
            <w:webHidden/>
          </w:rPr>
        </w:r>
        <w:r w:rsidR="00BB5058">
          <w:rPr>
            <w:noProof/>
            <w:webHidden/>
          </w:rPr>
          <w:fldChar w:fldCharType="separate"/>
        </w:r>
        <w:r w:rsidR="00BB5058">
          <w:rPr>
            <w:noProof/>
            <w:webHidden/>
          </w:rPr>
          <w:t>11</w:t>
        </w:r>
        <w:r w:rsidR="00BB5058">
          <w:rPr>
            <w:noProof/>
            <w:webHidden/>
          </w:rPr>
          <w:fldChar w:fldCharType="end"/>
        </w:r>
      </w:hyperlink>
    </w:p>
    <w:p w14:paraId="2C636FFB" w14:textId="3F2B189A"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1" w:history="1">
        <w:r w:rsidR="00BB5058" w:rsidRPr="003E3DEB">
          <w:rPr>
            <w:rStyle w:val="aff4"/>
            <w:noProof/>
          </w:rPr>
          <w:t>3.3.4</w:t>
        </w:r>
        <w:r w:rsidR="00BB5058" w:rsidRPr="003E3DEB">
          <w:rPr>
            <w:rStyle w:val="aff4"/>
            <w:noProof/>
          </w:rPr>
          <w:t>人工神经网络（</w:t>
        </w:r>
        <w:r w:rsidR="00BB5058" w:rsidRPr="003E3DEB">
          <w:rPr>
            <w:rStyle w:val="aff4"/>
            <w:noProof/>
          </w:rPr>
          <w:t>ANN</w:t>
        </w:r>
        <w:r w:rsidR="00BB5058" w:rsidRPr="003E3DEB">
          <w:rPr>
            <w:rStyle w:val="aff4"/>
            <w:noProof/>
          </w:rPr>
          <w:t>）</w:t>
        </w:r>
        <w:r w:rsidR="00BB5058">
          <w:rPr>
            <w:noProof/>
            <w:webHidden/>
          </w:rPr>
          <w:tab/>
        </w:r>
        <w:r w:rsidR="00BB5058">
          <w:rPr>
            <w:noProof/>
            <w:webHidden/>
          </w:rPr>
          <w:fldChar w:fldCharType="begin"/>
        </w:r>
        <w:r w:rsidR="00BB5058">
          <w:rPr>
            <w:noProof/>
            <w:webHidden/>
          </w:rPr>
          <w:instrText xml:space="preserve"> PAGEREF _Toc166575801 \h </w:instrText>
        </w:r>
        <w:r w:rsidR="00BB5058">
          <w:rPr>
            <w:noProof/>
            <w:webHidden/>
          </w:rPr>
        </w:r>
        <w:r w:rsidR="00BB5058">
          <w:rPr>
            <w:noProof/>
            <w:webHidden/>
          </w:rPr>
          <w:fldChar w:fldCharType="separate"/>
        </w:r>
        <w:r w:rsidR="00BB5058">
          <w:rPr>
            <w:noProof/>
            <w:webHidden/>
          </w:rPr>
          <w:t>12</w:t>
        </w:r>
        <w:r w:rsidR="00BB5058">
          <w:rPr>
            <w:noProof/>
            <w:webHidden/>
          </w:rPr>
          <w:fldChar w:fldCharType="end"/>
        </w:r>
      </w:hyperlink>
    </w:p>
    <w:p w14:paraId="7DCBB38A" w14:textId="0D1047DF"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802" w:history="1">
        <w:r w:rsidR="00BB5058" w:rsidRPr="003E3DEB">
          <w:rPr>
            <w:rStyle w:val="aff4"/>
            <w:noProof/>
          </w:rPr>
          <w:t>第</w:t>
        </w:r>
        <w:r w:rsidR="00BB5058" w:rsidRPr="003E3DEB">
          <w:rPr>
            <w:rStyle w:val="aff4"/>
            <w:noProof/>
          </w:rPr>
          <w:t>4</w:t>
        </w:r>
        <w:r w:rsidR="00BB5058" w:rsidRPr="003E3DEB">
          <w:rPr>
            <w:rStyle w:val="aff4"/>
            <w:noProof/>
          </w:rPr>
          <w:t>章</w:t>
        </w:r>
        <w:r w:rsidR="00BB5058" w:rsidRPr="003E3DEB">
          <w:rPr>
            <w:rStyle w:val="aff4"/>
            <w:noProof/>
          </w:rPr>
          <w:t xml:space="preserve"> </w:t>
        </w:r>
        <w:r w:rsidR="00BB5058" w:rsidRPr="003E3DEB">
          <w:rPr>
            <w:rStyle w:val="aff4"/>
            <w:noProof/>
          </w:rPr>
          <w:t>前后端技术栈及其核心代码展示</w:t>
        </w:r>
        <w:r w:rsidR="00BB5058">
          <w:rPr>
            <w:noProof/>
            <w:webHidden/>
          </w:rPr>
          <w:tab/>
        </w:r>
        <w:r w:rsidR="00BB5058">
          <w:rPr>
            <w:noProof/>
            <w:webHidden/>
          </w:rPr>
          <w:fldChar w:fldCharType="begin"/>
        </w:r>
        <w:r w:rsidR="00BB5058">
          <w:rPr>
            <w:noProof/>
            <w:webHidden/>
          </w:rPr>
          <w:instrText xml:space="preserve"> PAGEREF _Toc166575802 \h </w:instrText>
        </w:r>
        <w:r w:rsidR="00BB5058">
          <w:rPr>
            <w:noProof/>
            <w:webHidden/>
          </w:rPr>
        </w:r>
        <w:r w:rsidR="00BB5058">
          <w:rPr>
            <w:noProof/>
            <w:webHidden/>
          </w:rPr>
          <w:fldChar w:fldCharType="separate"/>
        </w:r>
        <w:r w:rsidR="00BB5058">
          <w:rPr>
            <w:noProof/>
            <w:webHidden/>
          </w:rPr>
          <w:t>13</w:t>
        </w:r>
        <w:r w:rsidR="00BB5058">
          <w:rPr>
            <w:noProof/>
            <w:webHidden/>
          </w:rPr>
          <w:fldChar w:fldCharType="end"/>
        </w:r>
      </w:hyperlink>
    </w:p>
    <w:p w14:paraId="0AB3C0A7" w14:textId="1CC5EB59" w:rsidR="00BB5058" w:rsidRDefault="00000000">
      <w:pPr>
        <w:pStyle w:val="TOC2"/>
        <w:rPr>
          <w:rFonts w:asciiTheme="minorHAnsi" w:eastAsiaTheme="minorEastAsia" w:hAnsiTheme="minorHAnsi" w:cstheme="minorBidi"/>
          <w:noProof/>
          <w:sz w:val="22"/>
          <w:szCs w:val="24"/>
          <w14:ligatures w14:val="standardContextual"/>
        </w:rPr>
      </w:pPr>
      <w:hyperlink w:anchor="_Toc166575803" w:history="1">
        <w:r w:rsidR="00BB5058" w:rsidRPr="003E3DEB">
          <w:rPr>
            <w:rStyle w:val="aff4"/>
            <w:noProof/>
          </w:rPr>
          <w:t xml:space="preserve">4.1 </w:t>
        </w:r>
        <w:r w:rsidR="00BB5058" w:rsidRPr="003E3DEB">
          <w:rPr>
            <w:rStyle w:val="aff4"/>
            <w:noProof/>
          </w:rPr>
          <w:t>前端技术栈以及页面展示</w:t>
        </w:r>
        <w:r w:rsidR="00BB5058">
          <w:rPr>
            <w:noProof/>
            <w:webHidden/>
          </w:rPr>
          <w:tab/>
        </w:r>
        <w:r w:rsidR="00BB5058">
          <w:rPr>
            <w:noProof/>
            <w:webHidden/>
          </w:rPr>
          <w:fldChar w:fldCharType="begin"/>
        </w:r>
        <w:r w:rsidR="00BB5058">
          <w:rPr>
            <w:noProof/>
            <w:webHidden/>
          </w:rPr>
          <w:instrText xml:space="preserve"> PAGEREF _Toc166575803 \h </w:instrText>
        </w:r>
        <w:r w:rsidR="00BB5058">
          <w:rPr>
            <w:noProof/>
            <w:webHidden/>
          </w:rPr>
        </w:r>
        <w:r w:rsidR="00BB5058">
          <w:rPr>
            <w:noProof/>
            <w:webHidden/>
          </w:rPr>
          <w:fldChar w:fldCharType="separate"/>
        </w:r>
        <w:r w:rsidR="00BB5058">
          <w:rPr>
            <w:noProof/>
            <w:webHidden/>
          </w:rPr>
          <w:t>14</w:t>
        </w:r>
        <w:r w:rsidR="00BB5058">
          <w:rPr>
            <w:noProof/>
            <w:webHidden/>
          </w:rPr>
          <w:fldChar w:fldCharType="end"/>
        </w:r>
      </w:hyperlink>
    </w:p>
    <w:p w14:paraId="2CF2828A" w14:textId="657C2102"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4" w:history="1">
        <w:r w:rsidR="00BB5058" w:rsidRPr="003E3DEB">
          <w:rPr>
            <w:rStyle w:val="aff4"/>
            <w:noProof/>
          </w:rPr>
          <w:t xml:space="preserve">4.1.1 </w:t>
        </w:r>
        <w:r w:rsidR="00BB5058" w:rsidRPr="003E3DEB">
          <w:rPr>
            <w:rStyle w:val="aff4"/>
            <w:noProof/>
          </w:rPr>
          <w:t>前端技术栈</w:t>
        </w:r>
        <w:r w:rsidR="00BB5058">
          <w:rPr>
            <w:noProof/>
            <w:webHidden/>
          </w:rPr>
          <w:tab/>
        </w:r>
        <w:r w:rsidR="00BB5058">
          <w:rPr>
            <w:noProof/>
            <w:webHidden/>
          </w:rPr>
          <w:fldChar w:fldCharType="begin"/>
        </w:r>
        <w:r w:rsidR="00BB5058">
          <w:rPr>
            <w:noProof/>
            <w:webHidden/>
          </w:rPr>
          <w:instrText xml:space="preserve"> PAGEREF _Toc166575804 \h </w:instrText>
        </w:r>
        <w:r w:rsidR="00BB5058">
          <w:rPr>
            <w:noProof/>
            <w:webHidden/>
          </w:rPr>
        </w:r>
        <w:r w:rsidR="00BB5058">
          <w:rPr>
            <w:noProof/>
            <w:webHidden/>
          </w:rPr>
          <w:fldChar w:fldCharType="separate"/>
        </w:r>
        <w:r w:rsidR="00BB5058">
          <w:rPr>
            <w:noProof/>
            <w:webHidden/>
          </w:rPr>
          <w:t>14</w:t>
        </w:r>
        <w:r w:rsidR="00BB5058">
          <w:rPr>
            <w:noProof/>
            <w:webHidden/>
          </w:rPr>
          <w:fldChar w:fldCharType="end"/>
        </w:r>
      </w:hyperlink>
    </w:p>
    <w:p w14:paraId="6E86A0A0" w14:textId="3B3E62A5"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5" w:history="1">
        <w:r w:rsidR="00BB5058" w:rsidRPr="003E3DEB">
          <w:rPr>
            <w:rStyle w:val="aff4"/>
            <w:noProof/>
          </w:rPr>
          <w:t xml:space="preserve">4.1.2 </w:t>
        </w:r>
        <w:r w:rsidR="00BB5058" w:rsidRPr="003E3DEB">
          <w:rPr>
            <w:rStyle w:val="aff4"/>
            <w:noProof/>
          </w:rPr>
          <w:t>页面展示</w:t>
        </w:r>
        <w:r w:rsidR="00BB5058">
          <w:rPr>
            <w:noProof/>
            <w:webHidden/>
          </w:rPr>
          <w:tab/>
        </w:r>
        <w:r w:rsidR="00BB5058">
          <w:rPr>
            <w:noProof/>
            <w:webHidden/>
          </w:rPr>
          <w:fldChar w:fldCharType="begin"/>
        </w:r>
        <w:r w:rsidR="00BB5058">
          <w:rPr>
            <w:noProof/>
            <w:webHidden/>
          </w:rPr>
          <w:instrText xml:space="preserve"> PAGEREF _Toc166575805 \h </w:instrText>
        </w:r>
        <w:r w:rsidR="00BB5058">
          <w:rPr>
            <w:noProof/>
            <w:webHidden/>
          </w:rPr>
        </w:r>
        <w:r w:rsidR="00BB5058">
          <w:rPr>
            <w:noProof/>
            <w:webHidden/>
          </w:rPr>
          <w:fldChar w:fldCharType="separate"/>
        </w:r>
        <w:r w:rsidR="00BB5058">
          <w:rPr>
            <w:noProof/>
            <w:webHidden/>
          </w:rPr>
          <w:t>14</w:t>
        </w:r>
        <w:r w:rsidR="00BB5058">
          <w:rPr>
            <w:noProof/>
            <w:webHidden/>
          </w:rPr>
          <w:fldChar w:fldCharType="end"/>
        </w:r>
      </w:hyperlink>
    </w:p>
    <w:p w14:paraId="3DCD18AE" w14:textId="60EF5577" w:rsidR="00BB5058" w:rsidRDefault="00000000">
      <w:pPr>
        <w:pStyle w:val="TOC2"/>
        <w:rPr>
          <w:rFonts w:asciiTheme="minorHAnsi" w:eastAsiaTheme="minorEastAsia" w:hAnsiTheme="minorHAnsi" w:cstheme="minorBidi"/>
          <w:noProof/>
          <w:sz w:val="22"/>
          <w:szCs w:val="24"/>
          <w14:ligatures w14:val="standardContextual"/>
        </w:rPr>
      </w:pPr>
      <w:hyperlink w:anchor="_Toc166575806" w:history="1">
        <w:r w:rsidR="00BB5058" w:rsidRPr="003E3DEB">
          <w:rPr>
            <w:rStyle w:val="aff4"/>
            <w:noProof/>
          </w:rPr>
          <w:t xml:space="preserve">4.2 </w:t>
        </w:r>
        <w:r w:rsidR="00BB5058" w:rsidRPr="003E3DEB">
          <w:rPr>
            <w:rStyle w:val="aff4"/>
            <w:noProof/>
          </w:rPr>
          <w:t>后端技术栈以及核心代码展示</w:t>
        </w:r>
        <w:r w:rsidR="00BB5058">
          <w:rPr>
            <w:noProof/>
            <w:webHidden/>
          </w:rPr>
          <w:tab/>
        </w:r>
        <w:r w:rsidR="00BB5058">
          <w:rPr>
            <w:noProof/>
            <w:webHidden/>
          </w:rPr>
          <w:fldChar w:fldCharType="begin"/>
        </w:r>
        <w:r w:rsidR="00BB5058">
          <w:rPr>
            <w:noProof/>
            <w:webHidden/>
          </w:rPr>
          <w:instrText xml:space="preserve"> PAGEREF _Toc166575806 \h </w:instrText>
        </w:r>
        <w:r w:rsidR="00BB5058">
          <w:rPr>
            <w:noProof/>
            <w:webHidden/>
          </w:rPr>
        </w:r>
        <w:r w:rsidR="00BB5058">
          <w:rPr>
            <w:noProof/>
            <w:webHidden/>
          </w:rPr>
          <w:fldChar w:fldCharType="separate"/>
        </w:r>
        <w:r w:rsidR="00BB5058">
          <w:rPr>
            <w:noProof/>
            <w:webHidden/>
          </w:rPr>
          <w:t>19</w:t>
        </w:r>
        <w:r w:rsidR="00BB5058">
          <w:rPr>
            <w:noProof/>
            <w:webHidden/>
          </w:rPr>
          <w:fldChar w:fldCharType="end"/>
        </w:r>
      </w:hyperlink>
    </w:p>
    <w:p w14:paraId="00389D1D" w14:textId="3C5C88C6"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7" w:history="1">
        <w:r w:rsidR="00BB5058" w:rsidRPr="003E3DEB">
          <w:rPr>
            <w:rStyle w:val="aff4"/>
            <w:noProof/>
          </w:rPr>
          <w:t xml:space="preserve">4.2.1 </w:t>
        </w:r>
        <w:r w:rsidR="00BB5058" w:rsidRPr="003E3DEB">
          <w:rPr>
            <w:rStyle w:val="aff4"/>
            <w:noProof/>
          </w:rPr>
          <w:t>后端技术栈</w:t>
        </w:r>
        <w:r w:rsidR="00BB5058">
          <w:rPr>
            <w:noProof/>
            <w:webHidden/>
          </w:rPr>
          <w:tab/>
        </w:r>
        <w:r w:rsidR="00BB5058">
          <w:rPr>
            <w:noProof/>
            <w:webHidden/>
          </w:rPr>
          <w:fldChar w:fldCharType="begin"/>
        </w:r>
        <w:r w:rsidR="00BB5058">
          <w:rPr>
            <w:noProof/>
            <w:webHidden/>
          </w:rPr>
          <w:instrText xml:space="preserve"> PAGEREF _Toc166575807 \h </w:instrText>
        </w:r>
        <w:r w:rsidR="00BB5058">
          <w:rPr>
            <w:noProof/>
            <w:webHidden/>
          </w:rPr>
        </w:r>
        <w:r w:rsidR="00BB5058">
          <w:rPr>
            <w:noProof/>
            <w:webHidden/>
          </w:rPr>
          <w:fldChar w:fldCharType="separate"/>
        </w:r>
        <w:r w:rsidR="00BB5058">
          <w:rPr>
            <w:noProof/>
            <w:webHidden/>
          </w:rPr>
          <w:t>19</w:t>
        </w:r>
        <w:r w:rsidR="00BB5058">
          <w:rPr>
            <w:noProof/>
            <w:webHidden/>
          </w:rPr>
          <w:fldChar w:fldCharType="end"/>
        </w:r>
      </w:hyperlink>
    </w:p>
    <w:p w14:paraId="16F0031B" w14:textId="45C57356" w:rsidR="00BB5058" w:rsidRDefault="00000000">
      <w:pPr>
        <w:pStyle w:val="TOC3"/>
        <w:rPr>
          <w:rFonts w:asciiTheme="minorHAnsi" w:eastAsiaTheme="minorEastAsia" w:hAnsiTheme="minorHAnsi" w:cstheme="minorBidi"/>
          <w:iCs w:val="0"/>
          <w:noProof/>
          <w:sz w:val="22"/>
          <w:szCs w:val="24"/>
          <w14:ligatures w14:val="standardContextual"/>
        </w:rPr>
      </w:pPr>
      <w:hyperlink w:anchor="_Toc166575808" w:history="1">
        <w:r w:rsidR="00BB5058" w:rsidRPr="003E3DEB">
          <w:rPr>
            <w:rStyle w:val="aff4"/>
            <w:noProof/>
          </w:rPr>
          <w:t xml:space="preserve">4.2.2 </w:t>
        </w:r>
        <w:r w:rsidR="00BB5058" w:rsidRPr="003E3DEB">
          <w:rPr>
            <w:rStyle w:val="aff4"/>
            <w:noProof/>
          </w:rPr>
          <w:t>核心代码展示</w:t>
        </w:r>
        <w:r w:rsidR="00BB5058">
          <w:rPr>
            <w:noProof/>
            <w:webHidden/>
          </w:rPr>
          <w:tab/>
        </w:r>
        <w:r w:rsidR="00BB5058">
          <w:rPr>
            <w:noProof/>
            <w:webHidden/>
          </w:rPr>
          <w:fldChar w:fldCharType="begin"/>
        </w:r>
        <w:r w:rsidR="00BB5058">
          <w:rPr>
            <w:noProof/>
            <w:webHidden/>
          </w:rPr>
          <w:instrText xml:space="preserve"> PAGEREF _Toc166575808 \h </w:instrText>
        </w:r>
        <w:r w:rsidR="00BB5058">
          <w:rPr>
            <w:noProof/>
            <w:webHidden/>
          </w:rPr>
        </w:r>
        <w:r w:rsidR="00BB5058">
          <w:rPr>
            <w:noProof/>
            <w:webHidden/>
          </w:rPr>
          <w:fldChar w:fldCharType="separate"/>
        </w:r>
        <w:r w:rsidR="00BB5058">
          <w:rPr>
            <w:noProof/>
            <w:webHidden/>
          </w:rPr>
          <w:t>19</w:t>
        </w:r>
        <w:r w:rsidR="00BB5058">
          <w:rPr>
            <w:noProof/>
            <w:webHidden/>
          </w:rPr>
          <w:fldChar w:fldCharType="end"/>
        </w:r>
      </w:hyperlink>
    </w:p>
    <w:p w14:paraId="10B3E4AD" w14:textId="1C9A241D"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809" w:history="1">
        <w:r w:rsidR="00BB5058" w:rsidRPr="003E3DEB">
          <w:rPr>
            <w:rStyle w:val="aff4"/>
            <w:noProof/>
          </w:rPr>
          <w:t>第</w:t>
        </w:r>
        <w:r w:rsidR="00BB5058" w:rsidRPr="003E3DEB">
          <w:rPr>
            <w:rStyle w:val="aff4"/>
            <w:noProof/>
          </w:rPr>
          <w:t>5</w:t>
        </w:r>
        <w:r w:rsidR="00BB5058" w:rsidRPr="003E3DEB">
          <w:rPr>
            <w:rStyle w:val="aff4"/>
            <w:noProof/>
          </w:rPr>
          <w:t>章</w:t>
        </w:r>
        <w:r w:rsidR="00BB5058" w:rsidRPr="003E3DEB">
          <w:rPr>
            <w:rStyle w:val="aff4"/>
            <w:noProof/>
          </w:rPr>
          <w:t xml:space="preserve"> </w:t>
        </w:r>
        <w:r w:rsidR="00BB5058" w:rsidRPr="003E3DEB">
          <w:rPr>
            <w:rStyle w:val="aff4"/>
            <w:noProof/>
          </w:rPr>
          <w:t>实验结果与分析</w:t>
        </w:r>
        <w:r w:rsidR="00BB5058">
          <w:rPr>
            <w:noProof/>
            <w:webHidden/>
          </w:rPr>
          <w:tab/>
        </w:r>
        <w:r w:rsidR="00BB5058">
          <w:rPr>
            <w:noProof/>
            <w:webHidden/>
          </w:rPr>
          <w:fldChar w:fldCharType="begin"/>
        </w:r>
        <w:r w:rsidR="00BB5058">
          <w:rPr>
            <w:noProof/>
            <w:webHidden/>
          </w:rPr>
          <w:instrText xml:space="preserve"> PAGEREF _Toc166575809 \h </w:instrText>
        </w:r>
        <w:r w:rsidR="00BB5058">
          <w:rPr>
            <w:noProof/>
            <w:webHidden/>
          </w:rPr>
        </w:r>
        <w:r w:rsidR="00BB5058">
          <w:rPr>
            <w:noProof/>
            <w:webHidden/>
          </w:rPr>
          <w:fldChar w:fldCharType="separate"/>
        </w:r>
        <w:r w:rsidR="00BB5058">
          <w:rPr>
            <w:noProof/>
            <w:webHidden/>
          </w:rPr>
          <w:t>26</w:t>
        </w:r>
        <w:r w:rsidR="00BB5058">
          <w:rPr>
            <w:noProof/>
            <w:webHidden/>
          </w:rPr>
          <w:fldChar w:fldCharType="end"/>
        </w:r>
      </w:hyperlink>
    </w:p>
    <w:p w14:paraId="605875BA" w14:textId="2AA579F2" w:rsidR="00BB5058" w:rsidRDefault="00000000">
      <w:pPr>
        <w:pStyle w:val="TOC2"/>
        <w:rPr>
          <w:rFonts w:asciiTheme="minorHAnsi" w:eastAsiaTheme="minorEastAsia" w:hAnsiTheme="minorHAnsi" w:cstheme="minorBidi"/>
          <w:noProof/>
          <w:sz w:val="22"/>
          <w:szCs w:val="24"/>
          <w14:ligatures w14:val="standardContextual"/>
        </w:rPr>
      </w:pPr>
      <w:hyperlink w:anchor="_Toc166575810" w:history="1">
        <w:r w:rsidR="00BB5058" w:rsidRPr="003E3DEB">
          <w:rPr>
            <w:rStyle w:val="aff4"/>
            <w:noProof/>
          </w:rPr>
          <w:t xml:space="preserve">5.1 </w:t>
        </w:r>
        <w:r w:rsidR="00BB5058" w:rsidRPr="003E3DEB">
          <w:rPr>
            <w:rStyle w:val="aff4"/>
            <w:noProof/>
          </w:rPr>
          <w:t>过采样算法实现结果</w:t>
        </w:r>
        <w:r w:rsidR="00BB5058">
          <w:rPr>
            <w:noProof/>
            <w:webHidden/>
          </w:rPr>
          <w:tab/>
        </w:r>
        <w:r w:rsidR="00BB5058">
          <w:rPr>
            <w:noProof/>
            <w:webHidden/>
          </w:rPr>
          <w:fldChar w:fldCharType="begin"/>
        </w:r>
        <w:r w:rsidR="00BB5058">
          <w:rPr>
            <w:noProof/>
            <w:webHidden/>
          </w:rPr>
          <w:instrText xml:space="preserve"> PAGEREF _Toc166575810 \h </w:instrText>
        </w:r>
        <w:r w:rsidR="00BB5058">
          <w:rPr>
            <w:noProof/>
            <w:webHidden/>
          </w:rPr>
        </w:r>
        <w:r w:rsidR="00BB5058">
          <w:rPr>
            <w:noProof/>
            <w:webHidden/>
          </w:rPr>
          <w:fldChar w:fldCharType="separate"/>
        </w:r>
        <w:r w:rsidR="00BB5058">
          <w:rPr>
            <w:noProof/>
            <w:webHidden/>
          </w:rPr>
          <w:t>26</w:t>
        </w:r>
        <w:r w:rsidR="00BB5058">
          <w:rPr>
            <w:noProof/>
            <w:webHidden/>
          </w:rPr>
          <w:fldChar w:fldCharType="end"/>
        </w:r>
      </w:hyperlink>
    </w:p>
    <w:p w14:paraId="3CA94B66" w14:textId="70F430DD" w:rsidR="00BB5058" w:rsidRDefault="00000000">
      <w:pPr>
        <w:pStyle w:val="TOC2"/>
        <w:rPr>
          <w:rFonts w:asciiTheme="minorHAnsi" w:eastAsiaTheme="minorEastAsia" w:hAnsiTheme="minorHAnsi" w:cstheme="minorBidi"/>
          <w:noProof/>
          <w:sz w:val="22"/>
          <w:szCs w:val="24"/>
          <w14:ligatures w14:val="standardContextual"/>
        </w:rPr>
      </w:pPr>
      <w:hyperlink w:anchor="_Toc166575811" w:history="1">
        <w:r w:rsidR="00BB5058" w:rsidRPr="003E3DEB">
          <w:rPr>
            <w:rStyle w:val="aff4"/>
            <w:noProof/>
          </w:rPr>
          <w:t>5.2</w:t>
        </w:r>
        <w:r w:rsidR="00BB5058" w:rsidRPr="003E3DEB">
          <w:rPr>
            <w:rStyle w:val="aff4"/>
            <w:noProof/>
          </w:rPr>
          <w:t>机器学模型分析结果</w:t>
        </w:r>
        <w:r w:rsidR="00BB5058">
          <w:rPr>
            <w:noProof/>
            <w:webHidden/>
          </w:rPr>
          <w:tab/>
        </w:r>
        <w:r w:rsidR="00BB5058">
          <w:rPr>
            <w:noProof/>
            <w:webHidden/>
          </w:rPr>
          <w:fldChar w:fldCharType="begin"/>
        </w:r>
        <w:r w:rsidR="00BB5058">
          <w:rPr>
            <w:noProof/>
            <w:webHidden/>
          </w:rPr>
          <w:instrText xml:space="preserve"> PAGEREF _Toc166575811 \h </w:instrText>
        </w:r>
        <w:r w:rsidR="00BB5058">
          <w:rPr>
            <w:noProof/>
            <w:webHidden/>
          </w:rPr>
        </w:r>
        <w:r w:rsidR="00BB5058">
          <w:rPr>
            <w:noProof/>
            <w:webHidden/>
          </w:rPr>
          <w:fldChar w:fldCharType="separate"/>
        </w:r>
        <w:r w:rsidR="00BB5058">
          <w:rPr>
            <w:noProof/>
            <w:webHidden/>
          </w:rPr>
          <w:t>27</w:t>
        </w:r>
        <w:r w:rsidR="00BB5058">
          <w:rPr>
            <w:noProof/>
            <w:webHidden/>
          </w:rPr>
          <w:fldChar w:fldCharType="end"/>
        </w:r>
      </w:hyperlink>
    </w:p>
    <w:p w14:paraId="45BE6A83" w14:textId="451ED40D"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812" w:history="1">
        <w:r w:rsidR="00BB5058" w:rsidRPr="003E3DEB">
          <w:rPr>
            <w:rStyle w:val="aff4"/>
            <w:noProof/>
          </w:rPr>
          <w:t>第</w:t>
        </w:r>
        <w:r w:rsidR="00BB5058" w:rsidRPr="003E3DEB">
          <w:rPr>
            <w:rStyle w:val="aff4"/>
            <w:noProof/>
          </w:rPr>
          <w:t>6</w:t>
        </w:r>
        <w:r w:rsidR="00BB5058" w:rsidRPr="003E3DEB">
          <w:rPr>
            <w:rStyle w:val="aff4"/>
            <w:noProof/>
          </w:rPr>
          <w:t>章</w:t>
        </w:r>
        <w:r w:rsidR="00BB5058" w:rsidRPr="003E3DEB">
          <w:rPr>
            <w:rStyle w:val="aff4"/>
            <w:noProof/>
          </w:rPr>
          <w:t xml:space="preserve"> </w:t>
        </w:r>
        <w:r w:rsidR="00BB5058" w:rsidRPr="003E3DEB">
          <w:rPr>
            <w:rStyle w:val="aff4"/>
            <w:noProof/>
          </w:rPr>
          <w:t>结论与展望</w:t>
        </w:r>
        <w:r w:rsidR="00BB5058">
          <w:rPr>
            <w:noProof/>
            <w:webHidden/>
          </w:rPr>
          <w:tab/>
        </w:r>
        <w:r w:rsidR="00BB5058">
          <w:rPr>
            <w:noProof/>
            <w:webHidden/>
          </w:rPr>
          <w:fldChar w:fldCharType="begin"/>
        </w:r>
        <w:r w:rsidR="00BB5058">
          <w:rPr>
            <w:noProof/>
            <w:webHidden/>
          </w:rPr>
          <w:instrText xml:space="preserve"> PAGEREF _Toc166575812 \h </w:instrText>
        </w:r>
        <w:r w:rsidR="00BB5058">
          <w:rPr>
            <w:noProof/>
            <w:webHidden/>
          </w:rPr>
        </w:r>
        <w:r w:rsidR="00BB5058">
          <w:rPr>
            <w:noProof/>
            <w:webHidden/>
          </w:rPr>
          <w:fldChar w:fldCharType="separate"/>
        </w:r>
        <w:r w:rsidR="00BB5058">
          <w:rPr>
            <w:noProof/>
            <w:webHidden/>
          </w:rPr>
          <w:t>31</w:t>
        </w:r>
        <w:r w:rsidR="00BB5058">
          <w:rPr>
            <w:noProof/>
            <w:webHidden/>
          </w:rPr>
          <w:fldChar w:fldCharType="end"/>
        </w:r>
      </w:hyperlink>
    </w:p>
    <w:p w14:paraId="3508F0FE" w14:textId="23FD6868" w:rsidR="00BB5058" w:rsidRDefault="00000000">
      <w:pPr>
        <w:pStyle w:val="TOC2"/>
        <w:rPr>
          <w:rFonts w:asciiTheme="minorHAnsi" w:eastAsiaTheme="minorEastAsia" w:hAnsiTheme="minorHAnsi" w:cstheme="minorBidi"/>
          <w:noProof/>
          <w:sz w:val="22"/>
          <w:szCs w:val="24"/>
          <w14:ligatures w14:val="standardContextual"/>
        </w:rPr>
      </w:pPr>
      <w:hyperlink w:anchor="_Toc166575813" w:history="1">
        <w:r w:rsidR="00BB5058" w:rsidRPr="003E3DEB">
          <w:rPr>
            <w:rStyle w:val="aff4"/>
            <w:noProof/>
          </w:rPr>
          <w:t xml:space="preserve">6.1 </w:t>
        </w:r>
        <w:r w:rsidR="00BB5058" w:rsidRPr="003E3DEB">
          <w:rPr>
            <w:rStyle w:val="aff4"/>
            <w:noProof/>
          </w:rPr>
          <w:t>系统总结</w:t>
        </w:r>
        <w:r w:rsidR="00BB5058">
          <w:rPr>
            <w:noProof/>
            <w:webHidden/>
          </w:rPr>
          <w:tab/>
        </w:r>
        <w:r w:rsidR="00BB5058">
          <w:rPr>
            <w:noProof/>
            <w:webHidden/>
          </w:rPr>
          <w:fldChar w:fldCharType="begin"/>
        </w:r>
        <w:r w:rsidR="00BB5058">
          <w:rPr>
            <w:noProof/>
            <w:webHidden/>
          </w:rPr>
          <w:instrText xml:space="preserve"> PAGEREF _Toc166575813 \h </w:instrText>
        </w:r>
        <w:r w:rsidR="00BB5058">
          <w:rPr>
            <w:noProof/>
            <w:webHidden/>
          </w:rPr>
        </w:r>
        <w:r w:rsidR="00BB5058">
          <w:rPr>
            <w:noProof/>
            <w:webHidden/>
          </w:rPr>
          <w:fldChar w:fldCharType="separate"/>
        </w:r>
        <w:r w:rsidR="00BB5058">
          <w:rPr>
            <w:noProof/>
            <w:webHidden/>
          </w:rPr>
          <w:t>31</w:t>
        </w:r>
        <w:r w:rsidR="00BB5058">
          <w:rPr>
            <w:noProof/>
            <w:webHidden/>
          </w:rPr>
          <w:fldChar w:fldCharType="end"/>
        </w:r>
      </w:hyperlink>
    </w:p>
    <w:p w14:paraId="33120C1A" w14:textId="48037302" w:rsidR="00BB5058" w:rsidRDefault="00000000">
      <w:pPr>
        <w:pStyle w:val="TOC2"/>
        <w:rPr>
          <w:rFonts w:asciiTheme="minorHAnsi" w:eastAsiaTheme="minorEastAsia" w:hAnsiTheme="minorHAnsi" w:cstheme="minorBidi"/>
          <w:noProof/>
          <w:sz w:val="22"/>
          <w:szCs w:val="24"/>
          <w14:ligatures w14:val="standardContextual"/>
        </w:rPr>
      </w:pPr>
      <w:hyperlink w:anchor="_Toc166575814" w:history="1">
        <w:r w:rsidR="00BB5058" w:rsidRPr="003E3DEB">
          <w:rPr>
            <w:rStyle w:val="aff4"/>
            <w:noProof/>
          </w:rPr>
          <w:t xml:space="preserve">6.2 </w:t>
        </w:r>
        <w:r w:rsidR="00BB5058" w:rsidRPr="003E3DEB">
          <w:rPr>
            <w:rStyle w:val="aff4"/>
            <w:noProof/>
          </w:rPr>
          <w:t>系统不足与展望</w:t>
        </w:r>
        <w:r w:rsidR="00BB5058">
          <w:rPr>
            <w:noProof/>
            <w:webHidden/>
          </w:rPr>
          <w:tab/>
        </w:r>
        <w:r w:rsidR="00BB5058">
          <w:rPr>
            <w:noProof/>
            <w:webHidden/>
          </w:rPr>
          <w:fldChar w:fldCharType="begin"/>
        </w:r>
        <w:r w:rsidR="00BB5058">
          <w:rPr>
            <w:noProof/>
            <w:webHidden/>
          </w:rPr>
          <w:instrText xml:space="preserve"> PAGEREF _Toc166575814 \h </w:instrText>
        </w:r>
        <w:r w:rsidR="00BB5058">
          <w:rPr>
            <w:noProof/>
            <w:webHidden/>
          </w:rPr>
        </w:r>
        <w:r w:rsidR="00BB5058">
          <w:rPr>
            <w:noProof/>
            <w:webHidden/>
          </w:rPr>
          <w:fldChar w:fldCharType="separate"/>
        </w:r>
        <w:r w:rsidR="00BB5058">
          <w:rPr>
            <w:noProof/>
            <w:webHidden/>
          </w:rPr>
          <w:t>32</w:t>
        </w:r>
        <w:r w:rsidR="00BB5058">
          <w:rPr>
            <w:noProof/>
            <w:webHidden/>
          </w:rPr>
          <w:fldChar w:fldCharType="end"/>
        </w:r>
      </w:hyperlink>
    </w:p>
    <w:p w14:paraId="56671464" w14:textId="7C050027"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815" w:history="1">
        <w:r w:rsidR="00BB5058" w:rsidRPr="003E3DEB">
          <w:rPr>
            <w:rStyle w:val="aff4"/>
            <w:noProof/>
          </w:rPr>
          <w:t>参考文献</w:t>
        </w:r>
        <w:r w:rsidR="00BB5058">
          <w:rPr>
            <w:noProof/>
            <w:webHidden/>
          </w:rPr>
          <w:tab/>
        </w:r>
        <w:r w:rsidR="00BB5058">
          <w:rPr>
            <w:noProof/>
            <w:webHidden/>
          </w:rPr>
          <w:fldChar w:fldCharType="begin"/>
        </w:r>
        <w:r w:rsidR="00BB5058">
          <w:rPr>
            <w:noProof/>
            <w:webHidden/>
          </w:rPr>
          <w:instrText xml:space="preserve"> PAGEREF _Toc166575815 \h </w:instrText>
        </w:r>
        <w:r w:rsidR="00BB5058">
          <w:rPr>
            <w:noProof/>
            <w:webHidden/>
          </w:rPr>
        </w:r>
        <w:r w:rsidR="00BB5058">
          <w:rPr>
            <w:noProof/>
            <w:webHidden/>
          </w:rPr>
          <w:fldChar w:fldCharType="separate"/>
        </w:r>
        <w:r w:rsidR="00BB5058">
          <w:rPr>
            <w:noProof/>
            <w:webHidden/>
          </w:rPr>
          <w:t>33</w:t>
        </w:r>
        <w:r w:rsidR="00BB5058">
          <w:rPr>
            <w:noProof/>
            <w:webHidden/>
          </w:rPr>
          <w:fldChar w:fldCharType="end"/>
        </w:r>
      </w:hyperlink>
    </w:p>
    <w:p w14:paraId="4B861D17" w14:textId="72059A9A" w:rsidR="00BB5058" w:rsidRDefault="00000000">
      <w:pPr>
        <w:pStyle w:val="TOC1"/>
        <w:rPr>
          <w:rFonts w:asciiTheme="minorHAnsi" w:eastAsiaTheme="minorEastAsia" w:hAnsiTheme="minorHAnsi" w:cstheme="minorBidi"/>
          <w:bCs w:val="0"/>
          <w:noProof/>
          <w:sz w:val="22"/>
          <w:szCs w:val="24"/>
          <w14:ligatures w14:val="standardContextual"/>
        </w:rPr>
      </w:pPr>
      <w:hyperlink w:anchor="_Toc166575816" w:history="1">
        <w:r w:rsidR="00BB5058" w:rsidRPr="003E3DEB">
          <w:rPr>
            <w:rStyle w:val="aff4"/>
            <w:noProof/>
          </w:rPr>
          <w:t>致谢</w:t>
        </w:r>
        <w:r w:rsidR="00BB5058">
          <w:rPr>
            <w:noProof/>
            <w:webHidden/>
          </w:rPr>
          <w:tab/>
        </w:r>
        <w:r w:rsidR="00BB5058">
          <w:rPr>
            <w:noProof/>
            <w:webHidden/>
          </w:rPr>
          <w:fldChar w:fldCharType="begin"/>
        </w:r>
        <w:r w:rsidR="00BB5058">
          <w:rPr>
            <w:noProof/>
            <w:webHidden/>
          </w:rPr>
          <w:instrText xml:space="preserve"> PAGEREF _Toc166575816 \h </w:instrText>
        </w:r>
        <w:r w:rsidR="00BB5058">
          <w:rPr>
            <w:noProof/>
            <w:webHidden/>
          </w:rPr>
        </w:r>
        <w:r w:rsidR="00BB5058">
          <w:rPr>
            <w:noProof/>
            <w:webHidden/>
          </w:rPr>
          <w:fldChar w:fldCharType="separate"/>
        </w:r>
        <w:r w:rsidR="00BB5058">
          <w:rPr>
            <w:noProof/>
            <w:webHidden/>
          </w:rPr>
          <w:t>35</w:t>
        </w:r>
        <w:r w:rsidR="00BB5058">
          <w:rPr>
            <w:noProof/>
            <w:webHidden/>
          </w:rPr>
          <w:fldChar w:fldCharType="end"/>
        </w:r>
      </w:hyperlink>
    </w:p>
    <w:p w14:paraId="279B8F12" w14:textId="7316D03F" w:rsidR="00E73CB6" w:rsidRDefault="00000000">
      <w:pPr>
        <w:pStyle w:val="TOC1"/>
      </w:pPr>
      <w:r>
        <w:fldChar w:fldCharType="end"/>
      </w:r>
    </w:p>
    <w:p w14:paraId="4F528963" w14:textId="77777777" w:rsidR="00E73CB6" w:rsidRDefault="00E73CB6">
      <w:pPr>
        <w:pStyle w:val="1"/>
        <w:widowControl/>
        <w:ind w:firstLine="635"/>
        <w:rPr>
          <w:b/>
        </w:rPr>
        <w:sectPr w:rsidR="00E73CB6">
          <w:headerReference w:type="default" r:id="rId21"/>
          <w:footerReference w:type="default" r:id="rId22"/>
          <w:footerReference w:type="first" r:id="rId23"/>
          <w:endnotePr>
            <w:numFmt w:val="decimal"/>
          </w:endnotePr>
          <w:type w:val="continuous"/>
          <w:pgSz w:w="11906" w:h="16838"/>
          <w:pgMar w:top="1701" w:right="1418" w:bottom="1418" w:left="1418" w:header="907" w:footer="851" w:gutter="567"/>
          <w:pgNumType w:start="1"/>
          <w:cols w:space="720"/>
          <w:titlePg/>
          <w:docGrid w:linePitch="403" w:charSpace="-819"/>
        </w:sectPr>
      </w:pPr>
      <w:bookmarkStart w:id="27" w:name="_Toc320015433"/>
      <w:bookmarkStart w:id="28" w:name="_Toc325546477"/>
      <w:bookmarkEnd w:id="26"/>
    </w:p>
    <w:p w14:paraId="2C6D86CA" w14:textId="77777777" w:rsidR="00E73CB6" w:rsidRDefault="00000000">
      <w:pPr>
        <w:pStyle w:val="1"/>
        <w:rPr>
          <w:sz w:val="32"/>
          <w:szCs w:val="32"/>
        </w:rPr>
      </w:pPr>
      <w:bookmarkStart w:id="29" w:name="_Toc410211481"/>
      <w:bookmarkStart w:id="30" w:name="_Toc410226938"/>
      <w:bookmarkStart w:id="31" w:name="_Toc410214065"/>
      <w:bookmarkStart w:id="32" w:name="_Toc410226492"/>
      <w:bookmarkStart w:id="33" w:name="_Toc410207943"/>
      <w:bookmarkStart w:id="34" w:name="_Toc410209575"/>
      <w:bookmarkStart w:id="35" w:name="_Toc410210566"/>
      <w:bookmarkStart w:id="36" w:name="_Toc410227365"/>
      <w:bookmarkStart w:id="37" w:name="_Toc410218061"/>
      <w:bookmarkStart w:id="38" w:name="_Toc166575781"/>
      <w:bookmarkEnd w:id="27"/>
      <w:bookmarkEnd w:id="28"/>
      <w:r>
        <w:rPr>
          <w:sz w:val="32"/>
          <w:szCs w:val="32"/>
        </w:rPr>
        <w:lastRenderedPageBreak/>
        <w:t>第</w:t>
      </w:r>
      <w:r>
        <w:rPr>
          <w:sz w:val="32"/>
          <w:szCs w:val="32"/>
        </w:rPr>
        <w:t>1</w:t>
      </w:r>
      <w:r>
        <w:rPr>
          <w:sz w:val="32"/>
          <w:szCs w:val="32"/>
        </w:rPr>
        <w:t>章</w:t>
      </w:r>
      <w:bookmarkEnd w:id="29"/>
      <w:bookmarkEnd w:id="30"/>
      <w:bookmarkEnd w:id="31"/>
      <w:bookmarkEnd w:id="32"/>
      <w:bookmarkEnd w:id="33"/>
      <w:bookmarkEnd w:id="34"/>
      <w:bookmarkEnd w:id="35"/>
      <w:bookmarkEnd w:id="36"/>
      <w:bookmarkEnd w:id="37"/>
      <w:r>
        <w:rPr>
          <w:sz w:val="32"/>
          <w:szCs w:val="32"/>
        </w:rPr>
        <w:t xml:space="preserve"> </w:t>
      </w:r>
      <w:r>
        <w:rPr>
          <w:rFonts w:hint="eastAsia"/>
          <w:sz w:val="32"/>
          <w:szCs w:val="32"/>
        </w:rPr>
        <w:t>引言</w:t>
      </w:r>
      <w:bookmarkEnd w:id="38"/>
    </w:p>
    <w:p w14:paraId="00D8B579" w14:textId="562E0D4A" w:rsidR="00E73CB6" w:rsidRDefault="00A81A46" w:rsidP="00A81A46">
      <w:pPr>
        <w:pStyle w:val="2"/>
        <w:rPr>
          <w:sz w:val="30"/>
          <w:szCs w:val="30"/>
        </w:rPr>
      </w:pPr>
      <w:bookmarkStart w:id="39" w:name="_Toc166575782"/>
      <w:r>
        <w:rPr>
          <w:rFonts w:hint="eastAsia"/>
          <w:sz w:val="30"/>
          <w:szCs w:val="30"/>
        </w:rPr>
        <w:t xml:space="preserve">1.1 </w:t>
      </w:r>
      <w:r>
        <w:rPr>
          <w:sz w:val="30"/>
          <w:szCs w:val="30"/>
        </w:rPr>
        <w:t>研究背景和意义</w:t>
      </w:r>
      <w:commentRangeStart w:id="40"/>
      <w:commentRangeEnd w:id="40"/>
      <w:r w:rsidRPr="00A81A46">
        <w:rPr>
          <w:sz w:val="30"/>
          <w:szCs w:val="30"/>
        </w:rPr>
        <w:commentReference w:id="40"/>
      </w:r>
      <w:bookmarkEnd w:id="39"/>
    </w:p>
    <w:p w14:paraId="3CE6A44A" w14:textId="55FA910B" w:rsidR="00E73CB6" w:rsidRDefault="00000000">
      <w:pPr>
        <w:ind w:firstLine="420"/>
      </w:pPr>
      <w:r>
        <w:rPr>
          <w:rFonts w:hint="eastAsia"/>
        </w:rPr>
        <w:t>随着工业化和城市化进程的加快，水质污染日益严重，给人类健康和环境造成了严重的威胁。因此，开展水质检测工作具有重要的现实意义</w:t>
      </w:r>
      <w:r w:rsidR="00613BF1">
        <w:rPr>
          <w:rFonts w:hint="eastAsia"/>
        </w:rPr>
        <w:t>，</w:t>
      </w:r>
      <w:r>
        <w:rPr>
          <w:rFonts w:ascii="Segoe UI" w:hAnsi="Segoe UI" w:cs="Segoe UI"/>
          <w:color w:val="0D0D0D"/>
          <w:shd w:val="clear" w:color="auto" w:fill="FFFFFF"/>
        </w:rPr>
        <w:t>水质的安全性和稳定性直接关系到人民群众的生活质量和国家的生态安全</w:t>
      </w:r>
      <w:r w:rsidR="00613BF1">
        <w:rPr>
          <w:rFonts w:ascii="Segoe UI" w:hAnsi="Segoe UI" w:cs="Segoe UI" w:hint="eastAsia"/>
          <w:color w:val="0D0D0D"/>
          <w:shd w:val="clear" w:color="auto" w:fill="FFFFFF"/>
        </w:rPr>
        <w:t>，</w:t>
      </w:r>
      <w:r>
        <w:rPr>
          <w:rFonts w:ascii="Segoe UI" w:hAnsi="Segoe UI" w:cs="Segoe UI"/>
          <w:color w:val="0D0D0D"/>
          <w:shd w:val="clear" w:color="auto" w:fill="FFFFFF"/>
        </w:rPr>
        <w:t>然而，传统的水质检测方法往往需要大量的人力、物力投入，且存在着检测周期长、成本高等问题，难以满足实时性和准确性的要求。</w:t>
      </w:r>
      <w:r>
        <w:rPr>
          <w:rFonts w:hint="eastAsia"/>
        </w:rPr>
        <w:t>近年来，利用人工智能和机器学习技术解决水质检测问题成为了研究的热点之一</w:t>
      </w:r>
      <w:r w:rsidR="004A6101">
        <w:fldChar w:fldCharType="begin"/>
      </w:r>
      <w:r w:rsidR="004A6101">
        <w:rPr>
          <w:rFonts w:hint="eastAsia"/>
        </w:rPr>
        <w:instrText xml:space="preserve"> ADDIN EN.CITE &lt;EndNote&gt;&lt;Cite&gt;&lt;Author&gt;</w:instrText>
      </w:r>
      <w:r w:rsidR="004A6101">
        <w:rPr>
          <w:rFonts w:hint="eastAsia"/>
        </w:rPr>
        <w:instrText>王晓辉</w:instrText>
      </w:r>
      <w:r w:rsidR="004A6101">
        <w:rPr>
          <w:rFonts w:hint="eastAsia"/>
        </w:rPr>
        <w:instrText>&lt;/Author&gt;&lt;Year&gt;2007&lt;/Year&gt;&lt;RecNum&gt;11&lt;/RecNum&gt;&lt;DisplayText&gt;[1]&lt;/DisplayText&gt;&lt;record&gt;&lt;rec-number&gt;11&lt;/rec-number&gt;&lt;foreign-keys&gt;&lt;key app="EN" db-id="wv9sxftdydxvrge9v23v0asqwsz5d5pefvre" timestamp="1714403899"&gt;11&lt;/key&gt;&lt;/foreign-keys&gt;&lt;ref-type name="Journal Article"&gt;17&lt;/ref-type&gt;&lt;contributors&gt;&lt;authors&gt;&lt;author&gt;</w:instrText>
      </w:r>
      <w:r w:rsidR="004A6101">
        <w:rPr>
          <w:rFonts w:hint="eastAsia"/>
        </w:rPr>
        <w:instrText>王晓辉</w:instrText>
      </w:r>
      <w:r w:rsidR="004A6101">
        <w:rPr>
          <w:rFonts w:hint="eastAsia"/>
        </w:rPr>
        <w:instrText>&lt;/author&gt;&lt;author&gt;</w:instrText>
      </w:r>
      <w:r w:rsidR="004A6101">
        <w:rPr>
          <w:rFonts w:hint="eastAsia"/>
        </w:rPr>
        <w:instrText>金静</w:instrText>
      </w:r>
      <w:r w:rsidR="004A6101">
        <w:rPr>
          <w:rFonts w:hint="eastAsia"/>
        </w:rPr>
        <w:instrText>&lt;/author&gt;&lt;author&gt;</w:instrText>
      </w:r>
      <w:r w:rsidR="004A6101">
        <w:rPr>
          <w:rFonts w:hint="eastAsia"/>
        </w:rPr>
        <w:instrText>任洪强</w:instrText>
      </w:r>
      <w:r w:rsidR="004A6101">
        <w:rPr>
          <w:rFonts w:hint="eastAsia"/>
        </w:rPr>
        <w:instrText>&lt;/author&gt;&lt;author&gt;</w:instrText>
      </w:r>
      <w:r w:rsidR="004A6101">
        <w:rPr>
          <w:rFonts w:hint="eastAsia"/>
        </w:rPr>
        <w:instrText>杜利平</w:instrText>
      </w:r>
      <w:r w:rsidR="004A6101">
        <w:rPr>
          <w:rFonts w:hint="eastAsia"/>
        </w:rPr>
        <w:instrText>&lt;/author&gt;&lt;/authors&gt;&lt;/contributors&gt;&lt;auth-address&gt;</w:instrText>
      </w:r>
      <w:r w:rsidR="004A6101">
        <w:rPr>
          <w:rFonts w:hint="eastAsia"/>
        </w:rPr>
        <w:instrText>河北科技大学环境科学与工程学院</w:instrText>
      </w:r>
      <w:r w:rsidR="004A6101">
        <w:rPr>
          <w:rFonts w:hint="eastAsia"/>
        </w:rPr>
        <w:instrText>,</w:instrText>
      </w:r>
      <w:r w:rsidR="004A6101">
        <w:rPr>
          <w:rFonts w:hint="eastAsia"/>
        </w:rPr>
        <w:instrText>河北科技大学环境科学与工程学院</w:instrText>
      </w:r>
      <w:r w:rsidR="004A6101">
        <w:rPr>
          <w:rFonts w:hint="eastAsia"/>
        </w:rPr>
        <w:instrText>,</w:instrText>
      </w:r>
      <w:r w:rsidR="004A6101">
        <w:rPr>
          <w:rFonts w:hint="eastAsia"/>
        </w:rPr>
        <w:instrText>河北科技大学环境科学与工程学院</w:instrText>
      </w:r>
      <w:r w:rsidR="004A6101">
        <w:rPr>
          <w:rFonts w:hint="eastAsia"/>
        </w:rPr>
        <w:instrText>,</w:instrText>
      </w:r>
      <w:r w:rsidR="004A6101">
        <w:rPr>
          <w:rFonts w:hint="eastAsia"/>
        </w:rPr>
        <w:instrText>河北科技大学环境科学与工程学院</w:instrText>
      </w:r>
      <w:r w:rsidR="004A6101">
        <w:rPr>
          <w:rFonts w:hint="eastAsia"/>
        </w:rPr>
        <w:instrText xml:space="preserve"> </w:instrText>
      </w:r>
      <w:r w:rsidR="004A6101">
        <w:rPr>
          <w:rFonts w:hint="eastAsia"/>
        </w:rPr>
        <w:instrText>河北石家庄</w:instrText>
      </w:r>
      <w:r w:rsidR="004A6101">
        <w:rPr>
          <w:rFonts w:hint="eastAsia"/>
        </w:rPr>
        <w:instrText>050018,</w:instrText>
      </w:r>
      <w:r w:rsidR="004A6101">
        <w:rPr>
          <w:rFonts w:hint="eastAsia"/>
        </w:rPr>
        <w:instrText>河北石家庄</w:instrText>
      </w:r>
      <w:r w:rsidR="004A6101">
        <w:rPr>
          <w:rFonts w:hint="eastAsia"/>
        </w:rPr>
        <w:instrText>050018,</w:instrText>
      </w:r>
      <w:r w:rsidR="004A6101">
        <w:rPr>
          <w:rFonts w:hint="eastAsia"/>
        </w:rPr>
        <w:instrText>河北石家庄</w:instrText>
      </w:r>
      <w:r w:rsidR="004A6101">
        <w:rPr>
          <w:rFonts w:hint="eastAsia"/>
        </w:rPr>
        <w:instrText>050018,</w:instrText>
      </w:r>
      <w:r w:rsidR="004A6101">
        <w:rPr>
          <w:rFonts w:hint="eastAsia"/>
        </w:rPr>
        <w:instrText>河北石家庄</w:instrText>
      </w:r>
      <w:r w:rsidR="004A6101">
        <w:rPr>
          <w:rFonts w:hint="eastAsia"/>
        </w:rPr>
        <w:instrText>050018&lt;/auth-address&gt;&lt;titles&gt;&lt;title&gt;</w:instrText>
      </w:r>
      <w:r w:rsidR="004A6101">
        <w:rPr>
          <w:rFonts w:hint="eastAsia"/>
        </w:rPr>
        <w:instrText>水质生物毒性检测方法研究进展</w:instrText>
      </w:r>
      <w:r w:rsidR="004A6101">
        <w:rPr>
          <w:rFonts w:hint="eastAsia"/>
        </w:rPr>
        <w:instrText>&lt;/title&gt;&lt;secondary-title&gt;</w:instrText>
      </w:r>
      <w:r w:rsidR="004A6101">
        <w:rPr>
          <w:rFonts w:hint="eastAsia"/>
        </w:rPr>
        <w:instrText>河北工业科技</w:instrText>
      </w:r>
      <w:r w:rsidR="004A6101">
        <w:rPr>
          <w:rFonts w:hint="eastAsia"/>
        </w:rPr>
        <w:instrText>&lt;/secondary-title&gt;&lt;/titles&gt;&lt;periodical&gt;&lt;full-title&gt;</w:instrText>
      </w:r>
      <w:r w:rsidR="004A6101">
        <w:rPr>
          <w:rFonts w:hint="eastAsia"/>
        </w:rPr>
        <w:instrText>河北工业科技</w:instrText>
      </w:r>
      <w:r w:rsidR="004A6101">
        <w:rPr>
          <w:rFonts w:hint="eastAsia"/>
        </w:rPr>
        <w:instrText>&lt;/full-title&gt;&lt;/periodical&gt;&lt;pages&gt;58-62&lt;/pages&gt;&lt;number&gt;01&lt;/number&gt;&lt;keywords&gt;&lt;keyword&gt;</w:instrText>
      </w:r>
      <w:r w:rsidR="004A6101">
        <w:rPr>
          <w:rFonts w:hint="eastAsia"/>
        </w:rPr>
        <w:instrText>水质检测</w:instrText>
      </w:r>
      <w:r w:rsidR="004A6101">
        <w:rPr>
          <w:rFonts w:hint="eastAsia"/>
        </w:rPr>
        <w:instrText>&lt;/keyword&gt;&lt;keyword&gt;</w:instrText>
      </w:r>
      <w:r w:rsidR="004A6101">
        <w:rPr>
          <w:rFonts w:hint="eastAsia"/>
        </w:rPr>
        <w:instrText>生物毒性</w:instrText>
      </w:r>
      <w:r w:rsidR="004A6101">
        <w:rPr>
          <w:rFonts w:hint="eastAsia"/>
        </w:rPr>
        <w:instrText>&lt;/keyword&gt;&lt;keyword&gt;</w:instrText>
      </w:r>
      <w:r w:rsidR="004A6101">
        <w:rPr>
          <w:rFonts w:hint="eastAsia"/>
        </w:rPr>
        <w:instrText>毒性实验</w:instrText>
      </w:r>
      <w:r w:rsidR="004A6101">
        <w:rPr>
          <w:rFonts w:hint="eastAsia"/>
        </w:rPr>
        <w:instrText>&lt;/keyword&gt;&lt;/keywords&gt;&lt;dates&gt;&lt;year&gt;2007&lt;/year&gt;&lt;/dates&gt;&lt;isbn&gt;1008-1534&lt;/isbn&gt;&lt;urls&gt;&lt;related-urls&gt;&lt;url&gt;https://kns.cnki.net/kcms2/article/abstract?v=_6cC4UgRj8SRNq9EEYo5_NuKbtVI-R2HLOqg2wR_</w:instrText>
      </w:r>
      <w:r w:rsidR="004A6101">
        <w:instrText>XOe8dQirmNdgc6oV-_7n4458S1dI3ih1_HXkqtwDLw3rGty7oKZ88nUYiY4rpVszgYbRSynMIxqe72cS59UR8ga-Kv-opS7BQ6Q=&amp;amp;uniplatform=NZKPT&amp;amp;language=CHS&lt;/url&gt;&lt;/related-urls&gt;&lt;/urls&gt;&lt;remote-database-provider&gt;Cnki&lt;/remote-database-provider&gt;&lt;/record&gt;&lt;/Cite&gt;&lt;/EndNote&gt;</w:instrText>
      </w:r>
      <w:r w:rsidR="004A6101">
        <w:fldChar w:fldCharType="separate"/>
      </w:r>
      <w:r w:rsidR="004A6101">
        <w:rPr>
          <w:noProof/>
        </w:rPr>
        <w:t>[1]</w:t>
      </w:r>
      <w:r w:rsidR="004A6101">
        <w:fldChar w:fldCharType="end"/>
      </w:r>
      <w:r>
        <w:rPr>
          <w:rFonts w:hint="eastAsia"/>
        </w:rPr>
        <w:t>。</w:t>
      </w:r>
      <w:r w:rsidR="00613BF1" w:rsidRPr="00613BF1">
        <w:t>Ahme</w:t>
      </w:r>
      <w:r w:rsidR="00613BF1">
        <w:rPr>
          <w:rFonts w:hint="eastAsia"/>
        </w:rPr>
        <w:t>d</w:t>
      </w:r>
      <w:r w:rsidR="00613BF1">
        <w:rPr>
          <w:rFonts w:hint="eastAsia"/>
        </w:rPr>
        <w:t>等人回顾传统实验室检测水质耗时慢，成本高等基础上，</w:t>
      </w:r>
      <w:r w:rsidR="00613BF1" w:rsidRPr="00613BF1">
        <w:rPr>
          <w:rFonts w:hint="eastAsia"/>
        </w:rPr>
        <w:t>提出了一个基于物联网的低成本系统，该系统采用机器学习技术实时监测水质，分析水质趋势，并检测异常事件，如水的故意污染</w:t>
      </w:r>
      <w:r w:rsidR="004A6101">
        <w:fldChar w:fldCharType="begin"/>
      </w:r>
      <w:r w:rsidR="004A6101">
        <w:instrText xml:space="preserve"> ADDIN EN.CITE &lt;EndNote&gt;&lt;Cite&gt;&lt;Author&gt;Ahmed&lt;/Author&gt;&lt;Year&gt;2019&lt;/Year&gt;&lt;RecNum&gt;24&lt;/RecNum&gt;&lt;DisplayText&gt;[2]&lt;/DisplayText&gt;&lt;record&gt;&lt;rec-number&gt;24&lt;/rec-number&gt;&lt;foreign-keys&gt;&lt;key app="EN" db-id="wv9sxftdydxvrge9v23v0asqwsz5d5pefvre" timestamp="1715481631"&gt;24&lt;/key&gt;&lt;/foreign-keys&gt;&lt;ref-type name="Journal Article"&gt;17&lt;/ref-type&gt;&lt;contributors&gt;&lt;authors&gt;&lt;author&gt;Ahmed, Umair&lt;/author&gt;&lt;author&gt;Mumtaz, Rafia&lt;/author&gt;&lt;author&gt;Anwar, Hirra&lt;/author&gt;&lt;author&gt;Mumtaz, Sadaf&lt;/author&gt;&lt;author&gt;Qamar, Ali Mustafa&lt;/author&gt;&lt;/authors&gt;&lt;/contributors&gt;&lt;titles&gt;&lt;title&gt;Water quality monitoring: from conventional to emerging technologies&lt;/title&gt;&lt;secondary-title&gt;Water Supply&lt;/secondary-title&gt;&lt;/titles&gt;&lt;periodical&gt;&lt;full-title&gt;Water Supply&lt;/full-title&gt;&lt;/periodical&gt;&lt;pages&gt;28-45 %@ 1606-9749&lt;/pages&gt;&lt;volume&gt;20&lt;/volume&gt;&lt;number&gt;1&lt;/number&gt;&lt;dates&gt;&lt;year&gt;2019&lt;/year&gt;&lt;/dates&gt;&lt;urls&gt;&lt;/urls&gt;&lt;electronic-resource-num&gt;10.2166/ws.2019.144&lt;/electronic-resource-num&gt;&lt;/record&gt;&lt;/Cite&gt;&lt;/EndNote&gt;</w:instrText>
      </w:r>
      <w:r w:rsidR="004A6101">
        <w:fldChar w:fldCharType="separate"/>
      </w:r>
      <w:r w:rsidR="004A6101">
        <w:rPr>
          <w:noProof/>
        </w:rPr>
        <w:t>[2]</w:t>
      </w:r>
      <w:r w:rsidR="004A6101">
        <w:fldChar w:fldCharType="end"/>
      </w:r>
      <w:r w:rsidR="00613BF1" w:rsidRPr="00613BF1">
        <w:rPr>
          <w:rFonts w:hint="eastAsia"/>
        </w:rPr>
        <w:t>。</w:t>
      </w:r>
      <w:r w:rsidR="004A6101">
        <w:rPr>
          <w:rFonts w:hint="eastAsia"/>
        </w:rPr>
        <w:t>因此</w:t>
      </w:r>
      <w:r>
        <w:rPr>
          <w:rFonts w:hint="eastAsia"/>
        </w:rPr>
        <w:t>利用机器学习模型和算法进行水质监测，则能够实现自动化、高效率的监测，提高了水质监测的效率和准确性。</w:t>
      </w:r>
    </w:p>
    <w:p w14:paraId="2BA9A2E5" w14:textId="6BA1B980" w:rsidR="000576E0" w:rsidRDefault="000576E0" w:rsidP="000576E0">
      <w:pPr>
        <w:ind w:firstLine="420"/>
      </w:pPr>
      <w:r>
        <w:rPr>
          <w:rFonts w:hint="eastAsia"/>
        </w:rPr>
        <w:t>在水质检测领域，研究工作目前重点聚焦于几个核心挑战：解决数据不平衡问题、选择及优化适合的机器学习模型。为了应对数据分布不均的问题，研究者们已经探索了多种策略，包括</w:t>
      </w:r>
      <w:r>
        <w:t>合成</w:t>
      </w:r>
      <w:proofErr w:type="gramStart"/>
      <w:r>
        <w:t>少数类过采样</w:t>
      </w:r>
      <w:proofErr w:type="gramEnd"/>
      <w:r>
        <w:t>技术</w:t>
      </w:r>
      <w:r>
        <w:rPr>
          <w:rFonts w:hint="eastAsia"/>
        </w:rPr>
        <w:t>、</w:t>
      </w:r>
      <w:r>
        <w:t>自适应合成抽样</w:t>
      </w:r>
      <w:r>
        <w:rPr>
          <w:rFonts w:hint="eastAsia"/>
        </w:rPr>
        <w:t>以及欠采样技术。此外，许多研究尝试了多种机器学习模型，合适模型的选择与优化仍是研究备受关注的焦点。</w:t>
      </w:r>
      <w:proofErr w:type="spellStart"/>
      <w:r>
        <w:rPr>
          <w:rFonts w:hint="eastAsia"/>
        </w:rPr>
        <w:t>Olatinwo</w:t>
      </w:r>
      <w:proofErr w:type="spellEnd"/>
      <w:r>
        <w:rPr>
          <w:rFonts w:hint="eastAsia"/>
        </w:rPr>
        <w:t>等人开发了基于高速公路双向长短期记忆网络（</w:t>
      </w:r>
      <w:r>
        <w:rPr>
          <w:rFonts w:hint="eastAsia"/>
        </w:rPr>
        <w:t>Highway-</w:t>
      </w:r>
      <w:proofErr w:type="spellStart"/>
      <w:r>
        <w:rPr>
          <w:rFonts w:hint="eastAsia"/>
        </w:rPr>
        <w:t>BiLSTM</w:t>
      </w:r>
      <w:proofErr w:type="spellEnd"/>
      <w:r>
        <w:rPr>
          <w:rFonts w:hint="eastAsia"/>
        </w:rPr>
        <w:t>）的水质分类工具，</w:t>
      </w:r>
      <w:r w:rsidRPr="000576E0">
        <w:rPr>
          <w:rFonts w:hint="eastAsia"/>
        </w:rPr>
        <w:t>旨在</w:t>
      </w:r>
      <w:r>
        <w:rPr>
          <w:rFonts w:hint="eastAsia"/>
        </w:rPr>
        <w:t>将</w:t>
      </w:r>
      <w:r w:rsidRPr="000576E0">
        <w:rPr>
          <w:rFonts w:hint="eastAsia"/>
        </w:rPr>
        <w:t>机器学习模型的选择和优化集成到边缘计算支持的水质监测系统中</w:t>
      </w:r>
      <w:r>
        <w:rPr>
          <w:rFonts w:hint="eastAsia"/>
        </w:rPr>
        <w:t>，以便实现现场水质的快速分类</w:t>
      </w:r>
      <w:r>
        <w:fldChar w:fldCharType="begin"/>
      </w:r>
      <w:r>
        <w:instrText xml:space="preserve"> ADDIN EN.CITE &lt;EndNote&gt;&lt;Cite&gt;&lt;Author&gt;Olatinwo&lt;/Author&gt;&lt;Year&gt;2024&lt;/Year&gt;&lt;RecNum&gt;25&lt;/RecNum&gt;&lt;DisplayText&gt;[3]&lt;/DisplayText&gt;&lt;record&gt;&lt;rec-number&gt;25&lt;/rec-number&gt;&lt;foreign-keys&gt;&lt;key app="EN" db-id="wv9sxftdydxvrge9v23v0asqwsz5d5pefvre" timestamp="1715482964"&gt;25&lt;/key&gt;&lt;/foreign-keys&gt;&lt;ref-type name="Journal Article"&gt;17&lt;/ref-type&gt;&lt;contributors&gt;&lt;authors&gt;&lt;author&gt;S. O. Olatinwo&lt;/author&gt;&lt;author&gt;T. H. Joubert&lt;/author&gt;&lt;author&gt;D. D. Olatinwo&lt;/author&gt;&lt;/authors&gt;&lt;/contributors&gt;&lt;titles&gt;&lt;title&gt;Water Quality Assessment Tool for On-site Water Quality Monitoring&lt;/title&gt;&lt;secondary-title&gt;IEEE Sensors Journal&lt;/secondary-title&gt;&lt;/titles&gt;&lt;periodical&gt;&lt;full-title&gt;IEEE Sensors Journal&lt;/full-title&gt;&lt;/periodical&gt;&lt;pages&gt;1-1&lt;/pages&gt;&lt;dates&gt;&lt;year&gt;2024&lt;/year&gt;&lt;/dates&gt;&lt;isbn&gt;1558-1748&lt;/isbn&gt;&lt;urls&gt;&lt;/urls&gt;&lt;electronic-resource-num&gt;10.1109/JSEN.2024.3383887&lt;/electronic-resource-num&gt;&lt;/record&gt;&lt;/Cite&gt;&lt;/EndNote&gt;</w:instrText>
      </w:r>
      <w:r>
        <w:fldChar w:fldCharType="separate"/>
      </w:r>
      <w:r>
        <w:rPr>
          <w:noProof/>
        </w:rPr>
        <w:t>[3]</w:t>
      </w:r>
      <w:r>
        <w:fldChar w:fldCharType="end"/>
      </w:r>
      <w:r>
        <w:rPr>
          <w:rFonts w:hint="eastAsia"/>
        </w:rPr>
        <w:t>。研究中采用了合成少数过采样技术（</w:t>
      </w:r>
      <w:r>
        <w:rPr>
          <w:rFonts w:hint="eastAsia"/>
        </w:rPr>
        <w:t>SMOTE</w:t>
      </w:r>
      <w:r>
        <w:rPr>
          <w:rFonts w:hint="eastAsia"/>
        </w:rPr>
        <w:t>）和模型调优策略来处理数据不平衡，从而有效提升了模型的分类准确度。此外，</w:t>
      </w:r>
      <w:r>
        <w:rPr>
          <w:rFonts w:hint="eastAsia"/>
        </w:rPr>
        <w:t>Patel</w:t>
      </w:r>
      <w:r>
        <w:rPr>
          <w:rFonts w:hint="eastAsia"/>
        </w:rPr>
        <w:t>等人通过应用</w:t>
      </w:r>
      <w:r>
        <w:rPr>
          <w:rFonts w:hint="eastAsia"/>
        </w:rPr>
        <w:t>SMOTE</w:t>
      </w:r>
      <w:r>
        <w:rPr>
          <w:rFonts w:hint="eastAsia"/>
        </w:rPr>
        <w:t>技术改进了水质数据集的类别平衡，并采用多种模型来评估水质。他们的研究结果指出，随机森林和梯度提升模型在准确率上表现最佳。为了进一步增强模型透明度和解释性，研究中还引入了可解释的人工智能（</w:t>
      </w:r>
      <w:r>
        <w:rPr>
          <w:rFonts w:hint="eastAsia"/>
        </w:rPr>
        <w:t>XAI</w:t>
      </w:r>
      <w:r>
        <w:rPr>
          <w:rFonts w:hint="eastAsia"/>
        </w:rPr>
        <w:t>）技术，以确定影响模型预测的关键特征</w:t>
      </w:r>
      <w:r>
        <w:fldChar w:fldCharType="begin"/>
      </w:r>
      <w:r>
        <w:instrText xml:space="preserve"> ADDIN EN.CITE &lt;EndNote&gt;&lt;Cite&gt;&lt;Author&gt;Patel&lt;/Author&gt;&lt;Year&gt;2022&lt;/Year&gt;&lt;RecNum&gt;26&lt;/RecNum&gt;&lt;DisplayText&gt;[4]&lt;/DisplayText&gt;&lt;record&gt;&lt;rec-number&gt;26&lt;/rec-number&gt;&lt;foreign-keys&gt;&lt;key app="EN" db-id="wv9sxftdydxvrge9v23v0asqwsz5d5pefvre" timestamp="1715482981"&gt;26&lt;/key&gt;&lt;/foreign-keys&gt;&lt;ref-type name="Journal Article"&gt;17&lt;/ref-type&gt;&lt;contributors&gt;&lt;authors&gt;&lt;author&gt;Patel, Jinal&lt;/author&gt;&lt;author&gt;Amipara, Charmi&lt;/author&gt;&lt;author&gt;Ahanger, Tariq Ahamed&lt;/author&gt;&lt;author&gt;Ladhva, Komal&lt;/author&gt;&lt;author&gt;Gupta, Rajeev Kumar&lt;/author&gt;&lt;author&gt;Alsaab, Hashem O.&lt;/author&gt;&lt;author&gt;Althobaiti, Yusuf S.&lt;/author&gt;&lt;author&gt;Ratna, Rajnish&lt;/author&gt;&lt;/authors&gt;&lt;secondary-authors&gt;&lt;author&gt;Kumar, Vijay&lt;/author&gt;&lt;/secondary-authors&gt;&lt;/contributors&gt;&lt;titles&gt;&lt;title&gt;A Machine Learning-Based Water Potability Prediction Model by Using Synthetic Minority Oversampling Technique and Explainable AI&lt;/title&gt;&lt;secondary-title&gt;Computational Intelligence and Neuroscience&lt;/secondary-title&gt;&lt;/titles&gt;&lt;periodical&gt;&lt;full-title&gt;Computational Intelligence and Neuroscience&lt;/full-title&gt;&lt;/periodical&gt;&lt;pages&gt;9283293&lt;/pages&gt;&lt;volume&gt;2022&lt;/volume&gt;&lt;dates&gt;&lt;year&gt;2022&lt;/year&gt;&lt;pub-dates&gt;&lt;date&gt;2022/09/20&lt;/date&gt;&lt;/pub-dates&gt;&lt;/dates&gt;&lt;publisher&gt;Hindawi&lt;/publisher&gt;&lt;isbn&gt;1687-5265&lt;/isbn&gt;&lt;urls&gt;&lt;related-urls&gt;&lt;url&gt;https://doi.org/10.1155/2022/9283293&lt;/url&gt;&lt;/related-urls&gt;&lt;/urls&gt;&lt;electronic-resource-num&gt;10.1155/2022/9283293&lt;/electronic-resource-num&gt;&lt;/record&gt;&lt;/Cite&gt;&lt;/EndNote&gt;</w:instrText>
      </w:r>
      <w:r>
        <w:fldChar w:fldCharType="separate"/>
      </w:r>
      <w:r>
        <w:rPr>
          <w:noProof/>
        </w:rPr>
        <w:t>[4]</w:t>
      </w:r>
      <w:r>
        <w:fldChar w:fldCharType="end"/>
      </w:r>
      <w:r>
        <w:rPr>
          <w:rFonts w:hint="eastAsia"/>
        </w:rPr>
        <w:t>。综上所述，确保数据平衡及对机器学习模型进行调优是水质监测系统研发中的关键步骤，这些策略有助于提高系统的准确性和可靠性，从而做出更精确的决策支持和环境管理。</w:t>
      </w:r>
    </w:p>
    <w:p w14:paraId="74145572" w14:textId="380E8633" w:rsidR="00E73CB6" w:rsidRDefault="00000000" w:rsidP="000576E0">
      <w:pPr>
        <w:ind w:firstLine="420"/>
      </w:pPr>
      <w:r>
        <w:rPr>
          <w:rFonts w:hint="eastAsia"/>
        </w:rPr>
        <w:lastRenderedPageBreak/>
        <w:t>未来，水质检测技术将朝着智能化、自动化、高效化的方向发展。随着人工智能和大数据技术的成熟和应用，有望在数据不平衡问题、机器学习模型优化以及系统构建等方面取得更多创新和突破，</w:t>
      </w:r>
      <w:r w:rsidR="00CD3F88" w:rsidRPr="00CD3F88">
        <w:rPr>
          <w:rFonts w:ascii="Segoe UI" w:hAnsi="Segoe UI" w:cs="Segoe UI"/>
          <w:color w:val="0D0D0D"/>
          <w:shd w:val="clear" w:color="auto" w:fill="FFFFFF"/>
        </w:rPr>
        <w:t>本论文旨在探索基于机器学习的水质检测技术，通过平衡水质数据和使用多个的机器学习模型，构建智能化的水质监测系统，选择及优化合适的机器学习模型，为解决当前水质监测中存在的问题提供新的解决方案。</w:t>
      </w:r>
      <w:r>
        <w:rPr>
          <w:rFonts w:ascii="Segoe UI" w:hAnsi="Segoe UI" w:cs="Segoe UI"/>
          <w:color w:val="0D0D0D"/>
          <w:shd w:val="clear" w:color="auto" w:fill="FFFFFF"/>
        </w:rPr>
        <w:t>该研究对于推动水质监测技术的智能化、自动化发展，提高水质监测的效率和准确性，具有重要的理论和实践意义。</w:t>
      </w:r>
    </w:p>
    <w:p w14:paraId="4B1EE3BC" w14:textId="77777777" w:rsidR="00E73CB6" w:rsidRDefault="00000000">
      <w:pPr>
        <w:pStyle w:val="2"/>
        <w:rPr>
          <w:sz w:val="30"/>
          <w:szCs w:val="30"/>
        </w:rPr>
      </w:pPr>
      <w:bookmarkStart w:id="41" w:name="_Toc410226942"/>
      <w:bookmarkStart w:id="42" w:name="_Toc410210569"/>
      <w:bookmarkStart w:id="43" w:name="_Toc410218064"/>
      <w:bookmarkStart w:id="44" w:name="_Toc410227369"/>
      <w:bookmarkStart w:id="45" w:name="_Toc410207946"/>
      <w:bookmarkStart w:id="46" w:name="_Toc410211484"/>
      <w:bookmarkStart w:id="47" w:name="_Toc410226496"/>
      <w:bookmarkStart w:id="48" w:name="_Toc410209578"/>
      <w:bookmarkStart w:id="49" w:name="_Toc410214068"/>
      <w:bookmarkStart w:id="50" w:name="_Toc166575783"/>
      <w:r>
        <w:rPr>
          <w:sz w:val="30"/>
          <w:szCs w:val="30"/>
        </w:rPr>
        <w:t>1.2</w:t>
      </w:r>
      <w:bookmarkEnd w:id="41"/>
      <w:bookmarkEnd w:id="42"/>
      <w:bookmarkEnd w:id="43"/>
      <w:bookmarkEnd w:id="44"/>
      <w:bookmarkEnd w:id="45"/>
      <w:bookmarkEnd w:id="46"/>
      <w:bookmarkEnd w:id="47"/>
      <w:bookmarkEnd w:id="48"/>
      <w:bookmarkEnd w:id="49"/>
      <w:r>
        <w:rPr>
          <w:sz w:val="30"/>
          <w:szCs w:val="30"/>
        </w:rPr>
        <w:t xml:space="preserve"> </w:t>
      </w:r>
      <w:r>
        <w:rPr>
          <w:sz w:val="30"/>
          <w:szCs w:val="30"/>
        </w:rPr>
        <w:t>国内外研究现状</w:t>
      </w:r>
      <w:bookmarkEnd w:id="50"/>
    </w:p>
    <w:p w14:paraId="7B137DBB" w14:textId="77777777" w:rsidR="00E73CB6" w:rsidRDefault="00000000">
      <w:pPr>
        <w:pStyle w:val="3"/>
        <w:rPr>
          <w:sz w:val="28"/>
          <w:szCs w:val="28"/>
        </w:rPr>
      </w:pPr>
      <w:bookmarkStart w:id="51" w:name="_Toc410209579"/>
      <w:bookmarkStart w:id="52" w:name="_Toc410227370"/>
      <w:bookmarkStart w:id="53" w:name="_Toc410218065"/>
      <w:bookmarkStart w:id="54" w:name="_Toc410214069"/>
      <w:bookmarkStart w:id="55" w:name="_Toc410226943"/>
      <w:bookmarkStart w:id="56" w:name="_Toc410226497"/>
      <w:bookmarkStart w:id="57" w:name="_Toc410211485"/>
      <w:bookmarkStart w:id="58" w:name="_Toc410207947"/>
      <w:bookmarkStart w:id="59" w:name="_Toc410210570"/>
      <w:bookmarkStart w:id="60" w:name="_Toc166575784"/>
      <w:r>
        <w:rPr>
          <w:sz w:val="28"/>
          <w:szCs w:val="28"/>
        </w:rPr>
        <w:t xml:space="preserve">1.2.1 </w:t>
      </w:r>
      <w:bookmarkEnd w:id="51"/>
      <w:bookmarkEnd w:id="52"/>
      <w:bookmarkEnd w:id="53"/>
      <w:bookmarkEnd w:id="54"/>
      <w:bookmarkEnd w:id="55"/>
      <w:bookmarkEnd w:id="56"/>
      <w:bookmarkEnd w:id="57"/>
      <w:bookmarkEnd w:id="58"/>
      <w:bookmarkEnd w:id="59"/>
      <w:r>
        <w:rPr>
          <w:sz w:val="28"/>
          <w:szCs w:val="28"/>
        </w:rPr>
        <w:t>国外研究现状</w:t>
      </w:r>
      <w:bookmarkEnd w:id="60"/>
    </w:p>
    <w:p w14:paraId="35CB785A" w14:textId="02EFB781" w:rsidR="00E73CB6" w:rsidRDefault="00000000">
      <w:pPr>
        <w:ind w:firstLine="420"/>
      </w:pPr>
      <w:r>
        <w:rPr>
          <w:rFonts w:hint="eastAsia"/>
        </w:rPr>
        <w:t>水质是环境监测的一个重要方面，</w:t>
      </w:r>
      <w:r w:rsidR="007F1B08">
        <w:rPr>
          <w:rFonts w:hint="eastAsia"/>
        </w:rPr>
        <w:t>国外</w:t>
      </w:r>
      <w:r>
        <w:rPr>
          <w:rFonts w:hint="eastAsia"/>
        </w:rPr>
        <w:t>各种研究都侧重于创新算法，以提高采样效率和准确性。</w:t>
      </w:r>
      <w:r>
        <w:rPr>
          <w:rFonts w:hint="eastAsia"/>
        </w:rPr>
        <w:t xml:space="preserve">Sahu </w:t>
      </w:r>
      <w:r>
        <w:rPr>
          <w:rFonts w:hint="eastAsia"/>
        </w:rPr>
        <w:t>等人（</w:t>
      </w:r>
      <w:r>
        <w:rPr>
          <w:rFonts w:hint="eastAsia"/>
        </w:rPr>
        <w:t xml:space="preserve">2011 </w:t>
      </w:r>
      <w:r>
        <w:rPr>
          <w:rFonts w:hint="eastAsia"/>
        </w:rPr>
        <w:t>年）提出了一种用于预测水质的自适应网络模糊推理系统（</w:t>
      </w:r>
      <w:r>
        <w:rPr>
          <w:rFonts w:hint="eastAsia"/>
        </w:rPr>
        <w:t>ANFIS</w:t>
      </w:r>
      <w:r>
        <w:rPr>
          <w:rFonts w:hint="eastAsia"/>
        </w:rPr>
        <w:t>），强调了适当的训练和参数选择对获得准确结果的重要性。在自适应采样算法领域，已有多项研究探索了其在不同领域的应用</w:t>
      </w:r>
      <w:r>
        <w:fldChar w:fldCharType="begin"/>
      </w:r>
      <w:r w:rsidR="00E214ED">
        <w:instrText xml:space="preserve"> ADDIN EN.CITE &lt;EndNote&gt;&lt;Cite&gt;&lt;Author&gt;Sahu&lt;/Author&gt;&lt;Year&gt;2011&lt;/Year&gt;&lt;RecNum&gt;7&lt;/RecNum&gt;&lt;DisplayText&gt;[5]&lt;/DisplayText&gt;&lt;record&gt;&lt;rec-number&gt;7&lt;/rec-number&gt;&lt;foreign-keys&gt;&lt;key app="EN" db-id="wv9sxftdydxvrge9v23v0asqwsz5d5pefvre" timestamp="1714401991"&gt;7&lt;/key&gt;&lt;/foreign-keys&gt;&lt;ref-type name="Journal Article"&gt;17&lt;/ref-type&gt;&lt;contributors&gt;&lt;authors&gt;&lt;author&gt;Sahu, Mrutyunjaya&lt;/author&gt;&lt;author&gt;Mahapatra, S. S.&lt;/author&gt;&lt;author&gt;Sahu, Himanshu&lt;/author&gt;&lt;author&gt;Patel, Rajkishore&lt;/author&gt;&lt;/authors&gt;&lt;/contributors&gt;&lt;titles&gt;&lt;title&gt;Prediction of water quality index using neuro fuzzy inference system&lt;/title&gt;&lt;secondary-title&gt;Water Quality, Exposure and Health&lt;/secondary-title&gt;&lt;/titles&gt;&lt;periodical&gt;&lt;full-title&gt;Water Quality, Exposure and Health&lt;/full-title&gt;&lt;/periodical&gt;&lt;pages&gt;175-191&lt;/pages&gt;&lt;volume&gt;3&lt;/volume&gt;&lt;dates&gt;&lt;year&gt;2011&lt;/year&gt;&lt;pub-dates&gt;&lt;date&gt;01/01&lt;/date&gt;&lt;/pub-dates&gt;&lt;/dates&gt;&lt;urls&gt;&lt;/urls&gt;&lt;/record&gt;&lt;/Cite&gt;&lt;/EndNote&gt;</w:instrText>
      </w:r>
      <w:r>
        <w:fldChar w:fldCharType="separate"/>
      </w:r>
      <w:r w:rsidR="00E214ED">
        <w:rPr>
          <w:noProof/>
        </w:rPr>
        <w:t>[5]</w:t>
      </w:r>
      <w:r>
        <w:fldChar w:fldCharType="end"/>
      </w:r>
      <w:r>
        <w:rPr>
          <w:rFonts w:hint="eastAsia"/>
        </w:rPr>
        <w:t>。</w:t>
      </w:r>
      <w:r>
        <w:rPr>
          <w:rFonts w:hint="eastAsia"/>
        </w:rPr>
        <w:t xml:space="preserve">Wong </w:t>
      </w:r>
      <w:r>
        <w:rPr>
          <w:rFonts w:hint="eastAsia"/>
        </w:rPr>
        <w:t>等人（</w:t>
      </w:r>
      <w:r>
        <w:rPr>
          <w:rFonts w:hint="eastAsia"/>
        </w:rPr>
        <w:t xml:space="preserve">2016 </w:t>
      </w:r>
      <w:r>
        <w:rPr>
          <w:rFonts w:hint="eastAsia"/>
        </w:rPr>
        <w:t>年）成功部署了一种自适应采样算法，用于优化实时水质监测的传感器网络，展示了物联网服务在环境传感方面的优势</w:t>
      </w:r>
      <w:r>
        <w:fldChar w:fldCharType="begin"/>
      </w:r>
      <w:r w:rsidR="00E214ED">
        <w:instrText xml:space="preserve"> ADDIN EN.CITE &lt;EndNote&gt;&lt;Cite&gt;&lt;Author&gt;Wong&lt;/Author&gt;&lt;Year&gt;2016&lt;/Year&gt;&lt;RecNum&gt;8&lt;/RecNum&gt;&lt;DisplayText&gt;[6]&lt;/DisplayText&gt;&lt;record&gt;&lt;rec-number&gt;8&lt;/rec-number&gt;&lt;foreign-keys&gt;&lt;key app="EN" db-id="wv9sxftdydxvrge9v23v0asqwsz5d5pefvre" timestamp="1714402109"&gt;8&lt;/key&gt;&lt;/foreign-keys&gt;&lt;ref-type name="Journal Article"&gt;17&lt;/ref-type&gt;&lt;contributors&gt;&lt;authors&gt;&lt;author&gt;Wong, Brandon P.&lt;/author&gt;&lt;author&gt;Kerkez, Branko&lt;/author&gt;&lt;/authors&gt;&lt;/contributors&gt;&lt;titles&gt;&lt;title&gt;Adaptive measurements of urban runoff quality&lt;/title&gt;&lt;secondary-title&gt;Water Resources Research&lt;/secondary-title&gt;&lt;/titles&gt;&lt;periodical&gt;&lt;full-title&gt;Water Resources Research&lt;/full-title&gt;&lt;/periodical&gt;&lt;pages&gt;8986-9000&lt;/pages&gt;&lt;volume&gt;52&lt;/volume&gt;&lt;number&gt;11&lt;/number&gt;&lt;dates&gt;&lt;year&gt;2016&lt;/year&gt;&lt;/dates&gt;&lt;isbn&gt;0043-1397&lt;/isbn&gt;&lt;urls&gt;&lt;related-urls&gt;&lt;url&gt;https://agupubs.onlinelibrary.wiley.com/doi/abs/10.1002/2015WR018013&lt;/url&gt;&lt;/related-urls&gt;&lt;/urls&gt;&lt;electronic-resource-num&gt;https://doi.org/10.1002/2015WR018013&lt;/electronic-resource-num&gt;&lt;/record&gt;&lt;/Cite&gt;&lt;/EndNote&gt;</w:instrText>
      </w:r>
      <w:r>
        <w:fldChar w:fldCharType="separate"/>
      </w:r>
      <w:r w:rsidR="00E214ED">
        <w:rPr>
          <w:noProof/>
        </w:rPr>
        <w:t>[6]</w:t>
      </w:r>
      <w:r>
        <w:fldChar w:fldCharType="end"/>
      </w:r>
      <w:r>
        <w:rPr>
          <w:rFonts w:hint="eastAsia"/>
        </w:rPr>
        <w:t>。</w:t>
      </w:r>
      <w:r>
        <w:rPr>
          <w:rFonts w:hint="eastAsia"/>
        </w:rPr>
        <w:t xml:space="preserve">Shu </w:t>
      </w:r>
      <w:r>
        <w:rPr>
          <w:rFonts w:hint="eastAsia"/>
        </w:rPr>
        <w:t>等人（</w:t>
      </w:r>
      <w:r>
        <w:rPr>
          <w:rFonts w:hint="eastAsia"/>
        </w:rPr>
        <w:t>2017</w:t>
      </w:r>
      <w:r>
        <w:rPr>
          <w:rFonts w:hint="eastAsia"/>
        </w:rPr>
        <w:t>）开发了一种用于自动水质监测的高能效自适应采样算法，与固定采样率相比，显著节省了电池能耗</w:t>
      </w:r>
      <w:r>
        <w:fldChar w:fldCharType="begin"/>
      </w:r>
      <w:r w:rsidR="00E214ED">
        <w:instrText xml:space="preserve"> ADDIN EN.CITE &lt;EndNote&gt;&lt;Cite&gt;&lt;Author&gt;Shu&lt;/Author&gt;&lt;Year&gt;2017&lt;/Year&gt;&lt;RecNum&gt;9&lt;/RecNum&gt;&lt;DisplayText&gt;[7]&lt;/DisplayText&gt;&lt;record&gt;&lt;rec-number&gt;9&lt;/rec-number&gt;&lt;foreign-keys&gt;&lt;key app="EN" db-id="wv9sxftdydxvrge9v23v0asqwsz5d5pefvre" timestamp="1714402145"&gt;9&lt;/key&gt;&lt;/foreign-keys&gt;&lt;ref-type name="Journal Article"&gt;17&lt;/ref-type&gt;&lt;contributors&gt;&lt;authors&gt;&lt;author&gt;Shu, Tongxin&lt;/author&gt;&lt;author&gt;Xia, Min&lt;/author&gt;&lt;author&gt;Chen, Jiahong&lt;/author&gt;&lt;author&gt;De Silva, Clarence&lt;/author&gt;&lt;/authors&gt;&lt;/contributors&gt;&lt;titles&gt;&lt;title&gt;An Energy Efficient Adaptive Sampling Algorithm in a Sensor Network for Automated Water Quality Monitoring&lt;/title&gt;&lt;secondary-title&gt;Sensors&lt;/secondary-title&gt;&lt;/titles&gt;&lt;periodical&gt;&lt;full-title&gt;Sensors&lt;/full-title&gt;&lt;/periodical&gt;&lt;pages&gt;2551&lt;/pages&gt;&lt;volume&gt;17&lt;/volume&gt;&lt;number&gt;11&lt;/number&gt;&lt;dates&gt;&lt;year&gt;2017&lt;/year&gt;&lt;/dates&gt;&lt;isbn&gt;1424-8220&lt;/isbn&gt;&lt;accession-num&gt;doi:10.3390/s17112551&lt;/accession-num&gt;&lt;urls&gt;&lt;related-urls&gt;&lt;url&gt;https://www.mdpi.com/1424-8220/17/11/2551&lt;/url&gt;&lt;/related-urls&gt;&lt;/urls&gt;&lt;/record&gt;&lt;/Cite&gt;&lt;/EndNote&gt;</w:instrText>
      </w:r>
      <w:r>
        <w:fldChar w:fldCharType="separate"/>
      </w:r>
      <w:r w:rsidR="00E214ED">
        <w:rPr>
          <w:noProof/>
        </w:rPr>
        <w:t>[7]</w:t>
      </w:r>
      <w:r>
        <w:fldChar w:fldCharType="end"/>
      </w:r>
      <w:r>
        <w:rPr>
          <w:rFonts w:hint="eastAsia"/>
        </w:rPr>
        <w:t>。此外，</w:t>
      </w:r>
      <w:r>
        <w:rPr>
          <w:rFonts w:hint="eastAsia"/>
        </w:rPr>
        <w:t xml:space="preserve">Xu </w:t>
      </w:r>
      <w:r>
        <w:rPr>
          <w:rFonts w:hint="eastAsia"/>
        </w:rPr>
        <w:t>等人（</w:t>
      </w:r>
      <w:r>
        <w:rPr>
          <w:rFonts w:hint="eastAsia"/>
        </w:rPr>
        <w:t xml:space="preserve">2020 </w:t>
      </w:r>
      <w:r>
        <w:rPr>
          <w:rFonts w:hint="eastAsia"/>
        </w:rPr>
        <w:t>年）介绍了一种用于预测娱乐水质的自适应合成采样算法（</w:t>
      </w:r>
      <w:r>
        <w:rPr>
          <w:rFonts w:hint="eastAsia"/>
        </w:rPr>
        <w:t>ADASYN</w:t>
      </w:r>
      <w:r>
        <w:rPr>
          <w:rFonts w:hint="eastAsia"/>
        </w:rPr>
        <w:t>），利用了</w:t>
      </w:r>
      <w:r>
        <w:rPr>
          <w:rFonts w:hint="eastAsia"/>
        </w:rPr>
        <w:t xml:space="preserve"> K-</w:t>
      </w:r>
      <w:r>
        <w:rPr>
          <w:rFonts w:hint="eastAsia"/>
        </w:rPr>
        <w:t>均值近邻和支持</w:t>
      </w:r>
      <w:proofErr w:type="gramStart"/>
      <w:r>
        <w:rPr>
          <w:rFonts w:hint="eastAsia"/>
        </w:rPr>
        <w:t>向量机</w:t>
      </w:r>
      <w:proofErr w:type="gramEnd"/>
      <w:r>
        <w:rPr>
          <w:rFonts w:hint="eastAsia"/>
        </w:rPr>
        <w:t>等机器学习技术强调了自适应采样在提高水质预测准确性方面的重要性</w:t>
      </w:r>
      <w:r>
        <w:fldChar w:fldCharType="begin"/>
      </w:r>
      <w:r w:rsidR="00E214ED">
        <w:instrText xml:space="preserve"> ADDIN EN.CITE &lt;EndNote&gt;&lt;Cite&gt;&lt;Author&gt;Xu&lt;/Author&gt;&lt;Year&gt;2020&lt;/Year&gt;&lt;RecNum&gt;10&lt;/RecNum&gt;&lt;DisplayText&gt;[8]&lt;/DisplayText&gt;&lt;record&gt;&lt;rec-number&gt;10&lt;/rec-number&gt;&lt;foreign-keys&gt;&lt;key app="EN" db-id="wv9sxftdydxvrge9v23v0asqwsz5d5pefvre" timestamp="1714402979"&gt;10&lt;/key&gt;&lt;/foreign-keys&gt;&lt;ref-type name="Journal Article"&gt;17&lt;/ref-type&gt;&lt;contributors&gt;&lt;authors&gt;&lt;author&gt;Xu, Tingting&lt;/author&gt;&lt;author&gt;Coco, Giovanni&lt;/author&gt;&lt;author&gt;Neale, Martin&lt;/author&gt;&lt;/authors&gt;&lt;/contributors&gt;&lt;titles&gt;&lt;title&gt;A predictive model of recreational water quality based on adaptive synthetic sampling algorithms and machine learning&lt;/title&gt;&lt;secondary-title&gt;Water research&lt;/secondary-title&gt;&lt;/titles&gt;&lt;periodical&gt;&lt;full-title&gt;Water research&lt;/full-title&gt;&lt;/periodical&gt;&lt;pages&gt;115788&lt;/pages&gt;&lt;volume&gt;177&lt;/volume&gt;&lt;dates&gt;&lt;year&gt;2020&lt;/year&gt;&lt;/dates&gt;&lt;isbn&gt;0043-1354&lt;/isbn&gt;&lt;urls&gt;&lt;/urls&gt;&lt;/record&gt;&lt;/Cite&gt;&lt;/EndNote&gt;</w:instrText>
      </w:r>
      <w:r>
        <w:fldChar w:fldCharType="separate"/>
      </w:r>
      <w:r w:rsidR="00E214ED">
        <w:rPr>
          <w:noProof/>
        </w:rPr>
        <w:t>[8]</w:t>
      </w:r>
      <w:r>
        <w:fldChar w:fldCharType="end"/>
      </w:r>
      <w:r>
        <w:rPr>
          <w:rFonts w:hint="eastAsia"/>
        </w:rPr>
        <w:t>。总之，</w:t>
      </w:r>
      <w:r w:rsidR="007F1B08">
        <w:rPr>
          <w:rFonts w:hint="eastAsia"/>
        </w:rPr>
        <w:t>这些研究</w:t>
      </w:r>
      <w:r>
        <w:rPr>
          <w:rFonts w:hint="eastAsia"/>
        </w:rPr>
        <w:t>展示了自适应采样算法在提高水质监测和预测准确性方面的重要意义，其研究侧重于并行聚类、模糊推理系统和机器学习技术等各个方面</w:t>
      </w:r>
      <w:r w:rsidR="007F1B08">
        <w:rPr>
          <w:rFonts w:hint="eastAsia"/>
        </w:rPr>
        <w:t>，</w:t>
      </w:r>
      <w:r>
        <w:rPr>
          <w:rFonts w:hint="eastAsia"/>
        </w:rPr>
        <w:t>在优化传感器网络、节约能源和提高水质监测系统的整体质量方面发挥着至关重要的作用。</w:t>
      </w:r>
    </w:p>
    <w:p w14:paraId="59D4F3A1" w14:textId="77777777" w:rsidR="00E73CB6" w:rsidRDefault="00000000">
      <w:pPr>
        <w:pStyle w:val="3"/>
        <w:rPr>
          <w:sz w:val="28"/>
          <w:szCs w:val="28"/>
        </w:rPr>
      </w:pPr>
      <w:bookmarkStart w:id="61" w:name="_Toc410207948"/>
      <w:bookmarkStart w:id="62" w:name="_Toc410211486"/>
      <w:bookmarkStart w:id="63" w:name="_Toc410227371"/>
      <w:bookmarkStart w:id="64" w:name="_Toc410218066"/>
      <w:bookmarkStart w:id="65" w:name="_Toc410214070"/>
      <w:bookmarkStart w:id="66" w:name="_Toc410209580"/>
      <w:bookmarkStart w:id="67" w:name="_Toc410226498"/>
      <w:bookmarkStart w:id="68" w:name="_Toc410226944"/>
      <w:bookmarkStart w:id="69" w:name="_Toc410210571"/>
      <w:bookmarkStart w:id="70" w:name="_Toc166575785"/>
      <w:r>
        <w:rPr>
          <w:sz w:val="28"/>
          <w:szCs w:val="28"/>
        </w:rPr>
        <w:t>1.2.2</w:t>
      </w:r>
      <w:bookmarkEnd w:id="61"/>
      <w:bookmarkEnd w:id="62"/>
      <w:bookmarkEnd w:id="63"/>
      <w:bookmarkEnd w:id="64"/>
      <w:bookmarkEnd w:id="65"/>
      <w:bookmarkEnd w:id="66"/>
      <w:bookmarkEnd w:id="67"/>
      <w:bookmarkEnd w:id="68"/>
      <w:bookmarkEnd w:id="69"/>
      <w:r>
        <w:rPr>
          <w:sz w:val="28"/>
          <w:szCs w:val="28"/>
        </w:rPr>
        <w:t>国内研究现状</w:t>
      </w:r>
      <w:bookmarkEnd w:id="70"/>
    </w:p>
    <w:p w14:paraId="599346A5" w14:textId="319736CA" w:rsidR="00E73CB6" w:rsidRDefault="00000000">
      <w:pPr>
        <w:ind w:firstLine="420"/>
      </w:pPr>
      <w:r>
        <w:rPr>
          <w:rFonts w:hint="eastAsia"/>
        </w:rPr>
        <w:t>在国内水质检测已经成为衡量环境质量的重要标准之一，为评估全国不同水源中存在的污染物和指标，已开展了多项研究。</w:t>
      </w:r>
      <w:proofErr w:type="gramStart"/>
      <w:r>
        <w:rPr>
          <w:rFonts w:hint="eastAsia"/>
        </w:rPr>
        <w:t>刘玲华等人</w:t>
      </w:r>
      <w:proofErr w:type="gramEnd"/>
      <w:r>
        <w:rPr>
          <w:rFonts w:hint="eastAsia"/>
        </w:rPr>
        <w:t>（</w:t>
      </w:r>
      <w:r>
        <w:rPr>
          <w:rFonts w:hint="eastAsia"/>
        </w:rPr>
        <w:t xml:space="preserve">2010 </w:t>
      </w:r>
      <w:r>
        <w:rPr>
          <w:rFonts w:hint="eastAsia"/>
        </w:rPr>
        <w:t>年）调查和评估了中国水源中的挥发性有机化合物，强调了</w:t>
      </w:r>
      <w:r w:rsidR="00453524">
        <w:rPr>
          <w:rFonts w:hint="eastAsia"/>
        </w:rPr>
        <w:t>数据采样的重要性，</w:t>
      </w:r>
      <w:r>
        <w:rPr>
          <w:rFonts w:hint="eastAsia"/>
        </w:rPr>
        <w:t>了解水污染</w:t>
      </w:r>
      <w:proofErr w:type="gramStart"/>
      <w:r>
        <w:rPr>
          <w:rFonts w:hint="eastAsia"/>
        </w:rPr>
        <w:t>物组成</w:t>
      </w:r>
      <w:proofErr w:type="gramEnd"/>
      <w:r>
        <w:lastRenderedPageBreak/>
        <w:fldChar w:fldCharType="begin"/>
      </w:r>
      <w:r w:rsidR="00E214ED">
        <w:instrText xml:space="preserve"> ADDIN EN.CITE &lt;EndNote&gt;&lt;Cite&gt;&lt;Author&gt;Liu&lt;/Author&gt;&lt;Year&gt;2011&lt;/Year&gt;&lt;RecNum&gt;1&lt;/RecNum&gt;&lt;DisplayText&gt;[9]&lt;/DisplayText&gt;&lt;record&gt;&lt;rec-number&gt;1&lt;/rec-number&gt;&lt;foreign-keys&gt;&lt;key app="EN" db-id="wv9sxftdydxvrge9v23v0asqwsz5d5pefvre" timestamp="1714308753"&gt;1&lt;/key&gt;&lt;/foreign-keys&gt;&lt;ref-type name="Journal Article"&gt;17&lt;/ref-type&gt;&lt;contributors&gt;&lt;authors&gt;&lt;author&gt;Liu, Linghua&lt;/author&gt;&lt;author&gt;Zhou, Huaidong&lt;/author&gt;&lt;/authors&gt;&lt;/contributors&gt;&lt;titles&gt;&lt;title&gt;Investigation and assessment of volatile organic compounds in water sources in China&lt;/title&gt;&lt;secondary-title&gt;Environmental Monitoring and Assessment&lt;/secondary-title&gt;&lt;/titles&gt;&lt;periodical&gt;&lt;full-title&gt;Environmental Monitoring and Assessment&lt;/full-title&gt;&lt;/periodical&gt;&lt;pages&gt;825-836&lt;/pages&gt;&lt;volume&gt;173&lt;/volume&gt;&lt;number&gt;1&lt;/number&gt;&lt;dates&gt;&lt;year&gt;2011&lt;/year&gt;&lt;pub-dates&gt;&lt;date&gt;2011/02/01&lt;/date&gt;&lt;/pub-dates&gt;&lt;/dates&gt;&lt;isbn&gt;1573-2959&lt;/isbn&gt;&lt;urls&gt;&lt;related-urls&gt;&lt;url&gt;https://doi.org/10.1007/s10661-010-1426-3&lt;/url&gt;&lt;/related-urls&gt;&lt;/urls&gt;&lt;electronic-resource-num&gt;10.1007/s10661-010-1426-3&lt;/electronic-resource-num&gt;&lt;/record&gt;&lt;/Cite&gt;&lt;/EndNote&gt;</w:instrText>
      </w:r>
      <w:r>
        <w:fldChar w:fldCharType="separate"/>
      </w:r>
      <w:r w:rsidR="00E214ED">
        <w:rPr>
          <w:noProof/>
        </w:rPr>
        <w:t>[9]</w:t>
      </w:r>
      <w:r>
        <w:fldChar w:fldCharType="end"/>
      </w:r>
      <w:r>
        <w:rPr>
          <w:rFonts w:hint="eastAsia"/>
        </w:rPr>
        <w:t>。张维为等人（</w:t>
      </w:r>
      <w:r>
        <w:rPr>
          <w:rFonts w:hint="eastAsia"/>
        </w:rPr>
        <w:t xml:space="preserve">2012 </w:t>
      </w:r>
      <w:r>
        <w:rPr>
          <w:rFonts w:hint="eastAsia"/>
        </w:rPr>
        <w:t>年）重点研究了降雨对青岛第一海水浴场微生物水质的影响，强调有必要进行密集采样，以开发针对水质快速变化的科学预警系统</w:t>
      </w:r>
      <w:r>
        <w:fldChar w:fldCharType="begin"/>
      </w:r>
      <w:r w:rsidR="00E214ED">
        <w:instrText xml:space="preserve"> ADDIN EN.CITE &lt;EndNote&gt;&lt;Cite&gt;&lt;Author&gt;Zhang&lt;/Author&gt;&lt;Year&gt;2013&lt;/Year&gt;&lt;RecNum&gt;2&lt;/RecNum&gt;&lt;DisplayText&gt;[10]&lt;/DisplayText&gt;&lt;record&gt;&lt;rec-number&gt;2&lt;/rec-number&gt;&lt;foreign-keys&gt;&lt;key app="EN" db-id="wv9sxftdydxvrge9v23v0asqwsz5d5pefvre" timestamp="1714309116"&gt;2&lt;/key&gt;&lt;/foreign-keys&gt;&lt;ref-type name="Journal Article"&gt;17&lt;/ref-type&gt;&lt;contributors&gt;&lt;authors&gt;&lt;author&gt;Zhang, Weiwei&lt;/author&gt;&lt;author&gt;Wang, Juying&lt;/author&gt;&lt;author&gt;Fan, Jingfeng&lt;/author&gt;&lt;author&gt;Gao, Dalu&lt;/author&gt;&lt;author&gt;Ju, Hongyan&lt;/author&gt;&lt;/authors&gt;&lt;/contributors&gt;&lt;titles&gt;&lt;title&gt;Effects of rainfall on microbial water quality on Qingdao No. 1 Bathing Beach, China&lt;/title&gt;&lt;secondary-title&gt;Marine Pollution Bulletin&lt;/secondary-title&gt;&lt;/titles&gt;&lt;periodical&gt;&lt;full-title&gt;Marine Pollution Bulletin&lt;/full-title&gt;&lt;/periodical&gt;&lt;pages&gt;185-190&lt;/pages&gt;&lt;volume&gt;66&lt;/volume&gt;&lt;number&gt;1&lt;/number&gt;&lt;keywords&gt;&lt;keyword&gt;Bathing beach&lt;/keyword&gt;&lt;keyword&gt;Rainfall&lt;/keyword&gt;&lt;keyword&gt;Microbial water quality&lt;/keyword&gt;&lt;/keywords&gt;&lt;dates&gt;&lt;year&gt;2013&lt;/year&gt;&lt;pub-dates&gt;&lt;date&gt;2013/01/15/&lt;/date&gt;&lt;/pub-dates&gt;&lt;/dates&gt;&lt;isbn&gt;0025-326X&lt;/isbn&gt;&lt;urls&gt;&lt;related-urls&gt;&lt;url&gt;https://www.sciencedirect.com/science/article/pii/S0025326X12005073&lt;/url&gt;&lt;/related-urls&gt;&lt;/urls&gt;&lt;electronic-resource-num&gt;https://doi.org/10.1016/j.marpolbul.2012.10.015&lt;/electronic-resource-num&gt;&lt;/record&gt;&lt;/Cite&gt;&lt;/EndNote&gt;</w:instrText>
      </w:r>
      <w:r>
        <w:fldChar w:fldCharType="separate"/>
      </w:r>
      <w:r w:rsidR="00E214ED">
        <w:rPr>
          <w:noProof/>
        </w:rPr>
        <w:t>[10]</w:t>
      </w:r>
      <w:r>
        <w:fldChar w:fldCharType="end"/>
      </w:r>
      <w:r>
        <w:rPr>
          <w:rFonts w:hint="eastAsia"/>
        </w:rPr>
        <w:t>。彭子康等人</w:t>
      </w:r>
      <w:r>
        <w:rPr>
          <w:rStyle w:val="abstract-text"/>
        </w:rPr>
        <w:t>基于颜色特征值分析和决策树模型机器学习</w:t>
      </w:r>
      <w:r>
        <w:rPr>
          <w:rStyle w:val="abstract-text"/>
          <w:rFonts w:hint="eastAsia"/>
        </w:rPr>
        <w:t>，分类并处理大量水样集，构建出水体浑浊度及水体氨氮浓度之间的相关性模型，检测精度可达</w:t>
      </w:r>
      <w:r>
        <w:rPr>
          <w:rStyle w:val="abstract-text"/>
          <w:rFonts w:hint="eastAsia"/>
        </w:rPr>
        <w:t>90.24%</w:t>
      </w:r>
      <w:r>
        <w:rPr>
          <w:rStyle w:val="abstract-text"/>
        </w:rPr>
        <w:fldChar w:fldCharType="begin"/>
      </w:r>
      <w:r w:rsidR="00E214ED">
        <w:rPr>
          <w:rStyle w:val="abstract-text"/>
          <w:rFonts w:hint="eastAsia"/>
        </w:rPr>
        <w:instrText xml:space="preserve"> ADDIN EN.CITE &lt;EndNote&gt;&lt;Cite&gt;&lt;Author&gt;</w:instrText>
      </w:r>
      <w:r w:rsidR="00E214ED">
        <w:rPr>
          <w:rStyle w:val="abstract-text"/>
          <w:rFonts w:hint="eastAsia"/>
        </w:rPr>
        <w:instrText>彭子康</w:instrText>
      </w:r>
      <w:r w:rsidR="00E214ED">
        <w:rPr>
          <w:rStyle w:val="abstract-text"/>
          <w:rFonts w:hint="eastAsia"/>
        </w:rPr>
        <w:instrText>&lt;/Author&gt;&lt;Year&gt;2023&lt;/Year&gt;&lt;RecNum&gt;3&lt;/RecNum&gt;&lt;DisplayText&gt;[11]&lt;/DisplayText&gt;&lt;record&gt;&lt;rec-number&gt;3&lt;/rec-number&gt;&lt;foreign-keys&gt;&lt;key app="EN" db-id="wv9sxftdydxvrge9v23v0asqwsz5d5pefvre" timestamp="1714309268"&gt;3&lt;/key&gt;&lt;/foreign-keys&gt;&lt;ref-type name="Journal Article"&gt;17&lt;/ref-type&gt;&lt;contributors&gt;&lt;authors&gt;&lt;author&gt;</w:instrText>
      </w:r>
      <w:r w:rsidR="00E214ED">
        <w:rPr>
          <w:rStyle w:val="abstract-text"/>
          <w:rFonts w:hint="eastAsia"/>
        </w:rPr>
        <w:instrText>彭子康</w:instrText>
      </w:r>
      <w:r w:rsidR="00E214ED">
        <w:rPr>
          <w:rStyle w:val="abstract-text"/>
          <w:rFonts w:hint="eastAsia"/>
        </w:rPr>
        <w:instrText>&lt;/author&gt;&lt;author&gt;</w:instrText>
      </w:r>
      <w:r w:rsidR="00E214ED">
        <w:rPr>
          <w:rStyle w:val="abstract-text"/>
          <w:rFonts w:hint="eastAsia"/>
        </w:rPr>
        <w:instrText>张芹</w:instrText>
      </w:r>
      <w:r w:rsidR="00E214ED">
        <w:rPr>
          <w:rStyle w:val="abstract-text"/>
          <w:rFonts w:hint="eastAsia"/>
        </w:rPr>
        <w:instrText>&lt;/author&gt;&lt;author&gt;</w:instrText>
      </w:r>
      <w:r w:rsidR="00E214ED">
        <w:rPr>
          <w:rStyle w:val="abstract-text"/>
          <w:rFonts w:hint="eastAsia"/>
        </w:rPr>
        <w:instrText>陈世航</w:instrText>
      </w:r>
      <w:r w:rsidR="00E214ED">
        <w:rPr>
          <w:rStyle w:val="abstract-text"/>
          <w:rFonts w:hint="eastAsia"/>
        </w:rPr>
        <w:instrText>&lt;/author&gt;&lt;author&gt;</w:instrText>
      </w:r>
      <w:r w:rsidR="00E214ED">
        <w:rPr>
          <w:rStyle w:val="abstract-text"/>
          <w:rFonts w:hint="eastAsia"/>
        </w:rPr>
        <w:instrText>王辉华</w:instrText>
      </w:r>
      <w:r w:rsidR="00E214ED">
        <w:rPr>
          <w:rStyle w:val="abstract-text"/>
          <w:rFonts w:hint="eastAsia"/>
        </w:rPr>
        <w:instrText>&lt;/author&gt;&lt;author&gt;</w:instrText>
      </w:r>
      <w:r w:rsidR="00E214ED">
        <w:rPr>
          <w:rStyle w:val="abstract-text"/>
          <w:rFonts w:hint="eastAsia"/>
        </w:rPr>
        <w:instrText>吴广飞</w:instrText>
      </w:r>
      <w:r w:rsidR="00E214ED">
        <w:rPr>
          <w:rStyle w:val="abstract-text"/>
          <w:rFonts w:hint="eastAsia"/>
        </w:rPr>
        <w:instrText>&lt;/author&gt;&lt;/authors&gt;&lt;/contributors&gt;&lt;auth-address&gt;</w:instrText>
      </w:r>
      <w:r w:rsidR="00E214ED">
        <w:rPr>
          <w:rStyle w:val="abstract-text"/>
          <w:rFonts w:hint="eastAsia"/>
        </w:rPr>
        <w:instrText>南昌航空大学国际教育学院</w:instrText>
      </w:r>
      <w:r w:rsidR="00E214ED">
        <w:rPr>
          <w:rStyle w:val="abstract-text"/>
          <w:rFonts w:hint="eastAsia"/>
        </w:rPr>
        <w:instrText>;&lt;/auth-address&gt;&lt;titles&gt;&lt;title&gt;</w:instrText>
      </w:r>
      <w:r w:rsidR="00E214ED">
        <w:rPr>
          <w:rStyle w:val="abstract-text"/>
          <w:rFonts w:hint="eastAsia"/>
        </w:rPr>
        <w:instrText>基于机器学习和图像处理的水质检测方法</w:instrText>
      </w:r>
      <w:r w:rsidR="00E214ED">
        <w:rPr>
          <w:rStyle w:val="abstract-text"/>
          <w:rFonts w:hint="eastAsia"/>
        </w:rPr>
        <w:instrText>&lt;/title&gt;&lt;secondary-title&gt;</w:instrText>
      </w:r>
      <w:r w:rsidR="00E214ED">
        <w:rPr>
          <w:rStyle w:val="abstract-text"/>
          <w:rFonts w:hint="eastAsia"/>
        </w:rPr>
        <w:instrText>自动化应用</w:instrText>
      </w:r>
      <w:r w:rsidR="00E214ED">
        <w:rPr>
          <w:rStyle w:val="abstract-text"/>
          <w:rFonts w:hint="eastAsia"/>
        </w:rPr>
        <w:instrText>&lt;/secondary-title&gt;&lt;/titles&gt;&lt;periodical&gt;&lt;full-title&gt;</w:instrText>
      </w:r>
      <w:r w:rsidR="00E214ED">
        <w:rPr>
          <w:rStyle w:val="abstract-text"/>
          <w:rFonts w:hint="eastAsia"/>
        </w:rPr>
        <w:instrText>自动化应用</w:instrText>
      </w:r>
      <w:r w:rsidR="00E214ED">
        <w:rPr>
          <w:rStyle w:val="abstract-text"/>
          <w:rFonts w:hint="eastAsia"/>
        </w:rPr>
        <w:instrText>&lt;/full-title&gt;&lt;/periodical&gt;&lt;pages&gt;188-191&lt;/pages&gt;&lt;volume&gt;64&lt;/volume&gt;&lt;number&gt;10&lt;/number&gt;&lt;keywords&gt;&lt;keyword&gt;</w:instrText>
      </w:r>
      <w:r w:rsidR="00E214ED">
        <w:rPr>
          <w:rStyle w:val="abstract-text"/>
          <w:rFonts w:hint="eastAsia"/>
        </w:rPr>
        <w:instrText>水质检测</w:instrText>
      </w:r>
      <w:r w:rsidR="00E214ED">
        <w:rPr>
          <w:rStyle w:val="abstract-text"/>
          <w:rFonts w:hint="eastAsia"/>
        </w:rPr>
        <w:instrText>&lt;/keyword&gt;&lt;keyword&gt;</w:instrText>
      </w:r>
      <w:r w:rsidR="00E214ED">
        <w:rPr>
          <w:rStyle w:val="abstract-text"/>
          <w:rFonts w:hint="eastAsia"/>
        </w:rPr>
        <w:instrText>机器学习</w:instrText>
      </w:r>
      <w:r w:rsidR="00E214ED">
        <w:rPr>
          <w:rStyle w:val="abstract-text"/>
          <w:rFonts w:hint="eastAsia"/>
        </w:rPr>
        <w:instrText>&lt;/keyword&gt;&lt;keyword&gt;</w:instrText>
      </w:r>
      <w:r w:rsidR="00E214ED">
        <w:rPr>
          <w:rStyle w:val="abstract-text"/>
          <w:rFonts w:hint="eastAsia"/>
        </w:rPr>
        <w:instrText>图像颜色特征</w:instrText>
      </w:r>
      <w:r w:rsidR="00E214ED">
        <w:rPr>
          <w:rStyle w:val="abstract-text"/>
          <w:rFonts w:hint="eastAsia"/>
        </w:rPr>
        <w:instrText>&lt;/keyword&gt;&lt;keyword&gt;</w:instrText>
      </w:r>
      <w:r w:rsidR="00E214ED">
        <w:rPr>
          <w:rStyle w:val="abstract-text"/>
          <w:rFonts w:hint="eastAsia"/>
        </w:rPr>
        <w:instrText>浑浊度</w:instrText>
      </w:r>
      <w:r w:rsidR="00E214ED">
        <w:rPr>
          <w:rStyle w:val="abstract-text"/>
          <w:rFonts w:hint="eastAsia"/>
        </w:rPr>
        <w:instrText>&lt;/keyword&gt;&lt;keyword&gt;</w:instrText>
      </w:r>
      <w:r w:rsidR="00E214ED">
        <w:rPr>
          <w:rStyle w:val="abstract-text"/>
          <w:rFonts w:hint="eastAsia"/>
        </w:rPr>
        <w:instrText>氨氮浓度</w:instrText>
      </w:r>
      <w:r w:rsidR="00E214ED">
        <w:rPr>
          <w:rStyle w:val="abstract-text"/>
          <w:rFonts w:hint="eastAsia"/>
        </w:rPr>
        <w:instrText>&lt;/keyword&gt;&lt;/keywords&gt;&lt;dates&gt;&lt;year&gt;2023&lt;/year&gt;&lt;/dates&gt;&lt;isbn&gt;1674-778X&lt;/isbn&gt;&lt;urls&gt;&lt;related-urls&gt;&lt;url&gt;https://kns.cnki.net/kcms2/article/abstract?v=yqeyU9EK6jQN-4-SsR0ic6OFTTetIMr1jrxCPukEAP_RAGczO0</w:instrText>
      </w:r>
      <w:r w:rsidR="00E214ED">
        <w:rPr>
          <w:rStyle w:val="abstract-text"/>
        </w:rPr>
        <w:instrText>xLEoGNQ_2Mt0nJrJ5RUrehHR8B7XPZ67_x2b7XObi5FcaXrXRYAnUEEgXV0d4Er3N-LvkE6CaWhN57wvinQmPWzHMf3UjYK_EBEw==&amp;amp;uniplatform=NZKPT&amp;amp;language=CHS&lt;/url&gt;&lt;/related-urls&gt;&lt;/urls&gt;&lt;remote-database-provider&gt;Cnki&lt;/remote-database-provider&gt;&lt;/record&gt;&lt;/Cite&gt;&lt;/EndNote&gt;</w:instrText>
      </w:r>
      <w:r>
        <w:rPr>
          <w:rStyle w:val="abstract-text"/>
        </w:rPr>
        <w:fldChar w:fldCharType="separate"/>
      </w:r>
      <w:r w:rsidR="00E214ED">
        <w:rPr>
          <w:rStyle w:val="abstract-text"/>
          <w:noProof/>
        </w:rPr>
        <w:t>[11]</w:t>
      </w:r>
      <w:r>
        <w:rPr>
          <w:rStyle w:val="abstract-text"/>
        </w:rPr>
        <w:fldChar w:fldCharType="end"/>
      </w:r>
      <w:r>
        <w:rPr>
          <w:rStyle w:val="abstract-text"/>
          <w:rFonts w:hint="eastAsia"/>
        </w:rPr>
        <w:t>。</w:t>
      </w:r>
      <w:r>
        <w:rPr>
          <w:rFonts w:hint="eastAsia"/>
        </w:rPr>
        <w:t>因此对于采样过程中存在</w:t>
      </w:r>
      <w:proofErr w:type="gramStart"/>
      <w:r>
        <w:rPr>
          <w:rFonts w:hint="eastAsia"/>
        </w:rPr>
        <w:t>不</w:t>
      </w:r>
      <w:proofErr w:type="gramEnd"/>
      <w:r>
        <w:rPr>
          <w:rFonts w:hint="eastAsia"/>
        </w:rPr>
        <w:t>均衡的问题需要得到重点关注，通过</w:t>
      </w:r>
      <w:r w:rsidR="00C159BF">
        <w:rPr>
          <w:rFonts w:hint="eastAsia"/>
        </w:rPr>
        <w:t>选择合适数据特征值以及平衡训练数据</w:t>
      </w:r>
      <w:r>
        <w:rPr>
          <w:rFonts w:hint="eastAsia"/>
        </w:rPr>
        <w:t>，</w:t>
      </w:r>
      <w:r w:rsidR="00C159BF">
        <w:rPr>
          <w:rFonts w:hint="eastAsia"/>
        </w:rPr>
        <w:t>可以</w:t>
      </w:r>
      <w:r>
        <w:rPr>
          <w:rFonts w:hint="eastAsia"/>
        </w:rPr>
        <w:t>避免检测水质过程出现的结果不可靠，不准确的问题。</w:t>
      </w:r>
    </w:p>
    <w:p w14:paraId="020A1C02" w14:textId="129598E0" w:rsidR="00E73CB6" w:rsidRDefault="00000000">
      <w:pPr>
        <w:ind w:firstLine="420"/>
        <w:rPr>
          <w:rFonts w:ascii="Segoe UI" w:hAnsi="Segoe UI" w:cs="Segoe UI"/>
          <w:color w:val="0D0D0D"/>
          <w:shd w:val="clear" w:color="auto" w:fill="FFFFFF"/>
        </w:rPr>
      </w:pPr>
      <w:r>
        <w:rPr>
          <w:rFonts w:ascii="Segoe UI" w:hAnsi="Segoe UI" w:cs="Segoe UI"/>
          <w:color w:val="0D0D0D"/>
          <w:shd w:val="clear" w:color="auto" w:fill="FFFFFF"/>
        </w:rPr>
        <w:t>过采样是一种处理数据不平衡问题的方法，它通过增加少数类样本的数量来平衡各类别之间的样本分布</w:t>
      </w:r>
      <w:r>
        <w:rPr>
          <w:rFonts w:ascii="Segoe UI" w:hAnsi="Segoe UI" w:cs="Segoe UI" w:hint="eastAsia"/>
          <w:color w:val="0D0D0D"/>
          <w:shd w:val="clear" w:color="auto" w:fill="FFFFFF"/>
        </w:rPr>
        <w:t>，常用的过采样算法包含随机过采样，</w:t>
      </w:r>
      <w:r>
        <w:rPr>
          <w:rFonts w:ascii="Segoe UI" w:hAnsi="Segoe UI" w:cs="Segoe UI" w:hint="eastAsia"/>
          <w:color w:val="0D0D0D"/>
          <w:shd w:val="clear" w:color="auto" w:fill="FFFFFF"/>
        </w:rPr>
        <w:t>smote</w:t>
      </w:r>
      <w:r>
        <w:rPr>
          <w:rFonts w:ascii="Segoe UI" w:hAnsi="Segoe UI" w:cs="Segoe UI" w:hint="eastAsia"/>
          <w:color w:val="0D0D0D"/>
          <w:shd w:val="clear" w:color="auto" w:fill="FFFFFF"/>
        </w:rPr>
        <w:t>以及自适应过采样算法等。凌煦等人通过</w:t>
      </w:r>
      <w:r>
        <w:rPr>
          <w:rStyle w:val="abstract-text"/>
        </w:rPr>
        <w:t>结合</w:t>
      </w:r>
      <w:r>
        <w:rPr>
          <w:rStyle w:val="abstract-text"/>
        </w:rPr>
        <w:t>ADASYN</w:t>
      </w:r>
      <w:r>
        <w:rPr>
          <w:rStyle w:val="abstract-text"/>
        </w:rPr>
        <w:t>过采样和</w:t>
      </w:r>
      <w:proofErr w:type="spellStart"/>
      <w:r>
        <w:rPr>
          <w:rStyle w:val="abstract-text"/>
        </w:rPr>
        <w:t>XGBoos</w:t>
      </w:r>
      <w:r>
        <w:rPr>
          <w:rStyle w:val="abstract-text"/>
          <w:rFonts w:hint="eastAsia"/>
        </w:rPr>
        <w:t>t</w:t>
      </w:r>
      <w:proofErr w:type="spellEnd"/>
      <w:r>
        <w:rPr>
          <w:rStyle w:val="abstract-text"/>
        </w:rPr>
        <w:t>算法研究影响光伏出力的关键要素</w:t>
      </w:r>
      <w:r>
        <w:rPr>
          <w:rStyle w:val="abstract-text"/>
          <w:rFonts w:hint="eastAsia"/>
        </w:rPr>
        <w:t>，结果</w:t>
      </w:r>
      <w:r>
        <w:rPr>
          <w:rStyle w:val="abstract-text"/>
        </w:rPr>
        <w:t>有效提升模型的准确性</w:t>
      </w:r>
      <w:r>
        <w:rPr>
          <w:rStyle w:val="abstract-text"/>
        </w:rPr>
        <w:fldChar w:fldCharType="begin"/>
      </w:r>
      <w:r w:rsidR="00E214ED">
        <w:rPr>
          <w:rStyle w:val="abstract-text"/>
          <w:rFonts w:hint="eastAsia"/>
        </w:rPr>
        <w:instrText xml:space="preserve"> ADDIN EN.CITE &lt;EndNote&gt;&lt;Cite ExcludeYear="1"&gt;&lt;Author&gt;</w:instrText>
      </w:r>
      <w:r w:rsidR="00E214ED">
        <w:rPr>
          <w:rStyle w:val="abstract-text"/>
          <w:rFonts w:hint="eastAsia"/>
        </w:rPr>
        <w:instrText>凌煦</w:instrText>
      </w:r>
      <w:r w:rsidR="00E214ED">
        <w:rPr>
          <w:rStyle w:val="abstract-text"/>
          <w:rFonts w:hint="eastAsia"/>
        </w:rPr>
        <w:instrText>&lt;/Author&gt;&lt;RecNum&gt;5&lt;/RecNum&gt;&lt;DisplayText&gt;[12]&lt;/DisplayText&gt;&lt;record&gt;&lt;rec-number&gt;5&lt;/rec-number&gt;&lt;foreign-keys&gt;&lt;key app="EN" db-id="wv9sxftdydxvrge9v23v0asqwsz5d5pefvre" timestamp="1714315374"&gt;5&lt;/key&gt;&lt;/foreign-keys&gt;&lt;ref-type name="Journal Article"&gt;17&lt;/ref-type&gt;&lt;contributors&gt;&lt;authors&gt;&lt;author&gt;</w:instrText>
      </w:r>
      <w:r w:rsidR="00E214ED">
        <w:rPr>
          <w:rStyle w:val="abstract-text"/>
          <w:rFonts w:hint="eastAsia"/>
        </w:rPr>
        <w:instrText>凌煦</w:instrText>
      </w:r>
      <w:r w:rsidR="00E214ED">
        <w:rPr>
          <w:rStyle w:val="abstract-text"/>
          <w:rFonts w:hint="eastAsia"/>
        </w:rPr>
        <w:instrText>&lt;/author&gt;&lt;author&gt;</w:instrText>
      </w:r>
      <w:r w:rsidR="00E214ED">
        <w:rPr>
          <w:rStyle w:val="abstract-text"/>
          <w:rFonts w:hint="eastAsia"/>
        </w:rPr>
        <w:instrText>周晓刚</w:instrText>
      </w:r>
      <w:r w:rsidR="00E214ED">
        <w:rPr>
          <w:rStyle w:val="abstract-text"/>
          <w:rFonts w:hint="eastAsia"/>
        </w:rPr>
        <w:instrText>&lt;/author&gt;&lt;author&gt;</w:instrText>
      </w:r>
      <w:r w:rsidR="00E214ED">
        <w:rPr>
          <w:rStyle w:val="abstract-text"/>
          <w:rFonts w:hint="eastAsia"/>
        </w:rPr>
        <w:instrText>陈文哲</w:instrText>
      </w:r>
      <w:r w:rsidR="00E214ED">
        <w:rPr>
          <w:rStyle w:val="abstract-text"/>
          <w:rFonts w:hint="eastAsia"/>
        </w:rPr>
        <w:instrText>&lt;/author&gt;&lt;author&gt;</w:instrText>
      </w:r>
      <w:r w:rsidR="00E214ED">
        <w:rPr>
          <w:rStyle w:val="abstract-text"/>
          <w:rFonts w:hint="eastAsia"/>
        </w:rPr>
        <w:instrText>符向前</w:instrText>
      </w:r>
      <w:r w:rsidR="00E214ED">
        <w:rPr>
          <w:rStyle w:val="abstract-text"/>
          <w:rFonts w:hint="eastAsia"/>
        </w:rPr>
        <w:instrText>&lt;/author&gt;&lt;author&gt;</w:instrText>
      </w:r>
      <w:r w:rsidR="00E214ED">
        <w:rPr>
          <w:rStyle w:val="abstract-text"/>
          <w:rFonts w:hint="eastAsia"/>
        </w:rPr>
        <w:instrText>黄社华</w:instrText>
      </w:r>
      <w:r w:rsidR="00E214ED">
        <w:rPr>
          <w:rStyle w:val="abstract-text"/>
          <w:rFonts w:hint="eastAsia"/>
        </w:rPr>
        <w:instrText>&lt;/author&gt;&lt;/authors&gt;&lt;/contributors&gt;&lt;auth-address&gt;</w:instrText>
      </w:r>
      <w:r w:rsidR="00E214ED">
        <w:rPr>
          <w:rStyle w:val="abstract-text"/>
          <w:rFonts w:hint="eastAsia"/>
        </w:rPr>
        <w:instrText>国家电网有限公司华中分部</w:instrText>
      </w:r>
      <w:r w:rsidR="00E214ED">
        <w:rPr>
          <w:rStyle w:val="abstract-text"/>
          <w:rFonts w:hint="eastAsia"/>
        </w:rPr>
        <w:instrText>;</w:instrText>
      </w:r>
      <w:r w:rsidR="00E214ED">
        <w:rPr>
          <w:rStyle w:val="abstract-text"/>
          <w:rFonts w:hint="eastAsia"/>
        </w:rPr>
        <w:instrText>武汉大学动力与机械学院</w:instrText>
      </w:r>
      <w:r w:rsidR="00E214ED">
        <w:rPr>
          <w:rStyle w:val="abstract-text"/>
          <w:rFonts w:hint="eastAsia"/>
        </w:rPr>
        <w:instrText>;</w:instrText>
      </w:r>
      <w:r w:rsidR="00E214ED">
        <w:rPr>
          <w:rStyle w:val="abstract-text"/>
          <w:rFonts w:hint="eastAsia"/>
        </w:rPr>
        <w:instrText>武汉大学水利水电学院</w:instrText>
      </w:r>
      <w:r w:rsidR="00E214ED">
        <w:rPr>
          <w:rStyle w:val="abstract-text"/>
          <w:rFonts w:hint="eastAsia"/>
        </w:rPr>
        <w:instrText>;&lt;/auth-address&gt;&lt;titles&gt;&lt;title&gt;</w:instrText>
      </w:r>
      <w:r w:rsidR="00E214ED">
        <w:rPr>
          <w:rStyle w:val="abstract-text"/>
          <w:rFonts w:hint="eastAsia"/>
        </w:rPr>
        <w:instrText>基于</w:instrText>
      </w:r>
      <w:r w:rsidR="00E214ED">
        <w:rPr>
          <w:rStyle w:val="abstract-text"/>
          <w:rFonts w:hint="eastAsia"/>
        </w:rPr>
        <w:instrText>ADASYN-XGBoost</w:instrText>
      </w:r>
      <w:r w:rsidR="00E214ED">
        <w:rPr>
          <w:rStyle w:val="abstract-text"/>
          <w:rFonts w:hint="eastAsia"/>
        </w:rPr>
        <w:instrText>算法的光伏出力预测研究</w:instrText>
      </w:r>
      <w:r w:rsidR="00E214ED">
        <w:rPr>
          <w:rStyle w:val="abstract-text"/>
          <w:rFonts w:hint="eastAsia"/>
        </w:rPr>
        <w:instrText>&lt;/title&gt;&lt;secondary-title&gt;</w:instrText>
      </w:r>
      <w:r w:rsidR="00E214ED">
        <w:rPr>
          <w:rStyle w:val="abstract-text"/>
          <w:rFonts w:hint="eastAsia"/>
        </w:rPr>
        <w:instrText>中国农村水利水电</w:instrText>
      </w:r>
      <w:r w:rsidR="00E214ED">
        <w:rPr>
          <w:rStyle w:val="abstract-text"/>
          <w:rFonts w:hint="eastAsia"/>
        </w:rPr>
        <w:instrText>&lt;/secondary-title&gt;&lt;/titles&gt;&lt;periodical&gt;&lt;full-title&gt;</w:instrText>
      </w:r>
      <w:r w:rsidR="00E214ED">
        <w:rPr>
          <w:rStyle w:val="abstract-text"/>
          <w:rFonts w:hint="eastAsia"/>
        </w:rPr>
        <w:instrText>中国农村水利水电</w:instrText>
      </w:r>
      <w:r w:rsidR="00E214ED">
        <w:rPr>
          <w:rStyle w:val="abstract-text"/>
          <w:rFonts w:hint="eastAsia"/>
        </w:rPr>
        <w:instrText>&lt;/full-title&gt;&lt;/periodical&gt;&lt;pages&gt;1-9&lt;/pages&gt;&lt;keywords&gt;&lt;keyword&gt;</w:instrText>
      </w:r>
      <w:r w:rsidR="00E214ED">
        <w:rPr>
          <w:rStyle w:val="abstract-text"/>
          <w:rFonts w:hint="eastAsia"/>
        </w:rPr>
        <w:instrText>光伏</w:instrText>
      </w:r>
      <w:r w:rsidR="00E214ED">
        <w:rPr>
          <w:rStyle w:val="abstract-text"/>
          <w:rFonts w:hint="eastAsia"/>
        </w:rPr>
        <w:instrText>&lt;/keyword&gt;&lt;keyword&gt;ADASYN&lt;/keyword&gt;&lt;keyword&gt;</w:instrText>
      </w:r>
      <w:r w:rsidR="00E214ED">
        <w:rPr>
          <w:rStyle w:val="abstract-text"/>
          <w:rFonts w:hint="eastAsia"/>
        </w:rPr>
        <w:instrText>出力预测</w:instrText>
      </w:r>
      <w:r w:rsidR="00E214ED">
        <w:rPr>
          <w:rStyle w:val="abstract-text"/>
          <w:rFonts w:hint="eastAsia"/>
        </w:rPr>
        <w:instrText>&lt;/keyword&gt;&lt;keyword&gt;XGBoost</w:instrText>
      </w:r>
      <w:r w:rsidR="00E214ED">
        <w:rPr>
          <w:rStyle w:val="abstract-text"/>
          <w:rFonts w:hint="eastAsia"/>
        </w:rPr>
        <w:instrText>算法</w:instrText>
      </w:r>
      <w:r w:rsidR="00E214ED">
        <w:rPr>
          <w:rStyle w:val="abstract-text"/>
          <w:rFonts w:hint="eastAsia"/>
        </w:rPr>
        <w:instrText>&lt;/keyword&gt;&lt;/keywords&gt;&lt;dates&gt;&lt;/dates&gt;&lt;isbn&gt;1007-2284&lt;/isbn&gt;&lt;call-num&gt;42-1419/TV&lt;/call-num&gt;&lt;urls&gt;&lt;related-urls&gt;&lt;url&gt;https://kns.cnki.net/kcms/detail/42.1419.TV.20240315.1801.028.html&lt;/url&gt;&lt;/related-urls&gt;&lt;/urls&gt;&lt;remote-datab</w:instrText>
      </w:r>
      <w:r w:rsidR="00E214ED">
        <w:rPr>
          <w:rStyle w:val="abstract-text"/>
        </w:rPr>
        <w:instrText>ase-provider&gt;Cnki&lt;/remote-database-provider&gt;&lt;/record&gt;&lt;/Cite&gt;&lt;/EndNote&gt;</w:instrText>
      </w:r>
      <w:r>
        <w:rPr>
          <w:rStyle w:val="abstract-text"/>
        </w:rPr>
        <w:fldChar w:fldCharType="separate"/>
      </w:r>
      <w:r w:rsidR="00E214ED">
        <w:rPr>
          <w:rStyle w:val="abstract-text"/>
          <w:noProof/>
        </w:rPr>
        <w:t>[12]</w:t>
      </w:r>
      <w:r>
        <w:rPr>
          <w:rStyle w:val="abstract-text"/>
        </w:rPr>
        <w:fldChar w:fldCharType="end"/>
      </w:r>
      <w:r>
        <w:rPr>
          <w:rStyle w:val="abstract-text"/>
          <w:rFonts w:hint="eastAsia"/>
        </w:rPr>
        <w:t>。李瑞平等人</w:t>
      </w:r>
      <w:r>
        <w:rPr>
          <w:rStyle w:val="abstract-text"/>
        </w:rPr>
        <w:t>提出一种基于欧氏距离改进的</w:t>
      </w:r>
      <w:r>
        <w:rPr>
          <w:rStyle w:val="abstract-text"/>
        </w:rPr>
        <w:t>Borderline-Smote</w:t>
      </w:r>
      <w:r>
        <w:rPr>
          <w:rStyle w:val="abstract-text"/>
        </w:rPr>
        <w:t>过采样算法</w:t>
      </w:r>
      <w:r>
        <w:rPr>
          <w:rStyle w:val="abstract-text"/>
          <w:rFonts w:hint="eastAsia"/>
        </w:rPr>
        <w:t>，使用梯度提升树</w:t>
      </w:r>
      <w:r>
        <w:rPr>
          <w:rStyle w:val="abstract-text"/>
        </w:rPr>
        <w:t>模型</w:t>
      </w:r>
      <w:r>
        <w:rPr>
          <w:rStyle w:val="abstract-text"/>
          <w:rFonts w:hint="eastAsia"/>
        </w:rPr>
        <w:t>预测冠心病，准确率提高</w:t>
      </w:r>
      <w:r>
        <w:rPr>
          <w:rStyle w:val="abstract-text"/>
          <w:rFonts w:hint="eastAsia"/>
        </w:rPr>
        <w:t>8.4%</w:t>
      </w:r>
      <w:r>
        <w:rPr>
          <w:rStyle w:val="abstract-text"/>
          <w:rFonts w:hint="eastAsia"/>
        </w:rPr>
        <w:t>，</w:t>
      </w:r>
      <w:r>
        <w:rPr>
          <w:rStyle w:val="abstract-text"/>
        </w:rPr>
        <w:t>精确率提高</w:t>
      </w:r>
      <w:r>
        <w:rPr>
          <w:rStyle w:val="abstract-text"/>
        </w:rPr>
        <w:t>2.9%</w:t>
      </w:r>
      <w:r>
        <w:rPr>
          <w:rStyle w:val="abstract-text"/>
        </w:rPr>
        <w:t>，召回率提高</w:t>
      </w:r>
      <w:r>
        <w:rPr>
          <w:rStyle w:val="abstract-text"/>
        </w:rPr>
        <w:t>9.1%</w:t>
      </w:r>
      <w:r>
        <w:rPr>
          <w:rStyle w:val="abstract-text"/>
          <w:rFonts w:hint="eastAsia"/>
        </w:rPr>
        <w:t>，</w:t>
      </w:r>
      <w:r>
        <w:rPr>
          <w:rStyle w:val="abstract-text"/>
        </w:rPr>
        <w:t>AUC</w:t>
      </w:r>
      <w:r>
        <w:rPr>
          <w:rStyle w:val="abstract-text"/>
        </w:rPr>
        <w:t>提高</w:t>
      </w:r>
      <w:r>
        <w:rPr>
          <w:rStyle w:val="abstract-text"/>
        </w:rPr>
        <w:t>4.6%</w:t>
      </w:r>
      <w:r>
        <w:rPr>
          <w:rStyle w:val="abstract-text"/>
        </w:rPr>
        <w:fldChar w:fldCharType="begin"/>
      </w:r>
      <w:r w:rsidR="00E214ED">
        <w:rPr>
          <w:rStyle w:val="abstract-text"/>
          <w:rFonts w:hint="eastAsia"/>
        </w:rPr>
        <w:instrText xml:space="preserve"> ADDIN EN.CITE &lt;EndNote&gt;&lt;Cite&gt;&lt;Author&gt;</w:instrText>
      </w:r>
      <w:r w:rsidR="00E214ED">
        <w:rPr>
          <w:rStyle w:val="abstract-text"/>
          <w:rFonts w:hint="eastAsia"/>
        </w:rPr>
        <w:instrText>李瑞平</w:instrText>
      </w:r>
      <w:r w:rsidR="00E214ED">
        <w:rPr>
          <w:rStyle w:val="abstract-text"/>
          <w:rFonts w:hint="eastAsia"/>
        </w:rPr>
        <w:instrText>&lt;/Author&gt;&lt;Year&gt;2023&lt;/Year&gt;&lt;RecNum&gt;4&lt;/RecNum&gt;&lt;DisplayText&gt;[13]&lt;/DisplayText&gt;&lt;record&gt;&lt;rec-number&gt;4&lt;/rec-number&gt;&lt;foreign-keys&gt;&lt;key app="EN" db-id="wv9sxftdydxvrge9v23v0asqwsz5d5pefvre" timestamp="1714315335"&gt;4&lt;/key&gt;&lt;/foreign-keys&gt;&lt;ref-type name="Journal Article"&gt;17&lt;/ref-type&gt;&lt;contributors&gt;&lt;authors&gt;&lt;author&gt;</w:instrText>
      </w:r>
      <w:r w:rsidR="00E214ED">
        <w:rPr>
          <w:rStyle w:val="abstract-text"/>
          <w:rFonts w:hint="eastAsia"/>
        </w:rPr>
        <w:instrText>李瑞平</w:instrText>
      </w:r>
      <w:r w:rsidR="00E214ED">
        <w:rPr>
          <w:rStyle w:val="abstract-text"/>
          <w:rFonts w:hint="eastAsia"/>
        </w:rPr>
        <w:instrText>&lt;/author&gt;&lt;author&gt;</w:instrText>
      </w:r>
      <w:r w:rsidR="00E214ED">
        <w:rPr>
          <w:rStyle w:val="abstract-text"/>
          <w:rFonts w:hint="eastAsia"/>
        </w:rPr>
        <w:instrText>朱俊杰</w:instrText>
      </w:r>
      <w:r w:rsidR="00E214ED">
        <w:rPr>
          <w:rStyle w:val="abstract-text"/>
          <w:rFonts w:hint="eastAsia"/>
        </w:rPr>
        <w:instrText>&lt;/author&gt;&lt;/authors&gt;&lt;/contributors&gt;&lt;auth-address&gt;</w:instrText>
      </w:r>
      <w:r w:rsidR="00E214ED">
        <w:rPr>
          <w:rStyle w:val="abstract-text"/>
          <w:rFonts w:hint="eastAsia"/>
        </w:rPr>
        <w:instrText>河南理工大学电气工程与自动化学院</w:instrText>
      </w:r>
      <w:r w:rsidR="00E214ED">
        <w:rPr>
          <w:rStyle w:val="abstract-text"/>
          <w:rFonts w:hint="eastAsia"/>
        </w:rPr>
        <w:instrText>;</w:instrText>
      </w:r>
      <w:r w:rsidR="00E214ED">
        <w:rPr>
          <w:rStyle w:val="abstract-text"/>
          <w:rFonts w:hint="eastAsia"/>
        </w:rPr>
        <w:instrText>河南省煤矿装备智能检测与控制重点实验室</w:instrText>
      </w:r>
      <w:r w:rsidR="00E214ED">
        <w:rPr>
          <w:rStyle w:val="abstract-text"/>
          <w:rFonts w:hint="eastAsia"/>
        </w:rPr>
        <w:instrText>;&lt;/auth-address&gt;&lt;titles&gt;&lt;title&gt;</w:instrText>
      </w:r>
      <w:r w:rsidR="00E214ED">
        <w:rPr>
          <w:rStyle w:val="abstract-text"/>
          <w:rFonts w:hint="eastAsia"/>
        </w:rPr>
        <w:instrText>基于改进</w:instrText>
      </w:r>
      <w:r w:rsidR="00E214ED">
        <w:rPr>
          <w:rStyle w:val="abstract-text"/>
          <w:rFonts w:hint="eastAsia"/>
        </w:rPr>
        <w:instrText>Borderline-Smote-GBDT</w:instrText>
      </w:r>
      <w:r w:rsidR="00E214ED">
        <w:rPr>
          <w:rStyle w:val="abstract-text"/>
          <w:rFonts w:hint="eastAsia"/>
        </w:rPr>
        <w:instrText>的冠心病预测</w:instrText>
      </w:r>
      <w:r w:rsidR="00E214ED">
        <w:rPr>
          <w:rStyle w:val="abstract-text"/>
          <w:rFonts w:hint="eastAsia"/>
        </w:rPr>
        <w:instrText>&lt;/title&gt;&lt;secondary-title&gt;</w:instrText>
      </w:r>
      <w:r w:rsidR="00E214ED">
        <w:rPr>
          <w:rStyle w:val="abstract-text"/>
          <w:rFonts w:hint="eastAsia"/>
        </w:rPr>
        <w:instrText>中国医学物理学杂志</w:instrText>
      </w:r>
      <w:r w:rsidR="00E214ED">
        <w:rPr>
          <w:rStyle w:val="abstract-text"/>
          <w:rFonts w:hint="eastAsia"/>
        </w:rPr>
        <w:instrText>&lt;/secondary-title&gt;&lt;/titles&gt;&lt;periodical&gt;&lt;full-title&gt;</w:instrText>
      </w:r>
      <w:r w:rsidR="00E214ED">
        <w:rPr>
          <w:rStyle w:val="abstract-text"/>
          <w:rFonts w:hint="eastAsia"/>
        </w:rPr>
        <w:instrText>中国医学物理学杂志</w:instrText>
      </w:r>
      <w:r w:rsidR="00E214ED">
        <w:rPr>
          <w:rStyle w:val="abstract-text"/>
          <w:rFonts w:hint="eastAsia"/>
        </w:rPr>
        <w:instrText>&lt;/full-title&gt;&lt;/periodical&gt;&lt;pages&gt;1278-1284&lt;/pages&gt;&lt;volume&gt;40&lt;/volume&gt;&lt;number&gt;10&lt;/number&gt;&lt;keywords&gt;&lt;keyword&gt;</w:instrText>
      </w:r>
      <w:r w:rsidR="00E214ED">
        <w:rPr>
          <w:rStyle w:val="abstract-text"/>
          <w:rFonts w:hint="eastAsia"/>
        </w:rPr>
        <w:instrText>冠心病</w:instrText>
      </w:r>
      <w:r w:rsidR="00E214ED">
        <w:rPr>
          <w:rStyle w:val="abstract-text"/>
          <w:rFonts w:hint="eastAsia"/>
        </w:rPr>
        <w:instrText>&lt;/keyword&gt;&lt;keyword&gt;Borderline-Smote&lt;/keyword&gt;&lt;keyword&gt;</w:instrText>
      </w:r>
      <w:r w:rsidR="00E214ED">
        <w:rPr>
          <w:rStyle w:val="abstract-text"/>
          <w:rFonts w:hint="eastAsia"/>
        </w:rPr>
        <w:instrText>梯度提升树</w:instrText>
      </w:r>
      <w:r w:rsidR="00E214ED">
        <w:rPr>
          <w:rStyle w:val="abstract-text"/>
          <w:rFonts w:hint="eastAsia"/>
        </w:rPr>
        <w:instrText>&lt;/keyword&gt;&lt;/keywords&gt;&lt;dates&gt;&lt;year&gt;2023&lt;/year&gt;&lt;/dates&gt;&lt;isbn&gt;1005-202X&lt;/isbn&gt;&lt;urls&gt;&lt;related-urls&gt;&lt;url&gt;https://kns.cnki.net/kcms2/article/abstract?v=yqeyU9EK6jT8GjfmcB4IOOh6TQIqePkQzm5YyG7evZtNVSpTW3FcVhp9v6W4Bu71wmQ6UweCF6vuzYdaRaAb6ZwSLSn1ritUL</w:instrText>
      </w:r>
      <w:r w:rsidR="00E214ED">
        <w:rPr>
          <w:rStyle w:val="abstract-text"/>
        </w:rPr>
        <w:instrText>a5DObif_JNzAXNxOWjnQFVDw4E1tLq-HNKZUImv_9UoIKCYBORJSg==&amp;amp;uniplatform=NZKPT&amp;amp;language=CHS&lt;/url&gt;&lt;/related-urls&gt;&lt;/urls&gt;&lt;remote-database-provider&gt;Cnki&lt;/remote-database-provider&gt;&lt;/record&gt;&lt;/Cite&gt;&lt;/EndNote&gt;</w:instrText>
      </w:r>
      <w:r>
        <w:rPr>
          <w:rStyle w:val="abstract-text"/>
        </w:rPr>
        <w:fldChar w:fldCharType="separate"/>
      </w:r>
      <w:r w:rsidR="00E214ED">
        <w:rPr>
          <w:rStyle w:val="abstract-text"/>
          <w:noProof/>
        </w:rPr>
        <w:t>[13]</w:t>
      </w:r>
      <w:r>
        <w:rPr>
          <w:rStyle w:val="abstract-text"/>
        </w:rPr>
        <w:fldChar w:fldCharType="end"/>
      </w:r>
      <w:r>
        <w:rPr>
          <w:rStyle w:val="abstract-text"/>
        </w:rPr>
        <w:t>。</w:t>
      </w:r>
      <w:r>
        <w:rPr>
          <w:rStyle w:val="abstract-text"/>
          <w:rFonts w:hint="eastAsia"/>
        </w:rPr>
        <w:t>陈虹等人</w:t>
      </w:r>
      <w:r>
        <w:rPr>
          <w:rStyle w:val="abstract-text"/>
        </w:rPr>
        <w:t>提出了一种自适应过采样算法（</w:t>
      </w:r>
      <w:r>
        <w:rPr>
          <w:rStyle w:val="abstract-text"/>
        </w:rPr>
        <w:t>ADASYN</w:t>
      </w:r>
      <w:r>
        <w:rPr>
          <w:rStyle w:val="abstract-text"/>
        </w:rPr>
        <w:t>）与改进堆叠式降噪自编码器（</w:t>
      </w:r>
      <w:r>
        <w:rPr>
          <w:rStyle w:val="abstract-text"/>
        </w:rPr>
        <w:t>SDA</w:t>
      </w:r>
      <w:r>
        <w:rPr>
          <w:rStyle w:val="abstract-text"/>
        </w:rPr>
        <w:t>）结合的入侵检测模型实验结果表明</w:t>
      </w:r>
      <w:r>
        <w:rPr>
          <w:rStyle w:val="abstract-text"/>
          <w:rFonts w:hint="eastAsia"/>
        </w:rPr>
        <w:t>，</w:t>
      </w:r>
      <w:r>
        <w:rPr>
          <w:rStyle w:val="abstract-text"/>
        </w:rPr>
        <w:t>ADASYN-SDA</w:t>
      </w:r>
      <w:r>
        <w:rPr>
          <w:rStyle w:val="abstract-text"/>
        </w:rPr>
        <w:t>模型相较于</w:t>
      </w:r>
      <w:r>
        <w:rPr>
          <w:rStyle w:val="abstract-text"/>
        </w:rPr>
        <w:t>SDA</w:t>
      </w:r>
      <w:r>
        <w:rPr>
          <w:rStyle w:val="abstract-text"/>
        </w:rPr>
        <w:t>、</w:t>
      </w:r>
      <w:r>
        <w:rPr>
          <w:rStyle w:val="abstract-text"/>
        </w:rPr>
        <w:t>AE-DNN</w:t>
      </w:r>
      <w:r>
        <w:rPr>
          <w:rStyle w:val="abstract-text"/>
        </w:rPr>
        <w:t>和</w:t>
      </w:r>
      <w:r>
        <w:rPr>
          <w:rStyle w:val="abstract-text"/>
        </w:rPr>
        <w:t>MSVM</w:t>
      </w:r>
      <w:r>
        <w:rPr>
          <w:rStyle w:val="abstract-text"/>
        </w:rPr>
        <w:t>模型</w:t>
      </w:r>
      <w:r>
        <w:rPr>
          <w:rStyle w:val="abstract-text"/>
          <w:rFonts w:hint="eastAsia"/>
        </w:rPr>
        <w:t>，</w:t>
      </w:r>
      <w:r>
        <w:rPr>
          <w:rStyle w:val="abstract-text"/>
        </w:rPr>
        <w:t>在平均准确率、检测率和误判率上均有一定程度的提高</w:t>
      </w:r>
      <w:r>
        <w:rPr>
          <w:rStyle w:val="abstract-text"/>
        </w:rPr>
        <w:fldChar w:fldCharType="begin"/>
      </w:r>
      <w:r w:rsidR="00E214ED">
        <w:rPr>
          <w:rStyle w:val="abstract-text"/>
          <w:rFonts w:hint="eastAsia"/>
        </w:rPr>
        <w:instrText xml:space="preserve"> ADDIN EN.CITE &lt;EndNote&gt;&lt;Cite&gt;&lt;Author&gt;</w:instrText>
      </w:r>
      <w:r w:rsidR="00E214ED">
        <w:rPr>
          <w:rStyle w:val="abstract-text"/>
          <w:rFonts w:hint="eastAsia"/>
        </w:rPr>
        <w:instrText>陈虹</w:instrText>
      </w:r>
      <w:r w:rsidR="00E214ED">
        <w:rPr>
          <w:rStyle w:val="abstract-text"/>
          <w:rFonts w:hint="eastAsia"/>
        </w:rPr>
        <w:instrText>&lt;/Author&gt;&lt;Year&gt;2020&lt;/Year&gt;&lt;RecNum&gt;6&lt;/RecNum&gt;&lt;DisplayText&gt;[14]&lt;/DisplayText&gt;&lt;record&gt;&lt;rec-number&gt;6&lt;/rec-number&gt;&lt;foreign-keys&gt;&lt;key app="EN" db-id="wv9sxftdydxvrge9v23v0asqwsz5d5pefvre" timestamp="1714315896"&gt;6&lt;/key&gt;&lt;/foreign-keys&gt;&lt;ref-type name="Journal Article"&gt;17&lt;/ref-type&gt;&lt;contributors&gt;&lt;authors&gt;&lt;author&gt;</w:instrText>
      </w:r>
      <w:r w:rsidR="00E214ED">
        <w:rPr>
          <w:rStyle w:val="abstract-text"/>
          <w:rFonts w:hint="eastAsia"/>
        </w:rPr>
        <w:instrText>陈虹</w:instrText>
      </w:r>
      <w:r w:rsidR="00E214ED">
        <w:rPr>
          <w:rStyle w:val="abstract-text"/>
          <w:rFonts w:hint="eastAsia"/>
        </w:rPr>
        <w:instrText>&lt;/author&gt;&lt;author&gt;</w:instrText>
      </w:r>
      <w:r w:rsidR="00E214ED">
        <w:rPr>
          <w:rStyle w:val="abstract-text"/>
          <w:rFonts w:hint="eastAsia"/>
        </w:rPr>
        <w:instrText>赵建智</w:instrText>
      </w:r>
      <w:r w:rsidR="00E214ED">
        <w:rPr>
          <w:rStyle w:val="abstract-text"/>
          <w:rFonts w:hint="eastAsia"/>
        </w:rPr>
        <w:instrText>&lt;/author&gt;&lt;author&gt;</w:instrText>
      </w:r>
      <w:r w:rsidR="00E214ED">
        <w:rPr>
          <w:rStyle w:val="abstract-text"/>
          <w:rFonts w:hint="eastAsia"/>
        </w:rPr>
        <w:instrText>肖成龙</w:instrText>
      </w:r>
      <w:r w:rsidR="00E214ED">
        <w:rPr>
          <w:rStyle w:val="abstract-text"/>
          <w:rFonts w:hint="eastAsia"/>
        </w:rPr>
        <w:instrText>&lt;/author&gt;&lt;author&gt;</w:instrText>
      </w:r>
      <w:r w:rsidR="00E214ED">
        <w:rPr>
          <w:rStyle w:val="abstract-text"/>
          <w:rFonts w:hint="eastAsia"/>
        </w:rPr>
        <w:instrText>陈建虎</w:instrText>
      </w:r>
      <w:r w:rsidR="00E214ED">
        <w:rPr>
          <w:rStyle w:val="abstract-text"/>
          <w:rFonts w:hint="eastAsia"/>
        </w:rPr>
        <w:instrText>&lt;/author&gt;&lt;author&gt;</w:instrText>
      </w:r>
      <w:r w:rsidR="00E214ED">
        <w:rPr>
          <w:rStyle w:val="abstract-text"/>
          <w:rFonts w:hint="eastAsia"/>
        </w:rPr>
        <w:instrText>肖越</w:instrText>
      </w:r>
      <w:r w:rsidR="00E214ED">
        <w:rPr>
          <w:rStyle w:val="abstract-text"/>
          <w:rFonts w:hint="eastAsia"/>
        </w:rPr>
        <w:instrText>&lt;/author&gt;&lt;/authors&gt;&lt;/contributors&gt;&lt;auth-address&gt;</w:instrText>
      </w:r>
      <w:r w:rsidR="00E214ED">
        <w:rPr>
          <w:rStyle w:val="abstract-text"/>
          <w:rFonts w:hint="eastAsia"/>
        </w:rPr>
        <w:instrText>辽宁工程技术大学软件学院</w:instrText>
      </w:r>
      <w:r w:rsidR="00E214ED">
        <w:rPr>
          <w:rStyle w:val="abstract-text"/>
          <w:rFonts w:hint="eastAsia"/>
        </w:rPr>
        <w:instrText>;&lt;/auth-address&gt;&lt;titles&gt;&lt;title&gt;</w:instrText>
      </w:r>
      <w:r w:rsidR="00E214ED">
        <w:rPr>
          <w:rStyle w:val="abstract-text"/>
          <w:rFonts w:hint="eastAsia"/>
        </w:rPr>
        <w:instrText>改进</w:instrText>
      </w:r>
      <w:r w:rsidR="00E214ED">
        <w:rPr>
          <w:rStyle w:val="abstract-text"/>
          <w:rFonts w:hint="eastAsia"/>
        </w:rPr>
        <w:instrText>ADASYN-SDA</w:instrText>
      </w:r>
      <w:r w:rsidR="00E214ED">
        <w:rPr>
          <w:rStyle w:val="abstract-text"/>
          <w:rFonts w:hint="eastAsia"/>
        </w:rPr>
        <w:instrText>的入侵检测模型研究</w:instrText>
      </w:r>
      <w:r w:rsidR="00E214ED">
        <w:rPr>
          <w:rStyle w:val="abstract-text"/>
          <w:rFonts w:hint="eastAsia"/>
        </w:rPr>
        <w:instrText>&lt;/title&gt;&lt;secondary-title&gt;</w:instrText>
      </w:r>
      <w:r w:rsidR="00E214ED">
        <w:rPr>
          <w:rStyle w:val="abstract-text"/>
          <w:rFonts w:hint="eastAsia"/>
        </w:rPr>
        <w:instrText>计算机工程与应用</w:instrText>
      </w:r>
      <w:r w:rsidR="00E214ED">
        <w:rPr>
          <w:rStyle w:val="abstract-text"/>
          <w:rFonts w:hint="eastAsia"/>
        </w:rPr>
        <w:instrText>&lt;/secondary-title&gt;&lt;/titles&gt;&lt;periodical&gt;&lt;full-title&gt;</w:instrText>
      </w:r>
      <w:r w:rsidR="00E214ED">
        <w:rPr>
          <w:rStyle w:val="abstract-text"/>
          <w:rFonts w:hint="eastAsia"/>
        </w:rPr>
        <w:instrText>计算机工程与应用</w:instrText>
      </w:r>
      <w:r w:rsidR="00E214ED">
        <w:rPr>
          <w:rStyle w:val="abstract-text"/>
          <w:rFonts w:hint="eastAsia"/>
        </w:rPr>
        <w:instrText>&lt;/full-title&gt;&lt;/periodical&gt;&lt;pages&gt;97-105&lt;/pages&gt;&lt;volume&gt;56&lt;/volume&gt;&lt;number&gt;02&lt;/number&gt;&lt;keywords&gt;&lt;keyword&gt;</w:instrText>
      </w:r>
      <w:r w:rsidR="00E214ED">
        <w:rPr>
          <w:rStyle w:val="abstract-text"/>
          <w:rFonts w:hint="eastAsia"/>
        </w:rPr>
        <w:instrText>堆叠式降噪自编码器</w:instrText>
      </w:r>
      <w:r w:rsidR="00E214ED">
        <w:rPr>
          <w:rStyle w:val="abstract-text"/>
          <w:rFonts w:hint="eastAsia"/>
        </w:rPr>
        <w:instrText>(SDA)&lt;/keyword&gt;&lt;keyword&gt;</w:instrText>
      </w:r>
      <w:r w:rsidR="00E214ED">
        <w:rPr>
          <w:rStyle w:val="abstract-text"/>
          <w:rFonts w:hint="eastAsia"/>
        </w:rPr>
        <w:instrText>自适应过采样算法</w:instrText>
      </w:r>
      <w:r w:rsidR="00E214ED">
        <w:rPr>
          <w:rStyle w:val="abstract-text"/>
          <w:rFonts w:hint="eastAsia"/>
        </w:rPr>
        <w:instrText>(ADASYN)&lt;/keyword&gt;&lt;keyword&gt;</w:instrText>
      </w:r>
      <w:r w:rsidR="00E214ED">
        <w:rPr>
          <w:rStyle w:val="abstract-text"/>
          <w:rFonts w:hint="eastAsia"/>
        </w:rPr>
        <w:instrText>深度学习</w:instrText>
      </w:r>
      <w:r w:rsidR="00E214ED">
        <w:rPr>
          <w:rStyle w:val="abstract-text"/>
          <w:rFonts w:hint="eastAsia"/>
        </w:rPr>
        <w:instrText>&lt;/keyword&gt;&lt;keyword&gt;</w:instrText>
      </w:r>
      <w:r w:rsidR="00E214ED">
        <w:rPr>
          <w:rStyle w:val="abstract-text"/>
          <w:rFonts w:hint="eastAsia"/>
        </w:rPr>
        <w:instrText>入侵检测</w:instrText>
      </w:r>
      <w:r w:rsidR="00E214ED">
        <w:rPr>
          <w:rStyle w:val="abstract-text"/>
          <w:rFonts w:hint="eastAsia"/>
        </w:rPr>
        <w:instrText>&lt;/keyword&gt;&lt;/keywords&gt;&lt;dates&gt;&lt;year&gt;2020&lt;/year&gt;&lt;/dates&gt;&lt;isbn&gt;1002-8331&lt;/isbn&gt;&lt;urls&gt;&lt;related-urls&gt;&lt;url&gt;https://link.cnki.net/urlid/11.2127.TP.20190122.1702.019&lt;/url&gt;&lt;/related-urls&gt;&lt;/urls&gt;&lt;remote-</w:instrText>
      </w:r>
      <w:r w:rsidR="00E214ED">
        <w:rPr>
          <w:rStyle w:val="abstract-text"/>
        </w:rPr>
        <w:instrText>database-provider&gt;Cnki&lt;/remote-database-provider&gt;&lt;/record&gt;&lt;/Cite&gt;&lt;/EndNote&gt;</w:instrText>
      </w:r>
      <w:r>
        <w:rPr>
          <w:rStyle w:val="abstract-text"/>
        </w:rPr>
        <w:fldChar w:fldCharType="separate"/>
      </w:r>
      <w:r w:rsidR="00E214ED">
        <w:rPr>
          <w:rStyle w:val="abstract-text"/>
          <w:noProof/>
        </w:rPr>
        <w:t>[14]</w:t>
      </w:r>
      <w:r>
        <w:rPr>
          <w:rStyle w:val="abstract-text"/>
        </w:rPr>
        <w:fldChar w:fldCharType="end"/>
      </w:r>
      <w:r>
        <w:rPr>
          <w:rStyle w:val="abstract-text"/>
        </w:rPr>
        <w:t>。</w:t>
      </w:r>
      <w:r>
        <w:rPr>
          <w:rStyle w:val="abstract-text"/>
          <w:rFonts w:hint="eastAsia"/>
        </w:rPr>
        <w:t>以上研究均表明，</w:t>
      </w:r>
      <w:r>
        <w:rPr>
          <w:rFonts w:ascii="Segoe UI" w:hAnsi="Segoe UI" w:cs="Segoe UI"/>
          <w:color w:val="0D0D0D"/>
          <w:shd w:val="clear" w:color="auto" w:fill="FFFFFF"/>
        </w:rPr>
        <w:t>通过</w:t>
      </w:r>
      <w:proofErr w:type="gramStart"/>
      <w:r>
        <w:rPr>
          <w:rFonts w:ascii="Segoe UI" w:hAnsi="Segoe UI" w:cs="Segoe UI"/>
          <w:color w:val="0D0D0D"/>
          <w:shd w:val="clear" w:color="auto" w:fill="FFFFFF"/>
        </w:rPr>
        <w:t>过</w:t>
      </w:r>
      <w:proofErr w:type="gramEnd"/>
      <w:r>
        <w:rPr>
          <w:rFonts w:ascii="Segoe UI" w:hAnsi="Segoe UI" w:cs="Segoe UI"/>
          <w:color w:val="0D0D0D"/>
          <w:shd w:val="clear" w:color="auto" w:fill="FFFFFF"/>
        </w:rPr>
        <w:t>采样增加了少数类样本的数量，可以使模型更好地学习到少数类别的特征</w:t>
      </w:r>
      <w:r>
        <w:rPr>
          <w:rFonts w:ascii="Segoe UI" w:hAnsi="Segoe UI" w:cs="Segoe UI" w:hint="eastAsia"/>
          <w:color w:val="0D0D0D"/>
          <w:shd w:val="clear" w:color="auto" w:fill="FFFFFF"/>
        </w:rPr>
        <w:t>，此外，</w:t>
      </w:r>
      <w:r>
        <w:rPr>
          <w:rFonts w:ascii="Segoe UI" w:hAnsi="Segoe UI" w:cs="Segoe UI"/>
          <w:color w:val="0D0D0D"/>
          <w:shd w:val="clear" w:color="auto" w:fill="FFFFFF"/>
        </w:rPr>
        <w:t>新的合成样本有助于使模型在学习过程中更好地拟合数据分布，减少了过拟合的风险</w:t>
      </w:r>
      <w:r>
        <w:rPr>
          <w:rFonts w:ascii="Segoe UI" w:hAnsi="Segoe UI" w:cs="Segoe UI" w:hint="eastAsia"/>
          <w:color w:val="0D0D0D"/>
          <w:shd w:val="clear" w:color="auto" w:fill="FFFFFF"/>
        </w:rPr>
        <w:t>。因此在水质检测方面，过采样技术可以有效解决水质数据不平衡问题。</w:t>
      </w:r>
    </w:p>
    <w:p w14:paraId="58E13A10" w14:textId="213AA84C" w:rsidR="00E73CB6" w:rsidRDefault="00000000">
      <w:pPr>
        <w:ind w:firstLine="420"/>
      </w:pPr>
      <w:r>
        <w:rPr>
          <w:rFonts w:ascii="Segoe UI" w:hAnsi="Segoe UI" w:cs="Segoe UI" w:hint="eastAsia"/>
          <w:color w:val="0D0D0D"/>
          <w:shd w:val="clear" w:color="auto" w:fill="FFFFFF"/>
        </w:rPr>
        <w:t>国内过采样技术在水质检测方面的研究有所空缺，因此将使用自适应过采样算法（</w:t>
      </w:r>
      <w:r>
        <w:rPr>
          <w:rFonts w:ascii="Segoe UI" w:hAnsi="Segoe UI" w:cs="Segoe UI" w:hint="eastAsia"/>
          <w:color w:val="0D0D0D"/>
          <w:shd w:val="clear" w:color="auto" w:fill="FFFFFF"/>
        </w:rPr>
        <w:t>ADASYN</w:t>
      </w:r>
      <w:r>
        <w:rPr>
          <w:rFonts w:ascii="Segoe UI" w:hAnsi="Segoe UI" w:cs="Segoe UI" w:hint="eastAsia"/>
          <w:color w:val="0D0D0D"/>
          <w:shd w:val="clear" w:color="auto" w:fill="FFFFFF"/>
        </w:rPr>
        <w:t>）以及合成少数派过采样技术（</w:t>
      </w:r>
      <w:r>
        <w:rPr>
          <w:rFonts w:ascii="Segoe UI" w:hAnsi="Segoe UI" w:cs="Segoe UI" w:hint="eastAsia"/>
          <w:color w:val="0D0D0D"/>
          <w:shd w:val="clear" w:color="auto" w:fill="FFFFFF"/>
        </w:rPr>
        <w:t>SMOTE</w:t>
      </w:r>
      <w:r>
        <w:rPr>
          <w:rFonts w:ascii="Segoe UI" w:hAnsi="Segoe UI" w:cs="Segoe UI" w:hint="eastAsia"/>
          <w:color w:val="0D0D0D"/>
          <w:shd w:val="clear" w:color="auto" w:fill="FFFFFF"/>
        </w:rPr>
        <w:t>）算法</w:t>
      </w:r>
      <w:r>
        <w:rPr>
          <w:rFonts w:ascii="Segoe UI" w:hAnsi="Segoe UI" w:cs="Segoe UI"/>
          <w:color w:val="0D0D0D"/>
          <w:shd w:val="clear" w:color="auto" w:fill="FFFFFF"/>
        </w:rPr>
        <w:t>增加异常样本的数量</w:t>
      </w:r>
      <w:r>
        <w:rPr>
          <w:rFonts w:ascii="Segoe UI" w:hAnsi="Segoe UI" w:cs="Segoe UI" w:hint="eastAsia"/>
          <w:color w:val="0D0D0D"/>
          <w:shd w:val="clear" w:color="auto" w:fill="FFFFFF"/>
        </w:rPr>
        <w:t>，并结合</w:t>
      </w:r>
      <w:r>
        <w:rPr>
          <w:rFonts w:ascii="Segoe UI" w:hAnsi="Segoe UI" w:cs="Segoe UI"/>
          <w:color w:val="0D0D0D"/>
          <w:shd w:val="clear" w:color="auto" w:fill="FFFFFF"/>
        </w:rPr>
        <w:t>K</w:t>
      </w:r>
      <w:r>
        <w:rPr>
          <w:rFonts w:ascii="Segoe UI" w:hAnsi="Segoe UI" w:cs="Segoe UI"/>
          <w:color w:val="0D0D0D"/>
          <w:shd w:val="clear" w:color="auto" w:fill="FFFFFF"/>
        </w:rPr>
        <w:t>最近邻</w:t>
      </w:r>
      <w:r>
        <w:rPr>
          <w:rFonts w:ascii="Segoe UI" w:hAnsi="Segoe UI" w:cs="Segoe UI" w:hint="eastAsia"/>
          <w:color w:val="0D0D0D"/>
          <w:shd w:val="clear" w:color="auto" w:fill="FFFFFF"/>
        </w:rPr>
        <w:t>算法（</w:t>
      </w:r>
      <w:r>
        <w:rPr>
          <w:rFonts w:ascii="Segoe UI" w:hAnsi="Segoe UI" w:cs="Segoe UI" w:hint="eastAsia"/>
          <w:color w:val="0D0D0D"/>
          <w:shd w:val="clear" w:color="auto" w:fill="FFFFFF"/>
        </w:rPr>
        <w:t>KNN</w:t>
      </w:r>
      <w:r>
        <w:rPr>
          <w:rFonts w:ascii="Segoe UI" w:hAnsi="Segoe UI" w:cs="Segoe UI" w:hint="eastAsia"/>
          <w:color w:val="0D0D0D"/>
          <w:shd w:val="clear" w:color="auto" w:fill="FFFFFF"/>
        </w:rPr>
        <w:t>），</w:t>
      </w:r>
      <w:r>
        <w:rPr>
          <w:rFonts w:ascii="Segoe UI" w:hAnsi="Segoe UI" w:cs="Segoe UI"/>
          <w:color w:val="0D0D0D"/>
          <w:shd w:val="clear" w:color="auto" w:fill="FFFFFF"/>
        </w:rPr>
        <w:t>梯度提升树</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GDBT</w:t>
      </w:r>
      <w:r>
        <w:rPr>
          <w:rFonts w:ascii="Segoe UI" w:hAnsi="Segoe UI" w:cs="Segoe UI" w:hint="eastAsia"/>
          <w:color w:val="0D0D0D"/>
          <w:shd w:val="clear" w:color="auto" w:fill="FFFFFF"/>
        </w:rPr>
        <w:t>），支持向量机（</w:t>
      </w:r>
      <w:r>
        <w:rPr>
          <w:rFonts w:ascii="Segoe UI" w:hAnsi="Segoe UI" w:cs="Segoe UI" w:hint="eastAsia"/>
          <w:color w:val="0D0D0D"/>
          <w:shd w:val="clear" w:color="auto" w:fill="FFFFFF"/>
        </w:rPr>
        <w:t>SVM</w:t>
      </w:r>
      <w:r>
        <w:rPr>
          <w:rFonts w:ascii="Segoe UI" w:hAnsi="Segoe UI" w:cs="Segoe UI" w:hint="eastAsia"/>
          <w:color w:val="0D0D0D"/>
          <w:shd w:val="clear" w:color="auto" w:fill="FFFFFF"/>
        </w:rPr>
        <w:t>）以及人工神经网络（</w:t>
      </w:r>
      <w:r>
        <w:rPr>
          <w:rFonts w:ascii="Segoe UI" w:hAnsi="Segoe UI" w:cs="Segoe UI" w:hint="eastAsia"/>
          <w:color w:val="0D0D0D"/>
          <w:shd w:val="clear" w:color="auto" w:fill="FFFFFF"/>
        </w:rPr>
        <w:t>ANN</w:t>
      </w:r>
      <w:r>
        <w:rPr>
          <w:rFonts w:ascii="Segoe UI" w:hAnsi="Segoe UI" w:cs="Segoe UI" w:hint="eastAsia"/>
          <w:color w:val="0D0D0D"/>
          <w:shd w:val="clear" w:color="auto" w:fill="FFFFFF"/>
        </w:rPr>
        <w:t>）模型对水质数据集进行训练预测，开发一个水质检测系统。</w:t>
      </w:r>
    </w:p>
    <w:p w14:paraId="537D60A3" w14:textId="77777777" w:rsidR="00E73CB6" w:rsidRDefault="00000000">
      <w:pPr>
        <w:pStyle w:val="2"/>
        <w:rPr>
          <w:sz w:val="30"/>
          <w:szCs w:val="30"/>
        </w:rPr>
      </w:pPr>
      <w:bookmarkStart w:id="71" w:name="_Toc410226499"/>
      <w:bookmarkStart w:id="72" w:name="_Toc410227372"/>
      <w:bookmarkStart w:id="73" w:name="_Toc410226945"/>
      <w:bookmarkStart w:id="74" w:name="_Toc166575786"/>
      <w:r>
        <w:rPr>
          <w:sz w:val="30"/>
          <w:szCs w:val="30"/>
        </w:rPr>
        <w:t xml:space="preserve">1.3 </w:t>
      </w:r>
      <w:bookmarkEnd w:id="71"/>
      <w:bookmarkEnd w:id="72"/>
      <w:bookmarkEnd w:id="73"/>
      <w:r>
        <w:rPr>
          <w:sz w:val="30"/>
          <w:szCs w:val="30"/>
        </w:rPr>
        <w:t>主要内容</w:t>
      </w:r>
      <w:bookmarkEnd w:id="74"/>
    </w:p>
    <w:p w14:paraId="0BF1427B" w14:textId="77777777" w:rsidR="00E73CB6" w:rsidRDefault="00000000">
      <w:pPr>
        <w:adjustRightInd/>
        <w:snapToGrid/>
        <w:ind w:firstLine="472"/>
        <w:jc w:val="left"/>
        <w:rPr>
          <w:rFonts w:cs="Times New Roman"/>
        </w:rPr>
      </w:pPr>
      <w:bookmarkStart w:id="75" w:name="_Toc410211490"/>
      <w:bookmarkStart w:id="76" w:name="_Toc410209584"/>
      <w:bookmarkStart w:id="77" w:name="_Toc410210575"/>
      <w:bookmarkStart w:id="78" w:name="_Toc410218070"/>
      <w:bookmarkStart w:id="79" w:name="_Toc410214074"/>
      <w:bookmarkStart w:id="80" w:name="_Toc410207952"/>
      <w:r>
        <w:rPr>
          <w:rFonts w:cs="Times New Roman" w:hint="eastAsia"/>
        </w:rPr>
        <w:t>第</w:t>
      </w:r>
      <w:r>
        <w:rPr>
          <w:rFonts w:cs="Times New Roman" w:hint="eastAsia"/>
        </w:rPr>
        <w:t>1</w:t>
      </w:r>
      <w:r>
        <w:rPr>
          <w:rFonts w:cs="Times New Roman" w:hint="eastAsia"/>
        </w:rPr>
        <w:t>章引言部分将介绍水质研究的重要性，以及国内外相关研究背景，并突出本文水质检测系统的创新之处。</w:t>
      </w:r>
    </w:p>
    <w:p w14:paraId="1B82DB04" w14:textId="77777777" w:rsidR="005A72B7" w:rsidRDefault="005A72B7">
      <w:pPr>
        <w:adjustRightInd/>
        <w:snapToGrid/>
        <w:ind w:firstLine="472"/>
        <w:jc w:val="left"/>
        <w:rPr>
          <w:rFonts w:cs="Times New Roman"/>
        </w:rPr>
      </w:pPr>
      <w:r w:rsidRPr="005A72B7">
        <w:rPr>
          <w:rFonts w:cs="Times New Roman" w:hint="eastAsia"/>
        </w:rPr>
        <w:lastRenderedPageBreak/>
        <w:t>第</w:t>
      </w:r>
      <w:r w:rsidRPr="005A72B7">
        <w:rPr>
          <w:rFonts w:cs="Times New Roman" w:hint="eastAsia"/>
        </w:rPr>
        <w:t>2</w:t>
      </w:r>
      <w:r w:rsidRPr="005A72B7">
        <w:rPr>
          <w:rFonts w:cs="Times New Roman" w:hint="eastAsia"/>
        </w:rPr>
        <w:t>章深入阐述了水质检测系统的需求分析以及总体设计框架。在需求分析部分，详细讨论了系统应满足的功能性和非功能性要求，总体设计部分则着重于讲解了系统架构的各模块设计以及数据流向</w:t>
      </w:r>
    </w:p>
    <w:p w14:paraId="4190266D" w14:textId="2C3F829F" w:rsidR="00E73CB6" w:rsidRDefault="00000000">
      <w:pPr>
        <w:adjustRightInd/>
        <w:snapToGrid/>
        <w:ind w:firstLine="472"/>
        <w:jc w:val="left"/>
        <w:rPr>
          <w:rFonts w:cs="Times New Roman"/>
        </w:rPr>
      </w:pPr>
      <w:r>
        <w:rPr>
          <w:rFonts w:cs="Times New Roman" w:hint="eastAsia"/>
        </w:rPr>
        <w:t>第</w:t>
      </w:r>
      <w:r w:rsidR="00C35CDA">
        <w:rPr>
          <w:rFonts w:cs="Times New Roman" w:hint="eastAsia"/>
        </w:rPr>
        <w:t>3</w:t>
      </w:r>
      <w:r>
        <w:rPr>
          <w:rFonts w:cs="Times New Roman" w:hint="eastAsia"/>
        </w:rPr>
        <w:t>章将详细介绍数据获取方法以及研究方法。这包括相关数据集的获取途径，水质检测特征的分析，以及过采样算法和机器学习模型的选择和原理。</w:t>
      </w:r>
    </w:p>
    <w:p w14:paraId="521EF0D9" w14:textId="5016A7C4" w:rsidR="00E73CB6" w:rsidRDefault="00000000">
      <w:pPr>
        <w:adjustRightInd/>
        <w:snapToGrid/>
        <w:ind w:firstLine="472"/>
        <w:jc w:val="left"/>
        <w:rPr>
          <w:rFonts w:cs="Times New Roman"/>
        </w:rPr>
      </w:pPr>
      <w:r>
        <w:rPr>
          <w:rFonts w:cs="Times New Roman" w:hint="eastAsia"/>
        </w:rPr>
        <w:t>第</w:t>
      </w:r>
      <w:r w:rsidR="00C35CDA">
        <w:rPr>
          <w:rFonts w:cs="Times New Roman" w:hint="eastAsia"/>
        </w:rPr>
        <w:t>4</w:t>
      </w:r>
      <w:r>
        <w:rPr>
          <w:rFonts w:cs="Times New Roman" w:hint="eastAsia"/>
        </w:rPr>
        <w:t>章将重点展示前端和后端所采用的技术</w:t>
      </w:r>
      <w:proofErr w:type="gramStart"/>
      <w:r>
        <w:rPr>
          <w:rFonts w:cs="Times New Roman" w:hint="eastAsia"/>
        </w:rPr>
        <w:t>栈</w:t>
      </w:r>
      <w:proofErr w:type="gramEnd"/>
      <w:r>
        <w:rPr>
          <w:rFonts w:cs="Times New Roman" w:hint="eastAsia"/>
        </w:rPr>
        <w:t>，并展示相关页面设计和后端核心代码部分，以便读者全面了解系统的实现方式。</w:t>
      </w:r>
    </w:p>
    <w:p w14:paraId="080A9917" w14:textId="759E213F" w:rsidR="00E73CB6" w:rsidRDefault="00000000">
      <w:pPr>
        <w:adjustRightInd/>
        <w:snapToGrid/>
        <w:ind w:firstLine="472"/>
        <w:jc w:val="left"/>
        <w:rPr>
          <w:rFonts w:cs="Times New Roman"/>
        </w:rPr>
      </w:pPr>
      <w:r>
        <w:rPr>
          <w:rFonts w:cs="Times New Roman" w:hint="eastAsia"/>
        </w:rPr>
        <w:t>第</w:t>
      </w:r>
      <w:r w:rsidR="00C35CDA">
        <w:rPr>
          <w:rFonts w:cs="Times New Roman" w:hint="eastAsia"/>
        </w:rPr>
        <w:t>5</w:t>
      </w:r>
      <w:r>
        <w:rPr>
          <w:rFonts w:cs="Times New Roman" w:hint="eastAsia"/>
        </w:rPr>
        <w:t>章将呈现算法模型的运行结果，着重于不同机器学习模型的超参数调优过程，并展示交叉验证集的准确率结果，以评估模型的性能。</w:t>
      </w:r>
    </w:p>
    <w:p w14:paraId="0D4C647F" w14:textId="7C180A65" w:rsidR="00E73CB6" w:rsidRDefault="00000000">
      <w:pPr>
        <w:adjustRightInd/>
        <w:snapToGrid/>
        <w:ind w:firstLine="472"/>
        <w:jc w:val="left"/>
        <w:rPr>
          <w:rFonts w:cs="Times New Roman"/>
        </w:rPr>
        <w:sectPr w:rsidR="00E73CB6">
          <w:headerReference w:type="default" r:id="rId27"/>
          <w:footerReference w:type="even" r:id="rId28"/>
          <w:headerReference w:type="first" r:id="rId29"/>
          <w:footnotePr>
            <w:numFmt w:val="decimalEnclosedCircleChinese"/>
            <w:numRestart w:val="eachPage"/>
          </w:footnotePr>
          <w:endnotePr>
            <w:numFmt w:val="decimal"/>
          </w:endnotePr>
          <w:pgSz w:w="11906" w:h="16838"/>
          <w:pgMar w:top="1701" w:right="1418" w:bottom="1418" w:left="1418" w:header="907" w:footer="851" w:gutter="567"/>
          <w:pgNumType w:start="1"/>
          <w:cols w:space="720"/>
          <w:docGrid w:linePitch="403" w:charSpace="-819"/>
        </w:sectPr>
      </w:pPr>
      <w:r>
        <w:rPr>
          <w:rFonts w:cs="Times New Roman" w:hint="eastAsia"/>
        </w:rPr>
        <w:t>第</w:t>
      </w:r>
      <w:r w:rsidR="00C35CDA">
        <w:rPr>
          <w:rFonts w:cs="Times New Roman" w:hint="eastAsia"/>
        </w:rPr>
        <w:t>6</w:t>
      </w:r>
      <w:r>
        <w:rPr>
          <w:rFonts w:cs="Times New Roman" w:hint="eastAsia"/>
        </w:rPr>
        <w:t>章作为论文的结尾部分，将对毕业设计的工作进行总结，并提出今后可能的研究方向，为读者提供进一步探索的思路。</w:t>
      </w:r>
    </w:p>
    <w:p w14:paraId="3AA3DE68" w14:textId="074D9389" w:rsidR="001F599F" w:rsidRDefault="001F599F">
      <w:pPr>
        <w:pStyle w:val="1"/>
        <w:rPr>
          <w:sz w:val="32"/>
          <w:szCs w:val="32"/>
        </w:rPr>
      </w:pPr>
      <w:bookmarkStart w:id="81" w:name="_Toc166575787"/>
      <w:bookmarkStart w:id="82" w:name="_Toc410226950"/>
      <w:bookmarkStart w:id="83" w:name="_Toc410226504"/>
      <w:bookmarkStart w:id="84" w:name="_Toc410227377"/>
      <w:r>
        <w:rPr>
          <w:rFonts w:hint="eastAsia"/>
          <w:sz w:val="32"/>
          <w:szCs w:val="32"/>
        </w:rPr>
        <w:lastRenderedPageBreak/>
        <w:t>第</w:t>
      </w:r>
      <w:r>
        <w:rPr>
          <w:rFonts w:hint="eastAsia"/>
          <w:sz w:val="32"/>
          <w:szCs w:val="32"/>
        </w:rPr>
        <w:t>2</w:t>
      </w:r>
      <w:r>
        <w:rPr>
          <w:rFonts w:hint="eastAsia"/>
          <w:sz w:val="32"/>
          <w:szCs w:val="32"/>
        </w:rPr>
        <w:t>章</w:t>
      </w:r>
      <w:r>
        <w:rPr>
          <w:rFonts w:hint="eastAsia"/>
          <w:sz w:val="32"/>
          <w:szCs w:val="32"/>
        </w:rPr>
        <w:t xml:space="preserve"> </w:t>
      </w:r>
      <w:r>
        <w:rPr>
          <w:rFonts w:hint="eastAsia"/>
          <w:sz w:val="32"/>
          <w:szCs w:val="32"/>
        </w:rPr>
        <w:t>需求分析及系统设计</w:t>
      </w:r>
      <w:bookmarkEnd w:id="81"/>
    </w:p>
    <w:p w14:paraId="117A1229" w14:textId="53FA8C82" w:rsidR="001F599F" w:rsidRDefault="001F599F" w:rsidP="001F599F">
      <w:pPr>
        <w:pStyle w:val="2"/>
        <w:rPr>
          <w:sz w:val="30"/>
          <w:szCs w:val="30"/>
        </w:rPr>
      </w:pPr>
      <w:bookmarkStart w:id="85" w:name="_Toc166575788"/>
      <w:r w:rsidRPr="0006674F">
        <w:rPr>
          <w:rFonts w:hint="eastAsia"/>
          <w:sz w:val="30"/>
          <w:szCs w:val="30"/>
        </w:rPr>
        <w:t xml:space="preserve">2.1 </w:t>
      </w:r>
      <w:r w:rsidRPr="0006674F">
        <w:rPr>
          <w:rFonts w:hint="eastAsia"/>
          <w:sz w:val="30"/>
          <w:szCs w:val="30"/>
        </w:rPr>
        <w:t>需求分析</w:t>
      </w:r>
      <w:bookmarkEnd w:id="85"/>
    </w:p>
    <w:p w14:paraId="3ECDD642" w14:textId="301200CA" w:rsidR="00E74122" w:rsidRPr="00E74122" w:rsidRDefault="00E74122" w:rsidP="00E74122">
      <w:pPr>
        <w:ind w:firstLine="420"/>
      </w:pPr>
      <w:r w:rsidRPr="00E74122">
        <w:rPr>
          <w:rFonts w:hint="eastAsia"/>
        </w:rPr>
        <w:t>在水质监测系统的需求分析中，首先确定了系统的核心目标：实现水质</w:t>
      </w:r>
      <w:r>
        <w:rPr>
          <w:rFonts w:hint="eastAsia"/>
        </w:rPr>
        <w:t>数据</w:t>
      </w:r>
      <w:r w:rsidRPr="00E74122">
        <w:rPr>
          <w:rFonts w:hint="eastAsia"/>
        </w:rPr>
        <w:t>的</w:t>
      </w:r>
      <w:r>
        <w:rPr>
          <w:rFonts w:hint="eastAsia"/>
        </w:rPr>
        <w:t>过采样处理</w:t>
      </w:r>
      <w:r w:rsidRPr="00E74122">
        <w:rPr>
          <w:rFonts w:hint="eastAsia"/>
        </w:rPr>
        <w:t>，利用机器学习算法对水质进行分类和预测，并通过用户友好的界面让用户能</w:t>
      </w:r>
      <w:proofErr w:type="gramStart"/>
      <w:r w:rsidRPr="00E74122">
        <w:rPr>
          <w:rFonts w:hint="eastAsia"/>
        </w:rPr>
        <w:t>轻松访问</w:t>
      </w:r>
      <w:proofErr w:type="gramEnd"/>
      <w:r w:rsidRPr="00E74122">
        <w:rPr>
          <w:rFonts w:hint="eastAsia"/>
        </w:rPr>
        <w:t>和解读水质</w:t>
      </w:r>
      <w:r>
        <w:rPr>
          <w:rFonts w:hint="eastAsia"/>
        </w:rPr>
        <w:t>结果</w:t>
      </w:r>
      <w:r w:rsidRPr="00E74122">
        <w:rPr>
          <w:rFonts w:hint="eastAsia"/>
        </w:rPr>
        <w:t>。</w:t>
      </w:r>
    </w:p>
    <w:p w14:paraId="591A7B98" w14:textId="0764E84D" w:rsidR="001F599F" w:rsidRDefault="00E74122" w:rsidP="00E74122">
      <w:pPr>
        <w:pStyle w:val="3"/>
        <w:rPr>
          <w:sz w:val="28"/>
          <w:szCs w:val="28"/>
        </w:rPr>
      </w:pPr>
      <w:bookmarkStart w:id="86" w:name="_Toc166575789"/>
      <w:r w:rsidRPr="00E74122">
        <w:rPr>
          <w:rFonts w:hint="eastAsia"/>
          <w:sz w:val="28"/>
          <w:szCs w:val="28"/>
        </w:rPr>
        <w:t xml:space="preserve">2.1.1 </w:t>
      </w:r>
      <w:r w:rsidRPr="00E74122">
        <w:rPr>
          <w:rFonts w:hint="eastAsia"/>
          <w:sz w:val="28"/>
          <w:szCs w:val="28"/>
        </w:rPr>
        <w:t>功能需求</w:t>
      </w:r>
      <w:bookmarkEnd w:id="86"/>
    </w:p>
    <w:p w14:paraId="4A4F7C27" w14:textId="4BACF41A" w:rsidR="00E74122" w:rsidRPr="00E74122" w:rsidRDefault="00E74122" w:rsidP="00E74122">
      <w:pPr>
        <w:ind w:firstLine="420"/>
      </w:pPr>
      <w:r w:rsidRPr="00E74122">
        <w:rPr>
          <w:rFonts w:hint="eastAsia"/>
        </w:rPr>
        <w:t>在功能需求方面，系统</w:t>
      </w:r>
      <w:proofErr w:type="gramStart"/>
      <w:r w:rsidRPr="00E74122">
        <w:rPr>
          <w:rFonts w:hint="eastAsia"/>
        </w:rPr>
        <w:t>需包括</w:t>
      </w:r>
      <w:proofErr w:type="gramEnd"/>
      <w:r w:rsidRPr="00E74122">
        <w:rPr>
          <w:rFonts w:hint="eastAsia"/>
        </w:rPr>
        <w:t>数据</w:t>
      </w:r>
      <w:r w:rsidR="00F6650E">
        <w:rPr>
          <w:rFonts w:hint="eastAsia"/>
        </w:rPr>
        <w:t>上传</w:t>
      </w:r>
      <w:r w:rsidRPr="00E74122">
        <w:rPr>
          <w:rFonts w:hint="eastAsia"/>
        </w:rPr>
        <w:t>模块，</w:t>
      </w:r>
      <w:r w:rsidR="00F6650E" w:rsidRPr="0006674F">
        <w:t>负责</w:t>
      </w:r>
      <w:r w:rsidR="00F6650E">
        <w:rPr>
          <w:rFonts w:hint="eastAsia"/>
        </w:rPr>
        <w:t>接收检测水质</w:t>
      </w:r>
      <w:r w:rsidR="00F6650E" w:rsidRPr="0006674F">
        <w:t>的原始数据</w:t>
      </w:r>
      <w:r w:rsidRPr="00E74122">
        <w:rPr>
          <w:rFonts w:hint="eastAsia"/>
        </w:rPr>
        <w:t>，</w:t>
      </w:r>
      <w:r w:rsidR="00F6650E">
        <w:rPr>
          <w:rFonts w:hint="eastAsia"/>
        </w:rPr>
        <w:t>指标包含</w:t>
      </w:r>
      <w:r w:rsidRPr="00E74122">
        <w:rPr>
          <w:rFonts w:hint="eastAsia"/>
        </w:rPr>
        <w:t>pH</w:t>
      </w:r>
      <w:r w:rsidRPr="00E74122">
        <w:rPr>
          <w:rFonts w:hint="eastAsia"/>
        </w:rPr>
        <w:t>值、溶解氧、浊度等关键参数，并具备容错能力以确保数据的完整性和准确性。数据预处理模块将负责数据清洗，包括</w:t>
      </w:r>
      <w:r>
        <w:rPr>
          <w:rFonts w:hint="eastAsia"/>
        </w:rPr>
        <w:t>过采样处理、</w:t>
      </w:r>
      <w:r w:rsidRPr="00E74122">
        <w:rPr>
          <w:rFonts w:hint="eastAsia"/>
        </w:rPr>
        <w:t>降噪和异常值检测，将数据格式化以适应后续分析处理的需求</w:t>
      </w:r>
      <w:r>
        <w:rPr>
          <w:rFonts w:hint="eastAsia"/>
        </w:rPr>
        <w:t>，前端页面</w:t>
      </w:r>
      <w:r w:rsidR="00DC443D">
        <w:rPr>
          <w:rFonts w:hint="eastAsia"/>
        </w:rPr>
        <w:t>数据面板</w:t>
      </w:r>
      <w:r>
        <w:rPr>
          <w:rFonts w:hint="eastAsia"/>
        </w:rPr>
        <w:t>会展示处理后的数据</w:t>
      </w:r>
      <w:r w:rsidR="00DC443D">
        <w:rPr>
          <w:rFonts w:hint="eastAsia"/>
        </w:rPr>
        <w:t>集</w:t>
      </w:r>
      <w:r w:rsidRPr="00E74122">
        <w:rPr>
          <w:rFonts w:hint="eastAsia"/>
        </w:rPr>
        <w:t>。模型训练和预测模块将使用机器学习算法来训练水质分类模型，</w:t>
      </w:r>
      <w:r w:rsidR="00DC443D">
        <w:rPr>
          <w:rFonts w:hint="eastAsia"/>
        </w:rPr>
        <w:t>包括</w:t>
      </w:r>
      <w:r w:rsidR="00DC443D">
        <w:rPr>
          <w:rFonts w:hint="eastAsia"/>
        </w:rPr>
        <w:t>KNN</w:t>
      </w:r>
      <w:r w:rsidR="00DC443D">
        <w:rPr>
          <w:rFonts w:hint="eastAsia"/>
        </w:rPr>
        <w:t>、</w:t>
      </w:r>
      <w:r w:rsidR="00DC443D">
        <w:rPr>
          <w:rFonts w:hint="eastAsia"/>
        </w:rPr>
        <w:t>ANN</w:t>
      </w:r>
      <w:r w:rsidR="00DC443D">
        <w:rPr>
          <w:rFonts w:hint="eastAsia"/>
        </w:rPr>
        <w:t>、</w:t>
      </w:r>
      <w:r w:rsidR="00DC443D">
        <w:rPr>
          <w:rFonts w:hint="eastAsia"/>
        </w:rPr>
        <w:t>GDBT</w:t>
      </w:r>
      <w:r w:rsidR="00DC443D">
        <w:rPr>
          <w:rFonts w:hint="eastAsia"/>
        </w:rPr>
        <w:t>及</w:t>
      </w:r>
      <w:r w:rsidR="00DC443D">
        <w:rPr>
          <w:rFonts w:hint="eastAsia"/>
        </w:rPr>
        <w:t>SVM</w:t>
      </w:r>
      <w:r w:rsidR="00DC443D">
        <w:rPr>
          <w:rFonts w:hint="eastAsia"/>
        </w:rPr>
        <w:t>，</w:t>
      </w:r>
      <w:r w:rsidR="00DC443D" w:rsidRPr="0006674F">
        <w:t>通过交叉验证等技术选择最优的超参数</w:t>
      </w:r>
      <w:r w:rsidR="00DC443D">
        <w:rPr>
          <w:rFonts w:hint="eastAsia"/>
        </w:rPr>
        <w:t>，</w:t>
      </w:r>
      <w:r w:rsidRPr="00E74122">
        <w:rPr>
          <w:rFonts w:hint="eastAsia"/>
        </w:rPr>
        <w:t>自动优化和更新模型，</w:t>
      </w:r>
      <w:r w:rsidR="00DC443D">
        <w:rPr>
          <w:rFonts w:hint="eastAsia"/>
        </w:rPr>
        <w:t>使用训练好的模型</w:t>
      </w:r>
      <w:r w:rsidRPr="00E74122">
        <w:rPr>
          <w:rFonts w:hint="eastAsia"/>
        </w:rPr>
        <w:t>预测</w:t>
      </w:r>
      <w:r w:rsidR="00DC443D">
        <w:rPr>
          <w:rFonts w:hint="eastAsia"/>
        </w:rPr>
        <w:t>新数据的</w:t>
      </w:r>
      <w:r w:rsidRPr="00E74122">
        <w:rPr>
          <w:rFonts w:hint="eastAsia"/>
        </w:rPr>
        <w:t>水质状况。前端显示模块需要提供直观的用户界面设计，以显示实时和历史水质数据，并提供数据可视化工具，如图表和趋势线，同时允许用户</w:t>
      </w:r>
      <w:r>
        <w:rPr>
          <w:rFonts w:hint="eastAsia"/>
        </w:rPr>
        <w:t>查看预测的结果</w:t>
      </w:r>
      <w:r w:rsidRPr="00E74122">
        <w:rPr>
          <w:rFonts w:hint="eastAsia"/>
        </w:rPr>
        <w:t>数据。后端服务模块将处理来自前端的请求，调用适当的数据处理和机器学习模型，并采取安全措施以保护数据，包括用户认证和访问控制。</w:t>
      </w:r>
    </w:p>
    <w:p w14:paraId="448849C2" w14:textId="3B826BEC" w:rsidR="00E74122" w:rsidRDefault="00E74122" w:rsidP="00E74122">
      <w:pPr>
        <w:pStyle w:val="3"/>
        <w:rPr>
          <w:sz w:val="28"/>
          <w:szCs w:val="28"/>
        </w:rPr>
      </w:pPr>
      <w:bookmarkStart w:id="87" w:name="_Toc166575790"/>
      <w:r w:rsidRPr="00E74122">
        <w:rPr>
          <w:rFonts w:hint="eastAsia"/>
          <w:sz w:val="28"/>
          <w:szCs w:val="28"/>
        </w:rPr>
        <w:t xml:space="preserve">2.1.2 </w:t>
      </w:r>
      <w:r w:rsidRPr="00E74122">
        <w:rPr>
          <w:rFonts w:hint="eastAsia"/>
          <w:sz w:val="28"/>
          <w:szCs w:val="28"/>
        </w:rPr>
        <w:t>非功能需求</w:t>
      </w:r>
      <w:bookmarkEnd w:id="87"/>
    </w:p>
    <w:p w14:paraId="79898A57" w14:textId="6FB33F3C" w:rsidR="00E74122" w:rsidRPr="00E74122" w:rsidRDefault="00DC443D" w:rsidP="009A6376">
      <w:pPr>
        <w:ind w:firstLine="420"/>
      </w:pPr>
      <w:r w:rsidRPr="00DC443D">
        <w:rPr>
          <w:rFonts w:hint="eastAsia"/>
        </w:rPr>
        <w:t>在非功能需求方面，</w:t>
      </w:r>
      <w:r w:rsidR="00150A31" w:rsidRPr="00150A31">
        <w:rPr>
          <w:rFonts w:hint="eastAsia"/>
        </w:rPr>
        <w:t>水质监测系统必须满足一系列的性能、可用性、兼容性</w:t>
      </w:r>
      <w:r w:rsidR="00150A31">
        <w:rPr>
          <w:rFonts w:hint="eastAsia"/>
        </w:rPr>
        <w:t>和</w:t>
      </w:r>
      <w:r w:rsidR="00150A31" w:rsidRPr="00DC443D">
        <w:rPr>
          <w:rFonts w:hint="eastAsia"/>
        </w:rPr>
        <w:t>可维护性</w:t>
      </w:r>
      <w:r w:rsidR="00150A31">
        <w:rPr>
          <w:rFonts w:hint="eastAsia"/>
        </w:rPr>
        <w:t>标准</w:t>
      </w:r>
      <w:r w:rsidR="00150A31" w:rsidRPr="00150A31">
        <w:rPr>
          <w:rFonts w:hint="eastAsia"/>
        </w:rPr>
        <w:t>。性能</w:t>
      </w:r>
      <w:r w:rsidR="00150A31">
        <w:rPr>
          <w:rFonts w:hint="eastAsia"/>
        </w:rPr>
        <w:t>方面，</w:t>
      </w:r>
      <w:r w:rsidR="00150A31" w:rsidRPr="00150A31">
        <w:rPr>
          <w:rFonts w:hint="eastAsia"/>
        </w:rPr>
        <w:t>要求</w:t>
      </w:r>
      <w:r w:rsidRPr="00DC443D">
        <w:rPr>
          <w:rFonts w:hint="eastAsia"/>
        </w:rPr>
        <w:t>系统应具备高可用性和响应速度，</w:t>
      </w:r>
      <w:r w:rsidR="009A6376" w:rsidRPr="009A6376">
        <w:rPr>
          <w:rFonts w:hint="eastAsia"/>
        </w:rPr>
        <w:t>性能要求系统能够快速处理大量数据，并且能够在高并发条件下稳定运行，以确保即使在数据量</w:t>
      </w:r>
      <w:r w:rsidR="009A6376">
        <w:rPr>
          <w:rFonts w:hint="eastAsia"/>
        </w:rPr>
        <w:t>上万</w:t>
      </w:r>
      <w:r w:rsidR="009A6376" w:rsidRPr="009A6376">
        <w:rPr>
          <w:rFonts w:hint="eastAsia"/>
        </w:rPr>
        <w:t>的情况下，系统的响应时间仍能保持在可接受的范围内</w:t>
      </w:r>
      <w:r w:rsidR="009A6376">
        <w:rPr>
          <w:rFonts w:hint="eastAsia"/>
        </w:rPr>
        <w:t>，</w:t>
      </w:r>
      <w:r w:rsidR="009A6376" w:rsidRPr="009A6376">
        <w:rPr>
          <w:rFonts w:hint="eastAsia"/>
        </w:rPr>
        <w:t>系统的处理能力应通过压力测试和性能基准测试来验证，以确保满足预定的性能指标。</w:t>
      </w:r>
      <w:r w:rsidR="009A6376">
        <w:rPr>
          <w:rFonts w:hint="eastAsia"/>
        </w:rPr>
        <w:t>可用性方面，</w:t>
      </w:r>
      <w:r w:rsidR="009A6376" w:rsidRPr="009A6376">
        <w:rPr>
          <w:rFonts w:hint="eastAsia"/>
        </w:rPr>
        <w:t>要求系统界面直观易用，让用户无需专业训练即可操作，同时系统应该保证高可用性，</w:t>
      </w:r>
      <w:r w:rsidR="009A6376" w:rsidRPr="009A6376">
        <w:rPr>
          <w:rFonts w:hint="eastAsia"/>
        </w:rPr>
        <w:lastRenderedPageBreak/>
        <w:t>这意味着系统的正常运行时间要尽可能接近</w:t>
      </w:r>
      <w:r w:rsidR="009A6376" w:rsidRPr="009A6376">
        <w:rPr>
          <w:rFonts w:hint="eastAsia"/>
        </w:rPr>
        <w:t>100%</w:t>
      </w:r>
      <w:r w:rsidR="009A6376" w:rsidRPr="009A6376">
        <w:rPr>
          <w:rFonts w:hint="eastAsia"/>
        </w:rPr>
        <w:t>，并且在进行维护或升级时要最小化对用户的影响。</w:t>
      </w:r>
      <w:r w:rsidRPr="00DC443D">
        <w:rPr>
          <w:rFonts w:hint="eastAsia"/>
        </w:rPr>
        <w:t>兼容性方面，</w:t>
      </w:r>
      <w:r w:rsidR="009A6376">
        <w:rPr>
          <w:rFonts w:hint="eastAsia"/>
        </w:rPr>
        <w:t>确保系统</w:t>
      </w:r>
      <w:r w:rsidR="009A6376">
        <w:rPr>
          <w:rFonts w:hint="eastAsia"/>
        </w:rPr>
        <w:t>API</w:t>
      </w:r>
      <w:r w:rsidR="009A6376">
        <w:rPr>
          <w:rFonts w:hint="eastAsia"/>
        </w:rPr>
        <w:t>的标准化和文档化，方便与其他系统集成和数据共享，支持主流浏览器和多种移动设备，确保用户可以在不同的终端上访问系统。</w:t>
      </w:r>
      <w:r w:rsidRPr="00DC443D">
        <w:rPr>
          <w:rFonts w:hint="eastAsia"/>
        </w:rPr>
        <w:t>可维护性方面，</w:t>
      </w:r>
      <w:r w:rsidR="009A6376" w:rsidRPr="009A6376">
        <w:rPr>
          <w:rFonts w:hint="eastAsia"/>
        </w:rPr>
        <w:t>设计时应采用模块化和松耦合的架构，以便在未来可以方便地添加新功能或升级现有功能</w:t>
      </w:r>
      <w:r w:rsidRPr="00DC443D">
        <w:rPr>
          <w:rFonts w:hint="eastAsia"/>
        </w:rPr>
        <w:t>。</w:t>
      </w:r>
    </w:p>
    <w:p w14:paraId="20FB99C7" w14:textId="665ACD71" w:rsidR="001F599F" w:rsidRPr="0006674F" w:rsidRDefault="001F599F" w:rsidP="001F599F">
      <w:pPr>
        <w:pStyle w:val="2"/>
        <w:rPr>
          <w:sz w:val="30"/>
          <w:szCs w:val="30"/>
        </w:rPr>
      </w:pPr>
      <w:bookmarkStart w:id="88" w:name="_Toc166575791"/>
      <w:r w:rsidRPr="0006674F">
        <w:rPr>
          <w:rFonts w:hint="eastAsia"/>
          <w:sz w:val="30"/>
          <w:szCs w:val="30"/>
        </w:rPr>
        <w:t xml:space="preserve">2.2 </w:t>
      </w:r>
      <w:r w:rsidRPr="0006674F">
        <w:rPr>
          <w:rFonts w:hint="eastAsia"/>
          <w:sz w:val="30"/>
          <w:szCs w:val="30"/>
        </w:rPr>
        <w:t>系统</w:t>
      </w:r>
      <w:r w:rsidR="00D91D06" w:rsidRPr="0006674F">
        <w:rPr>
          <w:rFonts w:hint="eastAsia"/>
          <w:sz w:val="30"/>
          <w:szCs w:val="30"/>
        </w:rPr>
        <w:t>总体</w:t>
      </w:r>
      <w:r w:rsidRPr="0006674F">
        <w:rPr>
          <w:rFonts w:hint="eastAsia"/>
          <w:sz w:val="30"/>
          <w:szCs w:val="30"/>
        </w:rPr>
        <w:t>设计</w:t>
      </w:r>
      <w:bookmarkEnd w:id="88"/>
    </w:p>
    <w:p w14:paraId="178B90C3" w14:textId="78F77716" w:rsidR="0006674F" w:rsidRDefault="0006674F" w:rsidP="0006674F">
      <w:pPr>
        <w:ind w:firstLine="420"/>
      </w:pPr>
      <w:r w:rsidRPr="0006674F">
        <w:rPr>
          <w:rFonts w:hint="eastAsia"/>
        </w:rPr>
        <w:t>本水质检测系统采用模块化设计，旨在提高数据处理效率、模型准确性以及用户交互的便捷性。系统的总体架构分为数据</w:t>
      </w:r>
      <w:r w:rsidR="00F6650E">
        <w:rPr>
          <w:rFonts w:hint="eastAsia"/>
        </w:rPr>
        <w:t>上传</w:t>
      </w:r>
      <w:r w:rsidRPr="0006674F">
        <w:rPr>
          <w:rFonts w:hint="eastAsia"/>
        </w:rPr>
        <w:t>、数据预处理、</w:t>
      </w:r>
      <w:r>
        <w:rPr>
          <w:rFonts w:hint="eastAsia"/>
        </w:rPr>
        <w:t>模型</w:t>
      </w:r>
      <w:r w:rsidRPr="0006674F">
        <w:rPr>
          <w:rFonts w:hint="eastAsia"/>
        </w:rPr>
        <w:t>训练与预测、前端展示和后端服务</w:t>
      </w:r>
      <w:r w:rsidR="00F6650E">
        <w:rPr>
          <w:rFonts w:hint="eastAsia"/>
        </w:rPr>
        <w:t>五</w:t>
      </w:r>
      <w:r w:rsidRPr="0006674F">
        <w:rPr>
          <w:rFonts w:hint="eastAsia"/>
        </w:rPr>
        <w:t>个主要部分。以下详细描述各部分的功能和数据流向</w:t>
      </w:r>
      <w:r w:rsidR="004F5C62">
        <w:rPr>
          <w:rFonts w:hint="eastAsia"/>
        </w:rPr>
        <w:t>：</w:t>
      </w:r>
    </w:p>
    <w:p w14:paraId="334C4D86" w14:textId="6C0FF027" w:rsidR="0006674F" w:rsidRPr="0006674F" w:rsidRDefault="0006674F" w:rsidP="0006674F">
      <w:pPr>
        <w:ind w:firstLine="420"/>
      </w:pPr>
      <w:r w:rsidRPr="0006674F">
        <w:t>数据</w:t>
      </w:r>
      <w:r w:rsidR="00DC443D">
        <w:rPr>
          <w:rFonts w:hint="eastAsia"/>
        </w:rPr>
        <w:t>上传</w:t>
      </w:r>
      <w:r w:rsidRPr="0006674F">
        <w:t>模块负责收集</w:t>
      </w:r>
      <w:r w:rsidR="00A02B48">
        <w:rPr>
          <w:rFonts w:hint="eastAsia"/>
        </w:rPr>
        <w:t>检测水质</w:t>
      </w:r>
      <w:r w:rsidRPr="0006674F">
        <w:t>的原始数据。这些数据包括但不限于水温、</w:t>
      </w:r>
      <w:r w:rsidRPr="0006674F">
        <w:t>pH</w:t>
      </w:r>
      <w:r w:rsidRPr="0006674F">
        <w:t>值、溶解氧、浊度等多个指标。收集到的数据将以</w:t>
      </w:r>
      <w:r w:rsidR="00A02B48">
        <w:rPr>
          <w:rFonts w:hint="eastAsia"/>
        </w:rPr>
        <w:t>csv</w:t>
      </w:r>
      <w:r w:rsidR="00A02B48">
        <w:rPr>
          <w:rFonts w:hint="eastAsia"/>
        </w:rPr>
        <w:t>格式发送后端</w:t>
      </w:r>
      <w:r w:rsidRPr="0006674F">
        <w:t>中，以</w:t>
      </w:r>
      <w:r w:rsidR="00A02B48">
        <w:rPr>
          <w:rFonts w:hint="eastAsia"/>
        </w:rPr>
        <w:t>便</w:t>
      </w:r>
      <w:r w:rsidRPr="0006674F">
        <w:t>后续的数据预处理和分析。</w:t>
      </w:r>
    </w:p>
    <w:p w14:paraId="66A2DCB4" w14:textId="2B6E29D2" w:rsidR="0006674F" w:rsidRPr="0006674F" w:rsidRDefault="0006674F" w:rsidP="0006674F">
      <w:pPr>
        <w:ind w:firstLine="420"/>
      </w:pPr>
      <w:r w:rsidRPr="0006674F">
        <w:t>数据预处理模块接收原始数据，并执行清洗、归一化、特征选择等步骤，以提高数据质量和模型训练效率。为了解决数据不平衡问题，本模块集成了</w:t>
      </w:r>
      <w:r w:rsidRPr="0006674F">
        <w:t>ADASYN</w:t>
      </w:r>
      <w:r w:rsidRPr="0006674F">
        <w:t>和</w:t>
      </w:r>
      <w:r w:rsidRPr="0006674F">
        <w:t>SMOTE</w:t>
      </w:r>
      <w:r w:rsidRPr="0006674F">
        <w:t>算法，通过合成</w:t>
      </w:r>
      <w:r w:rsidR="00F6650E">
        <w:rPr>
          <w:rFonts w:hint="eastAsia"/>
        </w:rPr>
        <w:t>少数</w:t>
      </w:r>
      <w:r w:rsidRPr="0006674F">
        <w:t>样本来平衡数据集，为后续的模型训练创建更加健壮的基础。</w:t>
      </w:r>
    </w:p>
    <w:p w14:paraId="5C37BD6B" w14:textId="023E5B25" w:rsidR="0006674F" w:rsidRPr="0006674F" w:rsidRDefault="0006674F" w:rsidP="0006674F">
      <w:pPr>
        <w:ind w:firstLine="420"/>
      </w:pPr>
      <w:r w:rsidRPr="0006674F">
        <w:t>模型训练与预测模块是系统的核心，包含多个机器学习算法，如</w:t>
      </w:r>
      <w:r w:rsidR="00A02B48">
        <w:rPr>
          <w:rFonts w:hint="eastAsia"/>
        </w:rPr>
        <w:t>KNN</w:t>
      </w:r>
      <w:r w:rsidR="00A02B48">
        <w:rPr>
          <w:rFonts w:hint="eastAsia"/>
        </w:rPr>
        <w:t>、</w:t>
      </w:r>
      <w:r w:rsidRPr="0006674F">
        <w:t>ANN</w:t>
      </w:r>
      <w:r w:rsidRPr="0006674F">
        <w:t>、</w:t>
      </w:r>
      <w:r w:rsidRPr="0006674F">
        <w:t>GDBT</w:t>
      </w:r>
      <w:r w:rsidRPr="0006674F">
        <w:t>和</w:t>
      </w:r>
      <w:r w:rsidRPr="0006674F">
        <w:t>SVM</w:t>
      </w:r>
      <w:r w:rsidRPr="0006674F">
        <w:t>。该模块利用预处理后的数据训练模型，并对新的水质数据进行预测。模型训练过程中，通过交叉验证等技术选择最优的超参数，以确保预测的准确性和可靠性。</w:t>
      </w:r>
    </w:p>
    <w:p w14:paraId="50B228F3" w14:textId="538CF2F7" w:rsidR="0006674F" w:rsidRPr="0006674F" w:rsidRDefault="0006674F" w:rsidP="0006674F">
      <w:pPr>
        <w:ind w:firstLine="420"/>
      </w:pPr>
      <w:r w:rsidRPr="0006674F">
        <w:t>前端展示模块使用</w:t>
      </w:r>
      <w:r w:rsidRPr="0006674F">
        <w:t>Vue3</w:t>
      </w:r>
      <w:r w:rsidRPr="0006674F">
        <w:t>结合</w:t>
      </w:r>
      <w:r w:rsidRPr="0006674F">
        <w:t>Element UI</w:t>
      </w:r>
      <w:r w:rsidRPr="0006674F">
        <w:t>框架开发，提供用户友好的界面。用户可以通过该界面查看</w:t>
      </w:r>
      <w:r w:rsidR="00A02B48">
        <w:rPr>
          <w:rFonts w:hint="eastAsia"/>
        </w:rPr>
        <w:t>数据处理</w:t>
      </w:r>
      <w:r w:rsidRPr="0006674F">
        <w:t>结果、</w:t>
      </w:r>
      <w:r w:rsidR="00A02B48">
        <w:rPr>
          <w:rFonts w:hint="eastAsia"/>
        </w:rPr>
        <w:t>模型调</w:t>
      </w:r>
      <w:proofErr w:type="gramStart"/>
      <w:r w:rsidR="00A02B48">
        <w:rPr>
          <w:rFonts w:hint="eastAsia"/>
        </w:rPr>
        <w:t>优过程</w:t>
      </w:r>
      <w:proofErr w:type="gramEnd"/>
      <w:r w:rsidRPr="0006674F">
        <w:t>以及预测报告。此外，用户还可以通过前端界面上传新的水质数据并接收模型的预测结果。</w:t>
      </w:r>
    </w:p>
    <w:p w14:paraId="0A4FABDB" w14:textId="2DF0DD4C" w:rsidR="0006674F" w:rsidRPr="0006674F" w:rsidRDefault="0006674F" w:rsidP="00A02B48">
      <w:pPr>
        <w:ind w:firstLine="420"/>
      </w:pPr>
      <w:r w:rsidRPr="0006674F">
        <w:t>后端服务模块基于</w:t>
      </w:r>
      <w:r w:rsidRPr="0006674F">
        <w:t>Django</w:t>
      </w:r>
      <w:r w:rsidRPr="0006674F">
        <w:t>框架搭建，</w:t>
      </w:r>
      <w:r w:rsidR="00A02B48">
        <w:rPr>
          <w:rFonts w:hint="eastAsia"/>
        </w:rPr>
        <w:t>接收来自前端展示模块的</w:t>
      </w:r>
      <w:r w:rsidR="00A02B48">
        <w:rPr>
          <w:rFonts w:hint="eastAsia"/>
        </w:rPr>
        <w:t>HTTP</w:t>
      </w:r>
      <w:r w:rsidR="00A02B48">
        <w:rPr>
          <w:rFonts w:hint="eastAsia"/>
        </w:rPr>
        <w:t>请求，包括用户对水质数据的查询、预测结果的请求以及其他相关操作。当新的数据通过数据采集模块进入系统时，后端服务模块调用数据预处理模块来清洗和平衡数据，确保数据的可靠性。利用处理过的数据，后端服务模块调用机器学习模型进行训练</w:t>
      </w:r>
      <w:r w:rsidR="00A02B48">
        <w:rPr>
          <w:rFonts w:hint="eastAsia"/>
        </w:rPr>
        <w:lastRenderedPageBreak/>
        <w:t>和预测。将机器学习模型的预测结果整合，并通过</w:t>
      </w:r>
      <w:r w:rsidR="00A02B48">
        <w:rPr>
          <w:rFonts w:hint="eastAsia"/>
        </w:rPr>
        <w:t>RESTful API</w:t>
      </w:r>
      <w:r w:rsidR="00A02B48">
        <w:rPr>
          <w:rFonts w:hint="eastAsia"/>
        </w:rPr>
        <w:t>响应前端的请求，将结果以结构化的格式（如</w:t>
      </w:r>
      <w:r w:rsidR="00A02B48">
        <w:rPr>
          <w:rFonts w:hint="eastAsia"/>
        </w:rPr>
        <w:t>JSON</w:t>
      </w:r>
      <w:r w:rsidR="00A02B48">
        <w:rPr>
          <w:rFonts w:hint="eastAsia"/>
        </w:rPr>
        <w:t>）返回给前端展示模块。</w:t>
      </w:r>
    </w:p>
    <w:p w14:paraId="547A443B" w14:textId="24C3274B" w:rsidR="0006674F" w:rsidRPr="0006674F" w:rsidRDefault="00A02B48" w:rsidP="00A02B48">
      <w:pPr>
        <w:ind w:firstLine="420"/>
      </w:pPr>
      <w:r w:rsidRPr="00A02B48">
        <w:rPr>
          <w:rFonts w:hint="eastAsia"/>
        </w:rPr>
        <w:t>系统的数据流</w:t>
      </w:r>
      <w:proofErr w:type="gramStart"/>
      <w:r w:rsidRPr="00A02B48">
        <w:rPr>
          <w:rFonts w:hint="eastAsia"/>
        </w:rPr>
        <w:t>向开始</w:t>
      </w:r>
      <w:proofErr w:type="gramEnd"/>
      <w:r w:rsidRPr="00A02B48">
        <w:rPr>
          <w:rFonts w:hint="eastAsia"/>
        </w:rPr>
        <w:t>于数据采集模块，原始数据被传输到</w:t>
      </w:r>
      <w:r>
        <w:rPr>
          <w:rFonts w:hint="eastAsia"/>
        </w:rPr>
        <w:t>后端</w:t>
      </w:r>
      <w:r w:rsidRPr="00A02B48">
        <w:rPr>
          <w:rFonts w:hint="eastAsia"/>
        </w:rPr>
        <w:t>。预处理模块</w:t>
      </w:r>
      <w:r>
        <w:rPr>
          <w:rFonts w:hint="eastAsia"/>
        </w:rPr>
        <w:t>对原始</w:t>
      </w:r>
      <w:r w:rsidRPr="00A02B48">
        <w:rPr>
          <w:rFonts w:hint="eastAsia"/>
        </w:rPr>
        <w:t>数据进行必要的处理后，</w:t>
      </w:r>
      <w:r w:rsidR="00492B49" w:rsidRPr="00492B49">
        <w:rPr>
          <w:rFonts w:hint="eastAsia"/>
        </w:rPr>
        <w:t>经过预处理的数据被用于训练机器学习模型。当模型训练完成后，它将用于对新的或实时数据进行预测</w:t>
      </w:r>
      <w:r w:rsidRPr="00A02B48">
        <w:rPr>
          <w:rFonts w:hint="eastAsia"/>
        </w:rPr>
        <w:t>。训练好的模型用于对新数据进行预测，</w:t>
      </w:r>
      <w:r w:rsidR="00492B49" w:rsidRPr="00492B49">
        <w:rPr>
          <w:rFonts w:hint="eastAsia"/>
        </w:rPr>
        <w:t>预测结果由后端服务模块接收，并进行必要的格式化和封装处理，以适配前端展示模块的展示需求</w:t>
      </w:r>
      <w:r w:rsidRPr="00A02B48">
        <w:rPr>
          <w:rFonts w:hint="eastAsia"/>
        </w:rPr>
        <w:t>。最终，</w:t>
      </w:r>
      <w:r w:rsidR="00492B49" w:rsidRPr="00492B49">
        <w:rPr>
          <w:rFonts w:hint="eastAsia"/>
        </w:rPr>
        <w:t>处理后的预测结果通过</w:t>
      </w:r>
      <w:r w:rsidR="00492B49" w:rsidRPr="00492B49">
        <w:rPr>
          <w:rFonts w:hint="eastAsia"/>
        </w:rPr>
        <w:t>API</w:t>
      </w:r>
      <w:r w:rsidR="00492B49" w:rsidRPr="00492B49">
        <w:rPr>
          <w:rFonts w:hint="eastAsia"/>
        </w:rPr>
        <w:t>接口发送给前端展示模块。用户可以通过前端界面查询实时和历史预测结果，进行数据可视化和进一步分析。</w:t>
      </w:r>
    </w:p>
    <w:p w14:paraId="46B824BE" w14:textId="44034A64" w:rsidR="00E73CB6" w:rsidRDefault="00000000">
      <w:pPr>
        <w:pStyle w:val="1"/>
      </w:pPr>
      <w:bookmarkStart w:id="89" w:name="_Toc166575792"/>
      <w:r>
        <w:rPr>
          <w:sz w:val="32"/>
          <w:szCs w:val="32"/>
        </w:rPr>
        <w:t>第</w:t>
      </w:r>
      <w:r w:rsidR="00C35CDA">
        <w:rPr>
          <w:rFonts w:hint="eastAsia"/>
          <w:sz w:val="32"/>
          <w:szCs w:val="32"/>
        </w:rPr>
        <w:t>3</w:t>
      </w:r>
      <w:r>
        <w:rPr>
          <w:sz w:val="32"/>
          <w:szCs w:val="32"/>
        </w:rPr>
        <w:t>章</w:t>
      </w:r>
      <w:r>
        <w:rPr>
          <w:sz w:val="32"/>
          <w:szCs w:val="32"/>
        </w:rPr>
        <w:t xml:space="preserve"> </w:t>
      </w:r>
      <w:bookmarkEnd w:id="75"/>
      <w:bookmarkEnd w:id="76"/>
      <w:bookmarkEnd w:id="77"/>
      <w:bookmarkEnd w:id="78"/>
      <w:bookmarkEnd w:id="79"/>
      <w:bookmarkEnd w:id="80"/>
      <w:bookmarkEnd w:id="82"/>
      <w:bookmarkEnd w:id="83"/>
      <w:bookmarkEnd w:id="84"/>
      <w:r>
        <w:rPr>
          <w:rFonts w:hint="eastAsia"/>
          <w:sz w:val="32"/>
          <w:szCs w:val="32"/>
        </w:rPr>
        <w:t>数据获取及模型方法</w:t>
      </w:r>
      <w:bookmarkEnd w:id="89"/>
    </w:p>
    <w:p w14:paraId="2166673D" w14:textId="77777777" w:rsidR="00E73CB6" w:rsidRDefault="00000000">
      <w:pPr>
        <w:ind w:firstLine="420"/>
      </w:pPr>
      <w:bookmarkStart w:id="90" w:name="_Toc410211491"/>
      <w:bookmarkStart w:id="91" w:name="_Toc410226951"/>
      <w:bookmarkStart w:id="92" w:name="_Toc410226505"/>
      <w:bookmarkStart w:id="93" w:name="_Toc410210576"/>
      <w:bookmarkStart w:id="94" w:name="_Toc410207953"/>
      <w:bookmarkStart w:id="95" w:name="_Toc410218071"/>
      <w:bookmarkStart w:id="96" w:name="_Toc410227378"/>
      <w:bookmarkStart w:id="97" w:name="_Toc410214075"/>
      <w:bookmarkStart w:id="98" w:name="_Toc410209585"/>
      <w:r>
        <w:rPr>
          <w:rFonts w:hint="eastAsia"/>
        </w:rPr>
        <w:t>本章主要介绍水质数据集的特征值及获取途径，并使用相关的过采样模型算法对数据集进行平衡，包括</w:t>
      </w:r>
      <w:r>
        <w:rPr>
          <w:rFonts w:hint="eastAsia"/>
        </w:rPr>
        <w:t>ADASYN</w:t>
      </w:r>
      <w:r>
        <w:rPr>
          <w:rFonts w:hint="eastAsia"/>
        </w:rPr>
        <w:t>和</w:t>
      </w:r>
      <w:r>
        <w:rPr>
          <w:rFonts w:hint="eastAsia"/>
        </w:rPr>
        <w:t>SMOTE</w:t>
      </w:r>
      <w:r>
        <w:rPr>
          <w:rFonts w:hint="eastAsia"/>
        </w:rPr>
        <w:t>算法。此外，还将使用不同的机器学习模型，包括</w:t>
      </w:r>
      <w:r>
        <w:rPr>
          <w:rFonts w:hint="eastAsia"/>
        </w:rPr>
        <w:t>ANN</w:t>
      </w:r>
      <w:r>
        <w:rPr>
          <w:rFonts w:hint="eastAsia"/>
        </w:rPr>
        <w:t>、</w:t>
      </w:r>
      <w:r>
        <w:rPr>
          <w:rFonts w:hint="eastAsia"/>
        </w:rPr>
        <w:t>GDBT</w:t>
      </w:r>
      <w:r>
        <w:rPr>
          <w:rFonts w:hint="eastAsia"/>
        </w:rPr>
        <w:t>和</w:t>
      </w:r>
      <w:r>
        <w:rPr>
          <w:rFonts w:hint="eastAsia"/>
        </w:rPr>
        <w:t>SVM</w:t>
      </w:r>
      <w:r>
        <w:rPr>
          <w:rFonts w:hint="eastAsia"/>
        </w:rPr>
        <w:t>，通过选择合适的超参数对水质数据进行训练和预测。</w:t>
      </w:r>
    </w:p>
    <w:p w14:paraId="70935D4F" w14:textId="386FA864" w:rsidR="00E73CB6" w:rsidRDefault="00832AF8">
      <w:pPr>
        <w:pStyle w:val="2"/>
        <w:rPr>
          <w:sz w:val="30"/>
          <w:szCs w:val="30"/>
        </w:rPr>
      </w:pPr>
      <w:bookmarkStart w:id="99" w:name="_Toc166575793"/>
      <w:r>
        <w:rPr>
          <w:rFonts w:hint="eastAsia"/>
          <w:sz w:val="30"/>
          <w:szCs w:val="30"/>
        </w:rPr>
        <w:t>3</w:t>
      </w:r>
      <w:r>
        <w:rPr>
          <w:sz w:val="30"/>
          <w:szCs w:val="30"/>
        </w:rPr>
        <w:t>.1</w:t>
      </w:r>
      <w:bookmarkEnd w:id="90"/>
      <w:bookmarkEnd w:id="91"/>
      <w:bookmarkEnd w:id="92"/>
      <w:bookmarkEnd w:id="93"/>
      <w:bookmarkEnd w:id="94"/>
      <w:bookmarkEnd w:id="95"/>
      <w:bookmarkEnd w:id="96"/>
      <w:bookmarkEnd w:id="97"/>
      <w:bookmarkEnd w:id="98"/>
      <w:r>
        <w:rPr>
          <w:rFonts w:hint="eastAsia"/>
          <w:sz w:val="30"/>
          <w:szCs w:val="30"/>
        </w:rPr>
        <w:t>数据获取</w:t>
      </w:r>
      <w:bookmarkEnd w:id="99"/>
    </w:p>
    <w:p w14:paraId="606F8AD8" w14:textId="64024F70" w:rsidR="00E73CB6" w:rsidRDefault="00000000">
      <w:pPr>
        <w:ind w:firstLine="471"/>
        <w:rPr>
          <w:rFonts w:cs="Times New Roman"/>
        </w:rPr>
      </w:pPr>
      <w:r>
        <w:rPr>
          <w:rFonts w:cs="Times New Roman" w:hint="eastAsia"/>
        </w:rPr>
        <w:t>本研究所使用的水质数据集来源于</w:t>
      </w:r>
      <w:r>
        <w:rPr>
          <w:rFonts w:cs="Times New Roman" w:hint="eastAsia"/>
        </w:rPr>
        <w:t>Kaggle</w:t>
      </w:r>
      <w:r>
        <w:rPr>
          <w:rFonts w:cs="Times New Roman" w:hint="eastAsia"/>
        </w:rPr>
        <w:t>平台。数据集中包含了多个特征值，这些特征值是对水质状况进行评估和监测的关键参数。下面是最佳水质中每个特征值指标最优取值范围：温度：水体的最佳温度范围应该在</w:t>
      </w:r>
      <w:r>
        <w:rPr>
          <w:rFonts w:cs="Times New Roman" w:hint="eastAsia"/>
        </w:rPr>
        <w:t>20</w:t>
      </w:r>
      <w:r>
        <w:rPr>
          <w:rFonts w:cs="Times New Roman" w:hint="eastAsia"/>
        </w:rPr>
        <w:t>°</w:t>
      </w:r>
      <w:r>
        <w:rPr>
          <w:rFonts w:cs="Times New Roman" w:hint="eastAsia"/>
        </w:rPr>
        <w:t>C</w:t>
      </w:r>
      <w:r>
        <w:rPr>
          <w:rFonts w:cs="Times New Roman" w:hint="eastAsia"/>
        </w:rPr>
        <w:t>到</w:t>
      </w:r>
      <w:r>
        <w:rPr>
          <w:rFonts w:cs="Times New Roman" w:hint="eastAsia"/>
        </w:rPr>
        <w:t>30</w:t>
      </w:r>
      <w:r>
        <w:rPr>
          <w:rFonts w:cs="Times New Roman" w:hint="eastAsia"/>
        </w:rPr>
        <w:t>°</w:t>
      </w:r>
      <w:r>
        <w:rPr>
          <w:rFonts w:cs="Times New Roman" w:hint="eastAsia"/>
        </w:rPr>
        <w:t>C</w:t>
      </w:r>
      <w:r>
        <w:rPr>
          <w:rFonts w:cs="Times New Roman" w:hint="eastAsia"/>
        </w:rPr>
        <w:t>之间，对于淡水体来说，温度的偏离可能意味着环境的异常变化。溶解氧：水中溶解氧的含量应该在</w:t>
      </w:r>
      <w:r>
        <w:rPr>
          <w:rFonts w:cs="Times New Roman" w:hint="eastAsia"/>
        </w:rPr>
        <w:t>4</w:t>
      </w:r>
      <w:r>
        <w:rPr>
          <w:rFonts w:cs="Times New Roman" w:hint="eastAsia"/>
        </w:rPr>
        <w:t>（</w:t>
      </w:r>
      <w:r>
        <w:rPr>
          <w:rFonts w:cs="Times New Roman" w:hint="eastAsia"/>
        </w:rPr>
        <w:t>mg/L</w:t>
      </w:r>
      <w:r>
        <w:rPr>
          <w:rFonts w:cs="Times New Roman" w:hint="eastAsia"/>
        </w:rPr>
        <w:t>）到</w:t>
      </w:r>
      <w:r>
        <w:rPr>
          <w:rFonts w:cs="Times New Roman" w:hint="eastAsia"/>
        </w:rPr>
        <w:t>8</w:t>
      </w:r>
      <w:r>
        <w:rPr>
          <w:rFonts w:cs="Times New Roman" w:hint="eastAsia"/>
        </w:rPr>
        <w:t>（</w:t>
      </w:r>
      <w:r>
        <w:rPr>
          <w:rFonts w:cs="Times New Roman" w:hint="eastAsia"/>
        </w:rPr>
        <w:t>mg/L</w:t>
      </w:r>
      <w:r>
        <w:rPr>
          <w:rFonts w:cs="Times New Roman" w:hint="eastAsia"/>
        </w:rPr>
        <w:t>）之间，这是维持水中生物生存的基本要求。</w:t>
      </w:r>
      <w:r>
        <w:rPr>
          <w:rFonts w:cs="Times New Roman" w:hint="eastAsia"/>
        </w:rPr>
        <w:t>pH</w:t>
      </w:r>
      <w:r>
        <w:rPr>
          <w:rFonts w:cs="Times New Roman" w:hint="eastAsia"/>
        </w:rPr>
        <w:t>值：水质的</w:t>
      </w:r>
      <w:r>
        <w:rPr>
          <w:rFonts w:cs="Times New Roman" w:hint="eastAsia"/>
        </w:rPr>
        <w:t>pH</w:t>
      </w:r>
      <w:r>
        <w:rPr>
          <w:rFonts w:cs="Times New Roman" w:hint="eastAsia"/>
        </w:rPr>
        <w:t>值范围应该在</w:t>
      </w:r>
      <w:r>
        <w:rPr>
          <w:rFonts w:cs="Times New Roman" w:hint="eastAsia"/>
        </w:rPr>
        <w:t>6</w:t>
      </w:r>
      <w:r>
        <w:rPr>
          <w:rFonts w:cs="Times New Roman" w:hint="eastAsia"/>
        </w:rPr>
        <w:t>到</w:t>
      </w:r>
      <w:r>
        <w:rPr>
          <w:rFonts w:cs="Times New Roman" w:hint="eastAsia"/>
        </w:rPr>
        <w:t>8</w:t>
      </w:r>
      <w:r>
        <w:rPr>
          <w:rFonts w:cs="Times New Roman" w:hint="eastAsia"/>
        </w:rPr>
        <w:t>之间，这对于维持水体中的生态平衡至关重要。电导率：水质中的电导率理想情况下应该在</w:t>
      </w:r>
      <w:r>
        <w:rPr>
          <w:rFonts w:cs="Times New Roman" w:hint="eastAsia"/>
        </w:rPr>
        <w:t>150</w:t>
      </w:r>
      <w:r>
        <w:rPr>
          <w:rFonts w:cs="Times New Roman" w:hint="eastAsia"/>
        </w:rPr>
        <w:t>到</w:t>
      </w:r>
      <w:r>
        <w:rPr>
          <w:rFonts w:cs="Times New Roman" w:hint="eastAsia"/>
        </w:rPr>
        <w:t xml:space="preserve">500 </w:t>
      </w:r>
      <w:r>
        <w:rPr>
          <w:rFonts w:cs="Times New Roman" w:hint="eastAsia"/>
        </w:rPr>
        <w:t>μ</w:t>
      </w:r>
      <w:r>
        <w:rPr>
          <w:rFonts w:cs="Times New Roman" w:hint="eastAsia"/>
        </w:rPr>
        <w:t>mhos/cm</w:t>
      </w:r>
      <w:r>
        <w:rPr>
          <w:rFonts w:cs="Times New Roman" w:hint="eastAsia"/>
        </w:rPr>
        <w:t>之间，这是评估水体中溶解物质含量的重要指标。生化需氧量（</w:t>
      </w:r>
      <w:r>
        <w:rPr>
          <w:rFonts w:cs="Times New Roman" w:hint="eastAsia"/>
        </w:rPr>
        <w:t>BOD</w:t>
      </w:r>
      <w:r>
        <w:rPr>
          <w:rFonts w:cs="Times New Roman" w:hint="eastAsia"/>
        </w:rPr>
        <w:t>）：水中的</w:t>
      </w:r>
      <w:r>
        <w:rPr>
          <w:rFonts w:cs="Times New Roman" w:hint="eastAsia"/>
        </w:rPr>
        <w:t>BOD</w:t>
      </w:r>
      <w:r>
        <w:rPr>
          <w:rFonts w:cs="Times New Roman" w:hint="eastAsia"/>
        </w:rPr>
        <w:t>值应低于</w:t>
      </w:r>
      <w:r>
        <w:rPr>
          <w:rFonts w:cs="Times New Roman" w:hint="eastAsia"/>
        </w:rPr>
        <w:t>5</w:t>
      </w:r>
      <w:r>
        <w:rPr>
          <w:rFonts w:cs="Times New Roman" w:hint="eastAsia"/>
        </w:rPr>
        <w:t>（</w:t>
      </w:r>
      <w:r>
        <w:rPr>
          <w:rFonts w:cs="Times New Roman" w:hint="eastAsia"/>
        </w:rPr>
        <w:t>mg/L</w:t>
      </w:r>
      <w:r>
        <w:rPr>
          <w:rFonts w:cs="Times New Roman" w:hint="eastAsia"/>
        </w:rPr>
        <w:t>），以确保水质清洁度。硝酸盐和亚硝酸盐的平均值：不应超过</w:t>
      </w:r>
      <w:r>
        <w:rPr>
          <w:rFonts w:cs="Times New Roman" w:hint="eastAsia"/>
        </w:rPr>
        <w:t>5.5</w:t>
      </w:r>
      <w:r>
        <w:rPr>
          <w:rFonts w:cs="Times New Roman" w:hint="eastAsia"/>
        </w:rPr>
        <w:t>（</w:t>
      </w:r>
      <w:r>
        <w:rPr>
          <w:rFonts w:cs="Times New Roman" w:hint="eastAsia"/>
        </w:rPr>
        <w:t>mg/L</w:t>
      </w:r>
      <w:r>
        <w:rPr>
          <w:rFonts w:cs="Times New Roman" w:hint="eastAsia"/>
        </w:rPr>
        <w:t>），否则可能对水体造成污染。粪大肠菌：其值不应超过</w:t>
      </w:r>
      <w:r>
        <w:rPr>
          <w:rFonts w:cs="Times New Roman" w:hint="eastAsia"/>
        </w:rPr>
        <w:t>200 MPN/100ml</w:t>
      </w:r>
      <w:r>
        <w:rPr>
          <w:rFonts w:cs="Times New Roman" w:hint="eastAsia"/>
        </w:rPr>
        <w:t>，超过此值可能表明水体受到了污染。总大肠菌（包括粪大肠菌）：其值不应超过</w:t>
      </w:r>
      <w:r>
        <w:rPr>
          <w:rFonts w:cs="Times New Roman" w:hint="eastAsia"/>
        </w:rPr>
        <w:t xml:space="preserve">500 </w:t>
      </w:r>
      <w:r>
        <w:rPr>
          <w:rFonts w:cs="Times New Roman" w:hint="eastAsia"/>
        </w:rPr>
        <w:lastRenderedPageBreak/>
        <w:t>MPN/100 ml</w:t>
      </w:r>
      <w:r>
        <w:rPr>
          <w:rFonts w:cs="Times New Roman" w:hint="eastAsia"/>
        </w:rPr>
        <w:t>，超过此值可能对人类健康产生危害</w:t>
      </w:r>
      <w:r>
        <w:rPr>
          <w:rFonts w:cs="Times New Roman"/>
        </w:rPr>
        <w:fldChar w:fldCharType="begin"/>
      </w:r>
      <w:r w:rsidR="00E214ED">
        <w:rPr>
          <w:rFonts w:cs="Times New Roman"/>
        </w:rPr>
        <w:instrText xml:space="preserve"> ADDIN EN.CITE &lt;EndNote&gt;&lt;Cite&gt;&lt;Author&gt;Tyagi&lt;/Author&gt;&lt;Year&gt;2013&lt;/Year&gt;&lt;RecNum&gt;23&lt;/RecNum&gt;&lt;DisplayText&gt;[15]&lt;/DisplayText&gt;&lt;record&gt;&lt;rec-number&gt;23&lt;/rec-number&gt;&lt;foreign-keys&gt;&lt;key app="EN" db-id="wv9sxftdydxvrge9v23v0asqwsz5d5pefvre" timestamp="1714445738"&gt;23&lt;/key&gt;&lt;/foreign-keys&gt;&lt;ref-type name="Journal Article"&gt;17&lt;/ref-type&gt;&lt;contributors&gt;&lt;authors&gt;&lt;author&gt;Tyagi, Shweta&lt;/author&gt;&lt;author&gt;Sharma, Bhavtosh&lt;/author&gt;&lt;author&gt;Singh, Prashant&lt;/author&gt;&lt;author&gt;Dobhal, Rajendra&lt;/author&gt;&lt;/authors&gt;&lt;/contributors&gt;&lt;titles&gt;&lt;title&gt;Water quality assessment in terms of water quality index&lt;/title&gt;&lt;secondary-title&gt;American Journal of water resources&lt;/secondary-title&gt;&lt;/titles&gt;&lt;periodical&gt;&lt;full-title&gt;American Journal of water resources&lt;/full-title&gt;&lt;/periodical&gt;&lt;pages&gt;34-38&lt;/pages&gt;&lt;volume&gt;1&lt;/volume&gt;&lt;number&gt;3&lt;/number&gt;&lt;dates&gt;&lt;year&gt;2013&lt;/year&gt;&lt;/dates&gt;&lt;urls&gt;&lt;/urls&gt;&lt;/record&gt;&lt;/Cite&gt;&lt;/EndNote&gt;</w:instrText>
      </w:r>
      <w:r>
        <w:rPr>
          <w:rFonts w:cs="Times New Roman"/>
        </w:rPr>
        <w:fldChar w:fldCharType="separate"/>
      </w:r>
      <w:r w:rsidR="00E214ED">
        <w:rPr>
          <w:rFonts w:cs="Times New Roman"/>
          <w:noProof/>
        </w:rPr>
        <w:t>[15]</w:t>
      </w:r>
      <w:r>
        <w:rPr>
          <w:rFonts w:cs="Times New Roman"/>
        </w:rPr>
        <w:fldChar w:fldCharType="end"/>
      </w:r>
      <w:r>
        <w:rPr>
          <w:rFonts w:cs="Times New Roman" w:hint="eastAsia"/>
        </w:rPr>
        <w:t>。</w:t>
      </w:r>
      <w:r>
        <w:rPr>
          <w:rFonts w:ascii="Segoe UI" w:hAnsi="Segoe UI" w:cs="Segoe UI"/>
          <w:color w:val="0D0D0D"/>
          <w:shd w:val="clear" w:color="auto" w:fill="FFFFFF"/>
        </w:rPr>
        <w:t>这些特征值反映了水质状况的多个方面，对于水质评估和监测具有重要意义</w:t>
      </w:r>
      <w:r>
        <w:rPr>
          <w:rFonts w:cs="Times New Roman" w:hint="eastAsia"/>
        </w:rPr>
        <w:t>。</w:t>
      </w:r>
    </w:p>
    <w:p w14:paraId="322E7715" w14:textId="2B39D9B8" w:rsidR="00E73CB6" w:rsidRDefault="00832AF8">
      <w:pPr>
        <w:pStyle w:val="2"/>
        <w:rPr>
          <w:sz w:val="30"/>
          <w:szCs w:val="30"/>
        </w:rPr>
      </w:pPr>
      <w:bookmarkStart w:id="100" w:name="_Toc410226954"/>
      <w:bookmarkStart w:id="101" w:name="_Toc410227381"/>
      <w:bookmarkStart w:id="102" w:name="_Toc410226508"/>
      <w:bookmarkStart w:id="103" w:name="_Toc166575794"/>
      <w:r>
        <w:rPr>
          <w:rFonts w:hint="eastAsia"/>
          <w:sz w:val="30"/>
          <w:szCs w:val="30"/>
        </w:rPr>
        <w:t>3</w:t>
      </w:r>
      <w:r>
        <w:rPr>
          <w:sz w:val="30"/>
          <w:szCs w:val="30"/>
        </w:rPr>
        <w:t>.2</w:t>
      </w:r>
      <w:bookmarkEnd w:id="100"/>
      <w:bookmarkEnd w:id="101"/>
      <w:bookmarkEnd w:id="102"/>
      <w:r>
        <w:rPr>
          <w:rFonts w:hint="eastAsia"/>
          <w:sz w:val="30"/>
          <w:szCs w:val="30"/>
        </w:rPr>
        <w:t>自适应过采样算法</w:t>
      </w:r>
      <w:bookmarkEnd w:id="103"/>
    </w:p>
    <w:p w14:paraId="3B9B28B6" w14:textId="590B9821" w:rsidR="00E73CB6" w:rsidRDefault="00832AF8">
      <w:pPr>
        <w:pStyle w:val="3"/>
        <w:rPr>
          <w:sz w:val="28"/>
          <w:szCs w:val="28"/>
        </w:rPr>
      </w:pPr>
      <w:bookmarkStart w:id="104" w:name="_Toc410226955"/>
      <w:bookmarkStart w:id="105" w:name="_Toc410227382"/>
      <w:bookmarkStart w:id="106" w:name="_Toc410226509"/>
      <w:bookmarkStart w:id="107" w:name="_Toc166575795"/>
      <w:r>
        <w:rPr>
          <w:rFonts w:hint="eastAsia"/>
          <w:sz w:val="28"/>
          <w:szCs w:val="28"/>
        </w:rPr>
        <w:t>3</w:t>
      </w:r>
      <w:r>
        <w:rPr>
          <w:sz w:val="28"/>
          <w:szCs w:val="28"/>
        </w:rPr>
        <w:t>.2.1</w:t>
      </w:r>
      <w:bookmarkEnd w:id="104"/>
      <w:bookmarkEnd w:id="105"/>
      <w:bookmarkEnd w:id="106"/>
      <w:r>
        <w:rPr>
          <w:rFonts w:hint="eastAsia"/>
          <w:sz w:val="28"/>
          <w:szCs w:val="28"/>
        </w:rPr>
        <w:t xml:space="preserve"> ADASYN</w:t>
      </w:r>
      <w:bookmarkEnd w:id="107"/>
    </w:p>
    <w:p w14:paraId="4A759DEA" w14:textId="2E85C7DF" w:rsidR="00E73CB6" w:rsidRDefault="00000000">
      <w:pPr>
        <w:ind w:firstLine="472"/>
        <w:rPr>
          <w:rFonts w:ascii="Segoe UI" w:hAnsi="Segoe UI" w:cs="Segoe UI"/>
          <w:color w:val="0D0D0D"/>
          <w:shd w:val="clear" w:color="auto" w:fill="FFFFFF"/>
        </w:rPr>
      </w:pPr>
      <w:r>
        <w:rPr>
          <w:rFonts w:cs="Times New Roman" w:hint="eastAsia"/>
        </w:rPr>
        <w:t>ADASYN</w:t>
      </w:r>
      <w:r>
        <w:rPr>
          <w:rFonts w:cs="Times New Roman" w:hint="eastAsia"/>
        </w:rPr>
        <w:t>算法是一种自适应的合成抽样方法，专门用于处理不平衡数据集的过采样问题。此算法对于每个少数类样本，会计算其与最近邻少数类样本的距离，并计算出每个样本的比例因子，该因子表示样本的过采样权重。然后，根据比例因子，对每个少数类样本进行合成样本的生成，生成的样本数量与其比例因子成正比，即距离较远的少数类样本生成更多的合成样本</w:t>
      </w:r>
      <w:r>
        <w:rPr>
          <w:rFonts w:cs="Times New Roman"/>
        </w:rPr>
        <w:fldChar w:fldCharType="begin"/>
      </w:r>
      <w:r w:rsidR="00E214ED">
        <w:rPr>
          <w:rFonts w:cs="Times New Roman"/>
        </w:rPr>
        <w:instrText xml:space="preserve"> ADDIN EN.CITE &lt;EndNote&gt;&lt;Cite&gt;&lt;Author&gt;He&lt;/Author&gt;&lt;Year&gt;2008&lt;/Year&gt;&lt;RecNum&gt;21&lt;/RecNum&gt;&lt;DisplayText&gt;[16]&lt;/DisplayText&gt;&lt;record&gt;&lt;rec-number&gt;21&lt;/rec-number&gt;&lt;foreign-keys&gt;&lt;key app="EN" db-id="wv9sxftdydxvrge9v23v0asqwsz5d5pefvre" timestamp="1714444812"&gt;21&lt;/key&gt;&lt;/foreign-keys&gt;&lt;ref-type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learning&lt;/title&gt;&lt;secondary-title&gt;2008 IEEE international joint conference on neural networks (IEEE world congress on computational intelligence)&lt;/secondary-title&gt;&lt;/titles&gt;&lt;pages&gt;1322-1328&lt;/pages&gt;&lt;dates&gt;&lt;year&gt;2008&lt;/year&gt;&lt;/dates&gt;&lt;publisher&gt;Ieee&lt;/publisher&gt;&lt;isbn&gt;1424418208&lt;/isbn&gt;&lt;urls&gt;&lt;/urls&gt;&lt;/record&gt;&lt;/Cite&gt;&lt;/EndNote&gt;</w:instrText>
      </w:r>
      <w:r>
        <w:rPr>
          <w:rFonts w:cs="Times New Roman"/>
        </w:rPr>
        <w:fldChar w:fldCharType="separate"/>
      </w:r>
      <w:r w:rsidR="00E214ED">
        <w:rPr>
          <w:rFonts w:cs="Times New Roman"/>
          <w:noProof/>
        </w:rPr>
        <w:t>[16]</w:t>
      </w:r>
      <w:r>
        <w:rPr>
          <w:rFonts w:cs="Times New Roman"/>
        </w:rPr>
        <w:fldChar w:fldCharType="end"/>
      </w:r>
      <w:r>
        <w:rPr>
          <w:rFonts w:cs="Times New Roman" w:hint="eastAsia"/>
        </w:rPr>
        <w:t>。即</w:t>
      </w:r>
      <w:r>
        <w:rPr>
          <w:rFonts w:ascii="Segoe UI" w:hAnsi="Segoe UI" w:cs="Segoe UI"/>
          <w:color w:val="0D0D0D"/>
          <w:shd w:val="clear" w:color="auto" w:fill="FFFFFF"/>
        </w:rPr>
        <w:t>对于分布密度较低的样本，生成的新样本数量较多，而对于密度较高的样本，生成的新样本数量较少</w:t>
      </w:r>
      <w:r>
        <w:rPr>
          <w:rFonts w:cs="Times New Roman" w:hint="eastAsia"/>
        </w:rPr>
        <w:t>。</w:t>
      </w:r>
      <w:r>
        <w:rPr>
          <w:rFonts w:ascii="Segoe UI" w:hAnsi="Segoe UI" w:cs="Segoe UI"/>
          <w:color w:val="0D0D0D"/>
          <w:shd w:val="clear" w:color="auto" w:fill="FFFFFF"/>
        </w:rPr>
        <w:t>公式如下：</w:t>
      </w:r>
    </w:p>
    <w:p w14:paraId="1D380502" w14:textId="77777777" w:rsidR="00E73CB6" w:rsidRDefault="00000000">
      <w:pPr>
        <w:ind w:firstLine="472"/>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r>
            <w:rPr>
              <w:rFonts w:ascii="Cambria Math" w:hAnsi="Cambria Math" w:cs="Times New Roman" w:hint="eastAsia"/>
            </w:rPr>
            <m:t>round</m:t>
          </m:r>
          <m:d>
            <m:dPr>
              <m:ctrlPr>
                <w:rPr>
                  <w:rFonts w:ascii="Cambria Math" w:hAnsi="Cambria Math" w:cs="Times New Roman"/>
                  <w:i/>
                </w:rPr>
              </m:ctrlPr>
            </m:dPr>
            <m:e>
              <m:r>
                <w:rPr>
                  <w:rFonts w:ascii="Cambria Math" w:hAnsi="Cambria Math" w:cs="Times New Roman"/>
                </w:rPr>
                <m:t>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t>
                      </m:r>
                      <m:r>
                        <w:rPr>
                          <w:rFonts w:ascii="Cambria Math" w:hAnsi="Cambria Math" w:cs="Times New Roman"/>
                        </w:rPr>
                        <m:t>i</m:t>
                      </m:r>
                      <m:r>
                        <w:rPr>
                          <w:rFonts w:ascii="Cambria Math" w:hAnsi="Cambria Math" w:cs="Times New Roman"/>
                        </w:rPr>
                        <m:t>）</m:t>
                      </m:r>
                    </m:sub>
                  </m:sSub>
                </m:num>
                <m:den>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t>
                          </m:r>
                          <m:r>
                            <w:rPr>
                              <w:rFonts w:ascii="Cambria Math" w:hAnsi="Cambria Math" w:cs="Times New Roman"/>
                            </w:rPr>
                            <m:t>i</m:t>
                          </m:r>
                          <m:r>
                            <w:rPr>
                              <w:rFonts w:ascii="Cambria Math" w:hAnsi="Cambria Math" w:cs="Times New Roman"/>
                            </w:rPr>
                            <m:t>）</m:t>
                          </m:r>
                        </m:sub>
                      </m:sSub>
                    </m:e>
                  </m:nary>
                </m:den>
              </m:f>
            </m:e>
          </m:d>
        </m:oMath>
      </m:oMathPara>
    </w:p>
    <w:p w14:paraId="6AB0C0A2" w14:textId="77777777" w:rsidR="00E73CB6" w:rsidRDefault="00000000">
      <w:pPr>
        <w:ind w:firstLine="472"/>
        <w:rPr>
          <w:rFonts w:cs="Times New Roman"/>
        </w:rPr>
      </w:pPr>
      <w:r>
        <w:rPr>
          <w:rFonts w:ascii="Segoe UI" w:hAnsi="Segoe UI" w:cs="Segoe UI"/>
          <w:color w:val="0D0D0D"/>
          <w:shd w:val="clear" w:color="auto" w:fill="FFFFFF"/>
        </w:rPr>
        <w:t>其中，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Segoe UI" w:hAnsi="Segoe UI" w:cs="Segoe UI"/>
          <w:color w:val="0D0D0D"/>
          <w:shd w:val="clear" w:color="auto" w:fill="FFFFFF"/>
        </w:rPr>
        <w:t>是需要生成的新样本数量，</w:t>
      </w:r>
      <m:oMath>
        <m:r>
          <w:rPr>
            <w:rFonts w:ascii="Cambria Math" w:hAnsi="Cambria Math" w:cs="Times New Roman"/>
          </w:rPr>
          <m:t>N</m:t>
        </m:r>
      </m:oMath>
      <w:r>
        <w:rPr>
          <w:rFonts w:ascii="Segoe UI" w:hAnsi="Segoe UI" w:cs="Segoe UI"/>
          <w:color w:val="0D0D0D"/>
          <w:shd w:val="clear" w:color="auto" w:fill="FFFFFF"/>
        </w:rPr>
        <w:t>是总的新样本数量，</w:t>
      </w:r>
      <m:oMath>
        <m:r>
          <w:rPr>
            <w:rFonts w:ascii="Cambria Math" w:hAnsi="Cambria Math" w:cs="Segoe UI"/>
            <w:color w:val="0D0D0D"/>
            <w:shd w:val="clear" w:color="auto" w:fill="FFFFFF"/>
          </w:rPr>
          <m:t>m</m:t>
        </m:r>
      </m:oMath>
      <w:r>
        <w:rPr>
          <w:rFonts w:ascii="Segoe UI" w:hAnsi="Segoe UI" w:cs="Segoe UI"/>
          <w:color w:val="0D0D0D"/>
          <w:shd w:val="clear" w:color="auto" w:fill="FFFFFF"/>
        </w:rPr>
        <w:t>是少数类样本的数量，</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t>
            </m:r>
            <m:r>
              <w:rPr>
                <w:rFonts w:ascii="Cambria Math" w:hAnsi="Cambria Math" w:cs="Times New Roman"/>
              </w:rPr>
              <m:t>i</m:t>
            </m:r>
            <m:r>
              <w:rPr>
                <w:rFonts w:ascii="Cambria Math" w:hAnsi="Cambria Math" w:cs="Times New Roman"/>
              </w:rPr>
              <m:t>）</m:t>
            </m:r>
          </m:sub>
        </m:sSub>
      </m:oMath>
      <w:r>
        <w:rPr>
          <w:rFonts w:ascii="Segoe UI" w:hAnsi="Segoe UI" w:cs="Segoe UI"/>
          <w:color w:val="0D0D0D"/>
          <w:shd w:val="clear" w:color="auto" w:fill="FFFFFF"/>
        </w:rPr>
        <w:t>是第</w:t>
      </w:r>
      <m:oMath>
        <m:r>
          <w:rPr>
            <w:rFonts w:ascii="Cambria Math" w:hAnsi="Cambria Math" w:cs="Times New Roman"/>
          </w:rPr>
          <m:t>i</m:t>
        </m:r>
      </m:oMath>
      <w:proofErr w:type="gramStart"/>
      <w:r>
        <w:rPr>
          <w:rFonts w:ascii="Segoe UI" w:hAnsi="Segoe UI" w:cs="Segoe UI"/>
          <w:color w:val="0D0D0D"/>
          <w:shd w:val="clear" w:color="auto" w:fill="FFFFFF"/>
        </w:rPr>
        <w:t>个</w:t>
      </w:r>
      <w:proofErr w:type="gramEnd"/>
      <w:r>
        <w:rPr>
          <w:rFonts w:ascii="Segoe UI" w:hAnsi="Segoe UI" w:cs="Segoe UI"/>
          <w:color w:val="0D0D0D"/>
          <w:shd w:val="clear" w:color="auto" w:fill="FFFFFF"/>
        </w:rPr>
        <w:t>少数类样本的分布密度。通过这种自适应的合成抽样方法，</w:t>
      </w:r>
      <w:r>
        <w:rPr>
          <w:rFonts w:ascii="Segoe UI" w:hAnsi="Segoe UI" w:cs="Segoe UI"/>
          <w:color w:val="0D0D0D"/>
          <w:shd w:val="clear" w:color="auto" w:fill="FFFFFF"/>
        </w:rPr>
        <w:t>ADASYN</w:t>
      </w:r>
      <w:r>
        <w:rPr>
          <w:rFonts w:ascii="Segoe UI" w:hAnsi="Segoe UI" w:cs="Segoe UI"/>
          <w:color w:val="0D0D0D"/>
          <w:shd w:val="clear" w:color="auto" w:fill="FFFFFF"/>
        </w:rPr>
        <w:t>算法能够有效地增加少数类样本的数量，同时保持了样本分布的多样性，提高了模型的训练效果和准确性。</w:t>
      </w:r>
    </w:p>
    <w:p w14:paraId="6777F188" w14:textId="75DE3045" w:rsidR="00E73CB6" w:rsidRDefault="00832AF8">
      <w:pPr>
        <w:pStyle w:val="3"/>
        <w:rPr>
          <w:sz w:val="28"/>
          <w:szCs w:val="28"/>
        </w:rPr>
      </w:pPr>
      <w:bookmarkStart w:id="108" w:name="_Toc410226510"/>
      <w:bookmarkStart w:id="109" w:name="_Toc410227383"/>
      <w:bookmarkStart w:id="110" w:name="_Toc410226956"/>
      <w:bookmarkStart w:id="111" w:name="_Toc166575796"/>
      <w:r>
        <w:rPr>
          <w:rFonts w:hint="eastAsia"/>
          <w:sz w:val="28"/>
          <w:szCs w:val="28"/>
        </w:rPr>
        <w:t>3</w:t>
      </w:r>
      <w:r>
        <w:rPr>
          <w:sz w:val="28"/>
          <w:szCs w:val="28"/>
        </w:rPr>
        <w:t xml:space="preserve">.2.2 </w:t>
      </w:r>
      <w:bookmarkEnd w:id="108"/>
      <w:bookmarkEnd w:id="109"/>
      <w:bookmarkEnd w:id="110"/>
      <w:r>
        <w:rPr>
          <w:rFonts w:hint="eastAsia"/>
          <w:sz w:val="28"/>
          <w:szCs w:val="28"/>
        </w:rPr>
        <w:t>SMOTE</w:t>
      </w:r>
      <w:bookmarkEnd w:id="111"/>
    </w:p>
    <w:p w14:paraId="7F79E7B6" w14:textId="7D1D8FB4" w:rsidR="00E73CB6" w:rsidRDefault="00000000">
      <w:pPr>
        <w:ind w:firstLine="472"/>
        <w:rPr>
          <w:rFonts w:cs="Times New Roman"/>
          <w:color w:val="000000"/>
        </w:rPr>
      </w:pPr>
      <w:r>
        <w:rPr>
          <w:rFonts w:cs="Times New Roman" w:hint="eastAsia"/>
          <w:color w:val="000000"/>
        </w:rPr>
        <w:t>SMOTE</w:t>
      </w:r>
      <w:r>
        <w:rPr>
          <w:rFonts w:cs="Times New Roman" w:hint="eastAsia"/>
          <w:color w:val="000000"/>
        </w:rPr>
        <w:t>算法是一种经典的过采样方法，通过合成新的少数类样本来平衡数据集中不同类别之间的样本数量。其对于每个少数类样本，从其</w:t>
      </w:r>
      <w:r>
        <w:rPr>
          <w:rFonts w:cs="Times New Roman" w:hint="eastAsia"/>
          <w:color w:val="000000"/>
        </w:rPr>
        <w:t>k</w:t>
      </w:r>
      <w:proofErr w:type="gramStart"/>
      <w:r>
        <w:rPr>
          <w:rFonts w:cs="Times New Roman" w:hint="eastAsia"/>
          <w:color w:val="000000"/>
        </w:rPr>
        <w:t>个</w:t>
      </w:r>
      <w:proofErr w:type="gramEnd"/>
      <w:r>
        <w:rPr>
          <w:rFonts w:cs="Times New Roman" w:hint="eastAsia"/>
          <w:color w:val="000000"/>
        </w:rPr>
        <w:t>最近邻的少数类样本中随机选择一个样本，在选定的少数类样本和其选定的最近邻样本之间，随机生成新的合成样本。合成样本的特征值在两个样本之间的线性插值得到，生成的样本数量可以根据设定的过采样比例来确定</w:t>
      </w:r>
      <w:r>
        <w:rPr>
          <w:rFonts w:cs="Times New Roman"/>
          <w:color w:val="000000"/>
        </w:rPr>
        <w:fldChar w:fldCharType="begin"/>
      </w:r>
      <w:r w:rsidR="00E214ED">
        <w:rPr>
          <w:rFonts w:cs="Times New Roman"/>
          <w:color w:val="000000"/>
        </w:rPr>
        <w:instrText xml:space="preserve"> ADDIN EN.CITE &lt;EndNote&gt;&lt;Cite&gt;&lt;Author&gt;Chawla&lt;/Author&gt;&lt;Year&gt;2002&lt;/Year&gt;&lt;RecNum&gt;22&lt;/RecNum&gt;&lt;DisplayText&gt;[17]&lt;/DisplayText&gt;&lt;record&gt;&lt;rec-number&gt;22&lt;/rec-number&gt;&lt;foreign-keys&gt;&lt;key app="EN" db-id="wv9sxftdydxvrge9v23v0asqwsz5d5pefvre" timestamp="1714444836"&gt;22&lt;/key&gt;&lt;/foreign-keys&gt;&lt;ref-type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research&lt;/full-title&gt;&lt;/periodical&gt;&lt;pages&gt;321-357&lt;/pages&gt;&lt;volume&gt;16&lt;/volume&gt;&lt;dates&gt;&lt;year&gt;2002&lt;/year&gt;&lt;/dates&gt;&lt;isbn&gt;1076-9757&lt;/isbn&gt;&lt;urls&gt;&lt;/urls&gt;&lt;/record&gt;&lt;/Cite&gt;&lt;/EndNote&gt;</w:instrText>
      </w:r>
      <w:r>
        <w:rPr>
          <w:rFonts w:cs="Times New Roman"/>
          <w:color w:val="000000"/>
        </w:rPr>
        <w:fldChar w:fldCharType="separate"/>
      </w:r>
      <w:r w:rsidR="00E214ED">
        <w:rPr>
          <w:rFonts w:cs="Times New Roman"/>
          <w:noProof/>
          <w:color w:val="000000"/>
        </w:rPr>
        <w:t>[17]</w:t>
      </w:r>
      <w:r>
        <w:rPr>
          <w:rFonts w:cs="Times New Roman"/>
          <w:color w:val="000000"/>
        </w:rPr>
        <w:fldChar w:fldCharType="end"/>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w:t>
      </w:r>
      <w:r>
        <w:rPr>
          <w:rFonts w:ascii="Segoe UI" w:hAnsi="Segoe UI" w:cs="Segoe UI"/>
          <w:color w:val="0D0D0D"/>
          <w:shd w:val="clear" w:color="auto" w:fill="FFFFFF"/>
        </w:rPr>
        <w:t>具体公式如下：</w:t>
      </w:r>
    </w:p>
    <w:p w14:paraId="02BB343F" w14:textId="77777777" w:rsidR="00E73CB6" w:rsidRDefault="00000000">
      <w:pPr>
        <w:ind w:firstLine="472"/>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hint="eastAsia"/>
                  <w:color w:val="000000"/>
                </w:rPr>
                <m:t>x</m:t>
              </m:r>
            </m:e>
            <m:sub>
              <m:r>
                <w:rPr>
                  <w:rFonts w:ascii="Cambria Math" w:hAnsi="Cambria Math" w:cs="Times New Roman"/>
                  <w:color w:val="000000"/>
                </w:rPr>
                <m:t>new</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m:t>
              </m:r>
            </m:sub>
          </m:sSub>
          <m:r>
            <w:rPr>
              <w:rFonts w:ascii="Cambria Math" w:hAnsi="Cambria Math" w:cs="Times New Roman" w:hint="eastAsia"/>
              <w:color w:val="000000"/>
            </w:rPr>
            <m:t>+</m:t>
          </m:r>
          <m:r>
            <w:rPr>
              <w:rFonts w:ascii="Cambria Math" w:hAnsi="Cambria Math" w:cs="Times New Roman"/>
              <w:color w:val="000000"/>
            </w:rPr>
            <m:t>δ×</m:t>
          </m:r>
          <m:d>
            <m:dPr>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k</m:t>
                  </m:r>
                </m:sub>
              </m:sSub>
              <m:r>
                <w:rPr>
                  <w:rFonts w:ascii="微软雅黑" w:eastAsia="微软雅黑" w:hAnsi="微软雅黑" w:cs="微软雅黑" w:hint="eastAsia"/>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m:t>
                  </m:r>
                </m:sub>
              </m:sSub>
            </m:e>
          </m:d>
        </m:oMath>
      </m:oMathPara>
    </w:p>
    <w:p w14:paraId="59A96BA9" w14:textId="77777777" w:rsidR="00E73CB6" w:rsidRDefault="00000000">
      <w:pPr>
        <w:ind w:firstLine="472"/>
        <w:rPr>
          <w:rFonts w:cs="Times New Roman"/>
          <w:color w:val="000000"/>
        </w:rPr>
      </w:pPr>
      <w:r>
        <w:rPr>
          <w:rFonts w:ascii="Segoe UI" w:hAnsi="Segoe UI" w:cs="Segoe UI"/>
          <w:color w:val="0D0D0D"/>
          <w:shd w:val="clear" w:color="auto" w:fill="FFFFFF"/>
        </w:rPr>
        <w:lastRenderedPageBreak/>
        <w:t>中，</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m:t>
            </m:r>
          </m:sub>
        </m:sSub>
      </m:oMath>
      <w:r>
        <w:rPr>
          <w:rFonts w:ascii="Segoe UI" w:hAnsi="Segoe UI" w:cs="Segoe UI"/>
          <w:color w:val="0D0D0D"/>
          <w:shd w:val="clear" w:color="auto" w:fill="FFFFFF"/>
        </w:rPr>
        <w:t>是原始的少数类样本，</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k</m:t>
            </m:r>
          </m:sub>
        </m:sSub>
      </m:oMath>
      <w:r>
        <w:rPr>
          <w:rFonts w:ascii="Segoe UI" w:hAnsi="Segoe UI" w:cs="Segoe UI"/>
          <w:color w:val="0D0D0D"/>
          <w:shd w:val="clear" w:color="auto" w:fill="FFFFFF"/>
        </w:rPr>
        <w:t>是其最近邻样本，</w:t>
      </w:r>
      <m:oMath>
        <m:r>
          <w:rPr>
            <w:rFonts w:ascii="Cambria Math" w:hAnsi="Cambria Math" w:cs="Times New Roman"/>
            <w:color w:val="000000"/>
          </w:rPr>
          <m:t>δ</m:t>
        </m:r>
      </m:oMath>
      <w:r>
        <w:rPr>
          <w:rFonts w:ascii="Segoe UI" w:hAnsi="Segoe UI" w:cs="Segoe UI"/>
          <w:color w:val="0D0D0D"/>
          <w:shd w:val="clear" w:color="auto" w:fill="FFFFFF"/>
        </w:rPr>
        <w:t>是</w:t>
      </w:r>
      <w:r>
        <w:rPr>
          <w:rFonts w:ascii="Segoe UI" w:hAnsi="Segoe UI" w:cs="Segoe UI"/>
          <w:color w:val="0D0D0D"/>
          <w:shd w:val="clear" w:color="auto" w:fill="FFFFFF"/>
        </w:rPr>
        <w:t>0</w:t>
      </w:r>
      <w:r>
        <w:rPr>
          <w:rFonts w:ascii="Segoe UI" w:hAnsi="Segoe UI" w:cs="Segoe UI"/>
          <w:color w:val="0D0D0D"/>
          <w:shd w:val="clear" w:color="auto" w:fill="FFFFFF"/>
        </w:rPr>
        <w:t>到</w:t>
      </w:r>
      <w:r>
        <w:rPr>
          <w:rFonts w:ascii="Segoe UI" w:hAnsi="Segoe UI" w:cs="Segoe UI"/>
          <w:color w:val="0D0D0D"/>
          <w:shd w:val="clear" w:color="auto" w:fill="FFFFFF"/>
        </w:rPr>
        <w:t>1</w:t>
      </w:r>
      <w:r>
        <w:rPr>
          <w:rFonts w:ascii="Segoe UI" w:hAnsi="Segoe UI" w:cs="Segoe UI"/>
          <w:color w:val="0D0D0D"/>
          <w:shd w:val="clear" w:color="auto" w:fill="FFFFFF"/>
        </w:rPr>
        <w:t>之间的随机数。</w:t>
      </w:r>
      <w:r>
        <w:rPr>
          <w:rFonts w:cs="Times New Roman" w:hint="eastAsia"/>
          <w:color w:val="000000"/>
        </w:rPr>
        <w:t>通过这种基于样本插值的方法，</w:t>
      </w:r>
      <w:r>
        <w:rPr>
          <w:rFonts w:cs="Times New Roman" w:hint="eastAsia"/>
          <w:color w:val="000000"/>
        </w:rPr>
        <w:t>SMOTE</w:t>
      </w:r>
      <w:r>
        <w:rPr>
          <w:rFonts w:cs="Times New Roman" w:hint="eastAsia"/>
          <w:color w:val="000000"/>
        </w:rPr>
        <w:t>算法能够有效地增加少数类样本的数量，从而实现数据集的平衡化，提高模型的训练效果和准确性。</w:t>
      </w:r>
    </w:p>
    <w:p w14:paraId="694C2D77" w14:textId="662BC744" w:rsidR="00E73CB6" w:rsidRDefault="00832AF8">
      <w:pPr>
        <w:pStyle w:val="2"/>
        <w:rPr>
          <w:sz w:val="30"/>
          <w:szCs w:val="30"/>
        </w:rPr>
      </w:pPr>
      <w:bookmarkStart w:id="112" w:name="_Toc410211493"/>
      <w:bookmarkStart w:id="113" w:name="_Toc410226511"/>
      <w:bookmarkStart w:id="114" w:name="_Toc410209587"/>
      <w:bookmarkStart w:id="115" w:name="_Toc410207955"/>
      <w:bookmarkStart w:id="116" w:name="_Toc410227384"/>
      <w:bookmarkStart w:id="117" w:name="_Toc410210578"/>
      <w:bookmarkStart w:id="118" w:name="_Toc410226957"/>
      <w:bookmarkStart w:id="119" w:name="_Toc410218073"/>
      <w:bookmarkStart w:id="120" w:name="_Toc410214077"/>
      <w:bookmarkStart w:id="121" w:name="_Toc166575797"/>
      <w:r>
        <w:rPr>
          <w:rFonts w:hint="eastAsia"/>
          <w:sz w:val="30"/>
          <w:szCs w:val="30"/>
        </w:rPr>
        <w:t>3</w:t>
      </w:r>
      <w:r>
        <w:rPr>
          <w:sz w:val="30"/>
          <w:szCs w:val="30"/>
        </w:rPr>
        <w:t>.3</w:t>
      </w:r>
      <w:bookmarkEnd w:id="112"/>
      <w:bookmarkEnd w:id="113"/>
      <w:bookmarkEnd w:id="114"/>
      <w:bookmarkEnd w:id="115"/>
      <w:bookmarkEnd w:id="116"/>
      <w:bookmarkEnd w:id="117"/>
      <w:bookmarkEnd w:id="118"/>
      <w:bookmarkEnd w:id="119"/>
      <w:bookmarkEnd w:id="120"/>
      <w:r>
        <w:rPr>
          <w:rFonts w:hint="eastAsia"/>
          <w:sz w:val="30"/>
          <w:szCs w:val="30"/>
        </w:rPr>
        <w:t>机器学习模型与超参数优化</w:t>
      </w:r>
      <w:bookmarkEnd w:id="121"/>
    </w:p>
    <w:p w14:paraId="2A790D51" w14:textId="570A3834" w:rsidR="00E73CB6" w:rsidRDefault="00832AF8">
      <w:pPr>
        <w:pStyle w:val="3"/>
        <w:rPr>
          <w:sz w:val="28"/>
          <w:szCs w:val="28"/>
        </w:rPr>
      </w:pPr>
      <w:bookmarkStart w:id="122" w:name="_Toc166575798"/>
      <w:r>
        <w:rPr>
          <w:rFonts w:hint="eastAsia"/>
          <w:sz w:val="28"/>
          <w:szCs w:val="28"/>
        </w:rPr>
        <w:t>3.3.1 K</w:t>
      </w:r>
      <w:r>
        <w:rPr>
          <w:rFonts w:hint="eastAsia"/>
          <w:sz w:val="28"/>
          <w:szCs w:val="28"/>
        </w:rPr>
        <w:t>最近邻算法（</w:t>
      </w:r>
      <w:r>
        <w:rPr>
          <w:rFonts w:hint="eastAsia"/>
          <w:sz w:val="28"/>
          <w:szCs w:val="28"/>
        </w:rPr>
        <w:t>KNN</w:t>
      </w:r>
      <w:r>
        <w:rPr>
          <w:rFonts w:hint="eastAsia"/>
          <w:sz w:val="28"/>
          <w:szCs w:val="28"/>
        </w:rPr>
        <w:t>）</w:t>
      </w:r>
      <w:bookmarkEnd w:id="122"/>
    </w:p>
    <w:p w14:paraId="0100A32A" w14:textId="0E676C5C" w:rsidR="00E73CB6" w:rsidRDefault="00000000">
      <w:pPr>
        <w:ind w:firstLine="420"/>
      </w:pPr>
      <w:r>
        <w:rPr>
          <w:rFonts w:hint="eastAsia"/>
        </w:rPr>
        <w:t>K</w:t>
      </w:r>
      <w:r>
        <w:rPr>
          <w:rFonts w:hint="eastAsia"/>
        </w:rPr>
        <w:t>最近邻（</w:t>
      </w:r>
      <w:r>
        <w:rPr>
          <w:rFonts w:hint="eastAsia"/>
        </w:rPr>
        <w:t>K Nearest Neighbors</w:t>
      </w:r>
      <w:r>
        <w:rPr>
          <w:rFonts w:hint="eastAsia"/>
        </w:rPr>
        <w:t>）是一种基本的监督学习算法，用于分类和回归问题。对于一个未知类别的样本，</w:t>
      </w:r>
      <w:r>
        <w:rPr>
          <w:rFonts w:hint="eastAsia"/>
        </w:rPr>
        <w:t>KNN</w:t>
      </w:r>
      <w:r>
        <w:rPr>
          <w:rFonts w:hint="eastAsia"/>
        </w:rPr>
        <w:t>算法会找出训练集中与该样本最近的</w:t>
      </w:r>
      <w:r>
        <w:rPr>
          <w:rFonts w:hint="eastAsia"/>
        </w:rPr>
        <w:t>K</w:t>
      </w:r>
      <w:proofErr w:type="gramStart"/>
      <w:r>
        <w:rPr>
          <w:rFonts w:hint="eastAsia"/>
        </w:rPr>
        <w:t>个</w:t>
      </w:r>
      <w:proofErr w:type="gramEnd"/>
      <w:r>
        <w:rPr>
          <w:rFonts w:hint="eastAsia"/>
        </w:rPr>
        <w:t>邻居，然后根据这</w:t>
      </w:r>
      <w:r>
        <w:rPr>
          <w:rFonts w:hint="eastAsia"/>
        </w:rPr>
        <w:t>K</w:t>
      </w:r>
      <w:proofErr w:type="gramStart"/>
      <w:r>
        <w:rPr>
          <w:rFonts w:hint="eastAsia"/>
        </w:rPr>
        <w:t>个</w:t>
      </w:r>
      <w:proofErr w:type="gramEnd"/>
      <w:r>
        <w:rPr>
          <w:rFonts w:hint="eastAsia"/>
        </w:rPr>
        <w:t>邻居的类别进行投票，将该样本归类为票数最多的类别</w:t>
      </w:r>
      <w:r>
        <w:fldChar w:fldCharType="begin"/>
      </w:r>
      <w:r w:rsidR="00E214ED">
        <w:rPr>
          <w:rFonts w:hint="eastAsia"/>
        </w:rPr>
        <w:instrText xml:space="preserve"> ADDIN EN.CITE &lt;EndNote&gt;&lt;Cite&gt;&lt;Author&gt;</w:instrText>
      </w:r>
      <w:r w:rsidR="00E214ED">
        <w:rPr>
          <w:rFonts w:hint="eastAsia"/>
        </w:rPr>
        <w:instrText>闭小梅</w:instrText>
      </w:r>
      <w:r w:rsidR="00E214ED">
        <w:rPr>
          <w:rFonts w:hint="eastAsia"/>
        </w:rPr>
        <w:instrText>&lt;/Author&gt;&lt;Year&gt;2009&lt;/Year&gt;&lt;RecNum&gt;13&lt;/RecNum&gt;&lt;DisplayText&gt;[18]&lt;/DisplayText&gt;&lt;record&gt;&lt;rec-number&gt;13&lt;/rec-number&gt;&lt;foreign-keys&gt;&lt;key app="EN" db-id="wv9sxftdydxvrge9v23v0asqwsz5d5pefvre" timestamp="1714404019"&gt;13&lt;/key&gt;&lt;/foreign-keys&gt;&lt;ref-type name="Journal Article"&gt;17&lt;/ref-type&gt;&lt;contributors&gt;&lt;authors&gt;&lt;author&gt;</w:instrText>
      </w:r>
      <w:r w:rsidR="00E214ED">
        <w:rPr>
          <w:rFonts w:hint="eastAsia"/>
        </w:rPr>
        <w:instrText>闭小梅</w:instrText>
      </w:r>
      <w:r w:rsidR="00E214ED">
        <w:rPr>
          <w:rFonts w:hint="eastAsia"/>
        </w:rPr>
        <w:instrText>&lt;/author&gt;&lt;author&gt;</w:instrText>
      </w:r>
      <w:r w:rsidR="00E214ED">
        <w:rPr>
          <w:rFonts w:hint="eastAsia"/>
        </w:rPr>
        <w:instrText>闭瑞华</w:instrText>
      </w:r>
      <w:r w:rsidR="00E214ED">
        <w:rPr>
          <w:rFonts w:hint="eastAsia"/>
        </w:rPr>
        <w:instrText>&lt;/author&gt;&lt;/authors&gt;&lt;/contributors&gt;&lt;auth-address&gt;</w:instrText>
      </w:r>
      <w:r w:rsidR="00E214ED">
        <w:rPr>
          <w:rFonts w:hint="eastAsia"/>
        </w:rPr>
        <w:instrText>湖南省怀化商业学校</w:instrText>
      </w:r>
      <w:r w:rsidR="00E214ED">
        <w:rPr>
          <w:rFonts w:hint="eastAsia"/>
        </w:rPr>
        <w:instrText>;</w:instrText>
      </w:r>
      <w:r w:rsidR="00E214ED">
        <w:rPr>
          <w:rFonts w:hint="eastAsia"/>
        </w:rPr>
        <w:instrText>广西贵港市机电工程学校</w:instrText>
      </w:r>
      <w:r w:rsidR="00E214ED">
        <w:rPr>
          <w:rFonts w:hint="eastAsia"/>
        </w:rPr>
        <w:instrText>;&lt;/auth-address&gt;&lt;titles&gt;&lt;title&gt;KNN</w:instrText>
      </w:r>
      <w:r w:rsidR="00E214ED">
        <w:rPr>
          <w:rFonts w:hint="eastAsia"/>
        </w:rPr>
        <w:instrText>算法综述</w:instrText>
      </w:r>
      <w:r w:rsidR="00E214ED">
        <w:rPr>
          <w:rFonts w:hint="eastAsia"/>
        </w:rPr>
        <w:instrText>&lt;/title&gt;&lt;secondary-title&gt;</w:instrText>
      </w:r>
      <w:r w:rsidR="00E214ED">
        <w:rPr>
          <w:rFonts w:hint="eastAsia"/>
        </w:rPr>
        <w:instrText>科技创新导报</w:instrText>
      </w:r>
      <w:r w:rsidR="00E214ED">
        <w:rPr>
          <w:rFonts w:hint="eastAsia"/>
        </w:rPr>
        <w:instrText>&lt;/secondary-title&gt;&lt;/titles&gt;&lt;periodical&gt;&lt;full-title&gt;</w:instrText>
      </w:r>
      <w:r w:rsidR="00E214ED">
        <w:rPr>
          <w:rFonts w:hint="eastAsia"/>
        </w:rPr>
        <w:instrText>科技创新导报</w:instrText>
      </w:r>
      <w:r w:rsidR="00E214ED">
        <w:rPr>
          <w:rFonts w:hint="eastAsia"/>
        </w:rPr>
        <w:instrText>&lt;/full-title&gt;&lt;/periodical&gt;&lt;pages&gt;31&lt;/pages&gt;&lt;number&gt;14&lt;/number&gt;&lt;keywords&gt;&lt;keyword&gt;</w:instrText>
      </w:r>
      <w:r w:rsidR="00E214ED">
        <w:rPr>
          <w:rFonts w:hint="eastAsia"/>
        </w:rPr>
        <w:instrText>分类算法</w:instrText>
      </w:r>
      <w:r w:rsidR="00E214ED">
        <w:rPr>
          <w:rFonts w:hint="eastAsia"/>
        </w:rPr>
        <w:instrText>&lt;/keyword&gt;&lt;keyword&gt;KNN&lt;/keyword&gt;&lt;keyword&gt;</w:instrText>
      </w:r>
      <w:r w:rsidR="00E214ED">
        <w:rPr>
          <w:rFonts w:hint="eastAsia"/>
        </w:rPr>
        <w:instrText>数据挖掘</w:instrText>
      </w:r>
      <w:r w:rsidR="00E214ED">
        <w:rPr>
          <w:rFonts w:hint="eastAsia"/>
        </w:rPr>
        <w:instrText>&lt;/keyword&gt;&lt;/keywords&gt;&lt;dates&gt;&lt;year&gt;2009&lt;/year&gt;&lt;/dates&gt;&lt;isbn&gt;1674-098X&lt;</w:instrText>
      </w:r>
      <w:r w:rsidR="00E214ED">
        <w:instrText>/isbn&gt;&lt;urls&gt;&lt;related-urls&gt;&lt;url&gt;https://link.cnki.net/doi/10.16660/j.cnki.1674-098x.2009.14.019&lt;/url&gt;&lt;/related-urls&gt;&lt;/urls&gt;&lt;electronic-resource-num&gt;10.16660/j.cnki.1674-098x.2009.14.019&lt;/electronic-resource-num&gt;&lt;remote-database-provider&gt;Cnki&lt;/remote-database-provider&gt;&lt;/record&gt;&lt;/Cite&gt;&lt;/EndNote&gt;</w:instrText>
      </w:r>
      <w:r>
        <w:fldChar w:fldCharType="separate"/>
      </w:r>
      <w:r w:rsidR="00E214ED">
        <w:rPr>
          <w:noProof/>
        </w:rPr>
        <w:t>[18]</w:t>
      </w:r>
      <w:r>
        <w:fldChar w:fldCharType="end"/>
      </w:r>
      <w:r>
        <w:rPr>
          <w:rFonts w:hint="eastAsia"/>
        </w:rPr>
        <w:t>。处理回归问题，其会根据这</w:t>
      </w:r>
      <w:r>
        <w:rPr>
          <w:rFonts w:hint="eastAsia"/>
        </w:rPr>
        <w:t>K</w:t>
      </w:r>
      <w:proofErr w:type="gramStart"/>
      <w:r>
        <w:rPr>
          <w:rFonts w:hint="eastAsia"/>
        </w:rPr>
        <w:t>个</w:t>
      </w:r>
      <w:proofErr w:type="gramEnd"/>
      <w:r>
        <w:rPr>
          <w:rFonts w:hint="eastAsia"/>
        </w:rPr>
        <w:t>邻居的值进行平均或加权平均，作为该样本的预测值，</w:t>
      </w:r>
      <w:r>
        <w:rPr>
          <w:rFonts w:hint="eastAsia"/>
        </w:rPr>
        <w:t>Juna</w:t>
      </w:r>
      <w:r>
        <w:rPr>
          <w:rFonts w:hint="eastAsia"/>
        </w:rPr>
        <w:t>等便提出了一种九层多层感知器</w:t>
      </w:r>
      <w:r w:rsidR="0086734F">
        <w:rPr>
          <w:rFonts w:hint="eastAsia"/>
        </w:rPr>
        <w:t>（</w:t>
      </w:r>
      <w:r w:rsidR="0086734F">
        <w:rPr>
          <w:rFonts w:hint="eastAsia"/>
        </w:rPr>
        <w:t>MLP</w:t>
      </w:r>
      <w:r w:rsidR="0086734F">
        <w:rPr>
          <w:rFonts w:hint="eastAsia"/>
        </w:rPr>
        <w:t>）</w:t>
      </w:r>
      <w:r>
        <w:rPr>
          <w:rFonts w:hint="eastAsia"/>
        </w:rPr>
        <w:t>，该感知器与</w:t>
      </w:r>
      <w:r>
        <w:rPr>
          <w:rFonts w:hint="eastAsia"/>
        </w:rPr>
        <w:t xml:space="preserve"> K-nearest neighbor</w:t>
      </w:r>
      <w:r>
        <w:rPr>
          <w:rFonts w:hint="eastAsia"/>
        </w:rPr>
        <w:t>（</w:t>
      </w:r>
      <w:r>
        <w:rPr>
          <w:rFonts w:hint="eastAsia"/>
        </w:rPr>
        <w:t>KNN</w:t>
      </w:r>
      <w:r>
        <w:rPr>
          <w:rFonts w:hint="eastAsia"/>
        </w:rPr>
        <w:t>）归类</w:t>
      </w:r>
      <w:proofErr w:type="gramStart"/>
      <w:r>
        <w:rPr>
          <w:rFonts w:hint="eastAsia"/>
        </w:rPr>
        <w:t>器一起</w:t>
      </w:r>
      <w:proofErr w:type="gramEnd"/>
      <w:r>
        <w:rPr>
          <w:rFonts w:hint="eastAsia"/>
        </w:rPr>
        <w:t>使用来</w:t>
      </w:r>
      <w:r w:rsidR="0086734F">
        <w:rPr>
          <w:rFonts w:hint="eastAsia"/>
        </w:rPr>
        <w:t>检测水质情况</w:t>
      </w:r>
      <w:r>
        <w:rPr>
          <w:rFonts w:hint="eastAsia"/>
        </w:rPr>
        <w:t>，在使用</w:t>
      </w:r>
      <w:r>
        <w:rPr>
          <w:rFonts w:hint="eastAsia"/>
        </w:rPr>
        <w:t>KNN</w:t>
      </w:r>
      <w:r>
        <w:rPr>
          <w:rFonts w:hint="eastAsia"/>
        </w:rPr>
        <w:t>计算器的情况下，所提出的九层</w:t>
      </w:r>
      <w:r>
        <w:rPr>
          <w:rFonts w:hint="eastAsia"/>
        </w:rPr>
        <w:t>MLP</w:t>
      </w:r>
      <w:r>
        <w:rPr>
          <w:rFonts w:hint="eastAsia"/>
        </w:rPr>
        <w:t>模型的水质预测准确率可达</w:t>
      </w:r>
      <w:r>
        <w:rPr>
          <w:rFonts w:hint="eastAsia"/>
        </w:rPr>
        <w:t>0.99</w:t>
      </w:r>
      <w:r>
        <w:fldChar w:fldCharType="begin"/>
      </w:r>
      <w:r w:rsidR="00E214ED">
        <w:instrText xml:space="preserve"> ADDIN EN.CITE &lt;EndNote&gt;&lt;Cite&gt;&lt;Author&gt;Juna&lt;/Author&gt;&lt;Year&gt;2022&lt;/Year&gt;&lt;RecNum&gt;17&lt;/RecNum&gt;&lt;DisplayText&gt;[19]&lt;/DisplayText&gt;&lt;record&gt;&lt;rec-number&gt;17&lt;/rec-number&gt;&lt;foreign-keys&gt;&lt;key app="EN" db-id="wv9sxftdydxvrge9v23v0asqwsz5d5pefvre" timestamp="1714443956"&gt;17&lt;/key&gt;&lt;/foreign-keys&gt;&lt;ref-type name="Journal Article"&gt;17&lt;/ref-type&gt;&lt;contributors&gt;&lt;authors&gt;&lt;author&gt;Juna, Afaq&lt;/author&gt;&lt;author&gt;Umer, Muhammad&lt;/author&gt;&lt;author&gt;Sadiq, Saima&lt;/author&gt;&lt;author&gt;Karamti, Hanen&lt;/author&gt;&lt;author&gt;Eshmawi, Ala’ Abdulmajid&lt;/author&gt;&lt;author&gt;Mohamed, Abdullah&lt;/author&gt;&lt;author&gt;Ashraf, Imran&lt;/author&gt;&lt;/authors&gt;&lt;/contributors&gt;&lt;titles&gt;&lt;title&gt;Water Quality Prediction Using KNN Imputer and Multilayer Perceptron&lt;/title&gt;&lt;secondary-title&gt;Water&lt;/secondary-title&gt;&lt;/titles&gt;&lt;periodical&gt;&lt;full-title&gt;Water&lt;/full-title&gt;&lt;/periodical&gt;&lt;pages&gt;2592&lt;/pages&gt;&lt;volume&gt;14&lt;/volume&gt;&lt;number&gt;17&lt;/number&gt;&lt;dates&gt;&lt;year&gt;2022&lt;/year&gt;&lt;/dates&gt;&lt;isbn&gt;2073-4441&lt;/isbn&gt;&lt;accession-num&gt;doi:10.3390/w14172592&lt;/accession-num&gt;&lt;urls&gt;&lt;related-urls&gt;&lt;url&gt;https://www.mdpi.com/2073-4441/14/17/2592&lt;/url&gt;&lt;/related-urls&gt;&lt;/urls&gt;&lt;/record&gt;&lt;/Cite&gt;&lt;/EndNote&gt;</w:instrText>
      </w:r>
      <w:r>
        <w:fldChar w:fldCharType="separate"/>
      </w:r>
      <w:r w:rsidR="00E214ED">
        <w:rPr>
          <w:noProof/>
        </w:rPr>
        <w:t>[19]</w:t>
      </w:r>
      <w:r>
        <w:fldChar w:fldCharType="end"/>
      </w:r>
      <w:r>
        <w:rPr>
          <w:rFonts w:hint="eastAsia"/>
        </w:rPr>
        <w:t>，此研究说明了</w:t>
      </w:r>
      <w:r>
        <w:rPr>
          <w:rFonts w:hint="eastAsia"/>
        </w:rPr>
        <w:t>KNN</w:t>
      </w:r>
      <w:r>
        <w:rPr>
          <w:rFonts w:hint="eastAsia"/>
        </w:rPr>
        <w:t>在预测水质方面的可行性。</w:t>
      </w:r>
    </w:p>
    <w:p w14:paraId="1080215B" w14:textId="5559A9F8" w:rsidR="00E73CB6" w:rsidRDefault="00000000">
      <w:pPr>
        <w:ind w:firstLine="420"/>
      </w:pPr>
      <w:r>
        <w:rPr>
          <w:rFonts w:hint="eastAsia"/>
        </w:rPr>
        <w:t>在选择超参数时，</w:t>
      </w:r>
      <w:r>
        <w:rPr>
          <w:rFonts w:hint="eastAsia"/>
        </w:rPr>
        <w:t>KNN</w:t>
      </w:r>
      <w:r>
        <w:rPr>
          <w:rFonts w:hint="eastAsia"/>
        </w:rPr>
        <w:t>算法最重要的超参数是</w:t>
      </w:r>
      <w:r>
        <w:rPr>
          <w:rFonts w:hint="eastAsia"/>
        </w:rPr>
        <w:t>K</w:t>
      </w:r>
      <w:r>
        <w:rPr>
          <w:rFonts w:hint="eastAsia"/>
        </w:rPr>
        <w:t>值，即选择的邻居数量。较小的</w:t>
      </w:r>
      <w:r>
        <w:rPr>
          <w:rFonts w:hint="eastAsia"/>
        </w:rPr>
        <w:t>K</w:t>
      </w:r>
      <w:r>
        <w:rPr>
          <w:rFonts w:hint="eastAsia"/>
        </w:rPr>
        <w:t>值会导致模型更加敏感，容易受到噪声的影响，而较大的</w:t>
      </w:r>
      <w:r>
        <w:rPr>
          <w:rFonts w:hint="eastAsia"/>
        </w:rPr>
        <w:t>K</w:t>
      </w:r>
      <w:r>
        <w:rPr>
          <w:rFonts w:hint="eastAsia"/>
        </w:rPr>
        <w:t>值则可能会忽略样本间的局部特征</w:t>
      </w:r>
      <w:r w:rsidR="0086734F">
        <w:fldChar w:fldCharType="begin"/>
      </w:r>
      <w:r w:rsidR="0086734F">
        <w:instrText xml:space="preserve"> ADDIN EN.CITE &lt;EndNote&gt;&lt;Cite&gt;&lt;Author&gt;Guo&lt;/Author&gt;&lt;Year&gt;2003&lt;/Year&gt;&lt;RecNum&gt;28&lt;/RecNum&gt;&lt;DisplayText&gt;[20]&lt;/DisplayText&gt;&lt;record&gt;&lt;rec-number&gt;28&lt;/rec-number&gt;&lt;foreign-keys&gt;&lt;key app="EN" db-id="wv9sxftdydxvrge9v23v0asqwsz5d5pefvre" timestamp="1715654053"&gt;28&lt;/key&gt;&lt;/foreign-keys&gt;&lt;ref-type name="Conference Proceedings"&gt;10&lt;/ref-type&gt;&lt;contributors&gt;&lt;authors&gt;&lt;author&gt;Guo, Gongde&lt;/author&gt;&lt;author&gt;Wang, Hui&lt;/author&gt;&lt;author&gt;Bell, David&lt;/author&gt;&lt;author&gt;Bi, Yaxin&lt;/author&gt;&lt;author&gt;Greer, Kieran&lt;/author&gt;&lt;/authors&gt;&lt;secondary-authors&gt;&lt;author&gt;Meersman, Robert&lt;/author&gt;&lt;author&gt;Tari, Zahir&lt;/author&gt;&lt;author&gt;Schmidt, Douglas C.&lt;/author&gt;&lt;/secondary-authors&gt;&lt;/contributors&gt;&lt;titles&gt;&lt;title&gt;KNN Model-Based Approach in Classification&lt;/title&gt;&lt;secondary-title&gt;On The Move to Meaningful Internet Systems 2003: CoopIS, DOA, and ODBASE&lt;/secondary-title&gt;&lt;/titles&gt;&lt;pages&gt;986-996&lt;/pages&gt;&lt;dates&gt;&lt;year&gt;2003&lt;/year&gt;&lt;pub-dates&gt;&lt;date&gt;2003//&lt;/date&gt;&lt;/pub-dates&gt;&lt;/dates&gt;&lt;pub-location&gt;Berlin, Heidelberg&lt;/pub-location&gt;&lt;publisher&gt;Springer Berlin Heidelberg&lt;/publisher&gt;&lt;isbn&gt;978-3-540-39964-3&lt;/isbn&gt;&lt;urls&gt;&lt;/urls&gt;&lt;/record&gt;&lt;/Cite&gt;&lt;/EndNote&gt;</w:instrText>
      </w:r>
      <w:r w:rsidR="0086734F">
        <w:fldChar w:fldCharType="separate"/>
      </w:r>
      <w:r w:rsidR="0086734F">
        <w:rPr>
          <w:noProof/>
        </w:rPr>
        <w:t>[20]</w:t>
      </w:r>
      <w:r w:rsidR="0086734F">
        <w:fldChar w:fldCharType="end"/>
      </w:r>
      <w:r>
        <w:rPr>
          <w:rFonts w:hint="eastAsia"/>
        </w:rPr>
        <w:t>。通常可以通过交叉验证等方法来选择合适的</w:t>
      </w:r>
      <w:r>
        <w:rPr>
          <w:rFonts w:hint="eastAsia"/>
        </w:rPr>
        <w:t>K</w:t>
      </w:r>
      <w:r>
        <w:rPr>
          <w:rFonts w:hint="eastAsia"/>
        </w:rPr>
        <w:t>值</w:t>
      </w:r>
      <w:r w:rsidR="0086734F">
        <w:rPr>
          <w:rFonts w:hint="eastAsia"/>
        </w:rPr>
        <w:t>，</w:t>
      </w:r>
      <w:r>
        <w:rPr>
          <w:rFonts w:hint="eastAsia"/>
        </w:rPr>
        <w:t>除了</w:t>
      </w:r>
      <w:r>
        <w:rPr>
          <w:rFonts w:hint="eastAsia"/>
        </w:rPr>
        <w:t>K</w:t>
      </w:r>
      <w:r>
        <w:rPr>
          <w:rFonts w:hint="eastAsia"/>
        </w:rPr>
        <w:t>值外，</w:t>
      </w:r>
      <w:r>
        <w:rPr>
          <w:rFonts w:hint="eastAsia"/>
        </w:rPr>
        <w:t>KNN</w:t>
      </w:r>
      <w:r>
        <w:rPr>
          <w:rFonts w:hint="eastAsia"/>
        </w:rPr>
        <w:t>算法还可以根据需要选择其他参数，如距离度量方式（如欧氏距离、曼哈顿距离等）以及邻居权重计算方式等。通过调整这些超参数，可以优化</w:t>
      </w:r>
      <w:r>
        <w:rPr>
          <w:rFonts w:hint="eastAsia"/>
        </w:rPr>
        <w:t>KNN</w:t>
      </w:r>
      <w:r>
        <w:rPr>
          <w:rFonts w:hint="eastAsia"/>
        </w:rPr>
        <w:t>模型的性能，提高其预测准确性和泛化能力。</w:t>
      </w:r>
    </w:p>
    <w:p w14:paraId="1E8C6226" w14:textId="647C0915" w:rsidR="00E73CB6" w:rsidRDefault="00000000">
      <w:pPr>
        <w:ind w:firstLine="420"/>
      </w:pPr>
      <w:r>
        <w:rPr>
          <w:rFonts w:hint="eastAsia"/>
        </w:rPr>
        <w:t>如图一所示，</w:t>
      </w:r>
      <w:r>
        <w:rPr>
          <w:rFonts w:hint="eastAsia"/>
        </w:rPr>
        <w:t>KNN</w:t>
      </w:r>
      <w:r>
        <w:rPr>
          <w:rFonts w:hint="eastAsia"/>
        </w:rPr>
        <w:t>算法当预测一个新样本的类别时，根据它距离最近的</w:t>
      </w:r>
      <w:r>
        <w:rPr>
          <w:rFonts w:hint="eastAsia"/>
        </w:rPr>
        <w:t xml:space="preserve"> K </w:t>
      </w:r>
      <w:proofErr w:type="gramStart"/>
      <w:r>
        <w:rPr>
          <w:rFonts w:hint="eastAsia"/>
        </w:rPr>
        <w:t>个</w:t>
      </w:r>
      <w:proofErr w:type="gramEnd"/>
      <w:r>
        <w:rPr>
          <w:rFonts w:hint="eastAsia"/>
        </w:rPr>
        <w:t>样本点是什么类别来判断该新样本属于哪个类别，</w:t>
      </w:r>
      <w:r>
        <w:t>如果</w:t>
      </w:r>
      <w:r>
        <w:rPr>
          <w:rFonts w:hint="eastAsia"/>
        </w:rPr>
        <w:t xml:space="preserve">k=3 </w:t>
      </w:r>
      <w:r>
        <w:rPr>
          <w:rFonts w:hint="eastAsia"/>
        </w:rPr>
        <w:t>（实线圆圈），测试样本（绿点）应该被分类为红色三角形，因为在内圆圈里有</w:t>
      </w:r>
      <w:r>
        <w:rPr>
          <w:rFonts w:hint="eastAsia"/>
        </w:rPr>
        <w:t>2</w:t>
      </w:r>
      <w:r>
        <w:rPr>
          <w:rFonts w:hint="eastAsia"/>
        </w:rPr>
        <w:t>个三角形和</w:t>
      </w:r>
      <w:r>
        <w:rPr>
          <w:rFonts w:hint="eastAsia"/>
        </w:rPr>
        <w:t>1</w:t>
      </w:r>
      <w:r>
        <w:rPr>
          <w:rFonts w:hint="eastAsia"/>
        </w:rPr>
        <w:t>个正方形。如果</w:t>
      </w:r>
      <w:r>
        <w:rPr>
          <w:rFonts w:hint="eastAsia"/>
        </w:rPr>
        <w:t xml:space="preserve">k=5 </w:t>
      </w:r>
      <w:r>
        <w:rPr>
          <w:rFonts w:hint="eastAsia"/>
        </w:rPr>
        <w:t>（虚线圆圈），它被分配给蓝色方形，因为有</w:t>
      </w:r>
      <w:r>
        <w:rPr>
          <w:rFonts w:hint="eastAsia"/>
        </w:rPr>
        <w:t>3</w:t>
      </w:r>
      <w:r>
        <w:rPr>
          <w:rFonts w:hint="eastAsia"/>
        </w:rPr>
        <w:t>个正方形和</w:t>
      </w:r>
      <w:r>
        <w:rPr>
          <w:rFonts w:hint="eastAsia"/>
        </w:rPr>
        <w:t>2</w:t>
      </w:r>
      <w:r>
        <w:rPr>
          <w:rFonts w:hint="eastAsia"/>
        </w:rPr>
        <w:t>个三角形在外圆圈内。</w:t>
      </w:r>
      <w:r>
        <w:rPr>
          <w:rFonts w:hint="eastAsia"/>
        </w:rPr>
        <w:t>K</w:t>
      </w:r>
      <w:r>
        <w:rPr>
          <w:rFonts w:hint="eastAsia"/>
        </w:rPr>
        <w:t>值选取可以通过交叉验证来选择，通过选择不同</w:t>
      </w:r>
      <w:r>
        <w:rPr>
          <w:rFonts w:hint="eastAsia"/>
        </w:rPr>
        <w:t>k</w:t>
      </w:r>
      <w:r>
        <w:rPr>
          <w:rFonts w:hint="eastAsia"/>
        </w:rPr>
        <w:t>值，</w:t>
      </w:r>
      <w:r>
        <w:t>计算验证集合的</w:t>
      </w:r>
      <w:r>
        <w:rPr>
          <w:rFonts w:hint="eastAsia"/>
        </w:rPr>
        <w:t>准确率，可以选择准确率最高的</w:t>
      </w:r>
      <w:r>
        <w:rPr>
          <w:rFonts w:hint="eastAsia"/>
        </w:rPr>
        <w:t>k</w:t>
      </w:r>
      <w:r>
        <w:rPr>
          <w:rFonts w:hint="eastAsia"/>
        </w:rPr>
        <w:t>值，从而获得最优模型。</w:t>
      </w:r>
    </w:p>
    <w:p w14:paraId="6216509D" w14:textId="55D762E8" w:rsidR="00E73CB6" w:rsidRDefault="00832AF8">
      <w:pPr>
        <w:ind w:firstLine="420"/>
      </w:pPr>
      <w:r>
        <w:rPr>
          <w:noProof/>
        </w:rPr>
        <w:lastRenderedPageBreak/>
        <mc:AlternateContent>
          <mc:Choice Requires="wps">
            <w:drawing>
              <wp:anchor distT="0" distB="0" distL="114300" distR="114300" simplePos="0" relativeHeight="251660288" behindDoc="0" locked="0" layoutInCell="1" allowOverlap="1" wp14:anchorId="4DCFA14A" wp14:editId="42FA39C5">
                <wp:simplePos x="0" y="0"/>
                <wp:positionH relativeFrom="margin">
                  <wp:align>center</wp:align>
                </wp:positionH>
                <wp:positionV relativeFrom="paragraph">
                  <wp:posOffset>3663315</wp:posOffset>
                </wp:positionV>
                <wp:extent cx="4321175" cy="161925"/>
                <wp:effectExtent l="0" t="0" r="3175" b="9525"/>
                <wp:wrapTopAndBottom/>
                <wp:docPr id="90210523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5AE6C4BC"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KNN</w:t>
                            </w:r>
                            <w:r>
                              <w:rPr>
                                <w:rFonts w:hint="eastAsia"/>
                              </w:rPr>
                              <w:t>算法示意图</w:t>
                            </w:r>
                          </w:p>
                        </w:txbxContent>
                      </wps:txbx>
                      <wps:bodyPr rot="0" vert="horz" wrap="square" lIns="0" tIns="0" rIns="0" bIns="0" anchor="t" anchorCtr="0" upright="1">
                        <a:noAutofit/>
                      </wps:bodyPr>
                    </wps:wsp>
                  </a:graphicData>
                </a:graphic>
              </wp:anchor>
            </w:drawing>
          </mc:Choice>
          <mc:Fallback>
            <w:pict>
              <v:shapetype w14:anchorId="4DCFA14A" id="_x0000_t202" coordsize="21600,21600" o:spt="202" path="m,l,21600r21600,l21600,xe">
                <v:stroke joinstyle="miter"/>
                <v:path gradientshapeok="t" o:connecttype="rect"/>
              </v:shapetype>
              <v:shape id="Text Box 44" o:spid="_x0000_s1026" type="#_x0000_t202" style="position:absolute;left:0;text-align:left;margin-left:0;margin-top:288.45pt;width:340.25pt;height:12.7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" stroked="f">
                <v:textbox inset="0,0,0,0">
                  <w:txbxContent>
                    <w:p w14:paraId="5AE6C4BC"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KNN</w:t>
                      </w:r>
                      <w:r>
                        <w:rPr>
                          <w:rFonts w:hint="eastAsia"/>
                        </w:rPr>
                        <w:t>算法示意图</w:t>
                      </w:r>
                    </w:p>
                  </w:txbxContent>
                </v:textbox>
                <w10:wrap type="topAndBottom" anchorx="margin"/>
              </v:shape>
            </w:pict>
          </mc:Fallback>
        </mc:AlternateContent>
      </w:r>
      <w:r>
        <w:rPr>
          <w:rFonts w:hint="eastAsia"/>
          <w:noProof/>
        </w:rPr>
        <w:drawing>
          <wp:anchor distT="0" distB="0" distL="114300" distR="114300" simplePos="0" relativeHeight="251659264" behindDoc="0" locked="0" layoutInCell="1" allowOverlap="1" wp14:anchorId="286BD963" wp14:editId="6B1C54A7">
            <wp:simplePos x="0" y="0"/>
            <wp:positionH relativeFrom="margin">
              <wp:align>center</wp:align>
            </wp:positionH>
            <wp:positionV relativeFrom="paragraph">
              <wp:posOffset>143510</wp:posOffset>
            </wp:positionV>
            <wp:extent cx="3740785" cy="3372485"/>
            <wp:effectExtent l="0" t="0" r="0" b="0"/>
            <wp:wrapTopAndBottom/>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740785" cy="3372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F7B98" w14:textId="73BF36AB" w:rsidR="00E73CB6" w:rsidRDefault="00832AF8">
      <w:pPr>
        <w:pStyle w:val="3"/>
        <w:rPr>
          <w:sz w:val="28"/>
          <w:szCs w:val="28"/>
        </w:rPr>
      </w:pPr>
      <w:bookmarkStart w:id="123" w:name="_Toc166575799"/>
      <w:r>
        <w:rPr>
          <w:rFonts w:hint="eastAsia"/>
          <w:sz w:val="28"/>
          <w:szCs w:val="28"/>
        </w:rPr>
        <w:t xml:space="preserve">3.3.2 </w:t>
      </w:r>
      <w:r>
        <w:rPr>
          <w:rFonts w:hint="eastAsia"/>
          <w:sz w:val="28"/>
          <w:szCs w:val="28"/>
        </w:rPr>
        <w:t>梯度提升树（</w:t>
      </w:r>
      <w:r>
        <w:rPr>
          <w:rFonts w:hint="eastAsia"/>
          <w:sz w:val="28"/>
          <w:szCs w:val="28"/>
        </w:rPr>
        <w:t>GDBT</w:t>
      </w:r>
      <w:r>
        <w:rPr>
          <w:rFonts w:hint="eastAsia"/>
          <w:sz w:val="28"/>
          <w:szCs w:val="28"/>
        </w:rPr>
        <w:t>）</w:t>
      </w:r>
      <w:bookmarkEnd w:id="123"/>
    </w:p>
    <w:p w14:paraId="0BD5208F" w14:textId="59CF3B12" w:rsidR="00E73CB6" w:rsidRDefault="00000000">
      <w:pPr>
        <w:ind w:firstLine="420"/>
      </w:pPr>
      <w:r>
        <w:rPr>
          <w:rFonts w:hint="eastAsia"/>
        </w:rPr>
        <w:t>梯度提升树（</w:t>
      </w:r>
      <w:r>
        <w:rPr>
          <w:rFonts w:hint="eastAsia"/>
        </w:rPr>
        <w:t>Gradient Boosting Decision Tree</w:t>
      </w:r>
      <w:r>
        <w:rPr>
          <w:rFonts w:hint="eastAsia"/>
        </w:rPr>
        <w:t>，</w:t>
      </w:r>
      <w:r>
        <w:rPr>
          <w:rFonts w:hint="eastAsia"/>
        </w:rPr>
        <w:t>GDBT</w:t>
      </w:r>
      <w:r>
        <w:rPr>
          <w:rFonts w:hint="eastAsia"/>
        </w:rPr>
        <w:t>）是一种集成学习方法，通过顺序地训练一系列决策树来提升模型的性能。</w:t>
      </w:r>
      <w:r>
        <w:rPr>
          <w:rFonts w:hint="eastAsia"/>
        </w:rPr>
        <w:t xml:space="preserve"> GDBT</w:t>
      </w:r>
      <w:r>
        <w:rPr>
          <w:rFonts w:hint="eastAsia"/>
        </w:rPr>
        <w:t>通过将多个弱分类器（决策树）组合成一个强分类器，从而提高模型的准确性和泛化能力，</w:t>
      </w:r>
      <w:r w:rsidR="0086734F">
        <w:rPr>
          <w:rFonts w:hint="eastAsia"/>
        </w:rPr>
        <w:t>例如</w:t>
      </w:r>
      <w:r>
        <w:rPr>
          <w:rFonts w:hint="eastAsia"/>
        </w:rPr>
        <w:t>Peng</w:t>
      </w:r>
      <w:r>
        <w:rPr>
          <w:rFonts w:hint="eastAsia"/>
        </w:rPr>
        <w:t>等人使用梯度提升决策树（</w:t>
      </w:r>
      <w:r>
        <w:rPr>
          <w:rFonts w:hint="eastAsia"/>
        </w:rPr>
        <w:t>GBDT</w:t>
      </w:r>
      <w:r>
        <w:rPr>
          <w:rFonts w:hint="eastAsia"/>
        </w:rPr>
        <w:t>）和随机森林组成的集合学习模型，对戊型肝炎历史流行病例与环境因素进行训练和预测，结论是集合学习模型的预测效果优于经典模型，说明</w:t>
      </w:r>
      <w:r>
        <w:rPr>
          <w:rFonts w:hint="eastAsia"/>
        </w:rPr>
        <w:t>GDBT</w:t>
      </w:r>
      <w:r>
        <w:rPr>
          <w:rFonts w:hint="eastAsia"/>
        </w:rPr>
        <w:t>相较于普通决策树，模型泛化性能和准确度更高</w:t>
      </w:r>
      <w:r>
        <w:fldChar w:fldCharType="begin"/>
      </w:r>
      <w:r w:rsidR="0086734F">
        <w:instrText xml:space="preserve"> ADDIN EN.CITE &lt;EndNote&gt;&lt;Cite&gt;&lt;Author&gt;Peng&lt;/Author&gt;&lt;Year&gt;2021&lt;/Year&gt;&lt;RecNum&gt;18&lt;/RecNum&gt;&lt;DisplayText&gt;[21]&lt;/DisplayText&gt;&lt;record&gt;&lt;rec-number&gt;18&lt;/rec-number&gt;&lt;foreign-keys&gt;&lt;key app="EN" db-id="wv9sxftdydxvrge9v23v0asqwsz5d5pefvre" timestamp="1714444552"&gt;18&lt;/key&gt;&lt;/foreign-keys&gt;&lt;ref-type name="Journal Article"&gt;17&lt;/ref-type&gt;&lt;contributors&gt;&lt;authors&gt;&lt;author&gt;Peng, Tu&lt;/author&gt;&lt;author&gt;Chen, Xiaoya&lt;/author&gt;&lt;author&gt;Wan, Ming&lt;/author&gt;&lt;author&gt;Jin, Lizhu&lt;/author&gt;&lt;author&gt;Wang, Xiaofeng&lt;/author&gt;&lt;author&gt;Du, Xuejie&lt;/author&gt;&lt;author&gt;Ge, Hui&lt;/author&gt;&lt;author&gt;Yang, Xu&lt;/author&gt;&lt;/authors&gt;&lt;/contributors&gt;&lt;titles&gt;&lt;title&gt;The Prediction of Hepatitis E through Ensemble Learning&lt;/title&gt;&lt;secondary-title&gt;International Journal of Environmental Research and Public Health&lt;/secondary-title&gt;&lt;/titles&gt;&lt;periodical&gt;&lt;full-title&gt;International Journal of Environmental Research and Public Health&lt;/full-title&gt;&lt;/periodical&gt;&lt;pages&gt;159&lt;/pages&gt;&lt;volume&gt;18&lt;/volume&gt;&lt;number&gt;1&lt;/number&gt;&lt;dates&gt;&lt;year&gt;2021&lt;/year&gt;&lt;/dates&gt;&lt;isbn&gt;1660-4601&lt;/isbn&gt;&lt;accession-num&gt;doi:10.3390/ijerph18010159&lt;/accession-num&gt;&lt;urls&gt;&lt;related-urls&gt;&lt;url&gt;https://www.mdpi.com/1660-4601/18/1/159&lt;/url&gt;&lt;/related-urls&gt;&lt;/urls&gt;&lt;/record&gt;&lt;/Cite&gt;&lt;/EndNote&gt;</w:instrText>
      </w:r>
      <w:r>
        <w:fldChar w:fldCharType="separate"/>
      </w:r>
      <w:r w:rsidR="0086734F">
        <w:rPr>
          <w:noProof/>
        </w:rPr>
        <w:t>[21]</w:t>
      </w:r>
      <w:r>
        <w:fldChar w:fldCharType="end"/>
      </w:r>
      <w:r>
        <w:rPr>
          <w:rFonts w:hint="eastAsia"/>
        </w:rPr>
        <w:t>。</w:t>
      </w:r>
    </w:p>
    <w:p w14:paraId="0A4EB31E" w14:textId="1FCE12D7" w:rsidR="00E73CB6" w:rsidRDefault="00000000">
      <w:pPr>
        <w:ind w:firstLine="420"/>
      </w:pPr>
      <w:r>
        <w:rPr>
          <w:rFonts w:hint="eastAsia"/>
        </w:rPr>
        <w:t>在选择超参数时，</w:t>
      </w:r>
      <w:r>
        <w:rPr>
          <w:rFonts w:hint="eastAsia"/>
        </w:rPr>
        <w:t>GDBT</w:t>
      </w:r>
      <w:r>
        <w:rPr>
          <w:rFonts w:hint="eastAsia"/>
        </w:rPr>
        <w:t>模型的</w:t>
      </w:r>
      <w:proofErr w:type="gramStart"/>
      <w:r>
        <w:rPr>
          <w:rFonts w:hint="eastAsia"/>
        </w:rPr>
        <w:t>关键超</w:t>
      </w:r>
      <w:proofErr w:type="gramEnd"/>
      <w:r>
        <w:rPr>
          <w:rFonts w:hint="eastAsia"/>
        </w:rPr>
        <w:t>参数包括树的深度、学习率、子采样比例等。树的深度决定了模型的复杂度和学习能力，学习率控制了每棵树的贡献程度，子采样比例控制了每棵</w:t>
      </w:r>
      <w:proofErr w:type="gramStart"/>
      <w:r>
        <w:rPr>
          <w:rFonts w:hint="eastAsia"/>
        </w:rPr>
        <w:t>树训练</w:t>
      </w:r>
      <w:proofErr w:type="gramEnd"/>
      <w:r>
        <w:rPr>
          <w:rFonts w:hint="eastAsia"/>
        </w:rPr>
        <w:t>时使用的样本比例</w:t>
      </w:r>
      <w:r w:rsidR="0086734F">
        <w:fldChar w:fldCharType="begin"/>
      </w:r>
      <w:r w:rsidR="0086734F">
        <w:instrText xml:space="preserve"> ADDIN EN.CITE &lt;EndNote&gt;&lt;Cite&gt;&lt;Author&gt;Lv&lt;/Author&gt;&lt;Year&gt;2023&lt;/Year&gt;&lt;RecNum&gt;29&lt;/RecNum&gt;&lt;DisplayText&gt;[22]&lt;/DisplayText&gt;&lt;record&gt;&lt;rec-number&gt;29&lt;/rec-number&gt;&lt;foreign-keys&gt;&lt;key app="EN" db-id="wv9sxftdydxvrge9v23v0asqwsz5d5pefvre" timestamp="1715654143"&gt;29&lt;/key&gt;&lt;/foreign-keys&gt;&lt;ref-type name="Book"&gt;6&lt;/ref-type&gt;&lt;contributors&gt;&lt;authors&gt;&lt;author&gt;Lv, Qingcong&lt;/author&gt;&lt;/authors&gt;&lt;/contributors&gt;&lt;titles&gt;&lt;title&gt;Hyperparameter tuning of GDBT models for prediction of heart disease&lt;/title&gt;&lt;secondary-title&gt;International Conference on Electronic Information Engineering and Computer Science (EIECS 2022)&lt;/secondary-title&gt;&lt;/titles&gt;&lt;volume&gt;12602&lt;/volume&gt;&lt;section&gt;EIECS&lt;/section&gt;&lt;dates&gt;&lt;year&gt;2023&lt;/year&gt;&lt;/dates&gt;&lt;publisher&gt;SPIE&lt;/publisher&gt;&lt;urls&gt;&lt;related-urls&gt;&lt;url&gt;https://doi.org/10.1117/12.2668449&lt;/url&gt;&lt;/related-urls&gt;&lt;/urls&gt;&lt;/record&gt;&lt;/Cite&gt;&lt;/EndNote&gt;</w:instrText>
      </w:r>
      <w:r w:rsidR="0086734F">
        <w:fldChar w:fldCharType="separate"/>
      </w:r>
      <w:r w:rsidR="0086734F">
        <w:rPr>
          <w:noProof/>
        </w:rPr>
        <w:t>[22]</w:t>
      </w:r>
      <w:r w:rsidR="0086734F">
        <w:fldChar w:fldCharType="end"/>
      </w:r>
      <w:r>
        <w:rPr>
          <w:rFonts w:hint="eastAsia"/>
        </w:rPr>
        <w:t>。其通过拟合一个初始模型（一般为简单模型，如平均值）来预测目标值。每一轮迭代都构建一个新的决策树来纠正前一轮模型的残差。将每个决策树的预测结果进行加权求和，得到最终的集成模型。</w:t>
      </w:r>
      <w:r>
        <w:t>最终的模型预测结果是所有树的预测结果的加权求和：</w:t>
      </w:r>
      <w:r>
        <w:t xml:space="preserve"> </w:t>
      </w:r>
    </w:p>
    <w:p w14:paraId="083A3CF9" w14:textId="77777777" w:rsidR="00E73CB6" w:rsidRDefault="00000000">
      <w:pPr>
        <w:ind w:firstLine="420"/>
      </w:pPr>
      <m:oMathPara>
        <m:oMath>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μ</m:t>
              </m:r>
              <m:r>
                <w:rPr>
                  <w:rFonts w:ascii="MS Gothic" w:eastAsia="MS Gothic" w:hAnsi="MS Gothic" w:cs="MS Gothic" w:hint="eastAsia"/>
                </w:rPr>
                <m:t>*</m:t>
              </m:r>
              <w:bookmarkStart w:id="124" w:name="OLE_LINK3"/>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w:bookmarkEnd w:id="124"/>
            </m:e>
          </m:nary>
        </m:oMath>
      </m:oMathPara>
    </w:p>
    <w:p w14:paraId="1CD3C7EC" w14:textId="77777777" w:rsidR="00E73CB6" w:rsidRDefault="00000000">
      <w:pPr>
        <w:ind w:firstLine="420"/>
      </w:pPr>
      <w:r>
        <w:rPr>
          <w:noProof/>
        </w:rPr>
        <w:drawing>
          <wp:anchor distT="0" distB="0" distL="114300" distR="114300" simplePos="0" relativeHeight="251702272" behindDoc="0" locked="0" layoutInCell="1" allowOverlap="1" wp14:anchorId="041A8454" wp14:editId="08533574">
            <wp:simplePos x="0" y="0"/>
            <wp:positionH relativeFrom="margin">
              <wp:posOffset>163195</wp:posOffset>
            </wp:positionH>
            <wp:positionV relativeFrom="paragraph">
              <wp:posOffset>564515</wp:posOffset>
            </wp:positionV>
            <wp:extent cx="5029200" cy="2659380"/>
            <wp:effectExtent l="0" t="0" r="0" b="762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29200" cy="265938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B3659AF" wp14:editId="6F1B97C4">
                <wp:simplePos x="0" y="0"/>
                <wp:positionH relativeFrom="margin">
                  <wp:align>left</wp:align>
                </wp:positionH>
                <wp:positionV relativeFrom="paragraph">
                  <wp:posOffset>3333750</wp:posOffset>
                </wp:positionV>
                <wp:extent cx="5347970" cy="247015"/>
                <wp:effectExtent l="0" t="0" r="5080" b="635"/>
                <wp:wrapTopAndBottom/>
                <wp:docPr id="9091752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970" cy="247015"/>
                        </a:xfrm>
                        <a:prstGeom prst="rect">
                          <a:avLst/>
                        </a:prstGeom>
                        <a:solidFill>
                          <a:srgbClr val="FFFFFF"/>
                        </a:solidFill>
                        <a:ln>
                          <a:noFill/>
                        </a:ln>
                      </wps:spPr>
                      <wps:txbx>
                        <w:txbxContent>
                          <w:p w14:paraId="2A2AB8BE"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rPr>
                                <w:rFonts w:hint="eastAsia"/>
                              </w:rPr>
                              <w:t>提升决策树</w:t>
                            </w:r>
                            <w:r>
                              <w:t>:h</w:t>
                            </w:r>
                            <w:r>
                              <w:t>为弱分类器，</w:t>
                            </w:r>
                            <w:r>
                              <w:t>a</w:t>
                            </w:r>
                            <w:r>
                              <w:t>表示分配给</w:t>
                            </w:r>
                            <w:r>
                              <w:t>h</w:t>
                            </w:r>
                            <w:r>
                              <w:t>的程度权重。</w:t>
                            </w:r>
                          </w:p>
                        </w:txbxContent>
                      </wps:txbx>
                      <wps:bodyPr rot="0" vert="horz" wrap="square" lIns="0" tIns="0" rIns="0" bIns="0" anchor="t" anchorCtr="0" upright="1">
                        <a:spAutoFit/>
                      </wps:bodyPr>
                    </wps:wsp>
                  </a:graphicData>
                </a:graphic>
              </wp:anchor>
            </w:drawing>
          </mc:Choice>
          <mc:Fallback>
            <w:pict>
              <v:shape w14:anchorId="7B3659AF" id="Text Box 46" o:spid="_x0000_s1027" type="#_x0000_t202" style="position:absolute;left:0;text-align:left;margin-left:0;margin-top:262.5pt;width:421.1pt;height:19.4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" stroked="f">
                <v:textbox style="mso-fit-shape-to-text:t" inset="0,0,0,0">
                  <w:txbxContent>
                    <w:p w14:paraId="2A2AB8BE"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rPr>
                          <w:rFonts w:hint="eastAsia"/>
                        </w:rPr>
                        <w:t>提升决策树</w:t>
                      </w:r>
                      <w:r>
                        <w:t>:h</w:t>
                      </w:r>
                      <w:r>
                        <w:t>为弱分类器，</w:t>
                      </w:r>
                      <w:r>
                        <w:t>a</w:t>
                      </w:r>
                      <w:r>
                        <w:t>表示分配给</w:t>
                      </w:r>
                      <w:r>
                        <w:t>h</w:t>
                      </w:r>
                      <w:r>
                        <w:t>的程度权重。</w:t>
                      </w:r>
                    </w:p>
                  </w:txbxContent>
                </v:textbox>
                <w10:wrap type="topAndBottom" anchorx="margin"/>
              </v:shape>
            </w:pict>
          </mc:Fallback>
        </mc:AlternateContent>
      </w:r>
      <w:r>
        <w:t>其中，</w:t>
      </w:r>
      <w:r>
        <w:rPr>
          <w:rFonts w:ascii="Cambria Math" w:hAnsi="Cambria Math" w:cs="Cambria Math"/>
        </w:rPr>
        <w:t>𝑇</w:t>
      </w:r>
      <w:r>
        <w:t xml:space="preserve"> </w:t>
      </w:r>
      <w:r>
        <w:t>是迭代次数，</w:t>
      </w:r>
      <m:oMath>
        <m:r>
          <w:rPr>
            <w:rFonts w:ascii="Cambria Math" w:hAnsi="Cambria Math"/>
          </w:rPr>
          <m:t>μ</m:t>
        </m:r>
      </m:oMath>
      <w:r>
        <w:rPr>
          <w:rFonts w:hint="eastAsia"/>
        </w:rPr>
        <w:t xml:space="preserve"> </w:t>
      </w:r>
      <w:r>
        <w:t>是学习率，</w:t>
      </w: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w:r>
        <w:t>是第</w:t>
      </w:r>
      <w:r>
        <w:rPr>
          <w:rFonts w:ascii="Cambria Math" w:hAnsi="Cambria Math" w:cs="Cambria Math"/>
        </w:rPr>
        <w:t>𝑡</w:t>
      </w:r>
      <w:r>
        <w:t>轮迭代的决策树对样本</w:t>
      </w:r>
      <w:r>
        <w:rPr>
          <w:rFonts w:ascii="Cambria Math" w:hAnsi="Cambria Math" w:cs="Cambria Math"/>
        </w:rPr>
        <w:t>𝑖</w:t>
      </w:r>
      <w:r>
        <w:t>的预测值。</w:t>
      </w:r>
    </w:p>
    <w:p w14:paraId="12152871" w14:textId="08631B21" w:rsidR="00E73CB6" w:rsidRDefault="00832AF8">
      <w:pPr>
        <w:pStyle w:val="3"/>
        <w:rPr>
          <w:sz w:val="28"/>
          <w:szCs w:val="28"/>
        </w:rPr>
      </w:pPr>
      <w:bookmarkStart w:id="125" w:name="_Toc166575800"/>
      <w:r>
        <w:rPr>
          <w:rFonts w:hint="eastAsia"/>
          <w:sz w:val="28"/>
          <w:szCs w:val="28"/>
        </w:rPr>
        <w:t xml:space="preserve">3.3.3 </w:t>
      </w:r>
      <w:r>
        <w:rPr>
          <w:rFonts w:hint="eastAsia"/>
          <w:sz w:val="28"/>
          <w:szCs w:val="28"/>
        </w:rPr>
        <w:t>支持向量机（</w:t>
      </w:r>
      <w:r>
        <w:rPr>
          <w:rFonts w:hint="eastAsia"/>
          <w:sz w:val="28"/>
          <w:szCs w:val="28"/>
        </w:rPr>
        <w:t>SVM</w:t>
      </w:r>
      <w:r>
        <w:rPr>
          <w:rFonts w:hint="eastAsia"/>
          <w:sz w:val="28"/>
          <w:szCs w:val="28"/>
        </w:rPr>
        <w:t>）</w:t>
      </w:r>
      <w:bookmarkEnd w:id="125"/>
    </w:p>
    <w:p w14:paraId="50BD243B" w14:textId="4DBDD499" w:rsidR="00E73CB6" w:rsidRDefault="00000000">
      <w:pPr>
        <w:ind w:firstLine="420"/>
      </w:pPr>
      <w:r>
        <w:rPr>
          <w:rFonts w:hint="eastAsia"/>
        </w:rPr>
        <w:t>支持向量机（</w:t>
      </w:r>
      <w:r>
        <w:rPr>
          <w:rFonts w:hint="eastAsia"/>
        </w:rPr>
        <w:t>Support Vector Machine</w:t>
      </w:r>
      <w:r>
        <w:rPr>
          <w:rFonts w:hint="eastAsia"/>
        </w:rPr>
        <w:t>，</w:t>
      </w:r>
      <w:r>
        <w:rPr>
          <w:rFonts w:hint="eastAsia"/>
        </w:rPr>
        <w:t>SVM</w:t>
      </w:r>
      <w:r>
        <w:rPr>
          <w:rFonts w:hint="eastAsia"/>
        </w:rPr>
        <w:t>）是一种用于分类和回归分析的监督学习模型，通过找到数据间的最优超平面来进行分类。</w:t>
      </w:r>
      <w:r>
        <w:rPr>
          <w:rFonts w:hint="eastAsia"/>
        </w:rPr>
        <w:t>SVM</w:t>
      </w:r>
      <w:r>
        <w:rPr>
          <w:rFonts w:hint="eastAsia"/>
        </w:rPr>
        <w:t>通过找到能够将不同类别的样本分开的最优超平面来进行分类，使得超平面到最近的样本点的距离最大化</w:t>
      </w:r>
      <w:r w:rsidR="0086734F">
        <w:fldChar w:fldCharType="begin"/>
      </w:r>
      <w:r w:rsidR="0086734F">
        <w:instrText xml:space="preserve"> ADDIN EN.CITE &lt;EndNote&gt;&lt;Cite&gt;&lt;Author&gt;Kazemi&lt;/Author&gt;&lt;Year&gt;2022&lt;/Year&gt;&lt;RecNum&gt;30&lt;/RecNum&gt;&lt;DisplayText&gt;[23]&lt;/DisplayText&gt;&lt;record&gt;&lt;rec-number&gt;30&lt;/rec-number&gt;&lt;foreign-keys&gt;&lt;key app="EN" db-id="wv9sxftdydxvrge9v23v0asqwsz5d5pefvre" timestamp="1715654164"&gt;30&lt;/key&gt;&lt;/foreign-keys&gt;&lt;ref-type name="Conference Proceedings"&gt;10&lt;/ref-type&gt;&lt;contributors&gt;&lt;authors&gt;&lt;author&gt;A. Kazemi&lt;/author&gt;&lt;author&gt;R. Boostani&lt;/author&gt;&lt;author&gt;M. Odeh&lt;/author&gt;&lt;author&gt;M. R. Al- Mousa&lt;/author&gt;&lt;/authors&gt;&lt;/contributors&gt;&lt;titles&gt;&lt;title&gt;Two-Layer SVM, Towards Deep Statistical Learning&lt;/title&gt;&lt;secondary-title&gt;2022 International Engineering Conference on Electrical, Energy, and Artificial Intelligence (EICEEAI)&lt;/secondary-title&gt;&lt;alt-title&gt;2022 International Engineering Conference on Electrical, Energy, and Artificial Intelligence (EICEEAI)&lt;/alt-title&gt;&lt;/titles&gt;&lt;pages&gt;1-6&lt;/pages&gt;&lt;dates&gt;&lt;year&gt;2022&lt;/year&gt;&lt;pub-dates&gt;&lt;date&gt;29 Nov.-1 Dec. 2022&lt;/date&gt;&lt;/pub-dates&gt;&lt;/dates&gt;&lt;urls&gt;&lt;/urls&gt;&lt;electronic-resource-num&gt;10.1109/EICEEAI56378.2022.10050469&lt;/electronic-resource-num&gt;&lt;/record&gt;&lt;/Cite&gt;&lt;/EndNote&gt;</w:instrText>
      </w:r>
      <w:r w:rsidR="0086734F">
        <w:fldChar w:fldCharType="separate"/>
      </w:r>
      <w:r w:rsidR="0086734F">
        <w:rPr>
          <w:noProof/>
        </w:rPr>
        <w:t>[23]</w:t>
      </w:r>
      <w:r w:rsidR="0086734F">
        <w:fldChar w:fldCharType="end"/>
      </w:r>
      <w:r>
        <w:rPr>
          <w:rFonts w:hint="eastAsia"/>
        </w:rPr>
        <w:t>。张森等人</w:t>
      </w:r>
      <w:r>
        <w:rPr>
          <w:rStyle w:val="abstract-text"/>
        </w:rPr>
        <w:t>提出了一种将偏最小二乘法和支持向量机</w:t>
      </w:r>
      <w:r>
        <w:rPr>
          <w:rStyle w:val="abstract-text"/>
          <w:rFonts w:hint="eastAsia"/>
        </w:rPr>
        <w:t>（</w:t>
      </w:r>
      <w:r>
        <w:rPr>
          <w:rStyle w:val="abstract-text"/>
          <w:rFonts w:hint="eastAsia"/>
        </w:rPr>
        <w:t>SVM</w:t>
      </w:r>
      <w:r>
        <w:rPr>
          <w:rStyle w:val="abstract-text"/>
          <w:rFonts w:hint="eastAsia"/>
        </w:rPr>
        <w:t>）</w:t>
      </w:r>
      <w:r>
        <w:rPr>
          <w:rStyle w:val="abstract-text"/>
        </w:rPr>
        <w:t>相耦合的水质预测方法</w:t>
      </w:r>
      <w:r>
        <w:rPr>
          <w:rStyle w:val="abstract-text"/>
          <w:rFonts w:hint="eastAsia"/>
        </w:rPr>
        <w:t>，解决了</w:t>
      </w:r>
      <w:r>
        <w:rPr>
          <w:rStyle w:val="abstract-text"/>
        </w:rPr>
        <w:t>多重相关性造成预测精度低的问题</w:t>
      </w:r>
      <w:r>
        <w:rPr>
          <w:rStyle w:val="abstract-text"/>
          <w:rFonts w:hint="eastAsia"/>
        </w:rPr>
        <w:t>，并且说明</w:t>
      </w:r>
      <w:r>
        <w:rPr>
          <w:rStyle w:val="abstract-text"/>
        </w:rPr>
        <w:t>支持</w:t>
      </w:r>
      <w:proofErr w:type="gramStart"/>
      <w:r>
        <w:rPr>
          <w:rStyle w:val="abstract-text"/>
        </w:rPr>
        <w:t>向量机</w:t>
      </w:r>
      <w:proofErr w:type="gramEnd"/>
      <w:r>
        <w:rPr>
          <w:rStyle w:val="abstract-text"/>
        </w:rPr>
        <w:t>建模可以较好地解决高维非线性小样本问题</w:t>
      </w:r>
      <w:r>
        <w:rPr>
          <w:rStyle w:val="abstract-text"/>
        </w:rPr>
        <w:fldChar w:fldCharType="begin"/>
      </w:r>
      <w:r w:rsidR="0086734F">
        <w:rPr>
          <w:rStyle w:val="abstract-text"/>
          <w:rFonts w:hint="eastAsia"/>
        </w:rPr>
        <w:instrText xml:space="preserve"> ADDIN EN.CITE &lt;EndNote&gt;&lt;Cite&gt;&lt;Author&gt;</w:instrText>
      </w:r>
      <w:r w:rsidR="0086734F">
        <w:rPr>
          <w:rStyle w:val="abstract-text"/>
          <w:rFonts w:hint="eastAsia"/>
        </w:rPr>
        <w:instrText>张森</w:instrText>
      </w:r>
      <w:r w:rsidR="0086734F">
        <w:rPr>
          <w:rStyle w:val="abstract-text"/>
          <w:rFonts w:hint="eastAsia"/>
        </w:rPr>
        <w:instrText>&lt;/Author&gt;&lt;Year&gt;2015&lt;/Year&gt;&lt;RecNum&gt;15&lt;/RecNum&gt;&lt;DisplayText&gt;[24]&lt;/DisplayText&gt;&lt;record&gt;&lt;rec-number&gt;15&lt;/rec-number&gt;&lt;foreign-keys&gt;&lt;key app="EN" db-id="wv9sxftdydxvrge9v23v0asqwsz5d5pefvre" timestamp="1714443358"&gt;15&lt;/key&gt;&lt;/foreign-keys&gt;&lt;ref-type name="Journal Article"&gt;17&lt;/ref-type&gt;&lt;contributors&gt;&lt;authors&gt;&lt;author&gt;</w:instrText>
      </w:r>
      <w:r w:rsidR="0086734F">
        <w:rPr>
          <w:rStyle w:val="abstract-text"/>
          <w:rFonts w:hint="eastAsia"/>
        </w:rPr>
        <w:instrText>张森</w:instrText>
      </w:r>
      <w:r w:rsidR="0086734F">
        <w:rPr>
          <w:rStyle w:val="abstract-text"/>
          <w:rFonts w:hint="eastAsia"/>
        </w:rPr>
        <w:instrText>&lt;/author&gt;&lt;author&gt;</w:instrText>
      </w:r>
      <w:r w:rsidR="0086734F">
        <w:rPr>
          <w:rStyle w:val="abstract-text"/>
          <w:rFonts w:hint="eastAsia"/>
        </w:rPr>
        <w:instrText>石为人</w:instrText>
      </w:r>
      <w:r w:rsidR="0086734F">
        <w:rPr>
          <w:rStyle w:val="abstract-text"/>
          <w:rFonts w:hint="eastAsia"/>
        </w:rPr>
        <w:instrText>&lt;/author&gt;&lt;author&gt;</w:instrText>
      </w:r>
      <w:r w:rsidR="0086734F">
        <w:rPr>
          <w:rStyle w:val="abstract-text"/>
          <w:rFonts w:hint="eastAsia"/>
        </w:rPr>
        <w:instrText>石欣</w:instrText>
      </w:r>
      <w:r w:rsidR="0086734F">
        <w:rPr>
          <w:rStyle w:val="abstract-text"/>
          <w:rFonts w:hint="eastAsia"/>
        </w:rPr>
        <w:instrText>&lt;/author&gt;&lt;author&gt;</w:instrText>
      </w:r>
      <w:r w:rsidR="0086734F">
        <w:rPr>
          <w:rStyle w:val="abstract-text"/>
          <w:rFonts w:hint="eastAsia"/>
        </w:rPr>
        <w:instrText>郭宝丽</w:instrText>
      </w:r>
      <w:r w:rsidR="0086734F">
        <w:rPr>
          <w:rStyle w:val="abstract-text"/>
          <w:rFonts w:hint="eastAsia"/>
        </w:rPr>
        <w:instrText>&lt;/author&gt;&lt;/authors&gt;&lt;/contributors&gt;&lt;auth-address&gt;</w:instrText>
      </w:r>
      <w:r w:rsidR="0086734F">
        <w:rPr>
          <w:rStyle w:val="abstract-text"/>
          <w:rFonts w:hint="eastAsia"/>
        </w:rPr>
        <w:instrText>重庆大学自动化学院</w:instrText>
      </w:r>
      <w:r w:rsidR="0086734F">
        <w:rPr>
          <w:rStyle w:val="abstract-text"/>
          <w:rFonts w:hint="eastAsia"/>
        </w:rPr>
        <w:instrText>;&lt;/auth-address&gt;&lt;titles&gt;&lt;title&gt;</w:instrText>
      </w:r>
      <w:r w:rsidR="0086734F">
        <w:rPr>
          <w:rStyle w:val="abstract-text"/>
          <w:rFonts w:hint="eastAsia"/>
        </w:rPr>
        <w:instrText>基于偏最小二乘回归和</w:instrText>
      </w:r>
      <w:r w:rsidR="0086734F">
        <w:rPr>
          <w:rStyle w:val="abstract-text"/>
          <w:rFonts w:hint="eastAsia"/>
        </w:rPr>
        <w:instrText>SVM</w:instrText>
      </w:r>
      <w:r w:rsidR="0086734F">
        <w:rPr>
          <w:rStyle w:val="abstract-text"/>
          <w:rFonts w:hint="eastAsia"/>
        </w:rPr>
        <w:instrText>的水质预测</w:instrText>
      </w:r>
      <w:r w:rsidR="0086734F">
        <w:rPr>
          <w:rStyle w:val="abstract-text"/>
          <w:rFonts w:hint="eastAsia"/>
        </w:rPr>
        <w:instrText>&lt;/title&gt;&lt;secondary-title&gt;</w:instrText>
      </w:r>
      <w:r w:rsidR="0086734F">
        <w:rPr>
          <w:rStyle w:val="abstract-text"/>
          <w:rFonts w:hint="eastAsia"/>
        </w:rPr>
        <w:instrText>计算机工程与应用</w:instrText>
      </w:r>
      <w:r w:rsidR="0086734F">
        <w:rPr>
          <w:rStyle w:val="abstract-text"/>
          <w:rFonts w:hint="eastAsia"/>
        </w:rPr>
        <w:instrText>&lt;/secondary-title&gt;&lt;/titles&gt;&lt;periodical&gt;&lt;full-title&gt;</w:instrText>
      </w:r>
      <w:r w:rsidR="0086734F">
        <w:rPr>
          <w:rStyle w:val="abstract-text"/>
          <w:rFonts w:hint="eastAsia"/>
        </w:rPr>
        <w:instrText>计算机工程与应用</w:instrText>
      </w:r>
      <w:r w:rsidR="0086734F">
        <w:rPr>
          <w:rStyle w:val="abstract-text"/>
          <w:rFonts w:hint="eastAsia"/>
        </w:rPr>
        <w:instrText>&lt;/full-title&gt;&lt;/periodical&gt;&lt;pages&gt;249-254&lt;/pages&gt;&lt;volume&gt;51&lt;/volume&gt;&lt;number&gt;15&lt;/number&gt;&lt;keywords&gt;&lt;keyword&gt;</w:instrText>
      </w:r>
      <w:r w:rsidR="0086734F">
        <w:rPr>
          <w:rStyle w:val="abstract-text"/>
          <w:rFonts w:hint="eastAsia"/>
        </w:rPr>
        <w:instrText>水质预测</w:instrText>
      </w:r>
      <w:r w:rsidR="0086734F">
        <w:rPr>
          <w:rStyle w:val="abstract-text"/>
          <w:rFonts w:hint="eastAsia"/>
        </w:rPr>
        <w:instrText>&lt;/keyword&gt;&lt;keyword&gt;</w:instrText>
      </w:r>
      <w:r w:rsidR="0086734F">
        <w:rPr>
          <w:rStyle w:val="abstract-text"/>
          <w:rFonts w:hint="eastAsia"/>
        </w:rPr>
        <w:instrText>偏最小二乘回归</w:instrText>
      </w:r>
      <w:r w:rsidR="0086734F">
        <w:rPr>
          <w:rStyle w:val="abstract-text"/>
          <w:rFonts w:hint="eastAsia"/>
        </w:rPr>
        <w:instrText>&lt;/keyword&gt;&lt;keyword&gt;</w:instrText>
      </w:r>
      <w:r w:rsidR="0086734F">
        <w:rPr>
          <w:rStyle w:val="abstract-text"/>
          <w:rFonts w:hint="eastAsia"/>
        </w:rPr>
        <w:instrText>支持向量机</w:instrText>
      </w:r>
      <w:r w:rsidR="0086734F">
        <w:rPr>
          <w:rStyle w:val="abstract-text"/>
          <w:rFonts w:hint="eastAsia"/>
        </w:rPr>
        <w:instrText>&lt;/keyword&gt;&lt;keyword&gt;</w:instrText>
      </w:r>
      <w:r w:rsidR="0086734F">
        <w:rPr>
          <w:rStyle w:val="abstract-text"/>
          <w:rFonts w:hint="eastAsia"/>
        </w:rPr>
        <w:instrText>预测模型</w:instrText>
      </w:r>
      <w:r w:rsidR="0086734F">
        <w:rPr>
          <w:rStyle w:val="abstract-text"/>
          <w:rFonts w:hint="eastAsia"/>
        </w:rPr>
        <w:instrText>&lt;/keyword&gt;&lt;keyword&gt;</w:instrText>
      </w:r>
      <w:r w:rsidR="0086734F">
        <w:rPr>
          <w:rStyle w:val="abstract-text"/>
          <w:rFonts w:hint="eastAsia"/>
        </w:rPr>
        <w:instrText>粒子群优化算法</w:instrText>
      </w:r>
      <w:r w:rsidR="0086734F">
        <w:rPr>
          <w:rStyle w:val="abstract-text"/>
          <w:rFonts w:hint="eastAsia"/>
        </w:rPr>
        <w:instrText>&lt;/keyword&gt;&lt;/keywords&gt;&lt;dates&gt;&lt;year&gt;2015&lt;/year&gt;&lt;/dates&gt;&lt;isbn&gt;1002-8331&lt;/isbn&gt;&lt;urls&gt;&lt;related-urls&gt;&lt;url&gt;https://link.cnki.net/urlid/10.3778/j.issn.1002-8331.1308-0117&lt;/url&gt;&lt;/related-urls&gt;&lt;/urls&gt;&lt;remote-database</w:instrText>
      </w:r>
      <w:r w:rsidR="0086734F">
        <w:rPr>
          <w:rStyle w:val="abstract-text"/>
        </w:rPr>
        <w:instrText>-provider&gt;Cnki&lt;/remote-database-provider&gt;&lt;/record&gt;&lt;/Cite&gt;&lt;/EndNote&gt;</w:instrText>
      </w:r>
      <w:r>
        <w:rPr>
          <w:rStyle w:val="abstract-text"/>
        </w:rPr>
        <w:fldChar w:fldCharType="separate"/>
      </w:r>
      <w:r w:rsidR="0086734F">
        <w:rPr>
          <w:rStyle w:val="abstract-text"/>
          <w:noProof/>
        </w:rPr>
        <w:t>[24]</w:t>
      </w:r>
      <w:r>
        <w:rPr>
          <w:rStyle w:val="abstract-text"/>
        </w:rPr>
        <w:fldChar w:fldCharType="end"/>
      </w:r>
      <w:r>
        <w:rPr>
          <w:rFonts w:hint="eastAsia"/>
        </w:rPr>
        <w:t>。</w:t>
      </w:r>
    </w:p>
    <w:p w14:paraId="0323D995" w14:textId="363C8046" w:rsidR="00E73CB6" w:rsidRDefault="00000000">
      <w:pPr>
        <w:ind w:firstLine="420"/>
        <w:rPr>
          <w:rFonts w:ascii="Segoe UI" w:hAnsi="Segoe UI" w:cs="Segoe UI"/>
          <w:color w:val="0D0D0D"/>
          <w:shd w:val="clear" w:color="auto" w:fill="FFFFFF"/>
        </w:rPr>
      </w:pPr>
      <w:r>
        <w:rPr>
          <w:rFonts w:hint="eastAsia"/>
        </w:rPr>
        <w:t>在选择超参数时，</w:t>
      </w:r>
      <w:r>
        <w:rPr>
          <w:rFonts w:hint="eastAsia"/>
        </w:rPr>
        <w:t>SVM</w:t>
      </w:r>
      <w:r>
        <w:rPr>
          <w:rFonts w:hint="eastAsia"/>
        </w:rPr>
        <w:t>模型的超参数包括核函数类型、惩罚项参数</w:t>
      </w:r>
      <w:r>
        <w:rPr>
          <w:rFonts w:hint="eastAsia"/>
        </w:rPr>
        <w:t>C</w:t>
      </w:r>
      <w:r>
        <w:rPr>
          <w:rFonts w:hint="eastAsia"/>
        </w:rPr>
        <w:t>、等。核函数类型决定了数据在高维空间中的映射方式，核函数的参数影响了核函数的复杂度和映射效果常用的核函数包括线性核、多项式核和高斯核。惩罚项参数</w:t>
      </w:r>
      <w:r>
        <w:rPr>
          <w:rFonts w:hint="eastAsia"/>
        </w:rPr>
        <w:t>C</w:t>
      </w:r>
      <w:r>
        <w:rPr>
          <w:rFonts w:hint="eastAsia"/>
        </w:rPr>
        <w:t>控制了模型对误分类样本的惩罚程度，较大的</w:t>
      </w:r>
      <w:r>
        <w:rPr>
          <w:rFonts w:hint="eastAsia"/>
        </w:rPr>
        <w:t>C</w:t>
      </w:r>
      <w:r>
        <w:rPr>
          <w:rFonts w:hint="eastAsia"/>
        </w:rPr>
        <w:t>值可能导致模型过拟合，而较小的</w:t>
      </w:r>
      <w:r>
        <w:rPr>
          <w:rFonts w:hint="eastAsia"/>
        </w:rPr>
        <w:t>C</w:t>
      </w:r>
      <w:r>
        <w:rPr>
          <w:rFonts w:hint="eastAsia"/>
        </w:rPr>
        <w:t>值则可能导致模型欠拟合</w:t>
      </w:r>
      <w:r>
        <w:fldChar w:fldCharType="begin"/>
      </w:r>
      <w:r w:rsidR="0086734F">
        <w:instrText xml:space="preserve"> ADDIN EN.CITE &lt;EndNote&gt;&lt;Cite&gt;&lt;Author&gt;Duan&lt;/Author&gt;&lt;Year&gt;2005&lt;/Year&gt;&lt;RecNum&gt;19&lt;/RecNum&gt;&lt;DisplayText&gt;[25]&lt;/DisplayText&gt;&lt;record&gt;&lt;rec-number&gt;19&lt;/rec-number&gt;&lt;foreign-keys&gt;&lt;key app="EN" db-id="wv9sxftdydxvrge9v23v0asqwsz5d5pefvre" timestamp="1714444608"&gt;19&lt;/key&gt;&lt;/foreign-keys&gt;&lt;ref-type name="Conference Proceedings"&gt;10&lt;/ref-type&gt;&lt;contributors&gt;&lt;authors&gt;&lt;author&gt;Duan, Kai-Bo&lt;/author&gt;&lt;author&gt;Keerthi, S Sathiya&lt;/author&gt;&lt;/authors&gt;&lt;/contributors&gt;&lt;titles&gt;&lt;title&gt;Which is the best multiclass SVM method? An empirical study&lt;/title&gt;&lt;secondary-title&gt;International workshop on multiple classifier systems&lt;/secondary-title&gt;&lt;/titles&gt;&lt;pages&gt;278-285&lt;/pages&gt;&lt;dates&gt;&lt;year&gt;2005&lt;/year&gt;&lt;/dates&gt;&lt;publisher&gt;Springer&lt;/publisher&gt;&lt;urls&gt;&lt;/urls&gt;&lt;/record&gt;&lt;/Cite&gt;&lt;/EndNote&gt;</w:instrText>
      </w:r>
      <w:r>
        <w:fldChar w:fldCharType="separate"/>
      </w:r>
      <w:r w:rsidR="0086734F">
        <w:rPr>
          <w:noProof/>
        </w:rPr>
        <w:t>[25]</w:t>
      </w:r>
      <w:r>
        <w:fldChar w:fldCharType="end"/>
      </w:r>
      <w:r>
        <w:rPr>
          <w:rFonts w:hint="eastAsia"/>
        </w:rPr>
        <w:t>。</w:t>
      </w:r>
      <w:r>
        <w:rPr>
          <w:rFonts w:ascii="Segoe UI" w:hAnsi="Segoe UI" w:cs="Segoe UI"/>
          <w:color w:val="0D0D0D"/>
          <w:shd w:val="clear" w:color="auto" w:fill="FFFFFF"/>
        </w:rPr>
        <w:t>SVM</w:t>
      </w:r>
      <w:r>
        <w:rPr>
          <w:rFonts w:ascii="Segoe UI" w:hAnsi="Segoe UI" w:cs="Segoe UI"/>
          <w:color w:val="0D0D0D"/>
          <w:shd w:val="clear" w:color="auto" w:fill="FFFFFF"/>
        </w:rPr>
        <w:t>的目标函数是最大化间隔（</w:t>
      </w:r>
      <w:r>
        <w:rPr>
          <w:rFonts w:ascii="Segoe UI" w:hAnsi="Segoe UI" w:cs="Segoe UI"/>
          <w:color w:val="0D0D0D"/>
          <w:shd w:val="clear" w:color="auto" w:fill="FFFFFF"/>
        </w:rPr>
        <w:t>Margin</w:t>
      </w:r>
      <w:r>
        <w:rPr>
          <w:rFonts w:ascii="Segoe UI" w:hAnsi="Segoe UI" w:cs="Segoe UI"/>
          <w:color w:val="0D0D0D"/>
          <w:shd w:val="clear" w:color="auto" w:fill="FFFFFF"/>
        </w:rPr>
        <w:t>），即最小化权重向量</w:t>
      </w:r>
      <w:r>
        <w:rPr>
          <w:rStyle w:val="katex-mathml"/>
          <w:rFonts w:ascii="Cambria Math" w:hAnsi="Cambria Math" w:cs="Cambria Math"/>
          <w:color w:val="0D0D0D"/>
          <w:sz w:val="29"/>
          <w:szCs w:val="29"/>
          <w:shd w:val="clear" w:color="auto" w:fill="FFFFFF"/>
        </w:rPr>
        <w:t>𝑤</w:t>
      </w:r>
      <w:r>
        <w:rPr>
          <w:rFonts w:ascii="Segoe UI" w:hAnsi="Segoe UI" w:cs="Segoe UI"/>
          <w:color w:val="0D0D0D"/>
          <w:shd w:val="clear" w:color="auto" w:fill="FFFFFF"/>
        </w:rPr>
        <w:t>的范数，同时使得所有样本点满足以下约束条件：</w:t>
      </w:r>
    </w:p>
    <w:p w14:paraId="115EDD0F" w14:textId="77777777" w:rsidR="00E73CB6" w:rsidRDefault="00000000">
      <w:pPr>
        <w:tabs>
          <w:tab w:val="left" w:pos="5174"/>
        </w:tabs>
        <w:ind w:firstLine="420"/>
        <w:jc w:val="cente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t</m:t>
                  </m:r>
                </m:sup>
              </m:sSup>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b</m:t>
              </m:r>
            </m:e>
          </m:d>
          <m:r>
            <w:rPr>
              <w:rFonts w:ascii="Cambria Math" w:hAnsi="Cambria Math"/>
            </w:rPr>
            <m:t>≥1-</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 xml:space="preserve"> , </m:t>
          </m:r>
          <m:sSub>
            <m:sSubPr>
              <m:ctrlPr>
                <w:rPr>
                  <w:rFonts w:ascii="Cambria Math" w:hAnsi="Cambria Math"/>
                  <w:i/>
                  <w:iCs/>
                </w:rPr>
              </m:ctrlPr>
            </m:sSubPr>
            <m:e>
              <m:r>
                <w:rPr>
                  <w:rFonts w:ascii="Cambria Math" w:hAnsi="Cambria Math"/>
                </w:rPr>
                <m:t>∀</m:t>
              </m:r>
            </m:e>
            <m:sub>
              <m:r>
                <w:rPr>
                  <w:rFonts w:ascii="Cambria Math" w:hAnsi="Cambria Math"/>
                </w:rPr>
                <m:t>i</m:t>
              </m:r>
            </m:sub>
          </m:sSub>
        </m:oMath>
      </m:oMathPara>
    </w:p>
    <w:p w14:paraId="4E2EA96F" w14:textId="77777777" w:rsidR="00E73CB6" w:rsidRDefault="00000000">
      <w:pPr>
        <w:ind w:firstLine="420"/>
      </w:pPr>
      <w:r>
        <w:rPr>
          <w:noProof/>
        </w:rPr>
        <w:lastRenderedPageBreak/>
        <w:drawing>
          <wp:anchor distT="0" distB="0" distL="114300" distR="114300" simplePos="0" relativeHeight="251662336" behindDoc="0" locked="0" layoutInCell="1" allowOverlap="1" wp14:anchorId="109A2A86" wp14:editId="055E14F3">
            <wp:simplePos x="0" y="0"/>
            <wp:positionH relativeFrom="margin">
              <wp:posOffset>948690</wp:posOffset>
            </wp:positionH>
            <wp:positionV relativeFrom="paragraph">
              <wp:posOffset>588010</wp:posOffset>
            </wp:positionV>
            <wp:extent cx="3763645" cy="3274695"/>
            <wp:effectExtent l="0" t="0" r="8255" b="1905"/>
            <wp:wrapTopAndBottom/>
            <wp:docPr id="144969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5766"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3645" cy="327469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05565F96" wp14:editId="5D9D9E89">
                <wp:simplePos x="0" y="0"/>
                <wp:positionH relativeFrom="column">
                  <wp:posOffset>126365</wp:posOffset>
                </wp:positionH>
                <wp:positionV relativeFrom="paragraph">
                  <wp:posOffset>4326890</wp:posOffset>
                </wp:positionV>
                <wp:extent cx="5399405" cy="635"/>
                <wp:effectExtent l="0" t="0" r="0" b="0"/>
                <wp:wrapTopAndBottom/>
                <wp:docPr id="718066292"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4FAFE12"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SVM</w:t>
                            </w:r>
                            <w:r>
                              <w:rPr>
                                <w:rFonts w:hint="eastAsia"/>
                              </w:rPr>
                              <w:t>算法展示</w:t>
                            </w:r>
                            <w:r>
                              <w:t>。</w:t>
                            </w:r>
                            <w:r>
                              <w:t>H1</w:t>
                            </w:r>
                            <w:r>
                              <w:t>不区分类。</w:t>
                            </w:r>
                            <w:r>
                              <w:t>H2</w:t>
                            </w:r>
                            <w:r>
                              <w:t>有，但只有很小的差距。</w:t>
                            </w:r>
                            <w:r>
                              <w:t>H3</w:t>
                            </w:r>
                            <w:r>
                              <w:t>用最大边距分隔它们。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5565F96" id="文本框 1" o:spid="_x0000_s1028" type="#_x0000_t202" style="position:absolute;left:0;text-align:left;margin-left:9.95pt;margin-top:340.7pt;width:42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" stroked="f">
                <v:textbox style="mso-fit-shape-to-text:t" inset="0,0,0,0">
                  <w:txbxContent>
                    <w:p w14:paraId="54FAFE12"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SVM</w:t>
                      </w:r>
                      <w:r>
                        <w:rPr>
                          <w:rFonts w:hint="eastAsia"/>
                        </w:rPr>
                        <w:t>算法展示</w:t>
                      </w:r>
                      <w:r>
                        <w:t>。</w:t>
                      </w:r>
                      <w:r>
                        <w:t>H1</w:t>
                      </w:r>
                      <w:r>
                        <w:t>不区分类。</w:t>
                      </w:r>
                      <w:r>
                        <w:t>H2</w:t>
                      </w:r>
                      <w:r>
                        <w:t>有，但只有很小的差距。</w:t>
                      </w:r>
                      <w:r>
                        <w:t>H3</w:t>
                      </w:r>
                      <w:r>
                        <w:t>用最大边距分隔它们。</w:t>
                      </w:r>
                    </w:p>
                  </w:txbxContent>
                </v:textbox>
                <w10:wrap type="topAndBottom"/>
              </v:shape>
            </w:pict>
          </mc:Fallback>
        </mc:AlternateContent>
      </w:r>
      <w:r>
        <w:t>其中，</w:t>
      </w:r>
      <m:oMath>
        <m:sSub>
          <m:sSubPr>
            <m:ctrlPr>
              <w:rPr>
                <w:rFonts w:ascii="Cambria Math" w:hAnsi="Cambria Math"/>
                <w:i/>
                <w:iCs/>
              </w:rPr>
            </m:ctrlPr>
          </m:sSubPr>
          <m:e>
            <m:r>
              <w:rPr>
                <w:rFonts w:ascii="Cambria Math" w:hAnsi="Cambria Math"/>
              </w:rPr>
              <m:t>ξ</m:t>
            </m:r>
          </m:e>
          <m:sub>
            <m:r>
              <w:rPr>
                <w:rFonts w:ascii="Cambria Math" w:hAnsi="Cambria Math"/>
              </w:rPr>
              <m:t>i</m:t>
            </m:r>
          </m:sub>
        </m:sSub>
      </m:oMath>
      <w:r>
        <w:t xml:space="preserve"> </w:t>
      </w:r>
      <w:r>
        <w:t>是松弛变量（</w:t>
      </w:r>
      <w:r>
        <w:t>Slack Variables</w:t>
      </w:r>
      <w:r>
        <w:t>），允许一些样本点落在错误的一侧，</w:t>
      </w:r>
      <w:r>
        <w:rPr>
          <w:rFonts w:ascii="Cambria Math" w:hAnsi="Cambria Math" w:cs="Cambria Math"/>
        </w:rPr>
        <w:t>𝐶</w:t>
      </w:r>
      <w:r>
        <w:t xml:space="preserve"> </w:t>
      </w:r>
      <w:r>
        <w:t>是惩罚项参数，用于控制误分类样本的惩罚程度。</w:t>
      </w:r>
    </w:p>
    <w:p w14:paraId="74687D15" w14:textId="0884F7A0" w:rsidR="00E73CB6" w:rsidRDefault="00832AF8">
      <w:pPr>
        <w:pStyle w:val="3"/>
        <w:rPr>
          <w:sz w:val="28"/>
          <w:szCs w:val="28"/>
        </w:rPr>
      </w:pPr>
      <w:bookmarkStart w:id="126" w:name="_Toc166575801"/>
      <w:r>
        <w:rPr>
          <w:rFonts w:hint="eastAsia"/>
          <w:sz w:val="28"/>
          <w:szCs w:val="28"/>
        </w:rPr>
        <w:t>3.3.4</w:t>
      </w:r>
      <w:r>
        <w:rPr>
          <w:rFonts w:hint="eastAsia"/>
          <w:sz w:val="28"/>
          <w:szCs w:val="28"/>
        </w:rPr>
        <w:t>人工神经网络（</w:t>
      </w:r>
      <w:r>
        <w:rPr>
          <w:rFonts w:hint="eastAsia"/>
          <w:sz w:val="28"/>
          <w:szCs w:val="28"/>
        </w:rPr>
        <w:t>ANN</w:t>
      </w:r>
      <w:r>
        <w:rPr>
          <w:rFonts w:hint="eastAsia"/>
          <w:sz w:val="28"/>
          <w:szCs w:val="28"/>
        </w:rPr>
        <w:t>）</w:t>
      </w:r>
      <w:bookmarkEnd w:id="126"/>
    </w:p>
    <w:p w14:paraId="6793774D" w14:textId="41DE6D7C" w:rsidR="00E73CB6" w:rsidRDefault="00000000">
      <w:pPr>
        <w:ind w:firstLine="420"/>
      </w:pPr>
      <w:r>
        <w:rPr>
          <w:rFonts w:hint="eastAsia"/>
        </w:rPr>
        <w:t>人工神经网络（</w:t>
      </w:r>
      <w:r>
        <w:rPr>
          <w:rFonts w:hint="eastAsia"/>
        </w:rPr>
        <w:t>Artificial Neural Network</w:t>
      </w:r>
      <w:r>
        <w:rPr>
          <w:rFonts w:hint="eastAsia"/>
        </w:rPr>
        <w:t>，</w:t>
      </w:r>
      <w:r>
        <w:rPr>
          <w:rFonts w:hint="eastAsia"/>
        </w:rPr>
        <w:t>ANN</w:t>
      </w:r>
      <w:r>
        <w:rPr>
          <w:rFonts w:hint="eastAsia"/>
        </w:rPr>
        <w:t>）是一种模拟人脑神经系统的计算模型，由多个神经元（节点）组成多层网络。输入样本通过网络的各层进行前向传播，经过一系列的线性和非线性变换，最终得到输出层的预测结果。而后通过向后传播，通过比较预测结果与真实标签的差异，利用梯度下降算法来更新网络中的权重和偏置，以最小化损失函数，使模型的预测结果逼近真实标签</w:t>
      </w:r>
      <w:r>
        <w:fldChar w:fldCharType="begin"/>
      </w:r>
      <w:r w:rsidR="0086734F">
        <w:instrText xml:space="preserve"> ADDIN EN.CITE &lt;EndNote&gt;&lt;Cite&gt;&lt;Author&gt;Agatonovic-Kustrin&lt;/Author&gt;&lt;Year&gt;2000&lt;/Year&gt;&lt;RecNum&gt;20&lt;/RecNum&gt;&lt;DisplayText&gt;[26]&lt;/DisplayText&gt;&lt;record&gt;&lt;rec-number&gt;20&lt;/rec-number&gt;&lt;foreign-keys&gt;&lt;key app="EN" db-id="wv9sxftdydxvrge9v23v0asqwsz5d5pefvre" timestamp="1714444648"&gt;20&lt;/key&gt;&lt;/foreign-keys&gt;&lt;ref-type name="Journal Article"&gt;17&lt;/ref-type&gt;&lt;contributors&gt;&lt;authors&gt;&lt;author&gt;Agatonovic-Kustrin, S&lt;/author&gt;&lt;author&gt;Beresford, Rosemary&lt;/author&gt;&lt;/authors&gt;&lt;/contributors&gt;&lt;titles&gt;&lt;title&gt;Basic concepts of artificial neural network (ANN) modeling and its application in pharmaceutical research&lt;/title&gt;&lt;secondary-title&gt;Journal of pharmaceutical and biomedical analysis&lt;/secondary-title&gt;&lt;/titles&gt;&lt;periodical&gt;&lt;full-title&gt;Journal of pharmaceutical and biomedical analysis&lt;/full-title&gt;&lt;/periodical&gt;&lt;pages&gt;717-727&lt;/pages&gt;&lt;volume&gt;22&lt;/volume&gt;&lt;number&gt;5&lt;/number&gt;&lt;dates&gt;&lt;year&gt;2000&lt;/year&gt;&lt;/dates&gt;&lt;isbn&gt;0731-7085&lt;/isbn&gt;&lt;urls&gt;&lt;/urls&gt;&lt;/record&gt;&lt;/Cite&gt;&lt;/EndNote&gt;</w:instrText>
      </w:r>
      <w:r>
        <w:fldChar w:fldCharType="separate"/>
      </w:r>
      <w:r w:rsidR="0086734F">
        <w:rPr>
          <w:noProof/>
        </w:rPr>
        <w:t>[26]</w:t>
      </w:r>
      <w:r>
        <w:fldChar w:fldCharType="end"/>
      </w:r>
      <w:r>
        <w:rPr>
          <w:rFonts w:hint="eastAsia"/>
        </w:rPr>
        <w:t>。</w:t>
      </w:r>
    </w:p>
    <w:p w14:paraId="1F54BBBC" w14:textId="77777777" w:rsidR="00E73CB6" w:rsidRDefault="00000000">
      <w:pPr>
        <w:ind w:firstLine="420"/>
      </w:pPr>
      <w:r>
        <w:rPr>
          <w:rFonts w:hint="eastAsia"/>
        </w:rPr>
        <w:t>在选择超参数时，</w:t>
      </w:r>
      <w:r>
        <w:rPr>
          <w:rFonts w:hint="eastAsia"/>
        </w:rPr>
        <w:t>ANN</w:t>
      </w:r>
      <w:r>
        <w:rPr>
          <w:rFonts w:hint="eastAsia"/>
        </w:rPr>
        <w:t>模型的超参数包括隐藏层的数量和节点数、学习率、正则化参数等。隐藏层的数量和节点数影响了网络的复杂度和学习能力，而学习率控制了权重更新的步长，正则化参数用于控制模型的复杂度，防止过拟合。</w:t>
      </w:r>
    </w:p>
    <w:p w14:paraId="10B2F151" w14:textId="6D89CBB7" w:rsidR="00E73CB6" w:rsidRDefault="00000000">
      <w:pPr>
        <w:ind w:firstLine="420"/>
      </w:pPr>
      <w:r>
        <w:rPr>
          <w:rFonts w:hint="eastAsia"/>
        </w:rPr>
        <w:t>在</w:t>
      </w:r>
      <w:r>
        <w:rPr>
          <w:rFonts w:hint="eastAsia"/>
        </w:rPr>
        <w:t>BP-TLP</w:t>
      </w:r>
      <w:r>
        <w:rPr>
          <w:rFonts w:hint="eastAsia"/>
        </w:rPr>
        <w:t>神经网络中，</w:t>
      </w:r>
      <w:r>
        <w:rPr>
          <w:rFonts w:hint="eastAsia"/>
        </w:rPr>
        <w:t xml:space="preserve"> BP</w:t>
      </w:r>
      <w:r>
        <w:rPr>
          <w:rFonts w:hint="eastAsia"/>
        </w:rPr>
        <w:t>算法通过反向传播误差来更新连接权重，从而使得网络能够逐步优化拟合训练数据，达到降低损失函数的目的。王晓萍等人使用</w:t>
      </w:r>
      <w:r>
        <w:rPr>
          <w:rFonts w:hint="eastAsia"/>
        </w:rPr>
        <w:t>BP</w:t>
      </w:r>
      <w:r>
        <w:rPr>
          <w:rFonts w:hint="eastAsia"/>
        </w:rPr>
        <w:t>神经网络</w:t>
      </w:r>
      <w:r>
        <w:rPr>
          <w:rStyle w:val="abstract-text"/>
        </w:rPr>
        <w:t>对钱塘江水质指标进行了预测</w:t>
      </w:r>
      <w:r>
        <w:rPr>
          <w:rStyle w:val="abstract-text"/>
          <w:rFonts w:hint="eastAsia"/>
        </w:rPr>
        <w:t>，</w:t>
      </w:r>
      <w:r>
        <w:rPr>
          <w:rStyle w:val="abstract-text"/>
        </w:rPr>
        <w:t>结果表明</w:t>
      </w:r>
      <w:r>
        <w:rPr>
          <w:rStyle w:val="abstract-text"/>
          <w:rFonts w:hint="eastAsia"/>
        </w:rPr>
        <w:t>，</w:t>
      </w:r>
      <w:r>
        <w:rPr>
          <w:rStyle w:val="abstract-text"/>
        </w:rPr>
        <w:t>BP</w:t>
      </w:r>
      <w:r>
        <w:rPr>
          <w:rStyle w:val="abstract-text"/>
        </w:rPr>
        <w:t>神经网络模型对大部分水质指标能够得到较好的预测值</w:t>
      </w:r>
      <w:r>
        <w:rPr>
          <w:rStyle w:val="abstract-text"/>
        </w:rPr>
        <w:t>,</w:t>
      </w:r>
      <w:r>
        <w:rPr>
          <w:rStyle w:val="abstract-text"/>
        </w:rPr>
        <w:t>相对误差的绝对值小于</w:t>
      </w:r>
      <w:r>
        <w:rPr>
          <w:rStyle w:val="abstract-text"/>
        </w:rPr>
        <w:t>6%</w:t>
      </w:r>
      <w:r>
        <w:rPr>
          <w:rStyle w:val="abstract-text"/>
          <w:rFonts w:hint="eastAsia"/>
        </w:rPr>
        <w:t xml:space="preserve"> </w:t>
      </w:r>
      <w:r>
        <w:fldChar w:fldCharType="begin"/>
      </w:r>
      <w:r w:rsidR="0086734F">
        <w:rPr>
          <w:rFonts w:hint="eastAsia"/>
        </w:rPr>
        <w:instrText xml:space="preserve"> ADDIN EN.CITE &lt;EndNote&gt;&lt;Cite&gt;&lt;Author&gt;</w:instrText>
      </w:r>
      <w:r w:rsidR="0086734F">
        <w:rPr>
          <w:rFonts w:hint="eastAsia"/>
        </w:rPr>
        <w:instrText>王晓萍</w:instrText>
      </w:r>
      <w:r w:rsidR="0086734F">
        <w:rPr>
          <w:rFonts w:hint="eastAsia"/>
        </w:rPr>
        <w:instrText>&lt;/Author&gt;&lt;Year&gt;2007&lt;/Year&gt;&lt;RecNum&gt;14&lt;/RecNum&gt;&lt;DisplayText&gt;[27]&lt;/DisplayText&gt;&lt;record&gt;&lt;rec-number&gt;14&lt;/rec-number&gt;&lt;foreign-keys&gt;&lt;key app="EN" db-id="wv9sxftdydxvrge9v23v0asqwsz5d5pefvre" timestamp="1714442964"&gt;14&lt;/key&gt;&lt;/foreign-keys&gt;&lt;ref-type name="Journal Article"&gt;17&lt;/ref-type&gt;&lt;contributors&gt;&lt;authors&gt;&lt;author&gt;</w:instrText>
      </w:r>
      <w:r w:rsidR="0086734F">
        <w:rPr>
          <w:rFonts w:hint="eastAsia"/>
        </w:rPr>
        <w:instrText>王晓萍</w:instrText>
      </w:r>
      <w:r w:rsidR="0086734F">
        <w:rPr>
          <w:rFonts w:hint="eastAsia"/>
        </w:rPr>
        <w:instrText>&lt;/author&gt;&lt;author&gt;</w:instrText>
      </w:r>
      <w:r w:rsidR="0086734F">
        <w:rPr>
          <w:rFonts w:hint="eastAsia"/>
        </w:rPr>
        <w:instrText>孙继洋</w:instrText>
      </w:r>
      <w:r w:rsidR="0086734F">
        <w:rPr>
          <w:rFonts w:hint="eastAsia"/>
        </w:rPr>
        <w:instrText>&lt;/author&gt;&lt;author&gt;</w:instrText>
      </w:r>
      <w:r w:rsidR="0086734F">
        <w:rPr>
          <w:rFonts w:hint="eastAsia"/>
        </w:rPr>
        <w:instrText>金鑫</w:instrText>
      </w:r>
      <w:r w:rsidR="0086734F">
        <w:rPr>
          <w:rFonts w:hint="eastAsia"/>
        </w:rPr>
        <w:instrText>&lt;/author&gt;&lt;/authors&gt;&lt;/contributors&gt;&lt;auth-address&gt;</w:instrText>
      </w:r>
      <w:r w:rsidR="0086734F">
        <w:rPr>
          <w:rFonts w:hint="eastAsia"/>
        </w:rPr>
        <w:instrText>浙江大学光电信息工程学系</w:instrText>
      </w:r>
      <w:r w:rsidR="0086734F">
        <w:rPr>
          <w:rFonts w:hint="eastAsia"/>
        </w:rPr>
        <w:instrText>,</w:instrText>
      </w:r>
      <w:r w:rsidR="0086734F">
        <w:rPr>
          <w:rFonts w:hint="eastAsia"/>
        </w:rPr>
        <w:instrText>浙江大学光电信息工程学系</w:instrText>
      </w:r>
      <w:r w:rsidR="0086734F">
        <w:rPr>
          <w:rFonts w:hint="eastAsia"/>
        </w:rPr>
        <w:instrText>,</w:instrText>
      </w:r>
      <w:r w:rsidR="0086734F">
        <w:rPr>
          <w:rFonts w:hint="eastAsia"/>
        </w:rPr>
        <w:instrText>浙江省环境监测中心</w:instrText>
      </w:r>
      <w:r w:rsidR="0086734F">
        <w:rPr>
          <w:rFonts w:hint="eastAsia"/>
        </w:rPr>
        <w:instrText xml:space="preserve"> </w:instrText>
      </w:r>
      <w:r w:rsidR="0086734F">
        <w:rPr>
          <w:rFonts w:hint="eastAsia"/>
        </w:rPr>
        <w:instrText>浙江杭州</w:instrText>
      </w:r>
      <w:r w:rsidR="0086734F">
        <w:rPr>
          <w:rFonts w:hint="eastAsia"/>
        </w:rPr>
        <w:instrText>310027,</w:instrText>
      </w:r>
      <w:r w:rsidR="0086734F">
        <w:rPr>
          <w:rFonts w:hint="eastAsia"/>
        </w:rPr>
        <w:instrText>浙江杭州</w:instrText>
      </w:r>
      <w:r w:rsidR="0086734F">
        <w:rPr>
          <w:rFonts w:hint="eastAsia"/>
        </w:rPr>
        <w:instrText>310027,</w:instrText>
      </w:r>
      <w:r w:rsidR="0086734F">
        <w:rPr>
          <w:rFonts w:hint="eastAsia"/>
        </w:rPr>
        <w:instrText>浙江杭州</w:instrText>
      </w:r>
      <w:r w:rsidR="0086734F">
        <w:rPr>
          <w:rFonts w:hint="eastAsia"/>
        </w:rPr>
        <w:instrText>310012&lt;/auth-address&gt;&lt;titles&gt;&lt;title&gt;</w:instrText>
      </w:r>
      <w:r w:rsidR="0086734F">
        <w:rPr>
          <w:rFonts w:hint="eastAsia"/>
        </w:rPr>
        <w:instrText>基于</w:instrText>
      </w:r>
      <w:r w:rsidR="0086734F">
        <w:rPr>
          <w:rFonts w:hint="eastAsia"/>
        </w:rPr>
        <w:instrText>BP</w:instrText>
      </w:r>
      <w:r w:rsidR="0086734F">
        <w:rPr>
          <w:rFonts w:hint="eastAsia"/>
        </w:rPr>
        <w:instrText>神经网络的钱塘江水质指标的预测</w:instrText>
      </w:r>
      <w:r w:rsidR="0086734F">
        <w:rPr>
          <w:rFonts w:hint="eastAsia"/>
        </w:rPr>
        <w:instrText>&lt;/title&gt;&lt;secondary-title&gt;</w:instrText>
      </w:r>
      <w:r w:rsidR="0086734F">
        <w:rPr>
          <w:rFonts w:hint="eastAsia"/>
        </w:rPr>
        <w:instrText>浙江大学学报</w:instrText>
      </w:r>
      <w:r w:rsidR="0086734F">
        <w:rPr>
          <w:rFonts w:hint="eastAsia"/>
        </w:rPr>
        <w:instrText>(</w:instrText>
      </w:r>
      <w:r w:rsidR="0086734F">
        <w:rPr>
          <w:rFonts w:hint="eastAsia"/>
        </w:rPr>
        <w:instrText>工学版</w:instrText>
      </w:r>
      <w:r w:rsidR="0086734F">
        <w:rPr>
          <w:rFonts w:hint="eastAsia"/>
        </w:rPr>
        <w:instrText>)&lt;/secondary-title&gt;&lt;/titles&gt;&lt;periodical&gt;&lt;full-title&gt;</w:instrText>
      </w:r>
      <w:r w:rsidR="0086734F">
        <w:rPr>
          <w:rFonts w:hint="eastAsia"/>
        </w:rPr>
        <w:instrText>浙江大学学报</w:instrText>
      </w:r>
      <w:r w:rsidR="0086734F">
        <w:rPr>
          <w:rFonts w:hint="eastAsia"/>
        </w:rPr>
        <w:instrText>(</w:instrText>
      </w:r>
      <w:r w:rsidR="0086734F">
        <w:rPr>
          <w:rFonts w:hint="eastAsia"/>
        </w:rPr>
        <w:instrText>工学版</w:instrText>
      </w:r>
      <w:r w:rsidR="0086734F">
        <w:rPr>
          <w:rFonts w:hint="eastAsia"/>
        </w:rPr>
        <w:instrText>)&lt;/full-title&gt;&lt;/periodical&gt;&lt;pages&gt;361-364&lt;/pages&gt;&lt;number&gt;02&lt;/number&gt;&lt;keywords&gt;&lt;keyword&gt;</w:instrText>
      </w:r>
      <w:r w:rsidR="0086734F">
        <w:rPr>
          <w:rFonts w:hint="eastAsia"/>
        </w:rPr>
        <w:instrText>钱塘江</w:instrText>
      </w:r>
      <w:r w:rsidR="0086734F">
        <w:rPr>
          <w:rFonts w:hint="eastAsia"/>
        </w:rPr>
        <w:instrText>&lt;/keyword&gt;&lt;keyword&gt;</w:instrText>
      </w:r>
      <w:r w:rsidR="0086734F">
        <w:rPr>
          <w:rFonts w:hint="eastAsia"/>
        </w:rPr>
        <w:instrText>水质指标</w:instrText>
      </w:r>
      <w:r w:rsidR="0086734F">
        <w:rPr>
          <w:rFonts w:hint="eastAsia"/>
        </w:rPr>
        <w:instrText>&lt;/keyword&gt;&lt;keyword&gt;BP</w:instrText>
      </w:r>
      <w:r w:rsidR="0086734F">
        <w:rPr>
          <w:rFonts w:hint="eastAsia"/>
        </w:rPr>
        <w:instrText>神经网络</w:instrText>
      </w:r>
      <w:r w:rsidR="0086734F">
        <w:rPr>
          <w:rFonts w:hint="eastAsia"/>
        </w:rPr>
        <w:instrText>&lt;/keyword&gt;&lt;keyword&gt;Levenberg-Marguardt</w:instrText>
      </w:r>
      <w:r w:rsidR="0086734F">
        <w:rPr>
          <w:rFonts w:hint="eastAsia"/>
        </w:rPr>
        <w:instrText>算法</w:instrText>
      </w:r>
      <w:r w:rsidR="0086734F">
        <w:rPr>
          <w:rFonts w:hint="eastAsia"/>
        </w:rPr>
        <w:instrText>&lt;/keyword&gt;&lt;/keywords&gt;&lt;dates&gt;&lt;year&gt;2007&lt;/year&gt;&lt;/dates&gt;&lt;isbn&gt;1008-973X&lt;/isbn&gt;&lt;urls&gt;&lt;related-urls&gt;&lt;url&gt;https://kns.cnki.net/kcms2/article/abstract?v=_6cC4UgRj8QqkXaqe2sGylr7WJF1CUmOSDn4DsRjhput</w:instrText>
      </w:r>
      <w:r w:rsidR="0086734F">
        <w:instrText>zt_0mcbo44lKDM47PJNydR9dL6-u89UkoFRWyc8zD-0wCOwNOchF05S7-a8tX81IGLpHj8ZTKng_4kVEneTkjhWHKfmh_q4=&amp;amp;uniplatform=NZKPT&amp;amp;language=CHS&lt;/url&gt;&lt;/related-urls&gt;&lt;/urls&gt;&lt;remote-database-provider&gt;Cnki&lt;/remote-database-provider&gt;&lt;/record&gt;&lt;/Cite&gt;&lt;/EndNote&gt;</w:instrText>
      </w:r>
      <w:r>
        <w:fldChar w:fldCharType="separate"/>
      </w:r>
      <w:r w:rsidR="0086734F">
        <w:rPr>
          <w:noProof/>
        </w:rPr>
        <w:t>[27]</w:t>
      </w:r>
      <w:r>
        <w:fldChar w:fldCharType="end"/>
      </w:r>
      <w:r>
        <w:rPr>
          <w:rFonts w:hint="eastAsia"/>
        </w:rPr>
        <w:t>。说明</w:t>
      </w:r>
      <w:r>
        <w:rPr>
          <w:rFonts w:hint="eastAsia"/>
        </w:rPr>
        <w:t>BP</w:t>
      </w:r>
      <w:r>
        <w:rPr>
          <w:rFonts w:hint="eastAsia"/>
        </w:rPr>
        <w:t>神经网络体系结构可以通过反向传播算法来学习连接权重，以实现对输入数据的有效建模和预测。</w:t>
      </w:r>
    </w:p>
    <w:p w14:paraId="3BE077FC" w14:textId="215EAD75" w:rsidR="00E73CB6" w:rsidRDefault="00000000">
      <w:pPr>
        <w:pStyle w:val="1"/>
        <w:rPr>
          <w:sz w:val="32"/>
          <w:szCs w:val="32"/>
        </w:rPr>
      </w:pPr>
      <w:bookmarkStart w:id="127" w:name="_Toc166575802"/>
      <w:r>
        <w:rPr>
          <w:noProof/>
        </w:rPr>
        <w:lastRenderedPageBreak/>
        <mc:AlternateContent>
          <mc:Choice Requires="wps">
            <w:drawing>
              <wp:anchor distT="0" distB="0" distL="114300" distR="114300" simplePos="0" relativeHeight="251665408" behindDoc="0" locked="0" layoutInCell="1" allowOverlap="1" wp14:anchorId="02D7CB95" wp14:editId="2BA9D67E">
                <wp:simplePos x="0" y="0"/>
                <wp:positionH relativeFrom="margin">
                  <wp:align>left</wp:align>
                </wp:positionH>
                <wp:positionV relativeFrom="paragraph">
                  <wp:posOffset>3780790</wp:posOffset>
                </wp:positionV>
                <wp:extent cx="5399405" cy="635"/>
                <wp:effectExtent l="0" t="0" r="0" b="635"/>
                <wp:wrapTopAndBottom/>
                <wp:docPr id="930426895"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E49D73"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t>BP-TLP</w:t>
                            </w:r>
                            <w:r>
                              <w:t>神经网络的体系结构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2D7CB95" id="_x0000_s1029" type="#_x0000_t202" style="position:absolute;left:0;text-align:left;margin-left:0;margin-top:297.7pt;width:425.1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" stroked="f">
                <v:textbox style="mso-fit-shape-to-text:t" inset="0,0,0,0">
                  <w:txbxContent>
                    <w:p w14:paraId="6EE49D73"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t>BP-TLP</w:t>
                      </w:r>
                      <w:r>
                        <w:t>神经网络的体系结构</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2D965E91" wp14:editId="7CB6B365">
            <wp:simplePos x="0" y="0"/>
            <wp:positionH relativeFrom="margin">
              <wp:align>center</wp:align>
            </wp:positionH>
            <wp:positionV relativeFrom="paragraph">
              <wp:posOffset>31115</wp:posOffset>
            </wp:positionV>
            <wp:extent cx="4411980" cy="3605530"/>
            <wp:effectExtent l="0" t="0" r="7620" b="0"/>
            <wp:wrapTopAndBottom/>
            <wp:docPr id="100438766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7663" name="图片 2" descr="图示&#10;&#10;描述已自动生成"/>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11980" cy="3605530"/>
                    </a:xfrm>
                    <a:prstGeom prst="rect">
                      <a:avLst/>
                    </a:prstGeom>
                  </pic:spPr>
                </pic:pic>
              </a:graphicData>
            </a:graphic>
          </wp:anchor>
        </w:drawing>
      </w:r>
      <w:r>
        <w:rPr>
          <w:kern w:val="0"/>
        </w:rPr>
        <w:br w:type="page"/>
      </w:r>
      <w:bookmarkStart w:id="128" w:name="_Toc223771785"/>
      <w:bookmarkStart w:id="129" w:name="_Toc410211494"/>
      <w:bookmarkStart w:id="130" w:name="_Toc410226512"/>
      <w:bookmarkStart w:id="131" w:name="_Toc410218074"/>
      <w:bookmarkStart w:id="132" w:name="_Toc410227385"/>
      <w:bookmarkStart w:id="133" w:name="_Toc228381217"/>
      <w:bookmarkStart w:id="134" w:name="_Toc410226958"/>
      <w:bookmarkStart w:id="135" w:name="_Toc410207956"/>
      <w:bookmarkStart w:id="136" w:name="_Toc226843903"/>
      <w:bookmarkStart w:id="137" w:name="_Toc325546486"/>
      <w:bookmarkStart w:id="138" w:name="_Toc321496417"/>
      <w:bookmarkStart w:id="139" w:name="_Toc410214078"/>
      <w:bookmarkStart w:id="140" w:name="_Toc410210579"/>
      <w:bookmarkStart w:id="141" w:name="_Toc223863841"/>
      <w:bookmarkStart w:id="142" w:name="_Toc225443471"/>
      <w:bookmarkStart w:id="143" w:name="_Toc228047487"/>
      <w:bookmarkStart w:id="144" w:name="_Toc410209588"/>
      <w:bookmarkStart w:id="145" w:name="_Toc226519910"/>
      <w:bookmarkStart w:id="146" w:name="_Toc228555631"/>
      <w:r>
        <w:rPr>
          <w:sz w:val="32"/>
          <w:szCs w:val="32"/>
        </w:rPr>
        <w:lastRenderedPageBreak/>
        <w:t>第</w:t>
      </w:r>
      <w:r w:rsidR="00C35CDA">
        <w:rPr>
          <w:rFonts w:hint="eastAsia"/>
          <w:sz w:val="32"/>
          <w:szCs w:val="32"/>
        </w:rPr>
        <w:t>4</w:t>
      </w:r>
      <w:r>
        <w:rPr>
          <w:sz w:val="32"/>
          <w:szCs w:val="32"/>
        </w:rPr>
        <w:t>章</w:t>
      </w:r>
      <w:bookmarkEnd w:id="128"/>
      <w:r>
        <w:rPr>
          <w:sz w:val="32"/>
          <w:szCs w:val="32"/>
        </w:rPr>
        <w:t xml:space="preserve"> </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Pr>
          <w:rFonts w:hint="eastAsia"/>
          <w:sz w:val="32"/>
          <w:szCs w:val="32"/>
        </w:rPr>
        <w:t>前后端技术</w:t>
      </w:r>
      <w:proofErr w:type="gramStart"/>
      <w:r>
        <w:rPr>
          <w:rFonts w:hint="eastAsia"/>
          <w:sz w:val="32"/>
          <w:szCs w:val="32"/>
        </w:rPr>
        <w:t>栈</w:t>
      </w:r>
      <w:proofErr w:type="gramEnd"/>
      <w:r>
        <w:rPr>
          <w:rFonts w:hint="eastAsia"/>
          <w:sz w:val="32"/>
          <w:szCs w:val="32"/>
        </w:rPr>
        <w:t>及其核心代码展示</w:t>
      </w:r>
      <w:bookmarkEnd w:id="127"/>
    </w:p>
    <w:p w14:paraId="5379462E" w14:textId="0D188458" w:rsidR="00E73CB6" w:rsidRDefault="00000000">
      <w:pPr>
        <w:spacing w:before="260" w:after="260"/>
        <w:ind w:firstLine="420"/>
        <w:rPr>
          <w:rFonts w:ascii="Segoe UI" w:hAnsi="Segoe UI" w:cs="Segoe UI"/>
          <w:color w:val="0D0D0D"/>
          <w:shd w:val="clear" w:color="auto" w:fill="FFFFFF"/>
        </w:rPr>
      </w:pPr>
      <w:bookmarkStart w:id="147" w:name="_Toc226519911"/>
      <w:bookmarkStart w:id="148" w:name="_Toc228381218"/>
      <w:bookmarkStart w:id="149" w:name="_Toc223771786"/>
      <w:bookmarkStart w:id="150" w:name="_Toc226843904"/>
      <w:bookmarkStart w:id="151" w:name="_Toc223863842"/>
      <w:bookmarkStart w:id="152" w:name="_Toc225443472"/>
      <w:bookmarkStart w:id="153" w:name="_Toc228047488"/>
      <w:bookmarkStart w:id="154" w:name="_Toc228555632"/>
      <w:r>
        <w:rPr>
          <w:rFonts w:cs="Times New Roman" w:hint="eastAsia"/>
        </w:rPr>
        <w:t>在本章节中，将详细介绍开发所需的技术</w:t>
      </w:r>
      <w:proofErr w:type="gramStart"/>
      <w:r>
        <w:rPr>
          <w:rFonts w:cs="Times New Roman" w:hint="eastAsia"/>
        </w:rPr>
        <w:t>栈</w:t>
      </w:r>
      <w:proofErr w:type="gramEnd"/>
      <w:r>
        <w:rPr>
          <w:rFonts w:cs="Times New Roman" w:hint="eastAsia"/>
        </w:rPr>
        <w:t>以及相关的核心代码，以及展示页面的功能和交互。在开发过程中，采用了一系列现代化的前端和后端技术，以确保页面的性能、交互性和</w:t>
      </w:r>
      <w:proofErr w:type="gramStart"/>
      <w:r>
        <w:rPr>
          <w:rFonts w:cs="Times New Roman" w:hint="eastAsia"/>
        </w:rPr>
        <w:t>可</w:t>
      </w:r>
      <w:proofErr w:type="gramEnd"/>
      <w:r>
        <w:rPr>
          <w:rFonts w:cs="Times New Roman" w:hint="eastAsia"/>
        </w:rPr>
        <w:t>扩展性。其中前端页面使用</w:t>
      </w:r>
      <w:r>
        <w:rPr>
          <w:rFonts w:cs="Times New Roman" w:hint="eastAsia"/>
        </w:rPr>
        <w:t xml:space="preserve">Vue3+ </w:t>
      </w:r>
      <w:r>
        <w:rPr>
          <w:rFonts w:ascii="Segoe UI" w:hAnsi="Segoe UI" w:cs="Segoe UI"/>
          <w:color w:val="0D0D0D"/>
          <w:shd w:val="clear" w:color="auto" w:fill="FFFFFF"/>
        </w:rPr>
        <w:t>Element UI</w:t>
      </w:r>
      <w:r>
        <w:rPr>
          <w:rFonts w:cs="Times New Roman" w:hint="eastAsia"/>
        </w:rPr>
        <w:t>实现前端渲染，后端使用</w:t>
      </w:r>
      <w:r>
        <w:rPr>
          <w:rFonts w:cs="Times New Roman" w:hint="eastAsia"/>
        </w:rPr>
        <w:t>Django</w:t>
      </w:r>
      <w:r>
        <w:rPr>
          <w:rFonts w:cs="Times New Roman" w:hint="eastAsia"/>
        </w:rPr>
        <w:t>技术实现前端与后端</w:t>
      </w:r>
      <w:r>
        <w:rPr>
          <w:rFonts w:cs="Times New Roman" w:hint="eastAsia"/>
        </w:rPr>
        <w:t>python</w:t>
      </w:r>
      <w:r>
        <w:rPr>
          <w:rFonts w:cs="Times New Roman" w:hint="eastAsia"/>
        </w:rPr>
        <w:t>算法交互。</w:t>
      </w:r>
      <w:r>
        <w:rPr>
          <w:rFonts w:ascii="Segoe UI" w:hAnsi="Segoe UI" w:cs="Segoe UI"/>
          <w:color w:val="0D0D0D"/>
          <w:shd w:val="clear" w:color="auto" w:fill="FFFFFF"/>
        </w:rPr>
        <w:t>通过</w:t>
      </w:r>
      <w:r>
        <w:rPr>
          <w:rFonts w:ascii="Segoe UI" w:hAnsi="Segoe UI" w:cs="Segoe UI"/>
          <w:color w:val="0D0D0D"/>
          <w:shd w:val="clear" w:color="auto" w:fill="FFFFFF"/>
        </w:rPr>
        <w:t xml:space="preserve"> Vue.js 3 </w:t>
      </w:r>
      <w:r>
        <w:rPr>
          <w:rFonts w:ascii="Segoe UI" w:hAnsi="Segoe UI" w:cs="Segoe UI"/>
          <w:color w:val="0D0D0D"/>
          <w:shd w:val="clear" w:color="auto" w:fill="FFFFFF"/>
        </w:rPr>
        <w:t>和</w:t>
      </w:r>
      <w:r>
        <w:rPr>
          <w:rFonts w:ascii="Segoe UI" w:hAnsi="Segoe UI" w:cs="Segoe UI"/>
          <w:color w:val="0D0D0D"/>
          <w:shd w:val="clear" w:color="auto" w:fill="FFFFFF"/>
        </w:rPr>
        <w:t xml:space="preserve"> Element UI </w:t>
      </w:r>
      <w:r>
        <w:rPr>
          <w:rFonts w:ascii="Segoe UI" w:hAnsi="Segoe UI" w:cs="Segoe UI"/>
          <w:color w:val="0D0D0D"/>
          <w:shd w:val="clear" w:color="auto" w:fill="FFFFFF"/>
        </w:rPr>
        <w:t>构建前端界面，结合</w:t>
      </w:r>
      <w:r>
        <w:rPr>
          <w:rFonts w:ascii="Segoe UI" w:hAnsi="Segoe UI" w:cs="Segoe UI"/>
          <w:color w:val="0D0D0D"/>
          <w:shd w:val="clear" w:color="auto" w:fill="FFFFFF"/>
        </w:rPr>
        <w:t xml:space="preserve"> Django </w:t>
      </w:r>
      <w:r>
        <w:rPr>
          <w:rFonts w:ascii="Segoe UI" w:hAnsi="Segoe UI" w:cs="Segoe UI"/>
          <w:color w:val="0D0D0D"/>
          <w:shd w:val="clear" w:color="auto" w:fill="FFFFFF"/>
        </w:rPr>
        <w:t>构建后端逻辑和数据处理，可以实现前后端分离的开发模式，提高了开发效率和代码的可维护性。同时，</w:t>
      </w:r>
      <w:r>
        <w:rPr>
          <w:rFonts w:ascii="Segoe UI" w:hAnsi="Segoe UI" w:cs="Segoe UI"/>
          <w:color w:val="0D0D0D"/>
          <w:shd w:val="clear" w:color="auto" w:fill="FFFFFF"/>
        </w:rPr>
        <w:t xml:space="preserve">Vue.js </w:t>
      </w:r>
      <w:r>
        <w:rPr>
          <w:rFonts w:ascii="Segoe UI" w:hAnsi="Segoe UI" w:cs="Segoe UI"/>
          <w:color w:val="0D0D0D"/>
          <w:shd w:val="clear" w:color="auto" w:fill="FFFFFF"/>
        </w:rPr>
        <w:t>和</w:t>
      </w:r>
      <w:r>
        <w:rPr>
          <w:rFonts w:ascii="Segoe UI" w:hAnsi="Segoe UI" w:cs="Segoe UI"/>
          <w:color w:val="0D0D0D"/>
          <w:shd w:val="clear" w:color="auto" w:fill="FFFFFF"/>
        </w:rPr>
        <w:t xml:space="preserve"> Django </w:t>
      </w:r>
      <w:r>
        <w:rPr>
          <w:rFonts w:ascii="Segoe UI" w:hAnsi="Segoe UI" w:cs="Segoe UI"/>
          <w:color w:val="0D0D0D"/>
          <w:shd w:val="clear" w:color="auto" w:fill="FFFFFF"/>
        </w:rPr>
        <w:t>都有活跃的社区和丰富的文档资源，能够为开发人员提供充足的支持和帮助。</w:t>
      </w:r>
    </w:p>
    <w:p w14:paraId="6E862C66" w14:textId="0EE83679" w:rsidR="00E73CB6" w:rsidRDefault="00832AF8">
      <w:pPr>
        <w:pStyle w:val="2"/>
        <w:rPr>
          <w:sz w:val="30"/>
          <w:szCs w:val="30"/>
        </w:rPr>
      </w:pPr>
      <w:bookmarkStart w:id="155" w:name="_Toc410207957"/>
      <w:bookmarkStart w:id="156" w:name="_Toc410210580"/>
      <w:bookmarkStart w:id="157" w:name="_Toc410227386"/>
      <w:bookmarkStart w:id="158" w:name="_Toc410214079"/>
      <w:bookmarkStart w:id="159" w:name="_Toc410209589"/>
      <w:bookmarkStart w:id="160" w:name="_Toc410211495"/>
      <w:bookmarkStart w:id="161" w:name="_Toc410218075"/>
      <w:bookmarkStart w:id="162" w:name="_Toc410226513"/>
      <w:bookmarkStart w:id="163" w:name="_Toc410226959"/>
      <w:bookmarkStart w:id="164" w:name="_Toc166575803"/>
      <w:bookmarkStart w:id="165" w:name="_Toc325546488"/>
      <w:bookmarkStart w:id="166" w:name="_Toc321496421"/>
      <w:bookmarkStart w:id="167" w:name="_Toc225443476"/>
      <w:bookmarkStart w:id="168" w:name="_Toc226519915"/>
      <w:bookmarkStart w:id="169" w:name="_Toc228047492"/>
      <w:bookmarkStart w:id="170" w:name="_Toc216617817"/>
      <w:bookmarkStart w:id="171" w:name="_Toc228381222"/>
      <w:bookmarkStart w:id="172" w:name="_Toc226843908"/>
      <w:bookmarkStart w:id="173" w:name="_Toc228555636"/>
      <w:bookmarkStart w:id="174" w:name="_Toc223863845"/>
      <w:bookmarkEnd w:id="147"/>
      <w:bookmarkEnd w:id="148"/>
      <w:bookmarkEnd w:id="149"/>
      <w:bookmarkEnd w:id="150"/>
      <w:bookmarkEnd w:id="151"/>
      <w:bookmarkEnd w:id="152"/>
      <w:bookmarkEnd w:id="153"/>
      <w:bookmarkEnd w:id="154"/>
      <w:r>
        <w:rPr>
          <w:rFonts w:hint="eastAsia"/>
          <w:sz w:val="30"/>
          <w:szCs w:val="30"/>
        </w:rPr>
        <w:t>4</w:t>
      </w:r>
      <w:r>
        <w:rPr>
          <w:sz w:val="30"/>
          <w:szCs w:val="30"/>
        </w:rPr>
        <w:t xml:space="preserve">.1 </w:t>
      </w:r>
      <w:bookmarkEnd w:id="155"/>
      <w:bookmarkEnd w:id="156"/>
      <w:bookmarkEnd w:id="157"/>
      <w:bookmarkEnd w:id="158"/>
      <w:bookmarkEnd w:id="159"/>
      <w:bookmarkEnd w:id="160"/>
      <w:bookmarkEnd w:id="161"/>
      <w:bookmarkEnd w:id="162"/>
      <w:bookmarkEnd w:id="163"/>
      <w:r>
        <w:rPr>
          <w:rFonts w:hint="eastAsia"/>
          <w:sz w:val="30"/>
          <w:szCs w:val="30"/>
        </w:rPr>
        <w:t>前端技术</w:t>
      </w:r>
      <w:proofErr w:type="gramStart"/>
      <w:r>
        <w:rPr>
          <w:rFonts w:hint="eastAsia"/>
          <w:sz w:val="30"/>
          <w:szCs w:val="30"/>
        </w:rPr>
        <w:t>栈</w:t>
      </w:r>
      <w:proofErr w:type="gramEnd"/>
      <w:r>
        <w:rPr>
          <w:rFonts w:hint="eastAsia"/>
          <w:sz w:val="30"/>
          <w:szCs w:val="30"/>
        </w:rPr>
        <w:t>以及页面展示</w:t>
      </w:r>
      <w:bookmarkEnd w:id="164"/>
    </w:p>
    <w:p w14:paraId="2C622F28" w14:textId="1ADAEEE6" w:rsidR="00E73CB6" w:rsidRDefault="00832AF8">
      <w:pPr>
        <w:pStyle w:val="3"/>
        <w:rPr>
          <w:sz w:val="28"/>
          <w:szCs w:val="28"/>
        </w:rPr>
      </w:pPr>
      <w:bookmarkStart w:id="175" w:name="_Toc166575804"/>
      <w:r>
        <w:rPr>
          <w:rFonts w:hint="eastAsia"/>
          <w:sz w:val="28"/>
          <w:szCs w:val="28"/>
        </w:rPr>
        <w:t xml:space="preserve">4.1.1 </w:t>
      </w:r>
      <w:r>
        <w:rPr>
          <w:rFonts w:hint="eastAsia"/>
          <w:sz w:val="28"/>
          <w:szCs w:val="28"/>
        </w:rPr>
        <w:t>前端技术</w:t>
      </w:r>
      <w:proofErr w:type="gramStart"/>
      <w:r>
        <w:rPr>
          <w:rFonts w:hint="eastAsia"/>
          <w:sz w:val="28"/>
          <w:szCs w:val="28"/>
        </w:rPr>
        <w:t>栈</w:t>
      </w:r>
      <w:bookmarkEnd w:id="175"/>
      <w:proofErr w:type="gramEnd"/>
    </w:p>
    <w:p w14:paraId="4DB7CCCD" w14:textId="2B85E415" w:rsidR="00E73CB6" w:rsidRDefault="00000000" w:rsidP="00E61239">
      <w:pPr>
        <w:spacing w:before="260" w:after="260"/>
        <w:ind w:firstLine="420"/>
        <w:rPr>
          <w:rFonts w:ascii="Segoe UI" w:hAnsi="Segoe UI" w:cs="Segoe UI"/>
          <w:color w:val="0D0D0D"/>
          <w:shd w:val="clear" w:color="auto" w:fill="FFFFFF"/>
        </w:rPr>
      </w:pPr>
      <w:r>
        <w:rPr>
          <w:rFonts w:ascii="Segoe UI" w:hAnsi="Segoe UI" w:cs="Segoe UI"/>
          <w:color w:val="0D0D0D"/>
          <w:shd w:val="clear" w:color="auto" w:fill="FFFFFF"/>
        </w:rPr>
        <w:t xml:space="preserve">Vue 3 </w:t>
      </w:r>
      <w:r>
        <w:rPr>
          <w:rFonts w:ascii="Segoe UI" w:hAnsi="Segoe UI" w:cs="Segoe UI"/>
          <w:color w:val="0D0D0D"/>
          <w:shd w:val="clear" w:color="auto" w:fill="FFFFFF"/>
        </w:rPr>
        <w:t>是一个用于构建交互式用户界面的</w:t>
      </w:r>
      <w:r>
        <w:rPr>
          <w:rFonts w:ascii="Segoe UI" w:hAnsi="Segoe UI" w:cs="Segoe UI"/>
          <w:color w:val="0D0D0D"/>
          <w:shd w:val="clear" w:color="auto" w:fill="FFFFFF"/>
        </w:rPr>
        <w:t xml:space="preserve"> JavaScript </w:t>
      </w:r>
      <w:r>
        <w:rPr>
          <w:rFonts w:ascii="Segoe UI" w:hAnsi="Segoe UI" w:cs="Segoe UI"/>
          <w:color w:val="0D0D0D"/>
          <w:shd w:val="clear" w:color="auto" w:fill="FFFFFF"/>
        </w:rPr>
        <w:t>框架，拥有丰富的生态系统，包括路由管理、状态管理和</w:t>
      </w:r>
      <w:r>
        <w:rPr>
          <w:rFonts w:ascii="Segoe UI" w:hAnsi="Segoe UI" w:cs="Segoe UI"/>
          <w:color w:val="0D0D0D"/>
          <w:shd w:val="clear" w:color="auto" w:fill="FFFFFF"/>
        </w:rPr>
        <w:t xml:space="preserve"> UI </w:t>
      </w:r>
      <w:r>
        <w:rPr>
          <w:rFonts w:ascii="Segoe UI" w:hAnsi="Segoe UI" w:cs="Segoe UI"/>
          <w:color w:val="0D0D0D"/>
          <w:shd w:val="clear" w:color="auto" w:fill="FFFFFF"/>
        </w:rPr>
        <w:t>库等，能够满足各种需求。其核心概念之一是组件化开发，即将页面拆分成多个可复用的组件，每个组件负责自己的视图和逻辑，这种方式提高了代码的可维护性和复用性。借助</w:t>
      </w:r>
      <w:r>
        <w:rPr>
          <w:rFonts w:ascii="Segoe UI" w:hAnsi="Segoe UI" w:cs="Segoe UI"/>
          <w:color w:val="0D0D0D"/>
          <w:shd w:val="clear" w:color="auto" w:fill="FFFFFF"/>
        </w:rPr>
        <w:t xml:space="preserve"> Vue 3</w:t>
      </w:r>
      <w:r>
        <w:rPr>
          <w:rFonts w:ascii="Segoe UI" w:hAnsi="Segoe UI" w:cs="Segoe UI"/>
          <w:color w:val="0D0D0D"/>
          <w:shd w:val="clear" w:color="auto" w:fill="FFFFFF"/>
        </w:rPr>
        <w:t>，开发人员能够快速构建交互性强、拓展性高的用户界面</w:t>
      </w:r>
      <w:r>
        <w:rPr>
          <w:rFonts w:ascii="Segoe UI" w:hAnsi="Segoe UI" w:cs="Segoe UI" w:hint="eastAsia"/>
          <w:color w:val="0D0D0D"/>
          <w:shd w:val="clear" w:color="auto" w:fill="FFFFFF"/>
        </w:rPr>
        <w:t>。同时，结合使用</w:t>
      </w:r>
      <w:r>
        <w:rPr>
          <w:rFonts w:ascii="Segoe UI" w:hAnsi="Segoe UI" w:cs="Segoe UI"/>
          <w:color w:val="0D0D0D"/>
          <w:shd w:val="clear" w:color="auto" w:fill="FFFFFF"/>
        </w:rPr>
        <w:t>Element UI</w:t>
      </w:r>
      <w:r>
        <w:rPr>
          <w:rFonts w:ascii="Segoe UI" w:hAnsi="Segoe UI" w:cs="Segoe UI" w:hint="eastAsia"/>
          <w:color w:val="0D0D0D"/>
          <w:shd w:val="clear" w:color="auto" w:fill="FFFFFF"/>
        </w:rPr>
        <w:t>组件库，其</w:t>
      </w:r>
      <w:r>
        <w:rPr>
          <w:rFonts w:ascii="Segoe UI" w:hAnsi="Segoe UI" w:cs="Segoe UI"/>
          <w:color w:val="0D0D0D"/>
          <w:shd w:val="clear" w:color="auto" w:fill="FFFFFF"/>
        </w:rPr>
        <w:t>是一套基于</w:t>
      </w:r>
      <w:r>
        <w:rPr>
          <w:rFonts w:ascii="Segoe UI" w:hAnsi="Segoe UI" w:cs="Segoe UI"/>
          <w:color w:val="0D0D0D"/>
          <w:shd w:val="clear" w:color="auto" w:fill="FFFFFF"/>
        </w:rPr>
        <w:t xml:space="preserve"> Vue.js </w:t>
      </w:r>
      <w:r>
        <w:rPr>
          <w:rFonts w:ascii="Segoe UI" w:hAnsi="Segoe UI" w:cs="Segoe UI"/>
          <w:color w:val="0D0D0D"/>
          <w:shd w:val="clear" w:color="auto" w:fill="FFFFFF"/>
        </w:rPr>
        <w:t>的</w:t>
      </w:r>
      <w:r>
        <w:rPr>
          <w:rFonts w:ascii="Segoe UI" w:hAnsi="Segoe UI" w:cs="Segoe UI"/>
          <w:color w:val="0D0D0D"/>
          <w:shd w:val="clear" w:color="auto" w:fill="FFFFFF"/>
        </w:rPr>
        <w:t xml:space="preserve"> UI </w:t>
      </w:r>
      <w:r>
        <w:rPr>
          <w:rFonts w:ascii="Segoe UI" w:hAnsi="Segoe UI" w:cs="Segoe UI"/>
          <w:color w:val="0D0D0D"/>
          <w:shd w:val="clear" w:color="auto" w:fill="FFFFFF"/>
        </w:rPr>
        <w:t>组件库，提供了丰富的主题定制和样式配置选项，开发人员可以根据项目需求进行定制和扩展</w:t>
      </w:r>
      <w:r>
        <w:rPr>
          <w:rFonts w:ascii="Segoe UI" w:hAnsi="Segoe UI" w:cs="Segoe UI" w:hint="eastAsia"/>
          <w:color w:val="0D0D0D"/>
          <w:shd w:val="clear" w:color="auto" w:fill="FFFFFF"/>
        </w:rPr>
        <w:t>，根据提供的</w:t>
      </w:r>
      <w:r>
        <w:rPr>
          <w:rFonts w:ascii="Segoe UI" w:hAnsi="Segoe UI" w:cs="Segoe UI" w:hint="eastAsia"/>
          <w:color w:val="0D0D0D"/>
          <w:shd w:val="clear" w:color="auto" w:fill="FFFFFF"/>
        </w:rPr>
        <w:t>API</w:t>
      </w:r>
      <w:r>
        <w:rPr>
          <w:rFonts w:ascii="Segoe UI" w:hAnsi="Segoe UI" w:cs="Segoe UI" w:hint="eastAsia"/>
          <w:color w:val="0D0D0D"/>
          <w:shd w:val="clear" w:color="auto" w:fill="FFFFFF"/>
        </w:rPr>
        <w:t>文档，可以轻松的为组件添加合适的属性，事件等，可以快速构建一个简洁明了的前端页面</w:t>
      </w:r>
      <w:r>
        <w:rPr>
          <w:rFonts w:ascii="Segoe UI" w:hAnsi="Segoe UI" w:cs="Segoe UI"/>
          <w:color w:val="0D0D0D"/>
          <w:shd w:val="clear" w:color="auto" w:fill="FFFFFF"/>
        </w:rPr>
        <w:t>。</w:t>
      </w:r>
    </w:p>
    <w:p w14:paraId="1F38A1F3" w14:textId="456CBEBC" w:rsidR="00E73CB6" w:rsidRDefault="00832AF8">
      <w:pPr>
        <w:pStyle w:val="3"/>
        <w:rPr>
          <w:sz w:val="28"/>
          <w:szCs w:val="28"/>
        </w:rPr>
      </w:pPr>
      <w:bookmarkStart w:id="176" w:name="_Toc166575805"/>
      <w:r>
        <w:rPr>
          <w:rFonts w:hint="eastAsia"/>
          <w:sz w:val="28"/>
          <w:szCs w:val="28"/>
        </w:rPr>
        <w:t xml:space="preserve">4.1.2 </w:t>
      </w:r>
      <w:r>
        <w:rPr>
          <w:rFonts w:hint="eastAsia"/>
          <w:sz w:val="28"/>
          <w:szCs w:val="28"/>
        </w:rPr>
        <w:t>页面展示</w:t>
      </w:r>
      <w:bookmarkEnd w:id="176"/>
    </w:p>
    <w:p w14:paraId="5AA9BA12" w14:textId="24EED1B7" w:rsidR="00E73CB6" w:rsidRDefault="00000000" w:rsidP="00E61239">
      <w:pPr>
        <w:spacing w:before="260" w:after="260"/>
        <w:ind w:firstLine="420"/>
        <w:rPr>
          <w:rFonts w:ascii="Segoe UI" w:hAnsi="Segoe UI" w:cs="Segoe UI"/>
          <w:color w:val="0D0D0D"/>
          <w:shd w:val="clear" w:color="auto" w:fill="FFFFFF"/>
        </w:rPr>
      </w:pPr>
      <w:r>
        <w:rPr>
          <w:rFonts w:ascii="Segoe UI" w:hAnsi="Segoe UI" w:cs="Segoe UI"/>
          <w:color w:val="0D0D0D"/>
          <w:shd w:val="clear" w:color="auto" w:fill="FFFFFF"/>
        </w:rPr>
        <w:t>在图</w:t>
      </w:r>
      <w:r>
        <w:rPr>
          <w:rFonts w:ascii="Segoe UI" w:hAnsi="Segoe UI" w:cs="Segoe UI"/>
          <w:color w:val="0D0D0D"/>
          <w:shd w:val="clear" w:color="auto" w:fill="FFFFFF"/>
        </w:rPr>
        <w:t>5</w:t>
      </w:r>
      <w:r>
        <w:rPr>
          <w:rFonts w:ascii="Segoe UI" w:hAnsi="Segoe UI" w:cs="Segoe UI"/>
          <w:color w:val="0D0D0D"/>
          <w:shd w:val="clear" w:color="auto" w:fill="FFFFFF"/>
        </w:rPr>
        <w:t>中，以走马灯的形式展示了数据集获取地点。紧接着，提供了关于水质检测的关键指标，包括温度、溶氧量、</w:t>
      </w:r>
      <w:r>
        <w:rPr>
          <w:rFonts w:ascii="Segoe UI" w:hAnsi="Segoe UI" w:cs="Segoe UI"/>
          <w:color w:val="0D0D0D"/>
          <w:shd w:val="clear" w:color="auto" w:fill="FFFFFF"/>
        </w:rPr>
        <w:t>PH</w:t>
      </w:r>
      <w:r>
        <w:rPr>
          <w:rFonts w:ascii="Segoe UI" w:hAnsi="Segoe UI" w:cs="Segoe UI"/>
          <w:color w:val="0D0D0D"/>
          <w:shd w:val="clear" w:color="auto" w:fill="FFFFFF"/>
        </w:rPr>
        <w:t>值、导电率、生化需氧量、硝酸盐和亚硝酸盐的平均值，以及粪大肠菌和总大肠菌等八大特征。通过给出优质水源的相关</w:t>
      </w:r>
      <w:r>
        <w:rPr>
          <w:rFonts w:ascii="Segoe UI" w:hAnsi="Segoe UI" w:cs="Segoe UI"/>
          <w:color w:val="0D0D0D"/>
          <w:shd w:val="clear" w:color="auto" w:fill="FFFFFF"/>
        </w:rPr>
        <w:lastRenderedPageBreak/>
        <w:t>指标范围，能够确定采集的数据集中水质优劣的分布情况，并进行过采样处理，为模型算法提供所需的训练集。</w:t>
      </w:r>
      <w:r>
        <w:rPr>
          <w:noProof/>
        </w:rPr>
        <mc:AlternateContent>
          <mc:Choice Requires="wps">
            <w:drawing>
              <wp:anchor distT="0" distB="0" distL="114300" distR="114300" simplePos="0" relativeHeight="251672576" behindDoc="0" locked="0" layoutInCell="1" allowOverlap="1" wp14:anchorId="080D17EA" wp14:editId="795B26F9">
                <wp:simplePos x="0" y="0"/>
                <wp:positionH relativeFrom="margin">
                  <wp:align>right</wp:align>
                </wp:positionH>
                <wp:positionV relativeFrom="paragraph">
                  <wp:posOffset>3811270</wp:posOffset>
                </wp:positionV>
                <wp:extent cx="5399405" cy="635"/>
                <wp:effectExtent l="0" t="0" r="0" b="635"/>
                <wp:wrapTopAndBottom/>
                <wp:docPr id="385567555"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11FE21"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rPr>
                                <w:rFonts w:hint="eastAsia"/>
                              </w:rPr>
                              <w:t xml:space="preserve"> </w:t>
                            </w:r>
                            <w:r>
                              <w:rPr>
                                <w:rFonts w:hint="eastAsia"/>
                              </w:rPr>
                              <w:t>展示采样地点和变量解释</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0D17EA" id="_x0000_s1030" type="#_x0000_t202" style="position:absolute;left:0;text-align:left;margin-left:373.95pt;margin-top:300.1pt;width:425.1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" stroked="f">
                <v:textbox style="mso-fit-shape-to-text:t" inset="0,0,0,0">
                  <w:txbxContent>
                    <w:p w14:paraId="1811FE21"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rPr>
                          <w:rFonts w:hint="eastAsia"/>
                        </w:rPr>
                        <w:t xml:space="preserve"> </w:t>
                      </w:r>
                      <w:r>
                        <w:rPr>
                          <w:rFonts w:hint="eastAsia"/>
                        </w:rPr>
                        <w:t>展示采样地点和变量解释</w:t>
                      </w:r>
                    </w:p>
                  </w:txbxContent>
                </v:textbox>
                <w10:wrap type="topAndBottom" anchorx="margin"/>
              </v:shape>
            </w:pict>
          </mc:Fallback>
        </mc:AlternateContent>
      </w:r>
      <w:r>
        <w:rPr>
          <w:rFonts w:ascii="Segoe UI" w:hAnsi="Segoe UI" w:cs="Segoe UI" w:hint="eastAsia"/>
          <w:noProof/>
          <w:color w:val="0D0D0D"/>
          <w:shd w:val="clear" w:color="auto" w:fill="FFFFFF"/>
        </w:rPr>
        <w:drawing>
          <wp:anchor distT="0" distB="0" distL="114300" distR="114300" simplePos="0" relativeHeight="251666432" behindDoc="0" locked="0" layoutInCell="1" allowOverlap="1" wp14:anchorId="38F31CC9" wp14:editId="61A42E73">
            <wp:simplePos x="0" y="0"/>
            <wp:positionH relativeFrom="margin">
              <wp:align>right</wp:align>
            </wp:positionH>
            <wp:positionV relativeFrom="paragraph">
              <wp:posOffset>620395</wp:posOffset>
            </wp:positionV>
            <wp:extent cx="5399405" cy="3076575"/>
            <wp:effectExtent l="0" t="0" r="0" b="9525"/>
            <wp:wrapTopAndBottom/>
            <wp:docPr id="11304850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5056"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405" cy="3076575"/>
                    </a:xfrm>
                    <a:prstGeom prst="rect">
                      <a:avLst/>
                    </a:prstGeom>
                  </pic:spPr>
                </pic:pic>
              </a:graphicData>
            </a:graphic>
          </wp:anchor>
        </w:drawing>
      </w:r>
    </w:p>
    <w:p w14:paraId="412D3493" w14:textId="6A09146E" w:rsidR="00E73CB6" w:rsidRDefault="00872328">
      <w:pPr>
        <w:spacing w:before="260" w:after="260"/>
        <w:ind w:firstLine="420"/>
        <w:rPr>
          <w:rFonts w:ascii="Segoe UI" w:hAnsi="Segoe UI" w:cs="Segoe UI"/>
          <w:color w:val="0D0D0D"/>
          <w:shd w:val="clear" w:color="auto" w:fill="FFFFFF"/>
        </w:rPr>
      </w:pPr>
      <w:r>
        <w:rPr>
          <w:rFonts w:ascii="Segoe UI" w:hAnsi="Segoe UI" w:cs="Segoe UI" w:hint="eastAsia"/>
          <w:noProof/>
          <w:color w:val="0D0D0D"/>
          <w:shd w:val="clear" w:color="auto" w:fill="FFFFFF"/>
        </w:rPr>
        <w:drawing>
          <wp:anchor distT="0" distB="0" distL="114300" distR="114300" simplePos="0" relativeHeight="251667456" behindDoc="0" locked="0" layoutInCell="1" allowOverlap="1" wp14:anchorId="52A9EDED" wp14:editId="40147013">
            <wp:simplePos x="0" y="0"/>
            <wp:positionH relativeFrom="margin">
              <wp:align>right</wp:align>
            </wp:positionH>
            <wp:positionV relativeFrom="paragraph">
              <wp:posOffset>4881880</wp:posOffset>
            </wp:positionV>
            <wp:extent cx="5326380" cy="2533650"/>
            <wp:effectExtent l="0" t="0" r="7620" b="0"/>
            <wp:wrapTopAndBottom/>
            <wp:docPr id="1289342952"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2952" name="图片 4" descr="图片包含 表格&#10;&#10;描述已自动生成"/>
                    <pic:cNvPicPr>
                      <a:picLocks noChangeAspect="1"/>
                    </pic:cNvPicPr>
                  </pic:nvPicPr>
                  <pic:blipFill>
                    <a:blip r:embed="rId35" cstate="print">
                      <a:extLst>
                        <a:ext uri="{28A0092B-C50C-407E-A947-70E740481C1C}">
                          <a14:useLocalDpi xmlns:a14="http://schemas.microsoft.com/office/drawing/2010/main" val="0"/>
                        </a:ext>
                      </a:extLst>
                    </a:blip>
                    <a:srcRect b="15770"/>
                    <a:stretch>
                      <a:fillRect/>
                    </a:stretch>
                  </pic:blipFill>
                  <pic:spPr>
                    <a:xfrm>
                      <a:off x="0" y="0"/>
                      <a:ext cx="5326380" cy="2533650"/>
                    </a:xfrm>
                    <a:prstGeom prst="rect">
                      <a:avLst/>
                    </a:prstGeom>
                    <a:ln>
                      <a:noFill/>
                    </a:ln>
                  </pic:spPr>
                </pic:pic>
              </a:graphicData>
            </a:graphic>
          </wp:anchor>
        </w:drawing>
      </w:r>
      <w:r w:rsidR="00000000">
        <w:rPr>
          <w:noProof/>
        </w:rPr>
        <mc:AlternateContent>
          <mc:Choice Requires="wps">
            <w:drawing>
              <wp:anchor distT="0" distB="0" distL="114300" distR="114300" simplePos="0" relativeHeight="251673600" behindDoc="0" locked="0" layoutInCell="1" allowOverlap="1" wp14:anchorId="7296CD0A" wp14:editId="437E3788">
                <wp:simplePos x="0" y="0"/>
                <wp:positionH relativeFrom="margin">
                  <wp:posOffset>19050</wp:posOffset>
                </wp:positionH>
                <wp:positionV relativeFrom="paragraph">
                  <wp:posOffset>7545705</wp:posOffset>
                </wp:positionV>
                <wp:extent cx="5399405" cy="635"/>
                <wp:effectExtent l="0" t="0" r="0" b="635"/>
                <wp:wrapTopAndBottom/>
                <wp:docPr id="52003207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102773"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 xml:space="preserve"> </w:t>
                            </w:r>
                            <w:r>
                              <w:rPr>
                                <w:rFonts w:hint="eastAsia"/>
                              </w:rPr>
                              <w:t>导入</w:t>
                            </w:r>
                            <w:r>
                              <w:rPr>
                                <w:rFonts w:hint="eastAsia"/>
                              </w:rPr>
                              <w:t>csv</w:t>
                            </w:r>
                            <w:r>
                              <w:rPr>
                                <w:rFonts w:hint="eastAsia"/>
                              </w:rPr>
                              <w:t>文件以及数据展示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296CD0A" id="_x0000_s1031" type="#_x0000_t202" style="position:absolute;left:0;text-align:left;margin-left:1.5pt;margin-top:594.15pt;width:425.1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" stroked="f">
                <v:textbox style="mso-fit-shape-to-text:t" inset="0,0,0,0">
                  <w:txbxContent>
                    <w:p w14:paraId="01102773"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 xml:space="preserve"> </w:t>
                      </w:r>
                      <w:r>
                        <w:rPr>
                          <w:rFonts w:hint="eastAsia"/>
                        </w:rPr>
                        <w:t>导入</w:t>
                      </w:r>
                      <w:r>
                        <w:rPr>
                          <w:rFonts w:hint="eastAsia"/>
                        </w:rPr>
                        <w:t>csv</w:t>
                      </w:r>
                      <w:r>
                        <w:rPr>
                          <w:rFonts w:hint="eastAsia"/>
                        </w:rPr>
                        <w:t>文件以及数据展示</w:t>
                      </w:r>
                    </w:p>
                  </w:txbxContent>
                </v:textbox>
                <w10:wrap type="topAndBottom" anchorx="margin"/>
              </v:shape>
            </w:pict>
          </mc:Fallback>
        </mc:AlternateContent>
      </w:r>
      <w:r w:rsidR="00000000">
        <w:rPr>
          <w:rFonts w:hint="eastAsia"/>
        </w:rPr>
        <w:t>如图</w:t>
      </w:r>
      <w:r w:rsidR="00000000">
        <w:rPr>
          <w:rFonts w:hint="eastAsia"/>
        </w:rPr>
        <w:t>6</w:t>
      </w:r>
      <w:r w:rsidR="00000000">
        <w:rPr>
          <w:rFonts w:hint="eastAsia"/>
        </w:rPr>
        <w:t>所示，本页面功能为上传原始数据，用户可通过点击文件上传或拖拽方式上传原始数据集。上</w:t>
      </w:r>
      <w:proofErr w:type="gramStart"/>
      <w:r w:rsidR="00000000">
        <w:rPr>
          <w:rFonts w:hint="eastAsia"/>
        </w:rPr>
        <w:t>传完成</w:t>
      </w:r>
      <w:proofErr w:type="gramEnd"/>
      <w:r w:rsidR="00000000">
        <w:rPr>
          <w:rFonts w:hint="eastAsia"/>
        </w:rPr>
        <w:t>后，页面将显示上传文件名称，并弹出上</w:t>
      </w:r>
      <w:proofErr w:type="gramStart"/>
      <w:r w:rsidR="00000000">
        <w:rPr>
          <w:rFonts w:hint="eastAsia"/>
        </w:rPr>
        <w:t>传完成</w:t>
      </w:r>
      <w:proofErr w:type="gramEnd"/>
      <w:r w:rsidR="00000000">
        <w:rPr>
          <w:rFonts w:hint="eastAsia"/>
        </w:rPr>
        <w:t>状态提示。请注意，该上传按钮仅支持上传一个文件。上</w:t>
      </w:r>
      <w:proofErr w:type="gramStart"/>
      <w:r w:rsidR="00000000">
        <w:rPr>
          <w:rFonts w:hint="eastAsia"/>
        </w:rPr>
        <w:t>传完成</w:t>
      </w:r>
      <w:proofErr w:type="gramEnd"/>
      <w:r w:rsidR="00000000">
        <w:rPr>
          <w:rFonts w:hint="eastAsia"/>
        </w:rPr>
        <w:t>后，页面下方将显示所有数据信息。用户可以</w:t>
      </w:r>
      <w:proofErr w:type="gramStart"/>
      <w:r w:rsidR="00000000">
        <w:rPr>
          <w:rFonts w:hint="eastAsia"/>
        </w:rPr>
        <w:t>选择分页器</w:t>
      </w:r>
      <w:proofErr w:type="gramEnd"/>
      <w:r w:rsidR="00000000">
        <w:rPr>
          <w:rFonts w:hint="eastAsia"/>
        </w:rPr>
        <w:t>来设置每页显示的条目个数或跳转到指定的页数，以便查看全部数据并实现数据区域的跳转。</w:t>
      </w:r>
    </w:p>
    <w:p w14:paraId="63C61B73" w14:textId="77777777" w:rsidR="00E73CB6" w:rsidRDefault="00000000">
      <w:pPr>
        <w:spacing w:before="260" w:after="260"/>
        <w:ind w:firstLine="420"/>
        <w:rPr>
          <w:rFonts w:ascii="Segoe UI" w:hAnsi="Segoe UI" w:cs="Segoe UI"/>
          <w:color w:val="0D0D0D"/>
          <w:shd w:val="clear" w:color="auto" w:fill="FFFFFF"/>
        </w:rPr>
      </w:pPr>
      <w:r>
        <w:rPr>
          <w:noProof/>
        </w:rPr>
        <w:lastRenderedPageBreak/>
        <mc:AlternateContent>
          <mc:Choice Requires="wps">
            <w:drawing>
              <wp:anchor distT="0" distB="0" distL="114300" distR="114300" simplePos="0" relativeHeight="251674624" behindDoc="0" locked="0" layoutInCell="1" allowOverlap="1" wp14:anchorId="5C197968" wp14:editId="58538297">
                <wp:simplePos x="0" y="0"/>
                <wp:positionH relativeFrom="margin">
                  <wp:align>left</wp:align>
                </wp:positionH>
                <wp:positionV relativeFrom="paragraph">
                  <wp:posOffset>4869815</wp:posOffset>
                </wp:positionV>
                <wp:extent cx="5399405" cy="635"/>
                <wp:effectExtent l="0" t="0" r="0" b="635"/>
                <wp:wrapTopAndBottom/>
                <wp:docPr id="166766065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39E5653"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 xml:space="preserve"> </w:t>
                            </w:r>
                            <w:r>
                              <w:rPr>
                                <w:rFonts w:hint="eastAsia"/>
                              </w:rPr>
                              <w:t>过采样前后数据图表展示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197968" id="_x0000_s1032" type="#_x0000_t202" style="position:absolute;left:0;text-align:left;margin-left:0;margin-top:383.45pt;width:425.1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" stroked="f">
                <v:textbox style="mso-fit-shape-to-text:t" inset="0,0,0,0">
                  <w:txbxContent>
                    <w:p w14:paraId="739E5653"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 xml:space="preserve"> </w:t>
                      </w:r>
                      <w:r>
                        <w:rPr>
                          <w:rFonts w:hint="eastAsia"/>
                        </w:rPr>
                        <w:t>过采样前后数据图表展示</w:t>
                      </w:r>
                    </w:p>
                  </w:txbxContent>
                </v:textbox>
                <w10:wrap type="topAndBottom" anchorx="margin"/>
              </v:shape>
            </w:pict>
          </mc:Fallback>
        </mc:AlternateContent>
      </w:r>
      <w:r>
        <w:rPr>
          <w:rFonts w:ascii="Segoe UI" w:hAnsi="Segoe UI" w:cs="Segoe UI" w:hint="eastAsia"/>
          <w:noProof/>
          <w:color w:val="0D0D0D"/>
          <w:shd w:val="clear" w:color="auto" w:fill="FFFFFF"/>
        </w:rPr>
        <w:drawing>
          <wp:anchor distT="0" distB="0" distL="114300" distR="114300" simplePos="0" relativeHeight="251668480" behindDoc="0" locked="0" layoutInCell="1" allowOverlap="1" wp14:anchorId="16C5C5B5" wp14:editId="21BF39AD">
            <wp:simplePos x="0" y="0"/>
            <wp:positionH relativeFrom="margin">
              <wp:align>center</wp:align>
            </wp:positionH>
            <wp:positionV relativeFrom="paragraph">
              <wp:posOffset>1941830</wp:posOffset>
            </wp:positionV>
            <wp:extent cx="5203190" cy="2860040"/>
            <wp:effectExtent l="0" t="0" r="0" b="0"/>
            <wp:wrapTopAndBottom/>
            <wp:docPr id="13139656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565" name="图片 5" descr="图表&#10;&#10;描述已自动生成"/>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3190" cy="2860040"/>
                    </a:xfrm>
                    <a:prstGeom prst="rect">
                      <a:avLst/>
                    </a:prstGeom>
                  </pic:spPr>
                </pic:pic>
              </a:graphicData>
            </a:graphic>
          </wp:anchor>
        </w:drawing>
      </w:r>
      <w:r>
        <w:rPr>
          <w:rFonts w:ascii="Segoe UI" w:hAnsi="Segoe UI" w:cs="Segoe UI"/>
          <w:color w:val="0D0D0D"/>
          <w:shd w:val="clear" w:color="auto" w:fill="FFFFFF"/>
        </w:rPr>
        <w:t>如图</w:t>
      </w:r>
      <w:r>
        <w:rPr>
          <w:rFonts w:ascii="Segoe UI" w:hAnsi="Segoe UI" w:cs="Segoe UI"/>
          <w:color w:val="0D0D0D"/>
          <w:shd w:val="clear" w:color="auto" w:fill="FFFFFF"/>
        </w:rPr>
        <w:t>7</w:t>
      </w:r>
      <w:r>
        <w:rPr>
          <w:rFonts w:ascii="Segoe UI" w:hAnsi="Segoe UI" w:cs="Segoe UI"/>
          <w:color w:val="0D0D0D"/>
          <w:shd w:val="clear" w:color="auto" w:fill="FFFFFF"/>
        </w:rPr>
        <w:t>所示，该页面展示了数据过采样功能，提供了两个按钮，分别实现了</w:t>
      </w:r>
      <w:r>
        <w:rPr>
          <w:rFonts w:ascii="Segoe UI" w:hAnsi="Segoe UI" w:cs="Segoe UI"/>
          <w:color w:val="0D0D0D"/>
          <w:shd w:val="clear" w:color="auto" w:fill="FFFFFF"/>
        </w:rPr>
        <w:t>ADASYN</w:t>
      </w:r>
      <w:r>
        <w:rPr>
          <w:rFonts w:ascii="Segoe UI" w:hAnsi="Segoe UI" w:cs="Segoe UI"/>
          <w:color w:val="0D0D0D"/>
          <w:shd w:val="clear" w:color="auto" w:fill="FFFFFF"/>
        </w:rPr>
        <w:t>和</w:t>
      </w:r>
      <w:r>
        <w:rPr>
          <w:rFonts w:ascii="Segoe UI" w:hAnsi="Segoe UI" w:cs="Segoe UI"/>
          <w:color w:val="0D0D0D"/>
          <w:shd w:val="clear" w:color="auto" w:fill="FFFFFF"/>
        </w:rPr>
        <w:t>SMOTE</w:t>
      </w:r>
      <w:r>
        <w:rPr>
          <w:rFonts w:ascii="Segoe UI" w:hAnsi="Segoe UI" w:cs="Segoe UI"/>
          <w:color w:val="0D0D0D"/>
          <w:shd w:val="clear" w:color="auto" w:fill="FFFFFF"/>
        </w:rPr>
        <w:t>算法的功能。在页面下方展示了处理前后的数据分布情况，其中，</w:t>
      </w:r>
      <w:r>
        <w:rPr>
          <w:rFonts w:ascii="Segoe UI" w:hAnsi="Segoe UI" w:cs="Segoe UI"/>
          <w:color w:val="0D0D0D"/>
          <w:shd w:val="clear" w:color="auto" w:fill="FFFFFF"/>
        </w:rPr>
        <w:t>0</w:t>
      </w:r>
      <w:r>
        <w:rPr>
          <w:rFonts w:ascii="Segoe UI" w:hAnsi="Segoe UI" w:cs="Segoe UI"/>
          <w:color w:val="0D0D0D"/>
          <w:shd w:val="clear" w:color="auto" w:fill="FFFFFF"/>
        </w:rPr>
        <w:t>表示不符合优质水源指标的数据数量，而</w:t>
      </w:r>
      <w:r>
        <w:rPr>
          <w:rFonts w:ascii="Segoe UI" w:hAnsi="Segoe UI" w:cs="Segoe UI"/>
          <w:color w:val="0D0D0D"/>
          <w:shd w:val="clear" w:color="auto" w:fill="FFFFFF"/>
        </w:rPr>
        <w:t>1</w:t>
      </w:r>
      <w:r>
        <w:rPr>
          <w:rFonts w:ascii="Segoe UI" w:hAnsi="Segoe UI" w:cs="Segoe UI"/>
          <w:color w:val="0D0D0D"/>
          <w:shd w:val="clear" w:color="auto" w:fill="FFFFFF"/>
        </w:rPr>
        <w:t>表示所有指标达标优质水源范围的数据数量。通过对比处理前后的数据分布，可以看出，处理后值为</w:t>
      </w:r>
      <w:r>
        <w:rPr>
          <w:rFonts w:ascii="Segoe UI" w:hAnsi="Segoe UI" w:cs="Segoe UI"/>
          <w:color w:val="0D0D0D"/>
          <w:shd w:val="clear" w:color="auto" w:fill="FFFFFF"/>
        </w:rPr>
        <w:t>1</w:t>
      </w:r>
      <w:r>
        <w:rPr>
          <w:rFonts w:ascii="Segoe UI" w:hAnsi="Segoe UI" w:cs="Segoe UI"/>
          <w:color w:val="0D0D0D"/>
          <w:shd w:val="clear" w:color="auto" w:fill="FFFFFF"/>
        </w:rPr>
        <w:t>的数据量增加至与值为</w:t>
      </w:r>
      <w:r>
        <w:rPr>
          <w:rFonts w:ascii="Segoe UI" w:hAnsi="Segoe UI" w:cs="Segoe UI"/>
          <w:color w:val="0D0D0D"/>
          <w:shd w:val="clear" w:color="auto" w:fill="FFFFFF"/>
        </w:rPr>
        <w:t>0</w:t>
      </w:r>
      <w:r>
        <w:rPr>
          <w:rFonts w:ascii="Segoe UI" w:hAnsi="Segoe UI" w:cs="Segoe UI"/>
          <w:color w:val="0D0D0D"/>
          <w:shd w:val="clear" w:color="auto" w:fill="FFFFFF"/>
        </w:rPr>
        <w:t>的数据量相等，实现了数据平衡处理。同时，页面下方文字展示了总数据量大小的前后变化</w:t>
      </w:r>
      <w:r>
        <w:rPr>
          <w:rFonts w:ascii="Segoe UI" w:hAnsi="Segoe UI" w:cs="Segoe UI" w:hint="eastAsia"/>
          <w:color w:val="0D0D0D"/>
          <w:shd w:val="clear" w:color="auto" w:fill="FFFFFF"/>
        </w:rPr>
        <w:t>。</w:t>
      </w:r>
    </w:p>
    <w:p w14:paraId="1C62A3F1" w14:textId="7C7D603D" w:rsidR="00E73CB6" w:rsidRDefault="00E73CB6">
      <w:pPr>
        <w:spacing w:before="260" w:after="260"/>
        <w:rPr>
          <w:rFonts w:ascii="Segoe UI" w:hAnsi="Segoe UI" w:cs="Segoe UI"/>
          <w:color w:val="0D0D0D"/>
          <w:shd w:val="clear" w:color="auto" w:fill="FFFFFF"/>
        </w:rPr>
      </w:pPr>
    </w:p>
    <w:p w14:paraId="0F381CB6" w14:textId="77777777" w:rsidR="00E73CB6" w:rsidRDefault="00000000">
      <w:pPr>
        <w:spacing w:before="260" w:after="260"/>
        <w:ind w:firstLine="420"/>
        <w:rPr>
          <w:rFonts w:ascii="Segoe UI" w:hAnsi="Segoe UI" w:cs="Segoe UI"/>
          <w:color w:val="0D0D0D"/>
          <w:shd w:val="clear" w:color="auto" w:fill="FFFFFF"/>
        </w:rPr>
      </w:pPr>
      <w:r>
        <w:rPr>
          <w:rFonts w:ascii="Segoe UI" w:hAnsi="Segoe UI" w:cs="Segoe UI" w:hint="eastAsia"/>
          <w:color w:val="0D0D0D"/>
          <w:shd w:val="clear" w:color="auto" w:fill="FFFFFF"/>
        </w:rPr>
        <w:t>如图</w:t>
      </w:r>
      <w:r>
        <w:rPr>
          <w:rFonts w:ascii="Segoe UI" w:hAnsi="Segoe UI" w:cs="Segoe UI" w:hint="eastAsia"/>
          <w:color w:val="0D0D0D"/>
          <w:shd w:val="clear" w:color="auto" w:fill="FFFFFF"/>
        </w:rPr>
        <w:t>8</w:t>
      </w:r>
      <w:r>
        <w:rPr>
          <w:rFonts w:ascii="Segoe UI" w:hAnsi="Segoe UI" w:cs="Segoe UI" w:hint="eastAsia"/>
          <w:color w:val="0D0D0D"/>
          <w:shd w:val="clear" w:color="auto" w:fill="FFFFFF"/>
        </w:rPr>
        <w:t>所示，页面下方展示了</w:t>
      </w:r>
      <w:r>
        <w:rPr>
          <w:rFonts w:ascii="Segoe UI" w:hAnsi="Segoe UI" w:cs="Segoe UI" w:hint="eastAsia"/>
          <w:color w:val="0D0D0D"/>
          <w:shd w:val="clear" w:color="auto" w:fill="FFFFFF"/>
        </w:rPr>
        <w:t>KNN</w:t>
      </w:r>
      <w:r>
        <w:rPr>
          <w:rFonts w:ascii="Segoe UI" w:hAnsi="Segoe UI" w:cs="Segoe UI" w:hint="eastAsia"/>
          <w:color w:val="0D0D0D"/>
          <w:shd w:val="clear" w:color="auto" w:fill="FFFFFF"/>
        </w:rPr>
        <w:t>算法对过采样处理后的数据进行训练的功能。用户可以通过对不同</w:t>
      </w:r>
      <w:r>
        <w:rPr>
          <w:rFonts w:ascii="Segoe UI" w:hAnsi="Segoe UI" w:cs="Segoe UI" w:hint="eastAsia"/>
          <w:color w:val="0D0D0D"/>
          <w:shd w:val="clear" w:color="auto" w:fill="FFFFFF"/>
        </w:rPr>
        <w:t>K</w:t>
      </w:r>
      <w:r>
        <w:rPr>
          <w:rFonts w:ascii="Segoe UI" w:hAnsi="Segoe UI" w:cs="Segoe UI" w:hint="eastAsia"/>
          <w:color w:val="0D0D0D"/>
          <w:shd w:val="clear" w:color="auto" w:fill="FFFFFF"/>
        </w:rPr>
        <w:t>值进行训练，并根据交叉验证集的准确率选择最优</w:t>
      </w:r>
      <w:r>
        <w:rPr>
          <w:rFonts w:ascii="Segoe UI" w:hAnsi="Segoe UI" w:cs="Segoe UI" w:hint="eastAsia"/>
          <w:color w:val="0D0D0D"/>
          <w:shd w:val="clear" w:color="auto" w:fill="FFFFFF"/>
        </w:rPr>
        <w:t>K</w:t>
      </w:r>
      <w:r>
        <w:rPr>
          <w:rFonts w:ascii="Segoe UI" w:hAnsi="Segoe UI" w:cs="Segoe UI" w:hint="eastAsia"/>
          <w:color w:val="0D0D0D"/>
          <w:shd w:val="clear" w:color="auto" w:fill="FFFFFF"/>
        </w:rPr>
        <w:t>值。页面上可视化展示了不同</w:t>
      </w:r>
      <w:r>
        <w:rPr>
          <w:rFonts w:ascii="Segoe UI" w:hAnsi="Segoe UI" w:cs="Segoe UI" w:hint="eastAsia"/>
          <w:color w:val="0D0D0D"/>
          <w:shd w:val="clear" w:color="auto" w:fill="FFFFFF"/>
        </w:rPr>
        <w:t>K</w:t>
      </w:r>
      <w:r>
        <w:rPr>
          <w:rFonts w:ascii="Segoe UI" w:hAnsi="Segoe UI" w:cs="Segoe UI" w:hint="eastAsia"/>
          <w:color w:val="0D0D0D"/>
          <w:shd w:val="clear" w:color="auto" w:fill="FFFFFF"/>
        </w:rPr>
        <w:t>值下的模型准确率，并显示了最优</w:t>
      </w:r>
      <w:r>
        <w:rPr>
          <w:rFonts w:ascii="Segoe UI" w:hAnsi="Segoe UI" w:cs="Segoe UI" w:hint="eastAsia"/>
          <w:color w:val="0D0D0D"/>
          <w:shd w:val="clear" w:color="auto" w:fill="FFFFFF"/>
        </w:rPr>
        <w:t>K</w:t>
      </w:r>
      <w:r>
        <w:rPr>
          <w:rFonts w:ascii="Segoe UI" w:hAnsi="Segoe UI" w:cs="Segoe UI" w:hint="eastAsia"/>
          <w:color w:val="0D0D0D"/>
          <w:shd w:val="clear" w:color="auto" w:fill="FFFFFF"/>
        </w:rPr>
        <w:t>值下模型的精确率、召回率以及</w:t>
      </w:r>
      <w:r>
        <w:rPr>
          <w:rFonts w:ascii="Segoe UI" w:hAnsi="Segoe UI" w:cs="Segoe UI" w:hint="eastAsia"/>
          <w:color w:val="0D0D0D"/>
          <w:shd w:val="clear" w:color="auto" w:fill="FFFFFF"/>
        </w:rPr>
        <w:t>F1</w:t>
      </w:r>
      <w:r>
        <w:rPr>
          <w:rFonts w:ascii="Segoe UI" w:hAnsi="Segoe UI" w:cs="Segoe UI" w:hint="eastAsia"/>
          <w:color w:val="0D0D0D"/>
          <w:shd w:val="clear" w:color="auto" w:fill="FFFFFF"/>
        </w:rPr>
        <w:t>得分的柱状图，以便了解模型最终的训练性能。同时，页面下方的注释显示了最大准确率、最优</w:t>
      </w:r>
      <w:r>
        <w:rPr>
          <w:rFonts w:ascii="Segoe UI" w:hAnsi="Segoe UI" w:cs="Segoe UI" w:hint="eastAsia"/>
          <w:color w:val="0D0D0D"/>
          <w:shd w:val="clear" w:color="auto" w:fill="FFFFFF"/>
        </w:rPr>
        <w:t>K</w:t>
      </w:r>
      <w:r>
        <w:rPr>
          <w:rFonts w:ascii="Segoe UI" w:hAnsi="Segoe UI" w:cs="Segoe UI" w:hint="eastAsia"/>
          <w:color w:val="0D0D0D"/>
          <w:shd w:val="clear" w:color="auto" w:fill="FFFFFF"/>
        </w:rPr>
        <w:t>值以及模型类型的相关信息。</w:t>
      </w:r>
    </w:p>
    <w:p w14:paraId="76B22285" w14:textId="77777777" w:rsidR="00E73CB6" w:rsidRDefault="00000000">
      <w:pPr>
        <w:spacing w:before="260" w:after="260"/>
        <w:ind w:firstLine="420"/>
        <w:rPr>
          <w:rFonts w:ascii="Segoe UI" w:hAnsi="Segoe UI" w:cs="Segoe UI"/>
          <w:color w:val="0D0D0D"/>
          <w:shd w:val="clear" w:color="auto" w:fill="FFFFFF"/>
        </w:rPr>
      </w:pPr>
      <w:r>
        <w:rPr>
          <w:noProof/>
        </w:rPr>
        <w:lastRenderedPageBreak/>
        <mc:AlternateContent>
          <mc:Choice Requires="wps">
            <w:drawing>
              <wp:anchor distT="0" distB="0" distL="114300" distR="114300" simplePos="0" relativeHeight="251675648" behindDoc="0" locked="0" layoutInCell="1" allowOverlap="1" wp14:anchorId="3C3E64FB" wp14:editId="40B4BBD0">
                <wp:simplePos x="0" y="0"/>
                <wp:positionH relativeFrom="margin">
                  <wp:align>right</wp:align>
                </wp:positionH>
                <wp:positionV relativeFrom="paragraph">
                  <wp:posOffset>2674620</wp:posOffset>
                </wp:positionV>
                <wp:extent cx="5399405" cy="635"/>
                <wp:effectExtent l="0" t="0" r="0" b="635"/>
                <wp:wrapTopAndBottom/>
                <wp:docPr id="193792839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A18BF20"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 xml:space="preserve"> KNN</w:t>
                            </w:r>
                            <w:r>
                              <w:rPr>
                                <w:rFonts w:hint="eastAsia"/>
                              </w:rPr>
                              <w:t>算法</w:t>
                            </w:r>
                            <w:proofErr w:type="gramStart"/>
                            <w:r>
                              <w:rPr>
                                <w:rFonts w:hint="eastAsia"/>
                              </w:rPr>
                              <w:t>调参过程</w:t>
                            </w:r>
                            <w:proofErr w:type="gramEnd"/>
                            <w:r>
                              <w:rPr>
                                <w:rFonts w:hint="eastAsia"/>
                              </w:rP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C3E64FB" id="_x0000_s1033" type="#_x0000_t202" style="position:absolute;left:0;text-align:left;margin-left:373.95pt;margin-top:210.6pt;width:425.1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" stroked="f">
                <v:textbox style="mso-fit-shape-to-text:t" inset="0,0,0,0">
                  <w:txbxContent>
                    <w:p w14:paraId="6A18BF20" w14:textId="77777777" w:rsidR="00E73CB6" w:rsidRDefault="00000000">
                      <w:pPr>
                        <w:pStyle w:val="a3"/>
                        <w:jc w:val="center"/>
                        <w:rPr>
                          <w:rFonts w:ascii="Segoe UI" w:eastAsia="宋体" w:hAnsi="Segoe UI" w:cs="Segoe UI"/>
                          <w:color w:val="0D0D0D"/>
                          <w:sz w:val="24"/>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 xml:space="preserve"> KNN</w:t>
                      </w:r>
                      <w:r>
                        <w:rPr>
                          <w:rFonts w:hint="eastAsia"/>
                        </w:rPr>
                        <w:t>算法</w:t>
                      </w:r>
                      <w:proofErr w:type="gramStart"/>
                      <w:r>
                        <w:rPr>
                          <w:rFonts w:hint="eastAsia"/>
                        </w:rPr>
                        <w:t>调参过程</w:t>
                      </w:r>
                      <w:proofErr w:type="gramEnd"/>
                      <w:r>
                        <w:rPr>
                          <w:rFonts w:hint="eastAsia"/>
                        </w:rPr>
                        <w:t>及结果展示</w:t>
                      </w:r>
                    </w:p>
                  </w:txbxContent>
                </v:textbox>
                <w10:wrap type="topAndBottom" anchorx="margin"/>
              </v:shape>
            </w:pict>
          </mc:Fallback>
        </mc:AlternateContent>
      </w:r>
      <w:r>
        <w:rPr>
          <w:rFonts w:ascii="Segoe UI" w:hAnsi="Segoe UI" w:cs="Segoe UI" w:hint="eastAsia"/>
          <w:noProof/>
          <w:color w:val="0D0D0D"/>
          <w:shd w:val="clear" w:color="auto" w:fill="FFFFFF"/>
        </w:rPr>
        <w:drawing>
          <wp:anchor distT="0" distB="0" distL="114300" distR="114300" simplePos="0" relativeHeight="251669504" behindDoc="0" locked="0" layoutInCell="1" allowOverlap="1" wp14:anchorId="7095F11A" wp14:editId="434F6AC8">
            <wp:simplePos x="0" y="0"/>
            <wp:positionH relativeFrom="margin">
              <wp:align>right</wp:align>
            </wp:positionH>
            <wp:positionV relativeFrom="paragraph">
              <wp:posOffset>98425</wp:posOffset>
            </wp:positionV>
            <wp:extent cx="5324475" cy="2525395"/>
            <wp:effectExtent l="0" t="0" r="9525" b="8255"/>
            <wp:wrapTopAndBottom/>
            <wp:docPr id="1669602533"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2533" name="图片 7" descr="图表&#10;&#10;描述已自动生成"/>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4475" cy="2525395"/>
                    </a:xfrm>
                    <a:prstGeom prst="rect">
                      <a:avLst/>
                    </a:prstGeom>
                  </pic:spPr>
                </pic:pic>
              </a:graphicData>
            </a:graphic>
          </wp:anchor>
        </w:drawing>
      </w:r>
    </w:p>
    <w:p w14:paraId="5269138D" w14:textId="77777777" w:rsidR="00E73CB6" w:rsidRDefault="00000000">
      <w:pPr>
        <w:spacing w:before="260" w:after="260"/>
        <w:ind w:firstLine="420"/>
        <w:rPr>
          <w:rFonts w:ascii="Segoe UI" w:hAnsi="Segoe UI" w:cs="Segoe UI"/>
          <w:color w:val="0D0D0D"/>
          <w:shd w:val="clear" w:color="auto" w:fill="FFFFFF"/>
        </w:rPr>
      </w:pPr>
      <w:r>
        <w:rPr>
          <w:noProof/>
        </w:rPr>
        <mc:AlternateContent>
          <mc:Choice Requires="wps">
            <w:drawing>
              <wp:anchor distT="0" distB="0" distL="114300" distR="114300" simplePos="0" relativeHeight="251676672" behindDoc="0" locked="0" layoutInCell="1" allowOverlap="1" wp14:anchorId="58C049B4" wp14:editId="63D8706E">
                <wp:simplePos x="0" y="0"/>
                <wp:positionH relativeFrom="margin">
                  <wp:align>left</wp:align>
                </wp:positionH>
                <wp:positionV relativeFrom="paragraph">
                  <wp:posOffset>4148455</wp:posOffset>
                </wp:positionV>
                <wp:extent cx="5399405" cy="635"/>
                <wp:effectExtent l="0" t="0" r="0" b="635"/>
                <wp:wrapTopAndBottom/>
                <wp:docPr id="95622162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70ABBEE"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 xml:space="preserve"> GDBT</w:t>
                            </w:r>
                            <w:r>
                              <w:t>算法</w:t>
                            </w:r>
                            <w:proofErr w:type="gramStart"/>
                            <w:r>
                              <w:t>调参</w:t>
                            </w:r>
                            <w:r>
                              <w:rPr>
                                <w:rFonts w:hint="eastAsia"/>
                              </w:rPr>
                              <w:t>过程</w:t>
                            </w:r>
                            <w:proofErr w:type="gramEnd"/>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8C049B4" id="_x0000_s1034" type="#_x0000_t202" style="position:absolute;left:0;text-align:left;margin-left:0;margin-top:326.65pt;width:425.1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" stroked="f">
                <v:textbox style="mso-fit-shape-to-text:t" inset="0,0,0,0">
                  <w:txbxContent>
                    <w:p w14:paraId="770ABBEE"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 xml:space="preserve"> GDBT</w:t>
                      </w:r>
                      <w:r>
                        <w:t>算法</w:t>
                      </w:r>
                      <w:proofErr w:type="gramStart"/>
                      <w:r>
                        <w:t>调参</w:t>
                      </w:r>
                      <w:r>
                        <w:rPr>
                          <w:rFonts w:hint="eastAsia"/>
                        </w:rPr>
                        <w:t>过程</w:t>
                      </w:r>
                      <w:proofErr w:type="gramEnd"/>
                      <w:r>
                        <w:t>及结果展示</w:t>
                      </w:r>
                    </w:p>
                  </w:txbxContent>
                </v:textbox>
                <w10:wrap type="topAndBottom" anchorx="margin"/>
              </v:shape>
            </w:pict>
          </mc:Fallback>
        </mc:AlternateContent>
      </w:r>
      <w:r>
        <w:rPr>
          <w:rFonts w:hint="eastAsia"/>
          <w:noProof/>
        </w:rPr>
        <w:drawing>
          <wp:anchor distT="0" distB="0" distL="114300" distR="114300" simplePos="0" relativeHeight="251670528" behindDoc="0" locked="0" layoutInCell="1" allowOverlap="1" wp14:anchorId="015E1756" wp14:editId="11B1FCE3">
            <wp:simplePos x="0" y="0"/>
            <wp:positionH relativeFrom="margin">
              <wp:posOffset>31750</wp:posOffset>
            </wp:positionH>
            <wp:positionV relativeFrom="paragraph">
              <wp:posOffset>1527810</wp:posOffset>
            </wp:positionV>
            <wp:extent cx="5399405" cy="2512060"/>
            <wp:effectExtent l="0" t="0" r="0" b="2540"/>
            <wp:wrapTopAndBottom/>
            <wp:docPr id="879999730"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9730" name="图片 8" descr="图表&#10;&#10;描述已自动生成"/>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9405" cy="2512060"/>
                    </a:xfrm>
                    <a:prstGeom prst="rect">
                      <a:avLst/>
                    </a:prstGeom>
                  </pic:spPr>
                </pic:pic>
              </a:graphicData>
            </a:graphic>
          </wp:anchor>
        </w:drawing>
      </w:r>
      <w:r>
        <w:rPr>
          <w:rFonts w:hint="eastAsia"/>
        </w:rPr>
        <w:t>如图</w:t>
      </w:r>
      <w:r>
        <w:rPr>
          <w:rFonts w:hint="eastAsia"/>
        </w:rPr>
        <w:t>9</w:t>
      </w:r>
      <w:r>
        <w:rPr>
          <w:rFonts w:hint="eastAsia"/>
        </w:rPr>
        <w:t>所示，页面下方展示了</w:t>
      </w:r>
      <w:r>
        <w:rPr>
          <w:rFonts w:hint="eastAsia"/>
        </w:rPr>
        <w:t>GDBT</w:t>
      </w:r>
      <w:r>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率下模型的精确率、召回率以及</w:t>
      </w:r>
      <w:r>
        <w:rPr>
          <w:rFonts w:hint="eastAsia"/>
        </w:rPr>
        <w:t>F1</w:t>
      </w:r>
      <w:r>
        <w:rPr>
          <w:rFonts w:hint="eastAsia"/>
        </w:rPr>
        <w:t>得分的柱状图，以便了解模型最终的训练性能。同时，页面下方的注释显示了最大准确率、最优学习率以及模型类型的相关信息</w:t>
      </w:r>
      <w:r>
        <w:rPr>
          <w:rFonts w:ascii="Segoe UI" w:hAnsi="Segoe UI" w:cs="Segoe UI" w:hint="eastAsia"/>
          <w:color w:val="0D0D0D"/>
          <w:shd w:val="clear" w:color="auto" w:fill="FFFFFF"/>
        </w:rPr>
        <w:t>。</w:t>
      </w:r>
    </w:p>
    <w:p w14:paraId="71D89B75" w14:textId="77777777" w:rsidR="00E73CB6" w:rsidRDefault="00E73CB6"/>
    <w:p w14:paraId="1DD0DD67" w14:textId="77777777" w:rsidR="00E73CB6" w:rsidRDefault="00000000">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如图</w:t>
      </w:r>
      <w:r>
        <w:rPr>
          <w:rFonts w:ascii="Segoe UI" w:hAnsi="Segoe UI" w:cs="Segoe UI" w:hint="eastAsia"/>
          <w:color w:val="0D0D0D"/>
          <w:shd w:val="clear" w:color="auto" w:fill="FFFFFF"/>
        </w:rPr>
        <w:t>10</w:t>
      </w:r>
      <w:r>
        <w:rPr>
          <w:rFonts w:ascii="Segoe UI" w:hAnsi="Segoe UI" w:cs="Segoe UI" w:hint="eastAsia"/>
          <w:color w:val="0D0D0D"/>
          <w:shd w:val="clear" w:color="auto" w:fill="FFFFFF"/>
        </w:rPr>
        <w:t>所示下方展示了</w:t>
      </w:r>
      <w:r>
        <w:rPr>
          <w:rFonts w:ascii="Segoe UI" w:hAnsi="Segoe UI" w:cs="Segoe UI" w:hint="eastAsia"/>
          <w:color w:val="0D0D0D"/>
          <w:shd w:val="clear" w:color="auto" w:fill="FFFFFF"/>
        </w:rPr>
        <w:t>SVM</w:t>
      </w:r>
      <w:r>
        <w:rPr>
          <w:rFonts w:ascii="Segoe UI" w:hAnsi="Segoe UI" w:cs="Segoe UI" w:hint="eastAsia"/>
          <w:color w:val="0D0D0D"/>
          <w:shd w:val="clear" w:color="auto" w:fill="FFFFFF"/>
        </w:rPr>
        <w:t>算法对过采样处理后的数据进行训练，本功能可以通过对不同</w:t>
      </w:r>
      <w:r>
        <w:rPr>
          <w:rFonts w:ascii="Segoe UI" w:hAnsi="Segoe UI" w:cs="Segoe UI" w:hint="eastAsia"/>
          <w:color w:val="0D0D0D"/>
          <w:shd w:val="clear" w:color="auto" w:fill="FFFFFF"/>
        </w:rPr>
        <w:t>C</w:t>
      </w:r>
      <w:r>
        <w:rPr>
          <w:rFonts w:ascii="Segoe UI" w:hAnsi="Segoe UI" w:cs="Segoe UI" w:hint="eastAsia"/>
          <w:color w:val="0D0D0D"/>
          <w:shd w:val="clear" w:color="auto" w:fill="FFFFFF"/>
        </w:rPr>
        <w:t>值进行训练，根据交叉验证集的准确率选择最优</w:t>
      </w:r>
      <w:r>
        <w:rPr>
          <w:rFonts w:ascii="Segoe UI" w:hAnsi="Segoe UI" w:cs="Segoe UI" w:hint="eastAsia"/>
          <w:color w:val="0D0D0D"/>
          <w:shd w:val="clear" w:color="auto" w:fill="FFFFFF"/>
        </w:rPr>
        <w:t>C</w:t>
      </w:r>
      <w:r>
        <w:rPr>
          <w:rFonts w:ascii="Segoe UI" w:hAnsi="Segoe UI" w:cs="Segoe UI" w:hint="eastAsia"/>
          <w:color w:val="0D0D0D"/>
          <w:shd w:val="clear" w:color="auto" w:fill="FFFFFF"/>
        </w:rPr>
        <w:t>值，在按钮</w:t>
      </w:r>
      <w:r>
        <w:rPr>
          <w:rFonts w:ascii="Segoe UI" w:hAnsi="Segoe UI" w:cs="Segoe UI" w:hint="eastAsia"/>
          <w:color w:val="0D0D0D"/>
          <w:shd w:val="clear" w:color="auto" w:fill="FFFFFF"/>
        </w:rPr>
        <w:lastRenderedPageBreak/>
        <w:t>下方可视化展示不同</w:t>
      </w:r>
      <w:r>
        <w:rPr>
          <w:rFonts w:ascii="Segoe UI" w:hAnsi="Segoe UI" w:cs="Segoe UI" w:hint="eastAsia"/>
          <w:color w:val="0D0D0D"/>
          <w:shd w:val="clear" w:color="auto" w:fill="FFFFFF"/>
        </w:rPr>
        <w:t>C</w:t>
      </w:r>
      <w:r>
        <w:rPr>
          <w:rFonts w:ascii="Segoe UI" w:hAnsi="Segoe UI" w:cs="Segoe UI" w:hint="eastAsia"/>
          <w:color w:val="0D0D0D"/>
          <w:shd w:val="clear" w:color="auto" w:fill="FFFFFF"/>
        </w:rPr>
        <w:t>值下的模型准确率，同时显示了最优</w:t>
      </w:r>
      <w:r>
        <w:rPr>
          <w:rFonts w:ascii="Segoe UI" w:hAnsi="Segoe UI" w:cs="Segoe UI" w:hint="eastAsia"/>
          <w:color w:val="0D0D0D"/>
          <w:shd w:val="clear" w:color="auto" w:fill="FFFFFF"/>
        </w:rPr>
        <w:t>C</w:t>
      </w:r>
      <w:r>
        <w:rPr>
          <w:rFonts w:ascii="Segoe UI" w:hAnsi="Segoe UI" w:cs="Segoe UI" w:hint="eastAsia"/>
          <w:color w:val="0D0D0D"/>
          <w:shd w:val="clear" w:color="auto" w:fill="FFFFFF"/>
        </w:rPr>
        <w:t>值下模型的精确率，召回率以及</w:t>
      </w:r>
      <w:r>
        <w:rPr>
          <w:rFonts w:ascii="Segoe UI" w:hAnsi="Segoe UI" w:cs="Segoe UI" w:hint="eastAsia"/>
          <w:color w:val="0D0D0D"/>
          <w:shd w:val="clear" w:color="auto" w:fill="FFFFFF"/>
        </w:rPr>
        <w:t>F1</w:t>
      </w:r>
      <w:r>
        <w:rPr>
          <w:rFonts w:ascii="Segoe UI" w:hAnsi="Segoe UI" w:cs="Segoe UI" w:hint="eastAsia"/>
          <w:color w:val="0D0D0D"/>
          <w:shd w:val="clear" w:color="auto" w:fill="FFFFFF"/>
        </w:rPr>
        <w:t>得分的柱状图，以便了解模型最终的训练性能。下方的注释显示了</w:t>
      </w:r>
      <w:r>
        <w:rPr>
          <w:noProof/>
        </w:rPr>
        <mc:AlternateContent>
          <mc:Choice Requires="wps">
            <w:drawing>
              <wp:anchor distT="0" distB="0" distL="114300" distR="114300" simplePos="0" relativeHeight="251681792" behindDoc="0" locked="0" layoutInCell="1" allowOverlap="1" wp14:anchorId="743F3E3F" wp14:editId="3943DB8E">
                <wp:simplePos x="0" y="0"/>
                <wp:positionH relativeFrom="margin">
                  <wp:align>left</wp:align>
                </wp:positionH>
                <wp:positionV relativeFrom="paragraph">
                  <wp:posOffset>3550285</wp:posOffset>
                </wp:positionV>
                <wp:extent cx="5399405" cy="635"/>
                <wp:effectExtent l="0" t="0" r="0" b="635"/>
                <wp:wrapTopAndBottom/>
                <wp:docPr id="653452522"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2E41396"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 xml:space="preserve"> SVM</w:t>
                            </w:r>
                            <w:r>
                              <w:t>算法</w:t>
                            </w:r>
                            <w:proofErr w:type="gramStart"/>
                            <w:r>
                              <w:t>调参</w:t>
                            </w:r>
                            <w:r>
                              <w:rPr>
                                <w:rFonts w:hint="eastAsia"/>
                              </w:rPr>
                              <w:t>过程</w:t>
                            </w:r>
                            <w:proofErr w:type="gramEnd"/>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43F3E3F" id="_x0000_s1035" type="#_x0000_t202" style="position:absolute;left:0;text-align:left;margin-left:0;margin-top:279.55pt;width:425.1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" stroked="f">
                <v:textbox style="mso-fit-shape-to-text:t" inset="0,0,0,0">
                  <w:txbxContent>
                    <w:p w14:paraId="42E41396"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 xml:space="preserve"> SVM</w:t>
                      </w:r>
                      <w:r>
                        <w:t>算法</w:t>
                      </w:r>
                      <w:proofErr w:type="gramStart"/>
                      <w:r>
                        <w:t>调参</w:t>
                      </w:r>
                      <w:r>
                        <w:rPr>
                          <w:rFonts w:hint="eastAsia"/>
                        </w:rPr>
                        <w:t>过程</w:t>
                      </w:r>
                      <w:proofErr w:type="gramEnd"/>
                      <w:r>
                        <w:t>及结果展示</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7B4A9E97" wp14:editId="78B2F60C">
            <wp:simplePos x="0" y="0"/>
            <wp:positionH relativeFrom="margin">
              <wp:posOffset>40005</wp:posOffset>
            </wp:positionH>
            <wp:positionV relativeFrom="paragraph">
              <wp:posOffset>1081405</wp:posOffset>
            </wp:positionV>
            <wp:extent cx="5399405" cy="2367915"/>
            <wp:effectExtent l="0" t="0" r="0" b="0"/>
            <wp:wrapTopAndBottom/>
            <wp:docPr id="642487907"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7907" name="图片 10" descr="图表&#10;&#10;描述已自动生成"/>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9405" cy="2367915"/>
                    </a:xfrm>
                    <a:prstGeom prst="rect">
                      <a:avLst/>
                    </a:prstGeom>
                  </pic:spPr>
                </pic:pic>
              </a:graphicData>
            </a:graphic>
          </wp:anchor>
        </w:drawing>
      </w:r>
      <w:r>
        <w:rPr>
          <w:rFonts w:ascii="Segoe UI" w:hAnsi="Segoe UI" w:cs="Segoe UI" w:hint="eastAsia"/>
          <w:color w:val="0D0D0D"/>
          <w:shd w:val="clear" w:color="auto" w:fill="FFFFFF"/>
        </w:rPr>
        <w:t>最大准确率，最优</w:t>
      </w:r>
      <w:r>
        <w:rPr>
          <w:rFonts w:ascii="Segoe UI" w:hAnsi="Segoe UI" w:cs="Segoe UI" w:hint="eastAsia"/>
          <w:color w:val="0D0D0D"/>
          <w:shd w:val="clear" w:color="auto" w:fill="FFFFFF"/>
        </w:rPr>
        <w:t>C</w:t>
      </w:r>
      <w:r>
        <w:rPr>
          <w:rFonts w:ascii="Segoe UI" w:hAnsi="Segoe UI" w:cs="Segoe UI" w:hint="eastAsia"/>
          <w:color w:val="0D0D0D"/>
          <w:shd w:val="clear" w:color="auto" w:fill="FFFFFF"/>
        </w:rPr>
        <w:t>值以及模型类型的相关信息。</w:t>
      </w:r>
    </w:p>
    <w:p w14:paraId="42D03C75" w14:textId="77777777" w:rsidR="00E73CB6" w:rsidRDefault="00E73CB6"/>
    <w:p w14:paraId="49AC1B9C" w14:textId="77777777" w:rsidR="00E73CB6" w:rsidRDefault="00000000">
      <w:pPr>
        <w:spacing w:before="260" w:after="260"/>
        <w:ind w:firstLine="420"/>
        <w:rPr>
          <w:rFonts w:ascii="Segoe UI" w:hAnsi="Segoe UI" w:cs="Segoe UI"/>
          <w:color w:val="0D0D0D"/>
          <w:shd w:val="clear" w:color="auto" w:fill="FFFFFF"/>
        </w:rPr>
      </w:pPr>
      <w:r>
        <w:rPr>
          <w:noProof/>
        </w:rPr>
        <mc:AlternateContent>
          <mc:Choice Requires="wps">
            <w:drawing>
              <wp:anchor distT="0" distB="0" distL="114300" distR="114300" simplePos="0" relativeHeight="251677696" behindDoc="0" locked="0" layoutInCell="1" allowOverlap="1" wp14:anchorId="0496197B" wp14:editId="0D5C458D">
                <wp:simplePos x="0" y="0"/>
                <wp:positionH relativeFrom="margin">
                  <wp:align>left</wp:align>
                </wp:positionH>
                <wp:positionV relativeFrom="paragraph">
                  <wp:posOffset>4302125</wp:posOffset>
                </wp:positionV>
                <wp:extent cx="5399405" cy="635"/>
                <wp:effectExtent l="0" t="0" r="0" b="635"/>
                <wp:wrapTopAndBottom/>
                <wp:docPr id="129311023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4C090A0"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 xml:space="preserve"> ANN</w:t>
                            </w:r>
                            <w:r>
                              <w:t>算法</w:t>
                            </w:r>
                            <w:proofErr w:type="gramStart"/>
                            <w:r>
                              <w:t>调参</w:t>
                            </w:r>
                            <w:r>
                              <w:rPr>
                                <w:rFonts w:hint="eastAsia"/>
                              </w:rPr>
                              <w:t>工程</w:t>
                            </w:r>
                            <w:proofErr w:type="gramEnd"/>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496197B" id="_x0000_s1036" type="#_x0000_t202" style="position:absolute;left:0;text-align:left;margin-left:0;margin-top:338.75pt;width:425.1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" stroked="f">
                <v:textbox style="mso-fit-shape-to-text:t" inset="0,0,0,0">
                  <w:txbxContent>
                    <w:p w14:paraId="64C090A0"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 xml:space="preserve"> ANN</w:t>
                      </w:r>
                      <w:r>
                        <w:t>算法</w:t>
                      </w:r>
                      <w:proofErr w:type="gramStart"/>
                      <w:r>
                        <w:t>调参</w:t>
                      </w:r>
                      <w:r>
                        <w:rPr>
                          <w:rFonts w:hint="eastAsia"/>
                        </w:rPr>
                        <w:t>工程</w:t>
                      </w:r>
                      <w:proofErr w:type="gramEnd"/>
                      <w:r>
                        <w:t>及结果展示</w:t>
                      </w:r>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27E4D8BD" wp14:editId="115B8C13">
            <wp:simplePos x="0" y="0"/>
            <wp:positionH relativeFrom="margin">
              <wp:align>left</wp:align>
            </wp:positionH>
            <wp:positionV relativeFrom="paragraph">
              <wp:posOffset>1694180</wp:posOffset>
            </wp:positionV>
            <wp:extent cx="5399405" cy="2503170"/>
            <wp:effectExtent l="0" t="0" r="0" b="0"/>
            <wp:wrapTopAndBottom/>
            <wp:docPr id="978895650"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5650" name="图片 9" descr="图表&#10;&#10;描述已自动生成"/>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9405" cy="2503170"/>
                    </a:xfrm>
                    <a:prstGeom prst="rect">
                      <a:avLst/>
                    </a:prstGeom>
                  </pic:spPr>
                </pic:pic>
              </a:graphicData>
            </a:graphic>
          </wp:anchor>
        </w:drawing>
      </w:r>
      <w:r>
        <w:rPr>
          <w:rFonts w:hint="eastAsia"/>
        </w:rPr>
        <w:t>如图</w:t>
      </w:r>
      <w:r>
        <w:rPr>
          <w:rFonts w:hint="eastAsia"/>
        </w:rPr>
        <w:t>11</w:t>
      </w:r>
      <w:r>
        <w:rPr>
          <w:rFonts w:hint="eastAsia"/>
        </w:rPr>
        <w:t>所示，页面下方展示了</w:t>
      </w:r>
      <w:r>
        <w:rPr>
          <w:rFonts w:hint="eastAsia"/>
        </w:rPr>
        <w:t>ANN</w:t>
      </w:r>
      <w:r>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率下模型的精确率、召回率以及</w:t>
      </w:r>
      <w:r>
        <w:rPr>
          <w:rFonts w:hint="eastAsia"/>
        </w:rPr>
        <w:t>F1</w:t>
      </w:r>
      <w:r>
        <w:rPr>
          <w:rFonts w:hint="eastAsia"/>
        </w:rPr>
        <w:t>得分的柱状图，以便了解模型最终的训练性能。同时，页面下方的注释显示了最大准确率、最优学习率以及模型类型的相关信息</w:t>
      </w:r>
      <w:r>
        <w:rPr>
          <w:rFonts w:ascii="Segoe UI" w:hAnsi="Segoe UI" w:cs="Segoe UI" w:hint="eastAsia"/>
          <w:color w:val="0D0D0D"/>
          <w:shd w:val="clear" w:color="auto" w:fill="FFFFFF"/>
        </w:rPr>
        <w:t>。</w:t>
      </w:r>
    </w:p>
    <w:p w14:paraId="4A793A4B" w14:textId="77777777" w:rsidR="00E73CB6" w:rsidRDefault="00E73CB6"/>
    <w:p w14:paraId="27BE25DD" w14:textId="77777777" w:rsidR="00E73CB6" w:rsidRDefault="00000000">
      <w:pPr>
        <w:ind w:firstLine="420"/>
      </w:pPr>
      <w:r>
        <w:rPr>
          <w:noProof/>
        </w:rPr>
        <mc:AlternateContent>
          <mc:Choice Requires="wps">
            <w:drawing>
              <wp:anchor distT="0" distB="0" distL="114300" distR="114300" simplePos="0" relativeHeight="251679744" behindDoc="0" locked="0" layoutInCell="1" allowOverlap="1" wp14:anchorId="00197E56" wp14:editId="6D105D04">
                <wp:simplePos x="0" y="0"/>
                <wp:positionH relativeFrom="margin">
                  <wp:align>right</wp:align>
                </wp:positionH>
                <wp:positionV relativeFrom="paragraph">
                  <wp:posOffset>3721735</wp:posOffset>
                </wp:positionV>
                <wp:extent cx="5399405" cy="635"/>
                <wp:effectExtent l="0" t="0" r="0" b="635"/>
                <wp:wrapTopAndBottom/>
                <wp:docPr id="115390950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44DC051"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 xml:space="preserve"> </w:t>
                            </w:r>
                            <w:r>
                              <w:rPr>
                                <w:rFonts w:hint="eastAsia"/>
                              </w:rPr>
                              <w:t>模型预测结果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0197E56" id="_x0000_s1037" type="#_x0000_t202" style="position:absolute;left:0;text-align:left;margin-left:373.95pt;margin-top:293.05pt;width:425.1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" stroked="f">
                <v:textbox style="mso-fit-shape-to-text:t" inset="0,0,0,0">
                  <w:txbxContent>
                    <w:p w14:paraId="044DC051"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 xml:space="preserve"> </w:t>
                      </w:r>
                      <w:r>
                        <w:rPr>
                          <w:rFonts w:hint="eastAsia"/>
                        </w:rPr>
                        <w:t>模型预测结果</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27CD5000" wp14:editId="30FE2ADD">
            <wp:simplePos x="0" y="0"/>
            <wp:positionH relativeFrom="margin">
              <wp:align>right</wp:align>
            </wp:positionH>
            <wp:positionV relativeFrom="paragraph">
              <wp:posOffset>1137920</wp:posOffset>
            </wp:positionV>
            <wp:extent cx="5399405" cy="2489200"/>
            <wp:effectExtent l="0" t="0" r="0" b="6350"/>
            <wp:wrapTopAndBottom/>
            <wp:docPr id="845653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3239" name="图片 11"/>
                    <pic:cNvPicPr>
                      <a:picLocks noChangeAspect="1"/>
                    </pic:cNvPicPr>
                  </pic:nvPicPr>
                  <pic:blipFill>
                    <a:blip r:embed="rId41" cstate="print">
                      <a:extLst>
                        <a:ext uri="{28A0092B-C50C-407E-A947-70E740481C1C}">
                          <a14:useLocalDpi xmlns:a14="http://schemas.microsoft.com/office/drawing/2010/main" val="0"/>
                        </a:ext>
                      </a:extLst>
                    </a:blip>
                    <a:srcRect t="23768"/>
                    <a:stretch>
                      <a:fillRect/>
                    </a:stretch>
                  </pic:blipFill>
                  <pic:spPr>
                    <a:xfrm>
                      <a:off x="0" y="0"/>
                      <a:ext cx="5399405" cy="2489200"/>
                    </a:xfrm>
                    <a:prstGeom prst="rect">
                      <a:avLst/>
                    </a:prstGeom>
                    <a:ln>
                      <a:noFill/>
                    </a:ln>
                  </pic:spPr>
                </pic:pic>
              </a:graphicData>
            </a:graphic>
          </wp:anchor>
        </w:drawing>
      </w:r>
      <w:r>
        <w:rPr>
          <w:rFonts w:hint="eastAsia"/>
        </w:rPr>
        <w:t>点击相应按钮后，实现相应模型训练</w:t>
      </w:r>
      <w:proofErr w:type="gramStart"/>
      <w:r>
        <w:rPr>
          <w:rFonts w:hint="eastAsia"/>
        </w:rPr>
        <w:t>过平衡</w:t>
      </w:r>
      <w:proofErr w:type="gramEnd"/>
      <w:r>
        <w:rPr>
          <w:rFonts w:hint="eastAsia"/>
        </w:rPr>
        <w:t>后的数据集后，点击按钮模型分析，用户可以上传新的</w:t>
      </w:r>
      <w:r>
        <w:rPr>
          <w:rFonts w:hint="eastAsia"/>
        </w:rPr>
        <w:t xml:space="preserve"> CSV </w:t>
      </w:r>
      <w:r>
        <w:rPr>
          <w:rFonts w:hint="eastAsia"/>
        </w:rPr>
        <w:t>数据文件，对数据集进行数据预处理。然后，使用带有最优超参数的相应模型进行预测分析。模型分析成功后，页面将显示预测后的数据集，如图</w:t>
      </w:r>
      <w:r>
        <w:rPr>
          <w:rFonts w:hint="eastAsia"/>
        </w:rPr>
        <w:t>12</w:t>
      </w:r>
      <w:r>
        <w:rPr>
          <w:rFonts w:hint="eastAsia"/>
        </w:rPr>
        <w:t>所示。</w:t>
      </w:r>
    </w:p>
    <w:p w14:paraId="35D786DE" w14:textId="1A5C8538" w:rsidR="00E73CB6" w:rsidRDefault="00832AF8">
      <w:pPr>
        <w:pStyle w:val="2"/>
        <w:keepNext w:val="0"/>
        <w:keepLines w:val="0"/>
        <w:rPr>
          <w:sz w:val="30"/>
          <w:szCs w:val="30"/>
        </w:rPr>
      </w:pPr>
      <w:bookmarkStart w:id="177" w:name="_Toc410227387"/>
      <w:bookmarkStart w:id="178" w:name="_Toc410218076"/>
      <w:bookmarkStart w:id="179" w:name="_Toc410226960"/>
      <w:bookmarkStart w:id="180" w:name="_Toc410226514"/>
      <w:bookmarkStart w:id="181" w:name="_Toc410210581"/>
      <w:bookmarkStart w:id="182" w:name="_Toc410211496"/>
      <w:bookmarkStart w:id="183" w:name="_Toc410209590"/>
      <w:bookmarkStart w:id="184" w:name="_Toc410214080"/>
      <w:bookmarkStart w:id="185" w:name="_Toc410207958"/>
      <w:bookmarkStart w:id="186" w:name="_Toc166575806"/>
      <w:r>
        <w:rPr>
          <w:rFonts w:hint="eastAsia"/>
          <w:sz w:val="30"/>
          <w:szCs w:val="30"/>
        </w:rPr>
        <w:t>4</w:t>
      </w:r>
      <w:r>
        <w:rPr>
          <w:sz w:val="30"/>
          <w:szCs w:val="30"/>
        </w:rPr>
        <w:t>.</w:t>
      </w:r>
      <w:bookmarkEnd w:id="165"/>
      <w:bookmarkEnd w:id="166"/>
      <w:r>
        <w:rPr>
          <w:sz w:val="30"/>
          <w:szCs w:val="30"/>
        </w:rPr>
        <w:t>2</w:t>
      </w:r>
      <w:bookmarkEnd w:id="177"/>
      <w:bookmarkEnd w:id="178"/>
      <w:bookmarkEnd w:id="179"/>
      <w:bookmarkEnd w:id="180"/>
      <w:bookmarkEnd w:id="181"/>
      <w:bookmarkEnd w:id="182"/>
      <w:bookmarkEnd w:id="183"/>
      <w:bookmarkEnd w:id="184"/>
      <w:bookmarkEnd w:id="185"/>
      <w:r>
        <w:rPr>
          <w:rFonts w:hint="eastAsia"/>
          <w:sz w:val="30"/>
          <w:szCs w:val="30"/>
        </w:rPr>
        <w:t xml:space="preserve"> </w:t>
      </w:r>
      <w:r>
        <w:rPr>
          <w:rFonts w:hint="eastAsia"/>
          <w:sz w:val="30"/>
          <w:szCs w:val="30"/>
        </w:rPr>
        <w:t>后端技术</w:t>
      </w:r>
      <w:proofErr w:type="gramStart"/>
      <w:r>
        <w:rPr>
          <w:rFonts w:hint="eastAsia"/>
          <w:sz w:val="30"/>
          <w:szCs w:val="30"/>
        </w:rPr>
        <w:t>栈</w:t>
      </w:r>
      <w:proofErr w:type="gramEnd"/>
      <w:r>
        <w:rPr>
          <w:rFonts w:hint="eastAsia"/>
          <w:sz w:val="30"/>
          <w:szCs w:val="30"/>
        </w:rPr>
        <w:t>以及核心代码展示</w:t>
      </w:r>
      <w:bookmarkEnd w:id="186"/>
    </w:p>
    <w:p w14:paraId="285DC944" w14:textId="02E67CEA" w:rsidR="00E73CB6" w:rsidRDefault="00832AF8">
      <w:pPr>
        <w:pStyle w:val="3"/>
        <w:keepNext w:val="0"/>
        <w:keepLines w:val="0"/>
        <w:spacing w:before="120" w:after="120"/>
        <w:rPr>
          <w:sz w:val="28"/>
          <w:szCs w:val="28"/>
        </w:rPr>
      </w:pPr>
      <w:bookmarkStart w:id="187" w:name="_Toc410214081"/>
      <w:bookmarkStart w:id="188" w:name="_Toc410211497"/>
      <w:bookmarkStart w:id="189" w:name="_Toc410218077"/>
      <w:bookmarkStart w:id="190" w:name="_Toc410210582"/>
      <w:bookmarkStart w:id="191" w:name="_Toc410226515"/>
      <w:bookmarkStart w:id="192" w:name="_Toc410207959"/>
      <w:bookmarkStart w:id="193" w:name="_Toc410226961"/>
      <w:bookmarkStart w:id="194" w:name="_Toc410209591"/>
      <w:bookmarkStart w:id="195" w:name="_Toc410227388"/>
      <w:bookmarkStart w:id="196" w:name="_Toc166575807"/>
      <w:r>
        <w:rPr>
          <w:rFonts w:hint="eastAsia"/>
          <w:sz w:val="28"/>
          <w:szCs w:val="28"/>
        </w:rPr>
        <w:t>4</w:t>
      </w:r>
      <w:r>
        <w:rPr>
          <w:sz w:val="28"/>
          <w:szCs w:val="28"/>
        </w:rPr>
        <w:t xml:space="preserve">.2.1 </w:t>
      </w:r>
      <w:bookmarkEnd w:id="187"/>
      <w:bookmarkEnd w:id="188"/>
      <w:bookmarkEnd w:id="189"/>
      <w:bookmarkEnd w:id="190"/>
      <w:bookmarkEnd w:id="191"/>
      <w:bookmarkEnd w:id="192"/>
      <w:bookmarkEnd w:id="193"/>
      <w:bookmarkEnd w:id="194"/>
      <w:bookmarkEnd w:id="195"/>
      <w:r>
        <w:rPr>
          <w:rFonts w:hint="eastAsia"/>
          <w:sz w:val="28"/>
          <w:szCs w:val="28"/>
        </w:rPr>
        <w:t>后端技术</w:t>
      </w:r>
      <w:proofErr w:type="gramStart"/>
      <w:r>
        <w:rPr>
          <w:rFonts w:hint="eastAsia"/>
          <w:sz w:val="28"/>
          <w:szCs w:val="28"/>
        </w:rPr>
        <w:t>栈</w:t>
      </w:r>
      <w:bookmarkEnd w:id="196"/>
      <w:proofErr w:type="gramEnd"/>
    </w:p>
    <w:p w14:paraId="30FF0EA5" w14:textId="6DECE500" w:rsidR="00E73CB6" w:rsidRDefault="00000000">
      <w:pPr>
        <w:ind w:firstLine="420"/>
      </w:pPr>
      <w:r>
        <w:rPr>
          <w:rFonts w:ascii="Segoe UI" w:hAnsi="Segoe UI" w:cs="Segoe UI" w:hint="eastAsia"/>
          <w:color w:val="0D0D0D"/>
          <w:shd w:val="clear" w:color="auto" w:fill="FFFFFF"/>
        </w:rPr>
        <w:t>后端</w:t>
      </w:r>
      <w:r>
        <w:rPr>
          <w:rFonts w:ascii="Segoe UI" w:hAnsi="Segoe UI" w:cs="Segoe UI"/>
          <w:color w:val="0D0D0D"/>
          <w:shd w:val="clear" w:color="auto" w:fill="FFFFFF"/>
        </w:rPr>
        <w:t>使用</w:t>
      </w:r>
      <w:r>
        <w:rPr>
          <w:rFonts w:ascii="Segoe UI" w:hAnsi="Segoe UI" w:cs="Segoe UI"/>
          <w:color w:val="0D0D0D"/>
          <w:shd w:val="clear" w:color="auto" w:fill="FFFFFF"/>
        </w:rPr>
        <w:t xml:space="preserve"> Django </w:t>
      </w:r>
      <w:r>
        <w:rPr>
          <w:rFonts w:ascii="Segoe UI" w:hAnsi="Segoe UI" w:cs="Segoe UI"/>
          <w:color w:val="0D0D0D"/>
          <w:shd w:val="clear" w:color="auto" w:fill="FFFFFF"/>
        </w:rPr>
        <w:t>框架实现后端业务逻辑，采用</w:t>
      </w:r>
      <w:r>
        <w:rPr>
          <w:rFonts w:ascii="Segoe UI" w:hAnsi="Segoe UI" w:cs="Segoe UI"/>
          <w:color w:val="0D0D0D"/>
          <w:shd w:val="clear" w:color="auto" w:fill="FFFFFF"/>
        </w:rPr>
        <w:t xml:space="preserve"> MVC</w:t>
      </w:r>
      <w:r>
        <w:rPr>
          <w:rFonts w:ascii="Segoe UI" w:hAnsi="Segoe UI" w:cs="Segoe UI"/>
          <w:color w:val="0D0D0D"/>
          <w:shd w:val="clear" w:color="auto" w:fill="FFFFFF"/>
        </w:rPr>
        <w:t>（</w:t>
      </w:r>
      <w:r>
        <w:rPr>
          <w:rFonts w:ascii="Segoe UI" w:hAnsi="Segoe UI" w:cs="Segoe UI"/>
          <w:color w:val="0D0D0D"/>
          <w:shd w:val="clear" w:color="auto" w:fill="FFFFFF"/>
        </w:rPr>
        <w:t>Model-View-Controller</w:t>
      </w:r>
      <w:r>
        <w:rPr>
          <w:rFonts w:ascii="Segoe UI" w:hAnsi="Segoe UI" w:cs="Segoe UI"/>
          <w:color w:val="0D0D0D"/>
          <w:shd w:val="clear" w:color="auto" w:fill="FFFFFF"/>
        </w:rPr>
        <w:t>）架构模式，将应用程序分为模型、视图和控制器三层。在后端实现自适应过采样算法（</w:t>
      </w:r>
      <w:r>
        <w:rPr>
          <w:rFonts w:ascii="Segoe UI" w:hAnsi="Segoe UI" w:cs="Segoe UI"/>
          <w:color w:val="0D0D0D"/>
          <w:shd w:val="clear" w:color="auto" w:fill="FFFFFF"/>
        </w:rPr>
        <w:t>ADASYN</w:t>
      </w:r>
      <w:r>
        <w:rPr>
          <w:rFonts w:ascii="Segoe UI" w:hAnsi="Segoe UI" w:cs="Segoe UI"/>
          <w:color w:val="0D0D0D"/>
          <w:shd w:val="clear" w:color="auto" w:fill="FFFFFF"/>
        </w:rPr>
        <w:t>）和</w:t>
      </w:r>
      <w:r>
        <w:rPr>
          <w:rFonts w:ascii="Segoe UI" w:hAnsi="Segoe UI" w:cs="Segoe UI"/>
          <w:color w:val="0D0D0D"/>
          <w:shd w:val="clear" w:color="auto" w:fill="FFFFFF"/>
        </w:rPr>
        <w:t xml:space="preserve"> SMOTE </w:t>
      </w:r>
      <w:r>
        <w:rPr>
          <w:rFonts w:ascii="Segoe UI" w:hAnsi="Segoe UI" w:cs="Segoe UI"/>
          <w:color w:val="0D0D0D"/>
          <w:shd w:val="clear" w:color="auto" w:fill="FFFFFF"/>
        </w:rPr>
        <w:t>算法，</w:t>
      </w:r>
      <w:r>
        <w:rPr>
          <w:rFonts w:ascii="Segoe UI" w:hAnsi="Segoe UI" w:cs="Segoe UI" w:hint="eastAsia"/>
          <w:color w:val="0D0D0D"/>
          <w:shd w:val="clear" w:color="auto" w:fill="FFFFFF"/>
        </w:rPr>
        <w:t>提供前端接口，</w:t>
      </w:r>
      <w:r>
        <w:rPr>
          <w:rFonts w:ascii="Segoe UI" w:hAnsi="Segoe UI" w:cs="Segoe UI"/>
          <w:color w:val="0D0D0D"/>
          <w:shd w:val="clear" w:color="auto" w:fill="FFFFFF"/>
        </w:rPr>
        <w:t>对</w:t>
      </w:r>
      <w:r>
        <w:rPr>
          <w:rFonts w:ascii="Segoe UI" w:hAnsi="Segoe UI" w:cs="Segoe UI" w:hint="eastAsia"/>
          <w:color w:val="0D0D0D"/>
          <w:shd w:val="clear" w:color="auto" w:fill="FFFFFF"/>
        </w:rPr>
        <w:t>上传的文件</w:t>
      </w:r>
      <w:r>
        <w:rPr>
          <w:rFonts w:ascii="Segoe UI" w:hAnsi="Segoe UI" w:cs="Segoe UI"/>
          <w:color w:val="0D0D0D"/>
          <w:shd w:val="clear" w:color="auto" w:fill="FFFFFF"/>
        </w:rPr>
        <w:t>进行过采样处理，以解决数据不平衡问题。</w:t>
      </w:r>
      <w:r>
        <w:rPr>
          <w:rFonts w:ascii="Segoe UI" w:hAnsi="Segoe UI" w:cs="Segoe UI" w:hint="eastAsia"/>
          <w:color w:val="0D0D0D"/>
          <w:shd w:val="clear" w:color="auto" w:fill="FFFFFF"/>
        </w:rPr>
        <w:t>此外，</w:t>
      </w:r>
      <w:r>
        <w:rPr>
          <w:rFonts w:ascii="Segoe UI" w:hAnsi="Segoe UI" w:cs="Segoe UI"/>
          <w:color w:val="0D0D0D"/>
          <w:shd w:val="clear" w:color="auto" w:fill="FFFFFF"/>
        </w:rPr>
        <w:t>通过调用相应的机器学习库，对经过</w:t>
      </w:r>
      <w:proofErr w:type="gramStart"/>
      <w:r>
        <w:rPr>
          <w:rFonts w:ascii="Segoe UI" w:hAnsi="Segoe UI" w:cs="Segoe UI"/>
          <w:color w:val="0D0D0D"/>
          <w:shd w:val="clear" w:color="auto" w:fill="FFFFFF"/>
        </w:rPr>
        <w:t>过</w:t>
      </w:r>
      <w:proofErr w:type="gramEnd"/>
      <w:r>
        <w:rPr>
          <w:rFonts w:ascii="Segoe UI" w:hAnsi="Segoe UI" w:cs="Segoe UI"/>
          <w:color w:val="0D0D0D"/>
          <w:shd w:val="clear" w:color="auto" w:fill="FFFFFF"/>
        </w:rPr>
        <w:t>采样处理的数据进行训练，并提供接口供前端调用进行数据预测和分析</w:t>
      </w:r>
      <w:r>
        <w:rPr>
          <w:rFonts w:ascii="Segoe UI" w:hAnsi="Segoe UI" w:cs="Segoe UI" w:hint="eastAsia"/>
          <w:color w:val="0D0D0D"/>
          <w:shd w:val="clear" w:color="auto" w:fill="FFFFFF"/>
        </w:rPr>
        <w:t>。</w:t>
      </w:r>
      <w:r>
        <w:rPr>
          <w:rFonts w:ascii="Segoe UI" w:hAnsi="Segoe UI" w:cs="Segoe UI"/>
          <w:color w:val="0D0D0D"/>
          <w:shd w:val="clear" w:color="auto" w:fill="FFFFFF"/>
        </w:rPr>
        <w:t>在</w:t>
      </w:r>
      <w:r>
        <w:rPr>
          <w:rFonts w:ascii="Segoe UI" w:hAnsi="Segoe UI" w:cs="Segoe UI"/>
          <w:color w:val="0D0D0D"/>
          <w:shd w:val="clear" w:color="auto" w:fill="FFFFFF"/>
        </w:rPr>
        <w:t xml:space="preserve"> Django </w:t>
      </w:r>
      <w:r>
        <w:rPr>
          <w:rFonts w:ascii="Segoe UI" w:hAnsi="Segoe UI" w:cs="Segoe UI"/>
          <w:color w:val="0D0D0D"/>
          <w:shd w:val="clear" w:color="auto" w:fill="FFFFFF"/>
        </w:rPr>
        <w:t>中，路由功能由</w:t>
      </w:r>
      <w:r>
        <w:rPr>
          <w:rFonts w:ascii="Segoe UI" w:hAnsi="Segoe UI" w:cs="Segoe UI"/>
          <w:color w:val="0D0D0D"/>
          <w:shd w:val="clear" w:color="auto" w:fill="FFFFFF"/>
        </w:rPr>
        <w:t>URL</w:t>
      </w:r>
      <w:r>
        <w:rPr>
          <w:rFonts w:ascii="Segoe UI" w:hAnsi="Segoe UI" w:cs="Segoe UI"/>
          <w:color w:val="0D0D0D"/>
          <w:shd w:val="clear" w:color="auto" w:fill="FFFFFF"/>
        </w:rPr>
        <w:t>配置和视图函数组</w:t>
      </w:r>
      <w:r>
        <w:rPr>
          <w:rFonts w:ascii="Segoe UI" w:hAnsi="Segoe UI" w:cs="Segoe UI" w:hint="eastAsia"/>
          <w:color w:val="0D0D0D"/>
          <w:shd w:val="clear" w:color="auto" w:fill="FFFFFF"/>
        </w:rPr>
        <w:t>成</w:t>
      </w:r>
      <w:r>
        <w:rPr>
          <w:rFonts w:ascii="Segoe UI" w:hAnsi="Segoe UI" w:cs="Segoe UI"/>
          <w:color w:val="0D0D0D"/>
          <w:shd w:val="clear" w:color="auto" w:fill="FFFFFF"/>
        </w:rPr>
        <w:t>，</w:t>
      </w:r>
      <w:r>
        <w:rPr>
          <w:rFonts w:ascii="Segoe UI" w:hAnsi="Segoe UI" w:cs="Segoe UI"/>
          <w:color w:val="0D0D0D"/>
          <w:shd w:val="clear" w:color="auto" w:fill="FFFFFF"/>
        </w:rPr>
        <w:t xml:space="preserve">URL </w:t>
      </w:r>
      <w:r>
        <w:rPr>
          <w:rFonts w:ascii="Segoe UI" w:hAnsi="Segoe UI" w:cs="Segoe UI"/>
          <w:color w:val="0D0D0D"/>
          <w:shd w:val="clear" w:color="auto" w:fill="FFFFFF"/>
        </w:rPr>
        <w:t>配置定义了</w:t>
      </w:r>
      <w:r>
        <w:rPr>
          <w:rFonts w:ascii="Segoe UI" w:hAnsi="Segoe UI" w:cs="Segoe UI"/>
          <w:color w:val="0D0D0D"/>
          <w:shd w:val="clear" w:color="auto" w:fill="FFFFFF"/>
        </w:rPr>
        <w:t xml:space="preserve"> URL </w:t>
      </w:r>
      <w:r>
        <w:rPr>
          <w:rFonts w:ascii="Segoe UI" w:hAnsi="Segoe UI" w:cs="Segoe UI"/>
          <w:color w:val="0D0D0D"/>
          <w:shd w:val="clear" w:color="auto" w:fill="FFFFFF"/>
        </w:rPr>
        <w:t>和视图函数之间的映射关系，视图函数则负责处理用户请求并返回相应的响应。</w:t>
      </w:r>
      <w:r>
        <w:rPr>
          <w:rFonts w:ascii="Segoe UI" w:hAnsi="Segoe UI" w:cs="Segoe UI" w:hint="eastAsia"/>
          <w:color w:val="0D0D0D"/>
          <w:shd w:val="clear" w:color="auto" w:fill="FFFFFF"/>
        </w:rPr>
        <w:t>总体来说，</w:t>
      </w:r>
      <w:r>
        <w:rPr>
          <w:rFonts w:ascii="Segoe UI" w:hAnsi="Segoe UI" w:cs="Segoe UI" w:hint="eastAsia"/>
          <w:color w:val="0D0D0D"/>
          <w:shd w:val="clear" w:color="auto" w:fill="FFFFFF"/>
        </w:rPr>
        <w:t>Django</w:t>
      </w:r>
      <w:r>
        <w:rPr>
          <w:rFonts w:ascii="Segoe UI" w:hAnsi="Segoe UI" w:cs="Segoe UI" w:hint="eastAsia"/>
          <w:color w:val="0D0D0D"/>
          <w:shd w:val="clear" w:color="auto" w:fill="FFFFFF"/>
        </w:rPr>
        <w:t>可以有效的为前端提供</w:t>
      </w:r>
      <w:r>
        <w:rPr>
          <w:rFonts w:ascii="Segoe UI" w:hAnsi="Segoe UI" w:cs="Segoe UI" w:hint="eastAsia"/>
          <w:color w:val="0D0D0D"/>
          <w:shd w:val="clear" w:color="auto" w:fill="FFFFFF"/>
        </w:rPr>
        <w:t>python</w:t>
      </w:r>
      <w:r>
        <w:rPr>
          <w:rFonts w:ascii="Segoe UI" w:hAnsi="Segoe UI" w:cs="Segoe UI" w:hint="eastAsia"/>
          <w:color w:val="0D0D0D"/>
          <w:shd w:val="clear" w:color="auto" w:fill="FFFFFF"/>
        </w:rPr>
        <w:t>算法接口</w:t>
      </w:r>
      <w:r>
        <w:rPr>
          <w:rFonts w:hint="eastAsia"/>
        </w:rPr>
        <w:t>后端架构设计旨在实现系统的业务逻辑和数据处理功能，保证系统的稳定性和</w:t>
      </w:r>
      <w:proofErr w:type="gramStart"/>
      <w:r>
        <w:rPr>
          <w:rFonts w:hint="eastAsia"/>
        </w:rPr>
        <w:t>可</w:t>
      </w:r>
      <w:proofErr w:type="gramEnd"/>
      <w:r>
        <w:rPr>
          <w:rFonts w:hint="eastAsia"/>
        </w:rPr>
        <w:t>扩展性。</w:t>
      </w:r>
    </w:p>
    <w:p w14:paraId="43E19AB8" w14:textId="0703B780" w:rsidR="00E73CB6" w:rsidRDefault="00832AF8">
      <w:pPr>
        <w:pStyle w:val="3"/>
        <w:keepNext w:val="0"/>
        <w:keepLines w:val="0"/>
        <w:spacing w:before="120" w:after="120"/>
        <w:rPr>
          <w:sz w:val="28"/>
          <w:szCs w:val="28"/>
        </w:rPr>
      </w:pPr>
      <w:bookmarkStart w:id="197" w:name="_Toc166575808"/>
      <w:r>
        <w:rPr>
          <w:rFonts w:hint="eastAsia"/>
          <w:sz w:val="28"/>
          <w:szCs w:val="28"/>
        </w:rPr>
        <w:t>4</w:t>
      </w:r>
      <w:r>
        <w:rPr>
          <w:sz w:val="28"/>
          <w:szCs w:val="28"/>
        </w:rPr>
        <w:t>.2.</w:t>
      </w:r>
      <w:r>
        <w:rPr>
          <w:rFonts w:hint="eastAsia"/>
          <w:sz w:val="28"/>
          <w:szCs w:val="28"/>
        </w:rPr>
        <w:t>2</w:t>
      </w:r>
      <w:r>
        <w:rPr>
          <w:sz w:val="28"/>
          <w:szCs w:val="28"/>
        </w:rPr>
        <w:t xml:space="preserve"> </w:t>
      </w:r>
      <w:r>
        <w:rPr>
          <w:rFonts w:hint="eastAsia"/>
          <w:sz w:val="28"/>
          <w:szCs w:val="28"/>
        </w:rPr>
        <w:t>核心代码展示</w:t>
      </w:r>
      <w:bookmarkEnd w:id="197"/>
    </w:p>
    <w:p w14:paraId="40F96953" w14:textId="77777777" w:rsidR="00E73CB6" w:rsidRDefault="00000000">
      <w:pPr>
        <w:pStyle w:val="afff6"/>
        <w:numPr>
          <w:ilvl w:val="0"/>
          <w:numId w:val="3"/>
        </w:numPr>
        <w:ind w:firstLineChars="0"/>
        <w:rPr>
          <w:b/>
          <w:bCs/>
        </w:rPr>
      </w:pPr>
      <w:r>
        <w:rPr>
          <w:rFonts w:hint="eastAsia"/>
          <w:b/>
          <w:bCs/>
        </w:rPr>
        <w:lastRenderedPageBreak/>
        <w:t>路由功能代码</w:t>
      </w:r>
    </w:p>
    <w:p w14:paraId="3B4A5EE2" w14:textId="29D3CCD1" w:rsidR="00E73CB6" w:rsidRDefault="00000000">
      <w:pPr>
        <w:ind w:firstLine="420"/>
      </w:pPr>
      <w:r>
        <w:rPr>
          <w:rFonts w:ascii="Segoe UI" w:hAnsi="Segoe UI" w:cs="Segoe UI" w:hint="eastAsia"/>
          <w:color w:val="0D0D0D"/>
          <w:shd w:val="clear" w:color="auto" w:fill="FFFFFF"/>
        </w:rPr>
        <w:t>下面</w:t>
      </w:r>
      <w:r>
        <w:rPr>
          <w:rFonts w:ascii="Segoe UI" w:hAnsi="Segoe UI" w:cs="Segoe UI"/>
          <w:color w:val="0D0D0D"/>
          <w:shd w:val="clear" w:color="auto" w:fill="FFFFFF"/>
        </w:rPr>
        <w:t>代码定义了</w:t>
      </w:r>
      <w:r>
        <w:rPr>
          <w:rFonts w:ascii="Segoe UI" w:hAnsi="Segoe UI" w:cs="Segoe UI"/>
          <w:color w:val="0D0D0D"/>
          <w:shd w:val="clear" w:color="auto" w:fill="FFFFFF"/>
        </w:rPr>
        <w:t>Django</w:t>
      </w:r>
      <w:r>
        <w:rPr>
          <w:rFonts w:ascii="Segoe UI" w:hAnsi="Segoe UI" w:cs="Segoe UI"/>
          <w:color w:val="0D0D0D"/>
          <w:shd w:val="clear" w:color="auto" w:fill="FFFFFF"/>
        </w:rPr>
        <w:t>项目中的</w:t>
      </w:r>
      <w:r>
        <w:rPr>
          <w:rFonts w:ascii="Segoe UI" w:hAnsi="Segoe UI" w:cs="Segoe UI"/>
          <w:color w:val="0D0D0D"/>
          <w:shd w:val="clear" w:color="auto" w:fill="FFFFFF"/>
        </w:rPr>
        <w:t>URL</w:t>
      </w:r>
      <w:r>
        <w:rPr>
          <w:rFonts w:ascii="Segoe UI" w:hAnsi="Segoe UI" w:cs="Segoe UI"/>
          <w:color w:val="0D0D0D"/>
          <w:shd w:val="clear" w:color="auto" w:fill="FFFFFF"/>
        </w:rPr>
        <w:t>配置，主要用于处理与模型分析相关的</w:t>
      </w:r>
      <w:r>
        <w:rPr>
          <w:rFonts w:ascii="Segoe UI" w:hAnsi="Segoe UI" w:cs="Segoe UI"/>
          <w:color w:val="0D0D0D"/>
          <w:shd w:val="clear" w:color="auto" w:fill="FFFFFF"/>
        </w:rPr>
        <w:t>HTTP</w:t>
      </w:r>
      <w:r>
        <w:rPr>
          <w:rFonts w:ascii="Segoe UI" w:hAnsi="Segoe UI" w:cs="Segoe UI"/>
          <w:color w:val="0D0D0D"/>
          <w:shd w:val="clear" w:color="auto" w:fill="FFFFFF"/>
        </w:rPr>
        <w:t>请求。</w:t>
      </w:r>
      <w:r>
        <w:rPr>
          <w:rFonts w:ascii="Segoe UI" w:hAnsi="Segoe UI" w:cs="Segoe UI"/>
          <w:color w:val="0D0D0D"/>
          <w:shd w:val="clear" w:color="auto" w:fill="FFFFFF"/>
        </w:rPr>
        <w:t xml:space="preserve">Django </w:t>
      </w:r>
      <w:r>
        <w:rPr>
          <w:rFonts w:ascii="Segoe UI" w:hAnsi="Segoe UI" w:cs="Segoe UI"/>
          <w:color w:val="0D0D0D"/>
          <w:shd w:val="clear" w:color="auto" w:fill="FFFFFF"/>
        </w:rPr>
        <w:t>将根据</w:t>
      </w:r>
      <w:r>
        <w:rPr>
          <w:rFonts w:ascii="Segoe UI" w:hAnsi="Segoe UI" w:cs="Segoe UI"/>
          <w:color w:val="0D0D0D"/>
          <w:shd w:val="clear" w:color="auto" w:fill="FFFFFF"/>
        </w:rPr>
        <w:t>URL</w:t>
      </w:r>
      <w:r>
        <w:rPr>
          <w:rFonts w:ascii="Segoe UI" w:hAnsi="Segoe UI" w:cs="Segoe UI"/>
          <w:color w:val="0D0D0D"/>
          <w:shd w:val="clear" w:color="auto" w:fill="FFFFFF"/>
        </w:rPr>
        <w:t>配置找到相应的视图函数，并将请求传递给该视图函数进行处理，最终返回响应给用户</w:t>
      </w:r>
      <w:r>
        <w:rPr>
          <w:rFonts w:ascii="Segoe UI" w:hAnsi="Segoe UI" w:cs="Segoe UI" w:hint="eastAsia"/>
          <w:color w:val="0D0D0D"/>
          <w:shd w:val="clear" w:color="auto" w:fill="FFFFFF"/>
        </w:rPr>
        <w:t>，</w:t>
      </w:r>
      <w:r>
        <w:rPr>
          <w:rFonts w:ascii="Segoe UI" w:hAnsi="Segoe UI" w:cs="Segoe UI"/>
          <w:color w:val="0D0D0D"/>
          <w:shd w:val="clear" w:color="auto" w:fill="FFFFFF"/>
        </w:rPr>
        <w:t>通过这些路径和关联的视图函数，用户可以实现对上传文件的数据分析、过采样处理以及各种机器学习模型的训练和结果展示等功能。</w:t>
      </w:r>
    </w:p>
    <w:tbl>
      <w:tblPr>
        <w:tblStyle w:val="afe"/>
        <w:tblW w:w="0" w:type="auto"/>
        <w:tblLook w:val="04A0" w:firstRow="1" w:lastRow="0" w:firstColumn="1" w:lastColumn="0" w:noHBand="0" w:noVBand="1"/>
      </w:tblPr>
      <w:tblGrid>
        <w:gridCol w:w="8493"/>
      </w:tblGrid>
      <w:tr w:rsidR="00E73CB6" w14:paraId="6BF358A0" w14:textId="77777777">
        <w:tc>
          <w:tcPr>
            <w:tcW w:w="8493" w:type="dxa"/>
          </w:tcPr>
          <w:p w14:paraId="2F26D3C0" w14:textId="77777777" w:rsidR="00E73CB6" w:rsidRDefault="00000000">
            <w:r>
              <w:t xml:space="preserve">from </w:t>
            </w:r>
            <w:proofErr w:type="spellStart"/>
            <w:proofErr w:type="gramStart"/>
            <w:r>
              <w:t>django.urls</w:t>
            </w:r>
            <w:proofErr w:type="spellEnd"/>
            <w:proofErr w:type="gramEnd"/>
            <w:r>
              <w:t xml:space="preserve"> import path, include</w:t>
            </w:r>
          </w:p>
          <w:p w14:paraId="7F9649CF" w14:textId="77777777" w:rsidR="00E73CB6" w:rsidRDefault="00000000">
            <w:proofErr w:type="gramStart"/>
            <w:r>
              <w:t>from .views</w:t>
            </w:r>
            <w:proofErr w:type="gramEnd"/>
            <w:r>
              <w:t xml:space="preserve"> import (</w:t>
            </w:r>
            <w:proofErr w:type="spellStart"/>
            <w:r>
              <w:t>analyze_file</w:t>
            </w:r>
            <w:proofErr w:type="spellEnd"/>
            <w:r>
              <w:t xml:space="preserve">, </w:t>
            </w:r>
            <w:proofErr w:type="spellStart"/>
            <w:r>
              <w:t>analyze_ada</w:t>
            </w:r>
            <w:proofErr w:type="spellEnd"/>
            <w:r>
              <w:t xml:space="preserve">, </w:t>
            </w:r>
            <w:proofErr w:type="spellStart"/>
            <w:r>
              <w:t>analyze_knn</w:t>
            </w:r>
            <w:proofErr w:type="spellEnd"/>
            <w:r>
              <w:t xml:space="preserve">, </w:t>
            </w:r>
            <w:proofErr w:type="spellStart"/>
            <w:r>
              <w:t>analyze_model_knn</w:t>
            </w:r>
            <w:proofErr w:type="spellEnd"/>
            <w:r>
              <w:t xml:space="preserve">, </w:t>
            </w:r>
            <w:proofErr w:type="spellStart"/>
            <w:r>
              <w:t>analyze_smote,analyze_gdbt,analyze_model_gdbt,analyze_svm</w:t>
            </w:r>
            <w:proofErr w:type="spellEnd"/>
            <w:r>
              <w:t xml:space="preserve">, </w:t>
            </w:r>
            <w:proofErr w:type="spellStart"/>
            <w:r>
              <w:t>analyze_model_svm</w:t>
            </w:r>
            <w:proofErr w:type="spellEnd"/>
            <w:r>
              <w:t xml:space="preserve">, </w:t>
            </w:r>
            <w:proofErr w:type="spellStart"/>
            <w:r>
              <w:t>analyze_ann</w:t>
            </w:r>
            <w:proofErr w:type="spellEnd"/>
            <w:r>
              <w:t xml:space="preserve">, </w:t>
            </w:r>
            <w:proofErr w:type="spellStart"/>
            <w:r>
              <w:t>analyze_model_ann</w:t>
            </w:r>
            <w:proofErr w:type="spellEnd"/>
            <w:r>
              <w:t>)</w:t>
            </w:r>
          </w:p>
          <w:p w14:paraId="439A7AF7" w14:textId="77777777" w:rsidR="00E73CB6" w:rsidRDefault="00E73CB6"/>
          <w:p w14:paraId="186C3DCF" w14:textId="77777777" w:rsidR="00E73CB6" w:rsidRDefault="00000000">
            <w:proofErr w:type="spellStart"/>
            <w:r>
              <w:t>urlpatterns</w:t>
            </w:r>
            <w:proofErr w:type="spellEnd"/>
            <w:r>
              <w:t xml:space="preserve"> = [</w:t>
            </w:r>
          </w:p>
          <w:p w14:paraId="0B8BED24" w14:textId="77777777" w:rsidR="00E73CB6" w:rsidRDefault="00000000">
            <w:r>
              <w:t xml:space="preserve">    </w:t>
            </w:r>
            <w:proofErr w:type="gramStart"/>
            <w:r>
              <w:t>path(</w:t>
            </w:r>
            <w:proofErr w:type="gramEnd"/>
            <w:r>
              <w:t xml:space="preserve">'analyze', </w:t>
            </w:r>
            <w:proofErr w:type="spellStart"/>
            <w:r>
              <w:t>analyze_file</w:t>
            </w:r>
            <w:proofErr w:type="spellEnd"/>
            <w:r>
              <w:t>, name='</w:t>
            </w:r>
            <w:proofErr w:type="spellStart"/>
            <w:r>
              <w:t>analyze_file</w:t>
            </w:r>
            <w:proofErr w:type="spellEnd"/>
            <w:r>
              <w:t>'),</w:t>
            </w:r>
          </w:p>
          <w:p w14:paraId="121547BC" w14:textId="77777777" w:rsidR="00E73CB6" w:rsidRDefault="00000000">
            <w:r>
              <w:t xml:space="preserve">    </w:t>
            </w:r>
            <w:proofErr w:type="gramStart"/>
            <w:r>
              <w:t>path(</w:t>
            </w:r>
            <w:proofErr w:type="gramEnd"/>
            <w:r>
              <w:t xml:space="preserve">'ADASYN', </w:t>
            </w:r>
            <w:proofErr w:type="spellStart"/>
            <w:r>
              <w:t>analyze_ada</w:t>
            </w:r>
            <w:proofErr w:type="spellEnd"/>
            <w:r>
              <w:t>, name='</w:t>
            </w:r>
            <w:proofErr w:type="spellStart"/>
            <w:r>
              <w:t>analyze_ada</w:t>
            </w:r>
            <w:proofErr w:type="spellEnd"/>
            <w:r>
              <w:t>'),</w:t>
            </w:r>
          </w:p>
          <w:p w14:paraId="556DBFFA" w14:textId="77777777" w:rsidR="00E73CB6" w:rsidRDefault="00000000">
            <w:r>
              <w:t xml:space="preserve">    </w:t>
            </w:r>
            <w:proofErr w:type="gramStart"/>
            <w:r>
              <w:t>path(</w:t>
            </w:r>
            <w:proofErr w:type="gramEnd"/>
            <w:r>
              <w:t xml:space="preserve">'smote', </w:t>
            </w:r>
            <w:proofErr w:type="spellStart"/>
            <w:r>
              <w:t>analyze_smote</w:t>
            </w:r>
            <w:proofErr w:type="spellEnd"/>
            <w:r>
              <w:t>, name='</w:t>
            </w:r>
            <w:proofErr w:type="spellStart"/>
            <w:r>
              <w:t>analyze_smote</w:t>
            </w:r>
            <w:proofErr w:type="spellEnd"/>
            <w:r>
              <w:t>'),</w:t>
            </w:r>
          </w:p>
          <w:p w14:paraId="6E6ABB00" w14:textId="77777777" w:rsidR="00E73CB6" w:rsidRDefault="00000000">
            <w:r>
              <w:t xml:space="preserve">    </w:t>
            </w:r>
            <w:proofErr w:type="gramStart"/>
            <w:r>
              <w:t>path(</w:t>
            </w:r>
            <w:proofErr w:type="gramEnd"/>
            <w:r>
              <w:t xml:space="preserve">'KNN', </w:t>
            </w:r>
            <w:proofErr w:type="spellStart"/>
            <w:r>
              <w:t>analyze_knn</w:t>
            </w:r>
            <w:proofErr w:type="spellEnd"/>
            <w:r>
              <w:t>, name='</w:t>
            </w:r>
            <w:proofErr w:type="spellStart"/>
            <w:r>
              <w:t>analyze_knn</w:t>
            </w:r>
            <w:proofErr w:type="spellEnd"/>
            <w:r>
              <w:t>'),</w:t>
            </w:r>
          </w:p>
          <w:p w14:paraId="0F94DF65" w14:textId="77777777" w:rsidR="00E73CB6" w:rsidRDefault="00000000">
            <w:r>
              <w:t xml:space="preserve">    </w:t>
            </w:r>
            <w:proofErr w:type="gramStart"/>
            <w:r>
              <w:t>path(</w:t>
            </w:r>
            <w:proofErr w:type="gramEnd"/>
            <w:r>
              <w:t>'</w:t>
            </w:r>
            <w:proofErr w:type="spellStart"/>
            <w:r>
              <w:t>model_knn</w:t>
            </w:r>
            <w:proofErr w:type="spellEnd"/>
            <w:r>
              <w:t xml:space="preserve">', </w:t>
            </w:r>
            <w:proofErr w:type="spellStart"/>
            <w:r>
              <w:t>analyze_model_knn</w:t>
            </w:r>
            <w:proofErr w:type="spellEnd"/>
            <w:r>
              <w:t>, name='</w:t>
            </w:r>
            <w:proofErr w:type="spellStart"/>
            <w:r>
              <w:t>analyze_model_knn</w:t>
            </w:r>
            <w:proofErr w:type="spellEnd"/>
            <w:r>
              <w:t>'),</w:t>
            </w:r>
          </w:p>
          <w:p w14:paraId="5D4AEAD9" w14:textId="77777777" w:rsidR="00E73CB6" w:rsidRDefault="00000000">
            <w:r>
              <w:t xml:space="preserve">    </w:t>
            </w:r>
            <w:proofErr w:type="gramStart"/>
            <w:r>
              <w:t>path(</w:t>
            </w:r>
            <w:proofErr w:type="gramEnd"/>
            <w:r>
              <w:t xml:space="preserve">'GDBT', </w:t>
            </w:r>
            <w:proofErr w:type="spellStart"/>
            <w:r>
              <w:t>analyze_gdbt</w:t>
            </w:r>
            <w:proofErr w:type="spellEnd"/>
            <w:r>
              <w:t>, name='</w:t>
            </w:r>
            <w:proofErr w:type="spellStart"/>
            <w:r>
              <w:t>analyze_gdbt</w:t>
            </w:r>
            <w:proofErr w:type="spellEnd"/>
            <w:r>
              <w:t>'),</w:t>
            </w:r>
          </w:p>
          <w:p w14:paraId="1E2079C6" w14:textId="77777777" w:rsidR="00E73CB6" w:rsidRDefault="00000000">
            <w:r>
              <w:t xml:space="preserve">    </w:t>
            </w:r>
            <w:proofErr w:type="gramStart"/>
            <w:r>
              <w:t>path(</w:t>
            </w:r>
            <w:proofErr w:type="gramEnd"/>
            <w:r>
              <w:t>'</w:t>
            </w:r>
            <w:proofErr w:type="spellStart"/>
            <w:r>
              <w:t>model_gdbt</w:t>
            </w:r>
            <w:proofErr w:type="spellEnd"/>
            <w:r>
              <w:t xml:space="preserve">', </w:t>
            </w:r>
            <w:proofErr w:type="spellStart"/>
            <w:r>
              <w:t>analyze_model_gdbt</w:t>
            </w:r>
            <w:proofErr w:type="spellEnd"/>
            <w:r>
              <w:t>, name='</w:t>
            </w:r>
            <w:proofErr w:type="spellStart"/>
            <w:r>
              <w:t>analyze_model_gdbt</w:t>
            </w:r>
            <w:proofErr w:type="spellEnd"/>
            <w:r>
              <w:t>'),</w:t>
            </w:r>
          </w:p>
          <w:p w14:paraId="5EEC6CD5" w14:textId="77777777" w:rsidR="00E73CB6" w:rsidRDefault="00000000">
            <w:r>
              <w:t xml:space="preserve">    </w:t>
            </w:r>
            <w:proofErr w:type="gramStart"/>
            <w:r>
              <w:t>path(</w:t>
            </w:r>
            <w:proofErr w:type="gramEnd"/>
            <w:r>
              <w:t xml:space="preserve">'SVM', </w:t>
            </w:r>
            <w:proofErr w:type="spellStart"/>
            <w:r>
              <w:t>analyze_svm</w:t>
            </w:r>
            <w:proofErr w:type="spellEnd"/>
            <w:r>
              <w:t>, name='</w:t>
            </w:r>
            <w:proofErr w:type="spellStart"/>
            <w:r>
              <w:t>analyze_svm</w:t>
            </w:r>
            <w:proofErr w:type="spellEnd"/>
            <w:r>
              <w:t>'),</w:t>
            </w:r>
          </w:p>
          <w:p w14:paraId="2F18014B" w14:textId="77777777" w:rsidR="00E73CB6" w:rsidRDefault="00000000">
            <w:r>
              <w:t xml:space="preserve">    </w:t>
            </w:r>
            <w:proofErr w:type="gramStart"/>
            <w:r>
              <w:t>path(</w:t>
            </w:r>
            <w:proofErr w:type="gramEnd"/>
            <w:r>
              <w:t>'</w:t>
            </w:r>
            <w:proofErr w:type="spellStart"/>
            <w:r>
              <w:t>model_svm</w:t>
            </w:r>
            <w:proofErr w:type="spellEnd"/>
            <w:r>
              <w:t xml:space="preserve">', </w:t>
            </w:r>
            <w:proofErr w:type="spellStart"/>
            <w:r>
              <w:t>analyze_model_svm</w:t>
            </w:r>
            <w:proofErr w:type="spellEnd"/>
            <w:r>
              <w:t>, name='</w:t>
            </w:r>
            <w:proofErr w:type="spellStart"/>
            <w:r>
              <w:t>analyze_model_svm</w:t>
            </w:r>
            <w:proofErr w:type="spellEnd"/>
            <w:r>
              <w:t>'),</w:t>
            </w:r>
          </w:p>
          <w:p w14:paraId="46F672E3" w14:textId="77777777" w:rsidR="00E73CB6" w:rsidRDefault="00000000">
            <w:r>
              <w:t xml:space="preserve">    </w:t>
            </w:r>
            <w:proofErr w:type="gramStart"/>
            <w:r>
              <w:t>path(</w:t>
            </w:r>
            <w:proofErr w:type="gramEnd"/>
            <w:r>
              <w:t xml:space="preserve">'ANN', </w:t>
            </w:r>
            <w:proofErr w:type="spellStart"/>
            <w:r>
              <w:t>analyze_ann</w:t>
            </w:r>
            <w:proofErr w:type="spellEnd"/>
            <w:r>
              <w:t>, name='</w:t>
            </w:r>
            <w:proofErr w:type="spellStart"/>
            <w:r>
              <w:t>analyze_svm</w:t>
            </w:r>
            <w:proofErr w:type="spellEnd"/>
            <w:r>
              <w:t>'),</w:t>
            </w:r>
          </w:p>
          <w:p w14:paraId="77A243BB" w14:textId="77777777" w:rsidR="00E73CB6" w:rsidRDefault="00000000">
            <w:r>
              <w:t xml:space="preserve">    </w:t>
            </w:r>
            <w:proofErr w:type="gramStart"/>
            <w:r>
              <w:t>path(</w:t>
            </w:r>
            <w:proofErr w:type="gramEnd"/>
            <w:r>
              <w:t>'</w:t>
            </w:r>
            <w:proofErr w:type="spellStart"/>
            <w:r>
              <w:t>model_ann</w:t>
            </w:r>
            <w:proofErr w:type="spellEnd"/>
            <w:r>
              <w:t xml:space="preserve">', </w:t>
            </w:r>
            <w:proofErr w:type="spellStart"/>
            <w:r>
              <w:t>analyze_model_ann</w:t>
            </w:r>
            <w:proofErr w:type="spellEnd"/>
            <w:r>
              <w:t>, name='</w:t>
            </w:r>
            <w:proofErr w:type="spellStart"/>
            <w:r>
              <w:t>analyze_model_svm</w:t>
            </w:r>
            <w:proofErr w:type="spellEnd"/>
            <w:r>
              <w:t>'),</w:t>
            </w:r>
          </w:p>
          <w:p w14:paraId="270D51E6" w14:textId="77777777" w:rsidR="00E73CB6" w:rsidRDefault="00000000">
            <w:r>
              <w:t xml:space="preserve">    # Other URLs...</w:t>
            </w:r>
          </w:p>
          <w:p w14:paraId="450BACDC" w14:textId="77777777" w:rsidR="00E73CB6" w:rsidRDefault="00000000">
            <w:r>
              <w:t>]</w:t>
            </w:r>
          </w:p>
        </w:tc>
      </w:tr>
    </w:tbl>
    <w:p w14:paraId="719BD0C2" w14:textId="77777777" w:rsidR="00E73CB6" w:rsidRDefault="00E73CB6"/>
    <w:p w14:paraId="01A48C34" w14:textId="77777777" w:rsidR="00E73CB6" w:rsidRDefault="00000000">
      <w:pPr>
        <w:pStyle w:val="afff6"/>
        <w:numPr>
          <w:ilvl w:val="0"/>
          <w:numId w:val="3"/>
        </w:numPr>
        <w:ind w:firstLineChars="0"/>
        <w:rPr>
          <w:b/>
          <w:bCs/>
        </w:rPr>
      </w:pPr>
      <w:r>
        <w:rPr>
          <w:rFonts w:hint="eastAsia"/>
          <w:b/>
          <w:bCs/>
        </w:rPr>
        <w:t>接收文件处理代码</w:t>
      </w:r>
    </w:p>
    <w:p w14:paraId="20A365C2" w14:textId="77777777" w:rsidR="00E73CB6" w:rsidRDefault="00000000">
      <w:pPr>
        <w:ind w:firstLine="420"/>
      </w:pPr>
      <w:r>
        <w:rPr>
          <w:rFonts w:ascii="Segoe UI" w:hAnsi="Segoe UI" w:cs="Segoe UI" w:hint="eastAsia"/>
          <w:color w:val="0D0D0D"/>
          <w:shd w:val="clear" w:color="auto" w:fill="FFFFFF"/>
        </w:rPr>
        <w:t>下列</w:t>
      </w:r>
      <w:r>
        <w:rPr>
          <w:rFonts w:ascii="Segoe UI" w:hAnsi="Segoe UI" w:cs="Segoe UI"/>
          <w:color w:val="0D0D0D"/>
          <w:shd w:val="clear" w:color="auto" w:fill="FFFFFF"/>
        </w:rPr>
        <w:t>代码实现了处理上传文件的功能，接收包含文件的</w:t>
      </w:r>
      <w:r>
        <w:rPr>
          <w:rFonts w:ascii="Segoe UI" w:hAnsi="Segoe UI" w:cs="Segoe UI"/>
          <w:color w:val="0D0D0D"/>
          <w:shd w:val="clear" w:color="auto" w:fill="FFFFFF"/>
        </w:rPr>
        <w:t xml:space="preserve"> POST </w:t>
      </w:r>
      <w:r>
        <w:rPr>
          <w:rFonts w:ascii="Segoe UI" w:hAnsi="Segoe UI" w:cs="Segoe UI"/>
          <w:color w:val="0D0D0D"/>
          <w:shd w:val="clear" w:color="auto" w:fill="FFFFFF"/>
        </w:rPr>
        <w:t>请求，从请求中获取上传的</w:t>
      </w:r>
      <w:r>
        <w:rPr>
          <w:rFonts w:ascii="Segoe UI" w:hAnsi="Segoe UI" w:cs="Segoe UI"/>
          <w:color w:val="0D0D0D"/>
          <w:shd w:val="clear" w:color="auto" w:fill="FFFFFF"/>
        </w:rPr>
        <w:t xml:space="preserve"> CSV </w:t>
      </w:r>
      <w:r>
        <w:rPr>
          <w:rFonts w:ascii="Segoe UI" w:hAnsi="Segoe UI" w:cs="Segoe UI"/>
          <w:color w:val="0D0D0D"/>
          <w:shd w:val="clear" w:color="auto" w:fill="FFFFFF"/>
        </w:rPr>
        <w:t>文件，然后使用</w:t>
      </w:r>
      <w:r>
        <w:rPr>
          <w:rFonts w:ascii="Segoe UI" w:hAnsi="Segoe UI" w:cs="Segoe UI"/>
          <w:color w:val="0D0D0D"/>
          <w:shd w:val="clear" w:color="auto" w:fill="FFFFFF"/>
        </w:rPr>
        <w:t xml:space="preserve"> pandas </w:t>
      </w:r>
      <w:r>
        <w:rPr>
          <w:rFonts w:ascii="Segoe UI" w:hAnsi="Segoe UI" w:cs="Segoe UI"/>
          <w:color w:val="0D0D0D"/>
          <w:shd w:val="clear" w:color="auto" w:fill="FFFFFF"/>
        </w:rPr>
        <w:t>库读取文件数据。接着，调用传入的处理函数对数据进行处理，该处理函数应返回一个包含</w:t>
      </w:r>
      <w:r>
        <w:rPr>
          <w:rFonts w:ascii="Segoe UI" w:hAnsi="Segoe UI" w:cs="Segoe UI"/>
          <w:color w:val="0D0D0D"/>
          <w:shd w:val="clear" w:color="auto" w:fill="FFFFFF"/>
        </w:rPr>
        <w:t xml:space="preserve"> Base64 </w:t>
      </w:r>
      <w:r>
        <w:rPr>
          <w:rFonts w:ascii="Segoe UI" w:hAnsi="Segoe UI" w:cs="Segoe UI"/>
          <w:color w:val="0D0D0D"/>
          <w:shd w:val="clear" w:color="auto" w:fill="FFFFFF"/>
        </w:rPr>
        <w:t>编码的图片、数据行数以及处理后的数据框。最后，将处理结果以</w:t>
      </w:r>
      <w:r>
        <w:rPr>
          <w:rFonts w:ascii="Segoe UI" w:hAnsi="Segoe UI" w:cs="Segoe UI"/>
          <w:color w:val="0D0D0D"/>
          <w:shd w:val="clear" w:color="auto" w:fill="FFFFFF"/>
        </w:rPr>
        <w:t xml:space="preserve"> JSON </w:t>
      </w:r>
      <w:r>
        <w:rPr>
          <w:rFonts w:ascii="Segoe UI" w:hAnsi="Segoe UI" w:cs="Segoe UI"/>
          <w:color w:val="0D0D0D"/>
          <w:shd w:val="clear" w:color="auto" w:fill="FFFFFF"/>
        </w:rPr>
        <w:t>格式返回给客户端。如果</w:t>
      </w:r>
      <w:r>
        <w:rPr>
          <w:rFonts w:ascii="Segoe UI" w:hAnsi="Segoe UI" w:cs="Segoe UI"/>
          <w:color w:val="0D0D0D"/>
          <w:shd w:val="clear" w:color="auto" w:fill="FFFFFF"/>
        </w:rPr>
        <w:lastRenderedPageBreak/>
        <w:t>请求不包含文件或文件未上传，则返回错误信息，并返回状态码</w:t>
      </w:r>
      <w:r>
        <w:rPr>
          <w:rFonts w:ascii="Segoe UI" w:hAnsi="Segoe UI" w:cs="Segoe UI"/>
          <w:color w:val="0D0D0D"/>
          <w:shd w:val="clear" w:color="auto" w:fill="FFFFFF"/>
        </w:rPr>
        <w:t xml:space="preserve"> 400</w:t>
      </w:r>
      <w:r>
        <w:rPr>
          <w:rFonts w:ascii="Segoe UI" w:hAnsi="Segoe UI" w:cs="Segoe UI"/>
          <w:color w:val="0D0D0D"/>
          <w:shd w:val="clear" w:color="auto" w:fill="FFFFFF"/>
        </w:rPr>
        <w:t>。</w:t>
      </w:r>
      <w:r>
        <w:rPr>
          <w:rFonts w:ascii="Segoe UI" w:hAnsi="Segoe UI" w:cs="Segoe UI" w:hint="eastAsia"/>
          <w:color w:val="0D0D0D"/>
          <w:shd w:val="clear" w:color="auto" w:fill="FFFFFF"/>
        </w:rPr>
        <w:t>其中图片是模型参数与准确率之间关系示意图以及模型结果精确率，召回率以及</w:t>
      </w:r>
      <w:r>
        <w:rPr>
          <w:rFonts w:ascii="Segoe UI" w:hAnsi="Segoe UI" w:cs="Segoe UI" w:hint="eastAsia"/>
          <w:color w:val="0D0D0D"/>
          <w:shd w:val="clear" w:color="auto" w:fill="FFFFFF"/>
        </w:rPr>
        <w:t>F1</w:t>
      </w:r>
      <w:r>
        <w:rPr>
          <w:rFonts w:ascii="Segoe UI" w:hAnsi="Segoe UI" w:cs="Segoe UI" w:hint="eastAsia"/>
          <w:color w:val="0D0D0D"/>
          <w:shd w:val="clear" w:color="auto" w:fill="FFFFFF"/>
        </w:rPr>
        <w:t>得分柱状图，</w:t>
      </w:r>
      <w:proofErr w:type="spellStart"/>
      <w:r>
        <w:rPr>
          <w:rFonts w:ascii="Segoe UI" w:hAnsi="Segoe UI" w:cs="Segoe UI" w:hint="eastAsia"/>
          <w:color w:val="0D0D0D"/>
          <w:shd w:val="clear" w:color="auto" w:fill="FFFFFF"/>
        </w:rPr>
        <w:t>dataframe</w:t>
      </w:r>
      <w:proofErr w:type="spellEnd"/>
      <w:r>
        <w:rPr>
          <w:rFonts w:ascii="Segoe UI" w:hAnsi="Segoe UI" w:cs="Segoe UI" w:hint="eastAsia"/>
          <w:color w:val="0D0D0D"/>
          <w:shd w:val="clear" w:color="auto" w:fill="FFFFFF"/>
        </w:rPr>
        <w:t>返回自适应算法或机器学习模型处理后的数据集</w:t>
      </w:r>
    </w:p>
    <w:p w14:paraId="3783862A" w14:textId="77777777" w:rsidR="00E73CB6" w:rsidRDefault="00E73CB6"/>
    <w:tbl>
      <w:tblPr>
        <w:tblStyle w:val="afe"/>
        <w:tblW w:w="0" w:type="auto"/>
        <w:tblLook w:val="04A0" w:firstRow="1" w:lastRow="0" w:firstColumn="1" w:lastColumn="0" w:noHBand="0" w:noVBand="1"/>
      </w:tblPr>
      <w:tblGrid>
        <w:gridCol w:w="8493"/>
      </w:tblGrid>
      <w:tr w:rsidR="00E73CB6" w14:paraId="559E9EB0" w14:textId="77777777">
        <w:tc>
          <w:tcPr>
            <w:tcW w:w="8493" w:type="dxa"/>
          </w:tcPr>
          <w:p w14:paraId="4BBED18F" w14:textId="77777777" w:rsidR="00E73CB6" w:rsidRDefault="00000000">
            <w:r>
              <w:t xml:space="preserve">def </w:t>
            </w:r>
            <w:proofErr w:type="spellStart"/>
            <w:r>
              <w:t>handle_uploaded_</w:t>
            </w:r>
            <w:proofErr w:type="gramStart"/>
            <w:r>
              <w:t>file</w:t>
            </w:r>
            <w:proofErr w:type="spellEnd"/>
            <w:r>
              <w:t>(</w:t>
            </w:r>
            <w:proofErr w:type="gramEnd"/>
            <w:r>
              <w:t xml:space="preserve">request, </w:t>
            </w:r>
            <w:proofErr w:type="spellStart"/>
            <w:r>
              <w:t>processing_func</w:t>
            </w:r>
            <w:proofErr w:type="spellEnd"/>
            <w:r>
              <w:t>):</w:t>
            </w:r>
          </w:p>
          <w:p w14:paraId="727A4A71" w14:textId="77777777" w:rsidR="00E73CB6" w:rsidRDefault="00000000">
            <w:r>
              <w:t xml:space="preserve">    if </w:t>
            </w:r>
            <w:proofErr w:type="spellStart"/>
            <w:proofErr w:type="gramStart"/>
            <w:r>
              <w:t>request.method</w:t>
            </w:r>
            <w:proofErr w:type="spellEnd"/>
            <w:proofErr w:type="gramEnd"/>
            <w:r>
              <w:t xml:space="preserve"> == 'POST' and </w:t>
            </w:r>
            <w:proofErr w:type="spellStart"/>
            <w:r>
              <w:t>request.FILES.get</w:t>
            </w:r>
            <w:proofErr w:type="spellEnd"/>
            <w:r>
              <w:t>('file'):</w:t>
            </w:r>
          </w:p>
          <w:p w14:paraId="5886B5AE" w14:textId="77777777" w:rsidR="00E73CB6" w:rsidRDefault="00000000">
            <w:r>
              <w:t xml:space="preserve">        </w:t>
            </w:r>
            <w:proofErr w:type="spellStart"/>
            <w:r>
              <w:t>uploaded_file</w:t>
            </w:r>
            <w:proofErr w:type="spellEnd"/>
            <w:r>
              <w:t xml:space="preserve"> = </w:t>
            </w:r>
            <w:proofErr w:type="spellStart"/>
            <w:proofErr w:type="gramStart"/>
            <w:r>
              <w:t>request.FILES</w:t>
            </w:r>
            <w:proofErr w:type="spellEnd"/>
            <w:proofErr w:type="gramEnd"/>
            <w:r>
              <w:t>['file']</w:t>
            </w:r>
          </w:p>
          <w:p w14:paraId="42F4ABF4" w14:textId="77777777" w:rsidR="00E73CB6" w:rsidRDefault="00000000">
            <w:r>
              <w:t xml:space="preserve">        data = </w:t>
            </w:r>
            <w:proofErr w:type="spellStart"/>
            <w:proofErr w:type="gramStart"/>
            <w:r>
              <w:t>pd.read</w:t>
            </w:r>
            <w:proofErr w:type="gramEnd"/>
            <w:r>
              <w:t>_csv</w:t>
            </w:r>
            <w:proofErr w:type="spellEnd"/>
            <w:r>
              <w:t>(</w:t>
            </w:r>
            <w:proofErr w:type="spellStart"/>
            <w:r>
              <w:t>uploaded_file</w:t>
            </w:r>
            <w:proofErr w:type="spellEnd"/>
            <w:r>
              <w:t>)</w:t>
            </w:r>
          </w:p>
          <w:p w14:paraId="3F757E04" w14:textId="77777777" w:rsidR="00E73CB6" w:rsidRDefault="00000000">
            <w:r>
              <w:t xml:space="preserve">        plot_base64, number, </w:t>
            </w:r>
            <w:proofErr w:type="spellStart"/>
            <w:r>
              <w:t>dataframe</w:t>
            </w:r>
            <w:proofErr w:type="spellEnd"/>
            <w:r>
              <w:t xml:space="preserve"> = </w:t>
            </w:r>
            <w:proofErr w:type="spellStart"/>
            <w:r>
              <w:t>processing_func</w:t>
            </w:r>
            <w:proofErr w:type="spellEnd"/>
            <w:r>
              <w:t>(data)</w:t>
            </w:r>
          </w:p>
          <w:p w14:paraId="19703925" w14:textId="77777777" w:rsidR="00E73CB6" w:rsidRDefault="00000000">
            <w:r>
              <w:t xml:space="preserve">        </w:t>
            </w:r>
            <w:proofErr w:type="spellStart"/>
            <w:r>
              <w:t>json_data</w:t>
            </w:r>
            <w:proofErr w:type="spellEnd"/>
            <w:r>
              <w:t xml:space="preserve"> = </w:t>
            </w:r>
            <w:proofErr w:type="spellStart"/>
            <w:r>
              <w:t>dataframe.to_json</w:t>
            </w:r>
            <w:proofErr w:type="spellEnd"/>
            <w:r>
              <w:t>(orient='records')</w:t>
            </w:r>
          </w:p>
          <w:p w14:paraId="014D042E" w14:textId="77777777" w:rsidR="00E73CB6" w:rsidRDefault="00000000">
            <w:r>
              <w:t xml:space="preserve">        return </w:t>
            </w:r>
            <w:proofErr w:type="spellStart"/>
            <w:proofErr w:type="gramStart"/>
            <w:r>
              <w:t>JsonResponse</w:t>
            </w:r>
            <w:proofErr w:type="spellEnd"/>
            <w:r>
              <w:t>(</w:t>
            </w:r>
            <w:proofErr w:type="gramEnd"/>
            <w:r>
              <w:rPr>
                <w:rFonts w:hint="eastAsia"/>
              </w:rPr>
              <w:t>{</w:t>
            </w:r>
            <w:r>
              <w:t xml:space="preserve">'plot': plot_base64, 'row': number, 'value': </w:t>
            </w:r>
            <w:proofErr w:type="spellStart"/>
            <w:r>
              <w:t>json_data</w:t>
            </w:r>
            <w:proofErr w:type="spellEnd"/>
            <w:r>
              <w:t>})</w:t>
            </w:r>
          </w:p>
          <w:p w14:paraId="02A613FC" w14:textId="77777777" w:rsidR="00E73CB6" w:rsidRDefault="00000000">
            <w:r>
              <w:t xml:space="preserve">    else:</w:t>
            </w:r>
          </w:p>
          <w:p w14:paraId="385951A9" w14:textId="77777777" w:rsidR="00E73CB6" w:rsidRDefault="00000000">
            <w:r>
              <w:t xml:space="preserve">        return </w:t>
            </w:r>
            <w:proofErr w:type="spellStart"/>
            <w:proofErr w:type="gramStart"/>
            <w:r>
              <w:t>JsonResponse</w:t>
            </w:r>
            <w:proofErr w:type="spellEnd"/>
            <w:r>
              <w:t>(</w:t>
            </w:r>
            <w:proofErr w:type="gramEnd"/>
            <w:r>
              <w:rPr>
                <w:rFonts w:hint="eastAsia"/>
              </w:rPr>
              <w:t>{</w:t>
            </w:r>
            <w:r>
              <w:t>'error': 'File not provided'}, status=400)</w:t>
            </w:r>
          </w:p>
        </w:tc>
      </w:tr>
    </w:tbl>
    <w:p w14:paraId="413AB2CF" w14:textId="77777777" w:rsidR="00E73CB6" w:rsidRDefault="00E73CB6"/>
    <w:p w14:paraId="03EA861F" w14:textId="77777777" w:rsidR="00E73CB6" w:rsidRDefault="00000000">
      <w:pPr>
        <w:pStyle w:val="afff6"/>
        <w:numPr>
          <w:ilvl w:val="0"/>
          <w:numId w:val="3"/>
        </w:numPr>
        <w:ind w:firstLineChars="0"/>
        <w:rPr>
          <w:b/>
          <w:bCs/>
        </w:rPr>
      </w:pPr>
      <w:r>
        <w:rPr>
          <w:rFonts w:hint="eastAsia"/>
          <w:b/>
          <w:bCs/>
        </w:rPr>
        <w:t>数据预处理以及特征工程</w:t>
      </w:r>
    </w:p>
    <w:p w14:paraId="5727FB59" w14:textId="77777777" w:rsidR="00E73CB6" w:rsidRDefault="00000000">
      <w:pPr>
        <w:pStyle w:val="afff6"/>
        <w:ind w:left="440" w:firstLine="480"/>
      </w:pPr>
      <w:r>
        <w:rPr>
          <w:rFonts w:hint="eastAsia"/>
        </w:rPr>
        <w:t>第一段代码定义了</w:t>
      </w:r>
      <w:proofErr w:type="gramStart"/>
      <w:r>
        <w:rPr>
          <w:rFonts w:hint="eastAsia"/>
        </w:rPr>
        <w:t>数据集所需要</w:t>
      </w:r>
      <w:proofErr w:type="gramEnd"/>
      <w:r>
        <w:rPr>
          <w:rFonts w:hint="eastAsia"/>
        </w:rPr>
        <w:t>的特征值有哪些，以方便后续对数据集进行特征工程操作。第二段代码定义了一个名为</w:t>
      </w:r>
      <w:r>
        <w:rPr>
          <w:rFonts w:hint="eastAsia"/>
        </w:rPr>
        <w:t xml:space="preserve"> `</w:t>
      </w:r>
      <w:proofErr w:type="spellStart"/>
      <w:r>
        <w:rPr>
          <w:rFonts w:hint="eastAsia"/>
        </w:rPr>
        <w:t>condition_func</w:t>
      </w:r>
      <w:proofErr w:type="spellEnd"/>
      <w:r>
        <w:rPr>
          <w:rFonts w:hint="eastAsia"/>
        </w:rPr>
        <w:t xml:space="preserve">` </w:t>
      </w:r>
      <w:r>
        <w:rPr>
          <w:rFonts w:hint="eastAsia"/>
        </w:rPr>
        <w:t>的函数，用于根据一系列水质指标判断水质是否符合优质水源的条件。通过逐一比较每个指标的取值范围是否在优质水源标准内，生成一个布尔值条件，表示该行数据是否符合条件。</w:t>
      </w:r>
    </w:p>
    <w:p w14:paraId="33E265FE" w14:textId="77777777" w:rsidR="00E73CB6" w:rsidRDefault="00000000">
      <w:pPr>
        <w:pStyle w:val="afff6"/>
        <w:ind w:left="440" w:firstLine="480"/>
      </w:pPr>
      <w:r>
        <w:rPr>
          <w:rFonts w:hint="eastAsia"/>
        </w:rPr>
        <w:t>第三段代码实现了数据预处理的功能，包括对原始数据进行清洗和处理，使其适合用于后续的分析和建模。清洗过程包括将特殊字符替换为</w:t>
      </w:r>
      <w:proofErr w:type="spellStart"/>
      <w:r>
        <w:rPr>
          <w:rFonts w:hint="eastAsia"/>
        </w:rPr>
        <w:t>NaN</w:t>
      </w:r>
      <w:proofErr w:type="spellEnd"/>
      <w:r>
        <w:rPr>
          <w:rFonts w:hint="eastAsia"/>
        </w:rPr>
        <w:t>值、去除不需要的字符、将数据转换为浮点型，并且删除包含</w:t>
      </w:r>
      <w:proofErr w:type="spellStart"/>
      <w:r>
        <w:rPr>
          <w:rFonts w:hint="eastAsia"/>
        </w:rPr>
        <w:t>NaN</w:t>
      </w:r>
      <w:proofErr w:type="spellEnd"/>
      <w:r>
        <w:rPr>
          <w:rFonts w:hint="eastAsia"/>
        </w:rPr>
        <w:t>值的行。这样可以确保数据质量和完整性，为后续的数据分析和建模提供可靠的数据基础。</w:t>
      </w:r>
    </w:p>
    <w:tbl>
      <w:tblPr>
        <w:tblStyle w:val="afe"/>
        <w:tblW w:w="0" w:type="auto"/>
        <w:tblInd w:w="440" w:type="dxa"/>
        <w:tblLook w:val="04A0" w:firstRow="1" w:lastRow="0" w:firstColumn="1" w:lastColumn="0" w:noHBand="0" w:noVBand="1"/>
      </w:tblPr>
      <w:tblGrid>
        <w:gridCol w:w="8053"/>
      </w:tblGrid>
      <w:tr w:rsidR="00E73CB6" w14:paraId="79685FAF" w14:textId="77777777">
        <w:tc>
          <w:tcPr>
            <w:tcW w:w="8493" w:type="dxa"/>
          </w:tcPr>
          <w:p w14:paraId="0F6F80E4" w14:textId="77777777" w:rsidR="00E73CB6" w:rsidRDefault="00000000">
            <w:pPr>
              <w:pStyle w:val="afff6"/>
              <w:ind w:firstLine="480"/>
            </w:pPr>
            <w:r>
              <w:t xml:space="preserve">features = ['Temperature(Min)', 'Temperature(Max)', 'Dissolved Oxygen(mg/L)(Min)', 'Dissolved Oxygen(mg/L)(Max)', 'pH(Min)','pH(Max)', 'Conductivity(?mhos/cm)(Min)', 'Conductivity(?mhos/cm)(Max)', 'BOD(mg/L)(Min)', 'BOD(mg/L)(Max)','Nitrate </w:t>
            </w:r>
            <w:proofErr w:type="spellStart"/>
            <w:r>
              <w:t>N+Nitrite</w:t>
            </w:r>
            <w:proofErr w:type="spellEnd"/>
            <w:r>
              <w:t xml:space="preserve"> N(mg/L)(Min)', 'Nitrate </w:t>
            </w:r>
            <w:proofErr w:type="spellStart"/>
            <w:r>
              <w:t>N+Nitrite</w:t>
            </w:r>
            <w:proofErr w:type="spellEnd"/>
            <w:r>
              <w:t xml:space="preserve"> N(mg/L)(Max)', 'Fecal Coliform(MPN/100ml)(Min)', 'Fecal Coliform(MPN/100ml)(Max)', 'Total Coliform(MPN/100ml)(Min)', 'Total Coliform(MPN/100ml)(Max)']</w:t>
            </w:r>
          </w:p>
          <w:p w14:paraId="43B06679" w14:textId="77777777" w:rsidR="00E73CB6" w:rsidRDefault="00E73CB6">
            <w:pPr>
              <w:pStyle w:val="afff6"/>
              <w:ind w:firstLine="480"/>
            </w:pPr>
          </w:p>
          <w:p w14:paraId="6157F9E9" w14:textId="77777777" w:rsidR="00E73CB6" w:rsidRDefault="00E73CB6">
            <w:pPr>
              <w:pStyle w:val="afff6"/>
              <w:ind w:firstLine="480"/>
            </w:pPr>
          </w:p>
          <w:p w14:paraId="071B4434" w14:textId="77777777" w:rsidR="00E73CB6" w:rsidRDefault="00000000">
            <w:pPr>
              <w:pStyle w:val="afff6"/>
              <w:ind w:firstLine="480"/>
            </w:pPr>
            <w:r>
              <w:t xml:space="preserve">def </w:t>
            </w:r>
            <w:proofErr w:type="spellStart"/>
            <w:r>
              <w:t>condition_func</w:t>
            </w:r>
            <w:proofErr w:type="spellEnd"/>
            <w:r>
              <w:t>(row):</w:t>
            </w:r>
          </w:p>
          <w:p w14:paraId="3C14293A" w14:textId="77777777" w:rsidR="00E73CB6" w:rsidRDefault="00000000">
            <w:pPr>
              <w:pStyle w:val="afff6"/>
              <w:ind w:firstLine="480"/>
            </w:pPr>
            <w:r>
              <w:t xml:space="preserve">    condition=((row['</w:t>
            </w:r>
            <w:proofErr w:type="gramStart"/>
            <w:r>
              <w:t>Temperature(</w:t>
            </w:r>
            <w:proofErr w:type="gramEnd"/>
            <w:r>
              <w:t>Min)']&gt;=20)&amp;</w:t>
            </w:r>
            <w:r>
              <w:rPr>
                <w:rFonts w:hint="eastAsia"/>
              </w:rPr>
              <w:t xml:space="preserve">   </w:t>
            </w:r>
            <w:r>
              <w:t>(row</w:t>
            </w:r>
            <w:r>
              <w:rPr>
                <w:rFonts w:hint="eastAsia"/>
              </w:rPr>
              <w:t xml:space="preserve"> </w:t>
            </w:r>
            <w:r>
              <w:t>[</w:t>
            </w:r>
            <w:r>
              <w:rPr>
                <w:rFonts w:hint="eastAsia"/>
              </w:rPr>
              <w:t xml:space="preserve"> </w:t>
            </w:r>
            <w:r>
              <w:t>'Temperature(Max)</w:t>
            </w:r>
            <w:r>
              <w:rPr>
                <w:rFonts w:hint="eastAsia"/>
              </w:rPr>
              <w:t xml:space="preserve"> </w:t>
            </w:r>
            <w:r>
              <w:t>']</w:t>
            </w:r>
            <w:r>
              <w:rPr>
                <w:rFonts w:hint="eastAsia"/>
              </w:rPr>
              <w:t xml:space="preserve">  </w:t>
            </w:r>
            <w:r>
              <w:t>&lt;= 30) &amp;</w:t>
            </w:r>
          </w:p>
          <w:p w14:paraId="6C7E6198" w14:textId="77777777" w:rsidR="00E73CB6" w:rsidRDefault="00000000">
            <w:pPr>
              <w:pStyle w:val="afff6"/>
              <w:ind w:firstLine="480"/>
            </w:pPr>
            <w:r>
              <w:t xml:space="preserve">                </w:t>
            </w:r>
            <w:proofErr w:type="gramStart"/>
            <w:r>
              <w:t>(</w:t>
            </w:r>
            <w:r>
              <w:rPr>
                <w:rFonts w:hint="eastAsia"/>
              </w:rPr>
              <w:t xml:space="preserve"> </w:t>
            </w:r>
            <w:r>
              <w:t>row</w:t>
            </w:r>
            <w:proofErr w:type="gramEnd"/>
            <w:r>
              <w:rPr>
                <w:rFonts w:hint="eastAsia"/>
              </w:rPr>
              <w:t xml:space="preserve"> </w:t>
            </w:r>
            <w:r>
              <w:t>['Dissolved Oxygen(mg/L)(Min)'] &gt;= 4) &amp; (row</w:t>
            </w:r>
            <w:r>
              <w:rPr>
                <w:rFonts w:hint="eastAsia"/>
              </w:rPr>
              <w:t xml:space="preserve"> </w:t>
            </w:r>
            <w:r>
              <w:t>['Dissolved Oxygen(mg/L)(Max)'] &lt;= 8) &amp;</w:t>
            </w:r>
          </w:p>
          <w:p w14:paraId="47730804" w14:textId="77777777" w:rsidR="00E73CB6" w:rsidRDefault="00000000">
            <w:pPr>
              <w:pStyle w:val="afff6"/>
              <w:ind w:firstLine="480"/>
            </w:pPr>
            <w:r>
              <w:t xml:space="preserve">                </w:t>
            </w:r>
            <w:proofErr w:type="gramStart"/>
            <w:r>
              <w:t>(</w:t>
            </w:r>
            <w:r>
              <w:rPr>
                <w:rFonts w:hint="eastAsia"/>
              </w:rPr>
              <w:t xml:space="preserve"> </w:t>
            </w:r>
            <w:r>
              <w:t>row</w:t>
            </w:r>
            <w:proofErr w:type="gramEnd"/>
            <w:r>
              <w:rPr>
                <w:rFonts w:hint="eastAsia"/>
              </w:rPr>
              <w:t xml:space="preserve"> </w:t>
            </w:r>
            <w:r>
              <w:t>['pH(Min)'] &gt;= 6) &amp; (row['pH(Max)'] &lt;= 8) &amp; (row</w:t>
            </w:r>
            <w:r>
              <w:rPr>
                <w:rFonts w:hint="eastAsia"/>
              </w:rPr>
              <w:t xml:space="preserve"> </w:t>
            </w:r>
            <w:r>
              <w:t>['Conductivity(?mhos/cm)(Min)'] &gt;= 150) &amp;</w:t>
            </w:r>
          </w:p>
          <w:p w14:paraId="23076EC7" w14:textId="77777777" w:rsidR="00E73CB6" w:rsidRDefault="00000000">
            <w:pPr>
              <w:pStyle w:val="afff6"/>
              <w:ind w:firstLine="480"/>
            </w:pPr>
            <w:r>
              <w:t xml:space="preserve">                (row</w:t>
            </w:r>
            <w:r>
              <w:rPr>
                <w:rFonts w:hint="eastAsia"/>
              </w:rPr>
              <w:t xml:space="preserve"> </w:t>
            </w:r>
            <w:r>
              <w:t>['Conductivity(?mhos/</w:t>
            </w:r>
            <w:proofErr w:type="gramStart"/>
            <w:r>
              <w:t>cm)(</w:t>
            </w:r>
            <w:proofErr w:type="gramEnd"/>
            <w:r>
              <w:t>Max)'] &lt;= 500) &amp; (</w:t>
            </w:r>
            <w:r>
              <w:rPr>
                <w:rFonts w:hint="eastAsia"/>
              </w:rPr>
              <w:t xml:space="preserve"> </w:t>
            </w:r>
            <w:r>
              <w:t>row</w:t>
            </w:r>
            <w:r>
              <w:rPr>
                <w:rFonts w:hint="eastAsia"/>
              </w:rPr>
              <w:t xml:space="preserve"> </w:t>
            </w:r>
            <w:r>
              <w:t>['BOD(mg/L)(Max)'] &lt;= 5)&amp;</w:t>
            </w:r>
          </w:p>
          <w:p w14:paraId="6F317C4A" w14:textId="77777777" w:rsidR="00E73CB6" w:rsidRDefault="00000000">
            <w:pPr>
              <w:pStyle w:val="afff6"/>
              <w:ind w:firstLine="480"/>
            </w:pPr>
            <w:r>
              <w:t xml:space="preserve">                (row</w:t>
            </w:r>
            <w:r>
              <w:rPr>
                <w:rFonts w:hint="eastAsia"/>
              </w:rPr>
              <w:t xml:space="preserve"> </w:t>
            </w:r>
            <w:r>
              <w:t xml:space="preserve">['Nitrate </w:t>
            </w:r>
            <w:proofErr w:type="spellStart"/>
            <w:r>
              <w:t>N+Nitrite</w:t>
            </w:r>
            <w:proofErr w:type="spellEnd"/>
            <w:r>
              <w:t xml:space="preserve"> N(mg/</w:t>
            </w:r>
            <w:proofErr w:type="gramStart"/>
            <w:r>
              <w:t>L)(</w:t>
            </w:r>
            <w:proofErr w:type="gramEnd"/>
            <w:r>
              <w:t>Max)'] &lt;= 5.5) &amp; (row</w:t>
            </w:r>
            <w:r>
              <w:rPr>
                <w:rFonts w:hint="eastAsia"/>
              </w:rPr>
              <w:t xml:space="preserve"> </w:t>
            </w:r>
            <w:r>
              <w:t>['Fecal Coliform</w:t>
            </w:r>
            <w:r>
              <w:rPr>
                <w:rFonts w:hint="eastAsia"/>
              </w:rPr>
              <w:t xml:space="preserve"> </w:t>
            </w:r>
            <w:r>
              <w:t>(MPN/100ml)(Max)</w:t>
            </w:r>
            <w:r>
              <w:rPr>
                <w:rFonts w:hint="eastAsia"/>
              </w:rPr>
              <w:t xml:space="preserve"> </w:t>
            </w:r>
            <w:r>
              <w:t>'] &lt;= 200) &amp;</w:t>
            </w:r>
          </w:p>
          <w:p w14:paraId="587A2555" w14:textId="77777777" w:rsidR="00E73CB6" w:rsidRDefault="00000000">
            <w:pPr>
              <w:pStyle w:val="afff6"/>
              <w:ind w:firstLine="480"/>
            </w:pPr>
            <w:r>
              <w:t xml:space="preserve">                (row</w:t>
            </w:r>
            <w:r>
              <w:rPr>
                <w:rFonts w:hint="eastAsia"/>
              </w:rPr>
              <w:t xml:space="preserve"> </w:t>
            </w:r>
            <w:r>
              <w:t xml:space="preserve">['Total </w:t>
            </w:r>
            <w:proofErr w:type="gramStart"/>
            <w:r>
              <w:t>Coliform(</w:t>
            </w:r>
            <w:proofErr w:type="gramEnd"/>
            <w:r>
              <w:t>MPN/100ml)(Max)'] &lt;= 500))</w:t>
            </w:r>
          </w:p>
          <w:p w14:paraId="60F710DC" w14:textId="77777777" w:rsidR="00E73CB6" w:rsidRDefault="00000000">
            <w:pPr>
              <w:pStyle w:val="afff6"/>
              <w:ind w:firstLineChars="0" w:firstLine="480"/>
            </w:pPr>
            <w:r>
              <w:t xml:space="preserve">    return </w:t>
            </w:r>
            <w:proofErr w:type="gramStart"/>
            <w:r>
              <w:t>condition</w:t>
            </w:r>
            <w:proofErr w:type="gramEnd"/>
          </w:p>
          <w:p w14:paraId="014E9FBE" w14:textId="77777777" w:rsidR="00E73CB6" w:rsidRDefault="00E73CB6">
            <w:pPr>
              <w:pStyle w:val="afff6"/>
              <w:ind w:firstLine="480"/>
            </w:pPr>
          </w:p>
          <w:p w14:paraId="4052EB01" w14:textId="77777777" w:rsidR="00E73CB6" w:rsidRDefault="00E73CB6">
            <w:pPr>
              <w:pStyle w:val="afff6"/>
              <w:ind w:firstLine="480"/>
            </w:pPr>
          </w:p>
          <w:p w14:paraId="480E5AEF" w14:textId="77777777" w:rsidR="00E73CB6" w:rsidRDefault="00000000">
            <w:pPr>
              <w:pStyle w:val="afff6"/>
              <w:ind w:firstLine="480"/>
            </w:pPr>
            <w:r>
              <w:t xml:space="preserve">def </w:t>
            </w:r>
            <w:proofErr w:type="spellStart"/>
            <w:r>
              <w:t>data_preprocessing</w:t>
            </w:r>
            <w:proofErr w:type="spellEnd"/>
            <w:r>
              <w:t>(</w:t>
            </w:r>
            <w:proofErr w:type="spellStart"/>
            <w:r>
              <w:t>original_df</w:t>
            </w:r>
            <w:proofErr w:type="spellEnd"/>
            <w:r>
              <w:t>):</w:t>
            </w:r>
          </w:p>
          <w:p w14:paraId="69C35265" w14:textId="77777777" w:rsidR="00E73CB6" w:rsidRDefault="00000000">
            <w:pPr>
              <w:pStyle w:val="afff6"/>
              <w:ind w:firstLine="480"/>
            </w:pPr>
            <w:r>
              <w:t xml:space="preserve">    </w:t>
            </w:r>
            <w:proofErr w:type="spellStart"/>
            <w:r>
              <w:t>original_df</w:t>
            </w:r>
            <w:proofErr w:type="spellEnd"/>
            <w:r>
              <w:t xml:space="preserve"> = </w:t>
            </w:r>
            <w:proofErr w:type="spellStart"/>
            <w:r>
              <w:t>original_</w:t>
            </w:r>
            <w:proofErr w:type="gramStart"/>
            <w:r>
              <w:t>df.replace</w:t>
            </w:r>
            <w:proofErr w:type="spellEnd"/>
            <w:proofErr w:type="gramEnd"/>
            <w:r>
              <w:t xml:space="preserve">('-', </w:t>
            </w:r>
            <w:proofErr w:type="spellStart"/>
            <w:r>
              <w:t>np.nan</w:t>
            </w:r>
            <w:proofErr w:type="spellEnd"/>
            <w:r>
              <w:t>)</w:t>
            </w:r>
          </w:p>
          <w:p w14:paraId="053CE927" w14:textId="77777777" w:rsidR="00E73CB6" w:rsidRDefault="00000000">
            <w:pPr>
              <w:pStyle w:val="afff6"/>
              <w:ind w:firstLine="480"/>
            </w:pPr>
            <w:r>
              <w:t xml:space="preserve">    </w:t>
            </w:r>
            <w:proofErr w:type="spellStart"/>
            <w:r>
              <w:t>original_df</w:t>
            </w:r>
            <w:proofErr w:type="spellEnd"/>
            <w:r>
              <w:t xml:space="preserve"> = </w:t>
            </w:r>
            <w:proofErr w:type="spellStart"/>
            <w:r>
              <w:t>original_</w:t>
            </w:r>
            <w:proofErr w:type="gramStart"/>
            <w:r>
              <w:t>df.replace</w:t>
            </w:r>
            <w:proofErr w:type="spellEnd"/>
            <w:proofErr w:type="gramEnd"/>
            <w:r>
              <w:t>('\n4', '', regex=True)</w:t>
            </w:r>
          </w:p>
          <w:p w14:paraId="0CC92555" w14:textId="77777777" w:rsidR="00E73CB6" w:rsidRDefault="00000000">
            <w:pPr>
              <w:pStyle w:val="afff6"/>
              <w:ind w:firstLine="480"/>
            </w:pPr>
            <w:r>
              <w:t xml:space="preserve">    </w:t>
            </w:r>
            <w:proofErr w:type="spellStart"/>
            <w:r>
              <w:t>original_df</w:t>
            </w:r>
            <w:proofErr w:type="spellEnd"/>
            <w:r>
              <w:t xml:space="preserve"> = </w:t>
            </w:r>
            <w:proofErr w:type="spellStart"/>
            <w:r>
              <w:t>original_</w:t>
            </w:r>
            <w:proofErr w:type="gramStart"/>
            <w:r>
              <w:t>df.replace</w:t>
            </w:r>
            <w:proofErr w:type="spellEnd"/>
            <w:proofErr w:type="gramEnd"/>
            <w:r>
              <w:t>('\n', ' ', regex=True)</w:t>
            </w:r>
          </w:p>
          <w:p w14:paraId="1BA9EF25" w14:textId="77777777" w:rsidR="00E73CB6" w:rsidRDefault="00000000">
            <w:pPr>
              <w:pStyle w:val="afff6"/>
              <w:ind w:firstLine="480"/>
            </w:pPr>
            <w:r>
              <w:t xml:space="preserve">    </w:t>
            </w:r>
            <w:proofErr w:type="spellStart"/>
            <w:r>
              <w:t>original_df</w:t>
            </w:r>
            <w:proofErr w:type="spellEnd"/>
            <w:r>
              <w:t xml:space="preserve"> = </w:t>
            </w:r>
            <w:proofErr w:type="spellStart"/>
            <w:r>
              <w:t>original_</w:t>
            </w:r>
            <w:proofErr w:type="gramStart"/>
            <w:r>
              <w:t>df.astype</w:t>
            </w:r>
            <w:proofErr w:type="spellEnd"/>
            <w:proofErr w:type="gramEnd"/>
            <w:r>
              <w:t>(float)</w:t>
            </w:r>
          </w:p>
          <w:p w14:paraId="614819EF" w14:textId="77777777" w:rsidR="00E73CB6" w:rsidRDefault="00000000">
            <w:pPr>
              <w:pStyle w:val="afff6"/>
              <w:ind w:firstLine="480"/>
            </w:pPr>
            <w:r>
              <w:t xml:space="preserve">    </w:t>
            </w:r>
            <w:proofErr w:type="spellStart"/>
            <w:r>
              <w:t>original_</w:t>
            </w:r>
            <w:proofErr w:type="gramStart"/>
            <w:r>
              <w:t>df.dropna</w:t>
            </w:r>
            <w:proofErr w:type="spellEnd"/>
            <w:proofErr w:type="gramEnd"/>
            <w:r>
              <w:t>(</w:t>
            </w:r>
            <w:proofErr w:type="spellStart"/>
            <w:r>
              <w:t>inplace</w:t>
            </w:r>
            <w:proofErr w:type="spellEnd"/>
            <w:r>
              <w:t>=True)</w:t>
            </w:r>
          </w:p>
          <w:p w14:paraId="2617C835" w14:textId="77777777" w:rsidR="00E73CB6" w:rsidRDefault="00000000">
            <w:pPr>
              <w:pStyle w:val="afff6"/>
              <w:ind w:firstLineChars="0" w:firstLine="480"/>
            </w:pPr>
            <w:r>
              <w:t xml:space="preserve">return </w:t>
            </w:r>
            <w:proofErr w:type="spellStart"/>
            <w:r>
              <w:t>original_df</w:t>
            </w:r>
            <w:proofErr w:type="spellEnd"/>
          </w:p>
        </w:tc>
      </w:tr>
    </w:tbl>
    <w:p w14:paraId="342BB2E3" w14:textId="77777777" w:rsidR="00E73CB6" w:rsidRDefault="00E73CB6">
      <w:pPr>
        <w:pStyle w:val="afff6"/>
        <w:ind w:left="440" w:firstLineChars="0" w:firstLine="0"/>
      </w:pPr>
    </w:p>
    <w:p w14:paraId="0B7A811D" w14:textId="77777777" w:rsidR="00E73CB6" w:rsidRDefault="00000000">
      <w:pPr>
        <w:pStyle w:val="afff6"/>
        <w:numPr>
          <w:ilvl w:val="0"/>
          <w:numId w:val="3"/>
        </w:numPr>
        <w:ind w:firstLineChars="0"/>
        <w:rPr>
          <w:b/>
          <w:bCs/>
        </w:rPr>
      </w:pPr>
      <w:r>
        <w:rPr>
          <w:rFonts w:hint="eastAsia"/>
          <w:b/>
          <w:bCs/>
        </w:rPr>
        <w:t>ADASYN</w:t>
      </w:r>
      <w:r>
        <w:rPr>
          <w:rFonts w:hint="eastAsia"/>
          <w:b/>
          <w:bCs/>
        </w:rPr>
        <w:t>算法实现</w:t>
      </w:r>
    </w:p>
    <w:p w14:paraId="75B7F66C" w14:textId="77777777" w:rsidR="00E73CB6" w:rsidRDefault="00000000">
      <w:pPr>
        <w:pStyle w:val="afff6"/>
        <w:ind w:firstLineChars="0"/>
      </w:pPr>
      <w:r>
        <w:rPr>
          <w:rFonts w:hint="eastAsia"/>
        </w:rPr>
        <w:t>下面三段代码共同实现了</w:t>
      </w:r>
      <w:r>
        <w:rPr>
          <w:rFonts w:hint="eastAsia"/>
        </w:rPr>
        <w:t xml:space="preserve"> ADASYN </w:t>
      </w:r>
      <w:r>
        <w:rPr>
          <w:rFonts w:hint="eastAsia"/>
        </w:rPr>
        <w:t>过采样处理的功能。首先，</w:t>
      </w:r>
      <w:proofErr w:type="spellStart"/>
      <w:r>
        <w:rPr>
          <w:rFonts w:hint="eastAsia"/>
        </w:rPr>
        <w:t>adasyn_processing_func</w:t>
      </w:r>
      <w:proofErr w:type="spellEnd"/>
      <w:r>
        <w:rPr>
          <w:rFonts w:hint="eastAsia"/>
        </w:rPr>
        <w:t xml:space="preserve"> </w:t>
      </w:r>
      <w:r>
        <w:rPr>
          <w:rFonts w:hint="eastAsia"/>
        </w:rPr>
        <w:t>函数接收原始数据并调用</w:t>
      </w:r>
      <w:r>
        <w:rPr>
          <w:rFonts w:hint="eastAsia"/>
        </w:rPr>
        <w:t xml:space="preserve"> </w:t>
      </w:r>
      <w:proofErr w:type="spellStart"/>
      <w:r>
        <w:rPr>
          <w:rFonts w:hint="eastAsia"/>
        </w:rPr>
        <w:t>adasyn_processing</w:t>
      </w:r>
      <w:proofErr w:type="spellEnd"/>
      <w:r>
        <w:rPr>
          <w:rFonts w:hint="eastAsia"/>
        </w:rPr>
        <w:t xml:space="preserve"> </w:t>
      </w:r>
      <w:r>
        <w:rPr>
          <w:rFonts w:hint="eastAsia"/>
        </w:rPr>
        <w:t>函数进行过采样处理，然后根据处理后的数据计算水质情况的分布，并调用</w:t>
      </w:r>
      <w:r>
        <w:rPr>
          <w:rFonts w:hint="eastAsia"/>
        </w:rPr>
        <w:t xml:space="preserve"> </w:t>
      </w:r>
      <w:proofErr w:type="spellStart"/>
      <w:r>
        <w:rPr>
          <w:rFonts w:hint="eastAsia"/>
        </w:rPr>
        <w:t>generate_plot</w:t>
      </w:r>
      <w:proofErr w:type="spellEnd"/>
      <w:r>
        <w:rPr>
          <w:rFonts w:hint="eastAsia"/>
        </w:rPr>
        <w:t xml:space="preserve"> </w:t>
      </w:r>
      <w:r>
        <w:rPr>
          <w:rFonts w:hint="eastAsia"/>
        </w:rPr>
        <w:t>函数生成数据分布图，并返回图表的</w:t>
      </w:r>
      <w:r>
        <w:rPr>
          <w:rFonts w:hint="eastAsia"/>
        </w:rPr>
        <w:t xml:space="preserve"> Base64 </w:t>
      </w:r>
      <w:r>
        <w:rPr>
          <w:rFonts w:hint="eastAsia"/>
        </w:rPr>
        <w:t>编码、数据行数和处理后的数据框。</w:t>
      </w:r>
      <w:proofErr w:type="spellStart"/>
      <w:r>
        <w:rPr>
          <w:rFonts w:hint="eastAsia"/>
        </w:rPr>
        <w:t>generate_plot</w:t>
      </w:r>
      <w:proofErr w:type="spellEnd"/>
      <w:r>
        <w:rPr>
          <w:rFonts w:hint="eastAsia"/>
        </w:rPr>
        <w:t xml:space="preserve"> </w:t>
      </w:r>
      <w:r>
        <w:rPr>
          <w:rFonts w:hint="eastAsia"/>
        </w:rPr>
        <w:t>函数负责绘制数据分布图，并将图表转换为</w:t>
      </w:r>
      <w:r>
        <w:rPr>
          <w:rFonts w:hint="eastAsia"/>
        </w:rPr>
        <w:t xml:space="preserve"> Base64 </w:t>
      </w:r>
      <w:r>
        <w:rPr>
          <w:rFonts w:hint="eastAsia"/>
        </w:rPr>
        <w:t>编码。</w:t>
      </w:r>
      <w:proofErr w:type="spellStart"/>
      <w:r>
        <w:rPr>
          <w:rFonts w:hint="eastAsia"/>
        </w:rPr>
        <w:t>adasyn_processing</w:t>
      </w:r>
      <w:proofErr w:type="spellEnd"/>
      <w:r>
        <w:rPr>
          <w:rFonts w:hint="eastAsia"/>
        </w:rPr>
        <w:t xml:space="preserve"> </w:t>
      </w:r>
      <w:r>
        <w:rPr>
          <w:rFonts w:hint="eastAsia"/>
        </w:rPr>
        <w:t>函数实现了</w:t>
      </w:r>
      <w:r>
        <w:rPr>
          <w:rFonts w:hint="eastAsia"/>
        </w:rPr>
        <w:t xml:space="preserve"> ADASYN </w:t>
      </w:r>
      <w:r>
        <w:rPr>
          <w:rFonts w:hint="eastAsia"/>
        </w:rPr>
        <w:t>过采样算法的具体逻辑，首先对原始数</w:t>
      </w:r>
      <w:r>
        <w:rPr>
          <w:rFonts w:hint="eastAsia"/>
        </w:rPr>
        <w:lastRenderedPageBreak/>
        <w:t>据进行预处理，然后调用</w:t>
      </w:r>
      <w:r>
        <w:rPr>
          <w:rFonts w:hint="eastAsia"/>
        </w:rPr>
        <w:t xml:space="preserve"> ADASYN </w:t>
      </w:r>
      <w:r>
        <w:rPr>
          <w:rFonts w:hint="eastAsia"/>
        </w:rPr>
        <w:t>进行过采样处理，最后将处理后的特征和标签合并为一个数据框并返回，</w:t>
      </w:r>
      <w:r>
        <w:rPr>
          <w:rFonts w:hint="eastAsia"/>
        </w:rPr>
        <w:t>SMOTE</w:t>
      </w:r>
      <w:r>
        <w:rPr>
          <w:rFonts w:hint="eastAsia"/>
        </w:rPr>
        <w:t>算法实现代码同理。</w:t>
      </w:r>
    </w:p>
    <w:tbl>
      <w:tblPr>
        <w:tblStyle w:val="afe"/>
        <w:tblW w:w="0" w:type="auto"/>
        <w:tblLook w:val="04A0" w:firstRow="1" w:lastRow="0" w:firstColumn="1" w:lastColumn="0" w:noHBand="0" w:noVBand="1"/>
      </w:tblPr>
      <w:tblGrid>
        <w:gridCol w:w="8493"/>
      </w:tblGrid>
      <w:tr w:rsidR="00E73CB6" w14:paraId="5BDABB2B" w14:textId="77777777">
        <w:tc>
          <w:tcPr>
            <w:tcW w:w="8493" w:type="dxa"/>
          </w:tcPr>
          <w:p w14:paraId="2D75729D" w14:textId="1889D4E4" w:rsidR="00E73CB6" w:rsidRDefault="00E273BB">
            <w:r>
              <w:rPr>
                <w:rFonts w:hint="eastAsia"/>
              </w:rPr>
              <w:t>d</w:t>
            </w:r>
            <w:r w:rsidR="00000000">
              <w:t>ef</w:t>
            </w:r>
            <w:r>
              <w:rPr>
                <w:rFonts w:hint="eastAsia"/>
              </w:rPr>
              <w:t xml:space="preserve"> </w:t>
            </w:r>
            <w:proofErr w:type="spellStart"/>
            <w:r w:rsidR="00000000">
              <w:t>adasyn_processing_func</w:t>
            </w:r>
            <w:proofErr w:type="spellEnd"/>
            <w:r w:rsidR="00000000">
              <w:t>(data):</w:t>
            </w:r>
          </w:p>
          <w:p w14:paraId="0DBAC1BC" w14:textId="77777777" w:rsidR="00E73CB6" w:rsidRDefault="00000000">
            <w:r>
              <w:t xml:space="preserve">    </w:t>
            </w:r>
            <w:proofErr w:type="spellStart"/>
            <w:r>
              <w:t>df_resampled</w:t>
            </w:r>
            <w:proofErr w:type="spellEnd"/>
            <w:r>
              <w:t xml:space="preserve"> = </w:t>
            </w:r>
            <w:proofErr w:type="spellStart"/>
            <w:r>
              <w:t>adasyn_processing</w:t>
            </w:r>
            <w:proofErr w:type="spellEnd"/>
            <w:r>
              <w:t>(data)</w:t>
            </w:r>
          </w:p>
          <w:p w14:paraId="50A714D3" w14:textId="77777777" w:rsidR="00E73CB6" w:rsidRDefault="00000000">
            <w:r>
              <w:t xml:space="preserve">    </w:t>
            </w:r>
            <w:proofErr w:type="spellStart"/>
            <w:r>
              <w:t>df_</w:t>
            </w:r>
            <w:proofErr w:type="gramStart"/>
            <w:r>
              <w:t>resampled</w:t>
            </w:r>
            <w:proofErr w:type="spellEnd"/>
            <w:r>
              <w:t>[</w:t>
            </w:r>
            <w:proofErr w:type="gramEnd"/>
            <w:r>
              <w:t>'water</w:t>
            </w:r>
            <w:r>
              <w:rPr>
                <w:rFonts w:hint="eastAsia"/>
              </w:rPr>
              <w:t xml:space="preserve"> </w:t>
            </w:r>
            <w:r>
              <w:t>quality']</w:t>
            </w:r>
            <w:r>
              <w:rPr>
                <w:rFonts w:hint="eastAsia"/>
              </w:rPr>
              <w:t xml:space="preserve"> </w:t>
            </w:r>
            <w:r>
              <w:t>=</w:t>
            </w:r>
            <w:r>
              <w:rPr>
                <w:rFonts w:hint="eastAsia"/>
              </w:rPr>
              <w:t xml:space="preserve"> </w:t>
            </w:r>
            <w:proofErr w:type="spellStart"/>
            <w:r>
              <w:t>df_resampled.apply</w:t>
            </w:r>
            <w:proofErr w:type="spellEnd"/>
            <w:r>
              <w:t>(</w:t>
            </w:r>
            <w:proofErr w:type="spellStart"/>
            <w:r>
              <w:t>condition_func</w:t>
            </w:r>
            <w:proofErr w:type="spellEnd"/>
            <w:r>
              <w:t>, axis=1).</w:t>
            </w:r>
            <w:r>
              <w:rPr>
                <w:rFonts w:hint="eastAsia"/>
              </w:rPr>
              <w:t xml:space="preserve"> </w:t>
            </w:r>
            <w:proofErr w:type="spellStart"/>
            <w:r>
              <w:t>astype</w:t>
            </w:r>
            <w:proofErr w:type="spellEnd"/>
            <w:r>
              <w:t>(int)</w:t>
            </w:r>
          </w:p>
          <w:p w14:paraId="34D6C017" w14:textId="77777777" w:rsidR="00E73CB6" w:rsidRDefault="00000000">
            <w:r>
              <w:t xml:space="preserve">    </w:t>
            </w:r>
            <w:proofErr w:type="spellStart"/>
            <w:r>
              <w:t>data_distribution</w:t>
            </w:r>
            <w:proofErr w:type="spellEnd"/>
            <w:r>
              <w:t xml:space="preserve"> = </w:t>
            </w:r>
            <w:proofErr w:type="spellStart"/>
            <w:r>
              <w:t>df_</w:t>
            </w:r>
            <w:proofErr w:type="gramStart"/>
            <w:r>
              <w:t>resampled</w:t>
            </w:r>
            <w:proofErr w:type="spellEnd"/>
            <w:r>
              <w:t>[</w:t>
            </w:r>
            <w:proofErr w:type="gramEnd"/>
            <w:r>
              <w:t>'water quality'].</w:t>
            </w:r>
            <w:proofErr w:type="spellStart"/>
            <w:r>
              <w:t>value_counts</w:t>
            </w:r>
            <w:proofErr w:type="spellEnd"/>
            <w:r>
              <w:t>()</w:t>
            </w:r>
          </w:p>
          <w:p w14:paraId="2D93F93D" w14:textId="77777777" w:rsidR="00E73CB6" w:rsidRDefault="00000000">
            <w:pPr>
              <w:ind w:firstLine="480"/>
            </w:pPr>
            <w:r>
              <w:t xml:space="preserve">return </w:t>
            </w:r>
            <w:proofErr w:type="spellStart"/>
            <w:r>
              <w:t>generate_plot</w:t>
            </w:r>
            <w:proofErr w:type="spellEnd"/>
            <w:r>
              <w:t>(</w:t>
            </w:r>
            <w:proofErr w:type="spellStart"/>
            <w:r>
              <w:t>data_distribution</w:t>
            </w:r>
            <w:proofErr w:type="spellEnd"/>
            <w:r>
              <w:t xml:space="preserve">), </w:t>
            </w:r>
            <w:proofErr w:type="spellStart"/>
            <w:r>
              <w:t>df_</w:t>
            </w:r>
            <w:proofErr w:type="gramStart"/>
            <w:r>
              <w:t>resampled.shape</w:t>
            </w:r>
            <w:proofErr w:type="spellEnd"/>
            <w:proofErr w:type="gramEnd"/>
            <w:r>
              <w:t xml:space="preserve">[0], </w:t>
            </w:r>
            <w:proofErr w:type="spellStart"/>
            <w:r>
              <w:t>df_resampled</w:t>
            </w:r>
            <w:proofErr w:type="spellEnd"/>
          </w:p>
          <w:p w14:paraId="20CD6C8F" w14:textId="77777777" w:rsidR="00E73CB6" w:rsidRDefault="00E73CB6">
            <w:pPr>
              <w:ind w:firstLine="480"/>
            </w:pPr>
          </w:p>
          <w:p w14:paraId="03CA63CC" w14:textId="77777777" w:rsidR="00E73CB6" w:rsidRDefault="00E73CB6">
            <w:pPr>
              <w:ind w:firstLine="480"/>
            </w:pPr>
          </w:p>
          <w:p w14:paraId="06634548" w14:textId="77777777" w:rsidR="00E73CB6" w:rsidRDefault="00000000">
            <w:r>
              <w:t xml:space="preserve">def </w:t>
            </w:r>
            <w:proofErr w:type="spellStart"/>
            <w:r>
              <w:t>generate_plot</w:t>
            </w:r>
            <w:proofErr w:type="spellEnd"/>
            <w:r>
              <w:t>(</w:t>
            </w:r>
            <w:proofErr w:type="spellStart"/>
            <w:r>
              <w:t>data_distribution</w:t>
            </w:r>
            <w:proofErr w:type="spellEnd"/>
            <w:r>
              <w:t>):</w:t>
            </w:r>
          </w:p>
          <w:p w14:paraId="2965892A" w14:textId="77777777" w:rsidR="00E73CB6" w:rsidRDefault="00000000">
            <w:r>
              <w:t xml:space="preserve">    # Plot data distribution</w:t>
            </w:r>
          </w:p>
          <w:p w14:paraId="374BD7F7" w14:textId="77777777" w:rsidR="00E73CB6" w:rsidRDefault="00000000">
            <w:r>
              <w:t xml:space="preserve">    </w:t>
            </w:r>
            <w:proofErr w:type="spellStart"/>
            <w:proofErr w:type="gramStart"/>
            <w:r>
              <w:t>plt.bar</w:t>
            </w:r>
            <w:proofErr w:type="spellEnd"/>
            <w:r>
              <w:t>(</w:t>
            </w:r>
            <w:proofErr w:type="spellStart"/>
            <w:proofErr w:type="gramEnd"/>
            <w:r>
              <w:t>data_distribution.index</w:t>
            </w:r>
            <w:proofErr w:type="spellEnd"/>
            <w:r>
              <w:t xml:space="preserve">, </w:t>
            </w:r>
            <w:proofErr w:type="spellStart"/>
            <w:r>
              <w:t>data_distribution.values</w:t>
            </w:r>
            <w:proofErr w:type="spellEnd"/>
            <w:r>
              <w:t>)</w:t>
            </w:r>
          </w:p>
          <w:p w14:paraId="73A8F20C" w14:textId="77777777" w:rsidR="00E73CB6" w:rsidRDefault="00000000">
            <w:r>
              <w:t xml:space="preserve">    </w:t>
            </w:r>
            <w:proofErr w:type="spellStart"/>
            <w:proofErr w:type="gramStart"/>
            <w:r>
              <w:t>plt.xlabel</w:t>
            </w:r>
            <w:proofErr w:type="spellEnd"/>
            <w:proofErr w:type="gramEnd"/>
            <w:r>
              <w:t>('Category')</w:t>
            </w:r>
          </w:p>
          <w:p w14:paraId="335AB5F7" w14:textId="77777777" w:rsidR="00E73CB6" w:rsidRDefault="00000000">
            <w:r>
              <w:t xml:space="preserve">    </w:t>
            </w:r>
            <w:proofErr w:type="spellStart"/>
            <w:proofErr w:type="gramStart"/>
            <w:r>
              <w:t>plt.ylabel</w:t>
            </w:r>
            <w:proofErr w:type="spellEnd"/>
            <w:proofErr w:type="gramEnd"/>
            <w:r>
              <w:t>('Count')</w:t>
            </w:r>
          </w:p>
          <w:p w14:paraId="3A038518" w14:textId="77777777" w:rsidR="00E73CB6" w:rsidRDefault="00000000">
            <w:r>
              <w:t xml:space="preserve">    </w:t>
            </w:r>
            <w:proofErr w:type="spellStart"/>
            <w:proofErr w:type="gramStart"/>
            <w:r>
              <w:t>plt.title</w:t>
            </w:r>
            <w:proofErr w:type="spellEnd"/>
            <w:proofErr w:type="gramEnd"/>
            <w:r>
              <w:t>('Data Distribution')</w:t>
            </w:r>
          </w:p>
          <w:p w14:paraId="3415C4AF" w14:textId="77777777" w:rsidR="00E73CB6" w:rsidRDefault="00000000">
            <w:r>
              <w:t xml:space="preserve">    </w:t>
            </w:r>
            <w:proofErr w:type="spellStart"/>
            <w:proofErr w:type="gramStart"/>
            <w:r>
              <w:t>plt.xticks</w:t>
            </w:r>
            <w:proofErr w:type="spellEnd"/>
            <w:proofErr w:type="gramEnd"/>
            <w:r>
              <w:t>([0, 1], ['0', '1'])</w:t>
            </w:r>
          </w:p>
          <w:p w14:paraId="422734AE" w14:textId="77777777" w:rsidR="00E73CB6" w:rsidRDefault="00000000">
            <w:r>
              <w:t xml:space="preserve">    # Convert plot to base64</w:t>
            </w:r>
          </w:p>
          <w:p w14:paraId="751CDF82" w14:textId="77777777" w:rsidR="00E73CB6" w:rsidRDefault="00000000">
            <w:r>
              <w:t xml:space="preserve">    buffer = </w:t>
            </w:r>
            <w:proofErr w:type="spellStart"/>
            <w:proofErr w:type="gramStart"/>
            <w:r>
              <w:t>io.BytesIO</w:t>
            </w:r>
            <w:proofErr w:type="spellEnd"/>
            <w:proofErr w:type="gramEnd"/>
            <w:r>
              <w:t>()</w:t>
            </w:r>
          </w:p>
          <w:p w14:paraId="6FB7786F" w14:textId="77777777" w:rsidR="00E73CB6" w:rsidRDefault="00000000">
            <w:r>
              <w:t xml:space="preserve">    </w:t>
            </w:r>
            <w:proofErr w:type="spellStart"/>
            <w:proofErr w:type="gramStart"/>
            <w:r>
              <w:t>plt.savefig</w:t>
            </w:r>
            <w:proofErr w:type="spellEnd"/>
            <w:proofErr w:type="gramEnd"/>
            <w:r>
              <w:t>(buffer, format='</w:t>
            </w:r>
            <w:proofErr w:type="spellStart"/>
            <w:r>
              <w:t>png</w:t>
            </w:r>
            <w:proofErr w:type="spellEnd"/>
            <w:r>
              <w:t>')</w:t>
            </w:r>
          </w:p>
          <w:p w14:paraId="6C941E0D" w14:textId="77777777" w:rsidR="00E73CB6" w:rsidRDefault="00000000">
            <w:r>
              <w:t xml:space="preserve">    </w:t>
            </w:r>
            <w:proofErr w:type="spellStart"/>
            <w:proofErr w:type="gramStart"/>
            <w:r>
              <w:t>buffer.seek</w:t>
            </w:r>
            <w:proofErr w:type="spellEnd"/>
            <w:proofErr w:type="gramEnd"/>
            <w:r>
              <w:t>(0)</w:t>
            </w:r>
          </w:p>
          <w:p w14:paraId="0951CFF0" w14:textId="77777777" w:rsidR="00E73CB6" w:rsidRDefault="00000000">
            <w:r>
              <w:t xml:space="preserve">    plot_base64 = base64.b64encode(</w:t>
            </w:r>
            <w:proofErr w:type="spellStart"/>
            <w:proofErr w:type="gramStart"/>
            <w:r>
              <w:t>buffer.getvalue</w:t>
            </w:r>
            <w:proofErr w:type="spellEnd"/>
            <w:proofErr w:type="gramEnd"/>
            <w:r>
              <w:t>()).decode()</w:t>
            </w:r>
          </w:p>
          <w:p w14:paraId="22A2DD5E" w14:textId="77777777" w:rsidR="00E73CB6" w:rsidRDefault="00000000">
            <w:r>
              <w:t xml:space="preserve">    </w:t>
            </w:r>
            <w:proofErr w:type="spellStart"/>
            <w:proofErr w:type="gramStart"/>
            <w:r>
              <w:t>plt.close</w:t>
            </w:r>
            <w:proofErr w:type="spellEnd"/>
            <w:proofErr w:type="gramEnd"/>
            <w:r>
              <w:t>()</w:t>
            </w:r>
          </w:p>
          <w:p w14:paraId="5D1314F2" w14:textId="77777777" w:rsidR="00E73CB6" w:rsidRDefault="00000000">
            <w:r>
              <w:t xml:space="preserve">    return plot_</w:t>
            </w:r>
            <w:proofErr w:type="gramStart"/>
            <w:r>
              <w:t>base64</w:t>
            </w:r>
            <w:proofErr w:type="gramEnd"/>
          </w:p>
          <w:p w14:paraId="401771CA" w14:textId="77777777" w:rsidR="00E73CB6" w:rsidRDefault="00E73CB6"/>
          <w:p w14:paraId="5E751F1C" w14:textId="77777777" w:rsidR="00E73CB6" w:rsidRDefault="00E73CB6"/>
          <w:p w14:paraId="4E374F03" w14:textId="77777777" w:rsidR="00E73CB6" w:rsidRDefault="00000000">
            <w:r>
              <w:t xml:space="preserve">def </w:t>
            </w:r>
            <w:proofErr w:type="spellStart"/>
            <w:r>
              <w:t>adasyn_processing</w:t>
            </w:r>
            <w:proofErr w:type="spellEnd"/>
            <w:r>
              <w:t>(data):</w:t>
            </w:r>
          </w:p>
          <w:p w14:paraId="3ADEF7C3" w14:textId="77777777" w:rsidR="00E73CB6" w:rsidRDefault="00000000">
            <w:r>
              <w:t xml:space="preserve">    </w:t>
            </w:r>
            <w:proofErr w:type="spellStart"/>
            <w:r>
              <w:t>original_df</w:t>
            </w:r>
            <w:proofErr w:type="spellEnd"/>
            <w:r>
              <w:t xml:space="preserve"> = </w:t>
            </w:r>
            <w:proofErr w:type="spellStart"/>
            <w:r>
              <w:t>data_preprocessing</w:t>
            </w:r>
            <w:proofErr w:type="spellEnd"/>
            <w:r>
              <w:t>(data)</w:t>
            </w:r>
          </w:p>
          <w:p w14:paraId="16D3CD3B" w14:textId="77777777" w:rsidR="00E73CB6" w:rsidRDefault="00000000">
            <w:r>
              <w:t xml:space="preserve">    </w:t>
            </w:r>
            <w:proofErr w:type="spellStart"/>
            <w:r>
              <w:t>df_wq</w:t>
            </w:r>
            <w:proofErr w:type="spellEnd"/>
            <w:r>
              <w:t xml:space="preserve"> = </w:t>
            </w:r>
            <w:proofErr w:type="spellStart"/>
            <w:r>
              <w:t>original_</w:t>
            </w:r>
            <w:proofErr w:type="gramStart"/>
            <w:r>
              <w:t>df.copy</w:t>
            </w:r>
            <w:proofErr w:type="spellEnd"/>
            <w:proofErr w:type="gramEnd"/>
            <w:r>
              <w:t>(deep=True)</w:t>
            </w:r>
          </w:p>
          <w:p w14:paraId="56751EA8" w14:textId="77777777" w:rsidR="00E73CB6" w:rsidRDefault="00000000">
            <w:r>
              <w:t xml:space="preserve">    </w:t>
            </w:r>
            <w:proofErr w:type="spellStart"/>
            <w:r>
              <w:t>df_</w:t>
            </w:r>
            <w:proofErr w:type="gramStart"/>
            <w:r>
              <w:t>wq</w:t>
            </w:r>
            <w:proofErr w:type="spellEnd"/>
            <w:r>
              <w:t>[</w:t>
            </w:r>
            <w:proofErr w:type="gramEnd"/>
            <w:r>
              <w:t xml:space="preserve">'water quality'] = </w:t>
            </w:r>
            <w:proofErr w:type="spellStart"/>
            <w:r>
              <w:t>df_wq.apply</w:t>
            </w:r>
            <w:proofErr w:type="spellEnd"/>
            <w:r>
              <w:t>(</w:t>
            </w:r>
            <w:proofErr w:type="spellStart"/>
            <w:r>
              <w:t>condition_func</w:t>
            </w:r>
            <w:proofErr w:type="spellEnd"/>
            <w:r>
              <w:t>, axis=1).</w:t>
            </w:r>
            <w:proofErr w:type="spellStart"/>
            <w:r>
              <w:t>astype</w:t>
            </w:r>
            <w:proofErr w:type="spellEnd"/>
            <w:r>
              <w:t>(int)</w:t>
            </w:r>
          </w:p>
          <w:p w14:paraId="66260525" w14:textId="77777777" w:rsidR="00E73CB6" w:rsidRDefault="00000000">
            <w:r>
              <w:t xml:space="preserve">    oversample = </w:t>
            </w:r>
            <w:proofErr w:type="gramStart"/>
            <w:r>
              <w:t>ADASYN(</w:t>
            </w:r>
            <w:proofErr w:type="spellStart"/>
            <w:proofErr w:type="gramEnd"/>
            <w:r>
              <w:t>n_neighbors</w:t>
            </w:r>
            <w:proofErr w:type="spellEnd"/>
            <w:r>
              <w:t xml:space="preserve">=3, </w:t>
            </w:r>
            <w:proofErr w:type="spellStart"/>
            <w:r>
              <w:t>random_state</w:t>
            </w:r>
            <w:proofErr w:type="spellEnd"/>
            <w:r>
              <w:t>=40)</w:t>
            </w:r>
          </w:p>
          <w:p w14:paraId="5BA04EC8" w14:textId="77777777" w:rsidR="00E73CB6" w:rsidRDefault="00000000">
            <w:r>
              <w:t xml:space="preserve">    x = </w:t>
            </w:r>
            <w:proofErr w:type="spellStart"/>
            <w:r>
              <w:t>df_wq</w:t>
            </w:r>
            <w:proofErr w:type="spellEnd"/>
            <w:r>
              <w:t>[features]</w:t>
            </w:r>
          </w:p>
          <w:p w14:paraId="2FFB2F8A" w14:textId="77777777" w:rsidR="00E73CB6" w:rsidRDefault="00000000">
            <w:r>
              <w:lastRenderedPageBreak/>
              <w:t xml:space="preserve">    y = </w:t>
            </w:r>
            <w:proofErr w:type="spellStart"/>
            <w:r>
              <w:t>df_</w:t>
            </w:r>
            <w:proofErr w:type="gramStart"/>
            <w:r>
              <w:t>wq</w:t>
            </w:r>
            <w:proofErr w:type="spellEnd"/>
            <w:r>
              <w:t>[</w:t>
            </w:r>
            <w:proofErr w:type="gramEnd"/>
            <w:r>
              <w:t>'water quality']</w:t>
            </w:r>
          </w:p>
          <w:p w14:paraId="525B95A7" w14:textId="77777777" w:rsidR="00E73CB6" w:rsidRDefault="00000000">
            <w:r>
              <w:t xml:space="preserve">    </w:t>
            </w:r>
            <w:proofErr w:type="spellStart"/>
            <w:r>
              <w:t>x_resampled</w:t>
            </w:r>
            <w:proofErr w:type="spellEnd"/>
            <w:r>
              <w:t xml:space="preserve">, </w:t>
            </w:r>
            <w:proofErr w:type="spellStart"/>
            <w:r>
              <w:t>y_resampled</w:t>
            </w:r>
            <w:proofErr w:type="spellEnd"/>
            <w:r>
              <w:t xml:space="preserve"> = </w:t>
            </w:r>
            <w:proofErr w:type="spellStart"/>
            <w:r>
              <w:t>oversample.fit_</w:t>
            </w:r>
            <w:proofErr w:type="gramStart"/>
            <w:r>
              <w:t>resample</w:t>
            </w:r>
            <w:proofErr w:type="spellEnd"/>
            <w:r>
              <w:t>(</w:t>
            </w:r>
            <w:proofErr w:type="gramEnd"/>
            <w:r>
              <w:t>x, y)</w:t>
            </w:r>
          </w:p>
          <w:p w14:paraId="1E88FD50" w14:textId="77777777" w:rsidR="00E73CB6" w:rsidRDefault="00000000">
            <w:r>
              <w:t xml:space="preserve">    </w:t>
            </w:r>
            <w:proofErr w:type="spellStart"/>
            <w:r>
              <w:t>x_df</w:t>
            </w:r>
            <w:proofErr w:type="spellEnd"/>
            <w:r>
              <w:t xml:space="preserve"> = </w:t>
            </w:r>
            <w:proofErr w:type="spellStart"/>
            <w:proofErr w:type="gramStart"/>
            <w:r>
              <w:t>pd.DataFrame</w:t>
            </w:r>
            <w:proofErr w:type="spellEnd"/>
            <w:proofErr w:type="gramEnd"/>
            <w:r>
              <w:t>(</w:t>
            </w:r>
            <w:proofErr w:type="spellStart"/>
            <w:r>
              <w:t>x_resampled</w:t>
            </w:r>
            <w:proofErr w:type="spellEnd"/>
            <w:r>
              <w:t>, columns=features)</w:t>
            </w:r>
          </w:p>
          <w:p w14:paraId="086AB125" w14:textId="77777777" w:rsidR="00E73CB6" w:rsidRDefault="00000000">
            <w:r>
              <w:t xml:space="preserve">    </w:t>
            </w:r>
            <w:proofErr w:type="spellStart"/>
            <w:r>
              <w:t>y_df</w:t>
            </w:r>
            <w:proofErr w:type="spellEnd"/>
            <w:r>
              <w:t xml:space="preserve"> = </w:t>
            </w:r>
            <w:proofErr w:type="spellStart"/>
            <w:proofErr w:type="gramStart"/>
            <w:r>
              <w:t>pd.DataFrame</w:t>
            </w:r>
            <w:proofErr w:type="spellEnd"/>
            <w:proofErr w:type="gramEnd"/>
            <w:r>
              <w:t>(</w:t>
            </w:r>
            <w:proofErr w:type="spellStart"/>
            <w:r>
              <w:t>y_resampled</w:t>
            </w:r>
            <w:proofErr w:type="spellEnd"/>
            <w:r>
              <w:t>, columns=['water quality'])</w:t>
            </w:r>
          </w:p>
          <w:p w14:paraId="001A8C12" w14:textId="77777777" w:rsidR="00E73CB6" w:rsidRDefault="00000000">
            <w:r>
              <w:t xml:space="preserve">    </w:t>
            </w:r>
            <w:proofErr w:type="spellStart"/>
            <w:r>
              <w:t>df_resampled</w:t>
            </w:r>
            <w:proofErr w:type="spellEnd"/>
            <w:r>
              <w:t xml:space="preserve"> = </w:t>
            </w:r>
            <w:proofErr w:type="spellStart"/>
            <w:proofErr w:type="gramStart"/>
            <w:r>
              <w:t>pd.concat</w:t>
            </w:r>
            <w:proofErr w:type="spellEnd"/>
            <w:proofErr w:type="gramEnd"/>
            <w:r>
              <w:t>([</w:t>
            </w:r>
            <w:proofErr w:type="spellStart"/>
            <w:r>
              <w:t>x_df</w:t>
            </w:r>
            <w:proofErr w:type="spellEnd"/>
            <w:r>
              <w:t xml:space="preserve">, </w:t>
            </w:r>
            <w:proofErr w:type="spellStart"/>
            <w:r>
              <w:t>y_df</w:t>
            </w:r>
            <w:proofErr w:type="spellEnd"/>
            <w:r>
              <w:t>], axis=1)</w:t>
            </w:r>
          </w:p>
          <w:p w14:paraId="157C47CA" w14:textId="77777777" w:rsidR="00E73CB6" w:rsidRDefault="00000000">
            <w:r>
              <w:t xml:space="preserve">    return </w:t>
            </w:r>
            <w:proofErr w:type="spellStart"/>
            <w:r>
              <w:t>df_resampled</w:t>
            </w:r>
            <w:proofErr w:type="spellEnd"/>
          </w:p>
        </w:tc>
      </w:tr>
    </w:tbl>
    <w:p w14:paraId="714B3DF6" w14:textId="77777777" w:rsidR="00E73CB6" w:rsidRDefault="00E73CB6">
      <w:pPr>
        <w:pStyle w:val="afff6"/>
        <w:ind w:left="440" w:firstLineChars="0" w:firstLine="0"/>
      </w:pPr>
    </w:p>
    <w:p w14:paraId="6E94F482" w14:textId="77777777" w:rsidR="00E73CB6" w:rsidRDefault="00000000">
      <w:pPr>
        <w:pStyle w:val="afff6"/>
        <w:numPr>
          <w:ilvl w:val="0"/>
          <w:numId w:val="3"/>
        </w:numPr>
        <w:ind w:firstLineChars="0"/>
        <w:rPr>
          <w:b/>
          <w:bCs/>
        </w:rPr>
      </w:pPr>
      <w:r>
        <w:rPr>
          <w:rFonts w:hint="eastAsia"/>
          <w:b/>
          <w:bCs/>
        </w:rPr>
        <w:t>KNN</w:t>
      </w:r>
      <w:r>
        <w:rPr>
          <w:rFonts w:hint="eastAsia"/>
          <w:b/>
          <w:bCs/>
        </w:rPr>
        <w:t>算法实现代码</w:t>
      </w:r>
    </w:p>
    <w:p w14:paraId="63752007" w14:textId="77777777" w:rsidR="00E73CB6" w:rsidRDefault="00000000">
      <w:pPr>
        <w:ind w:firstLine="420"/>
      </w:pPr>
      <w:r>
        <w:rPr>
          <w:rFonts w:hint="eastAsia"/>
        </w:rPr>
        <w:t>第一段代码实现了</w:t>
      </w:r>
      <w:r>
        <w:rPr>
          <w:rFonts w:hint="eastAsia"/>
        </w:rPr>
        <w:t>KNN</w:t>
      </w:r>
      <w:r>
        <w:rPr>
          <w:rFonts w:hint="eastAsia"/>
        </w:rPr>
        <w:t>模型的训练过程。首先，调用</w:t>
      </w:r>
      <w:r>
        <w:rPr>
          <w:rFonts w:hint="eastAsia"/>
        </w:rPr>
        <w:t>ADASYN</w:t>
      </w:r>
      <w:r>
        <w:rPr>
          <w:rFonts w:hint="eastAsia"/>
        </w:rPr>
        <w:t>算法对数据进行过采样处理，然后将处理后的数据拆分为训练集和测试集，并使用不同的</w:t>
      </w:r>
      <w:r>
        <w:rPr>
          <w:rFonts w:hint="eastAsia"/>
        </w:rPr>
        <w:t>K</w:t>
      </w:r>
      <w:r>
        <w:rPr>
          <w:rFonts w:hint="eastAsia"/>
        </w:rPr>
        <w:t>值（</w:t>
      </w:r>
      <w:r>
        <w:rPr>
          <w:rFonts w:hint="eastAsia"/>
        </w:rPr>
        <w:t>1</w:t>
      </w:r>
      <w:r>
        <w:rPr>
          <w:rFonts w:hint="eastAsia"/>
        </w:rPr>
        <w:t>到</w:t>
      </w:r>
      <w:r>
        <w:rPr>
          <w:rFonts w:hint="eastAsia"/>
        </w:rPr>
        <w:t>20</w:t>
      </w:r>
      <w:r>
        <w:rPr>
          <w:rFonts w:hint="eastAsia"/>
        </w:rPr>
        <w:t>）进行</w:t>
      </w:r>
      <w:r>
        <w:rPr>
          <w:rFonts w:hint="eastAsia"/>
        </w:rPr>
        <w:t>KNN</w:t>
      </w:r>
      <w:r>
        <w:rPr>
          <w:rFonts w:hint="eastAsia"/>
        </w:rPr>
        <w:t>模型的训练，并评估每个</w:t>
      </w:r>
      <w:r>
        <w:rPr>
          <w:rFonts w:hint="eastAsia"/>
        </w:rPr>
        <w:t>K</w:t>
      </w:r>
      <w:r>
        <w:rPr>
          <w:rFonts w:hint="eastAsia"/>
        </w:rPr>
        <w:t>值下模型的准确率。接着，绘制了</w:t>
      </w:r>
      <w:r>
        <w:rPr>
          <w:rFonts w:hint="eastAsia"/>
        </w:rPr>
        <w:t>K</w:t>
      </w:r>
      <w:r>
        <w:rPr>
          <w:rFonts w:hint="eastAsia"/>
        </w:rPr>
        <w:t>值与准确率之间的关系图，并找出在测试集上准确率最高的</w:t>
      </w:r>
      <w:r>
        <w:rPr>
          <w:rFonts w:hint="eastAsia"/>
        </w:rPr>
        <w:t>K</w:t>
      </w:r>
      <w:r>
        <w:rPr>
          <w:rFonts w:hint="eastAsia"/>
        </w:rPr>
        <w:t>值。最后，使用最优</w:t>
      </w:r>
      <w:r>
        <w:rPr>
          <w:rFonts w:hint="eastAsia"/>
        </w:rPr>
        <w:t>K</w:t>
      </w:r>
      <w:r>
        <w:rPr>
          <w:rFonts w:hint="eastAsia"/>
        </w:rPr>
        <w:t>值重新训练</w:t>
      </w:r>
      <w:r>
        <w:rPr>
          <w:rFonts w:hint="eastAsia"/>
        </w:rPr>
        <w:t>KNN</w:t>
      </w:r>
      <w:r>
        <w:rPr>
          <w:rFonts w:hint="eastAsia"/>
        </w:rPr>
        <w:t>模型，并对整个数据集进行预测，并生成分类报告的可视化图表。</w:t>
      </w:r>
    </w:p>
    <w:p w14:paraId="1F5A8FAD" w14:textId="77777777" w:rsidR="00E73CB6" w:rsidRDefault="00000000">
      <w:pPr>
        <w:ind w:firstLine="420"/>
      </w:pPr>
      <w:r>
        <w:rPr>
          <w:rFonts w:hint="eastAsia"/>
        </w:rPr>
        <w:t>第二段代码则实现了对训练好的</w:t>
      </w:r>
      <w:r>
        <w:rPr>
          <w:rFonts w:hint="eastAsia"/>
        </w:rPr>
        <w:t>KNN</w:t>
      </w:r>
      <w:r>
        <w:rPr>
          <w:rFonts w:hint="eastAsia"/>
        </w:rPr>
        <w:t>模型进行分析的功能。首先，同样调用</w:t>
      </w:r>
      <w:r>
        <w:rPr>
          <w:rFonts w:hint="eastAsia"/>
        </w:rPr>
        <w:t>ADASYN</w:t>
      </w:r>
      <w:r>
        <w:rPr>
          <w:rFonts w:hint="eastAsia"/>
        </w:rPr>
        <w:t>算法对数据进行过采样处理，然后使用训练过的最优</w:t>
      </w:r>
      <w:r>
        <w:rPr>
          <w:rFonts w:hint="eastAsia"/>
        </w:rPr>
        <w:t>KNN</w:t>
      </w:r>
      <w:r>
        <w:rPr>
          <w:rFonts w:hint="eastAsia"/>
        </w:rPr>
        <w:t>模型对数据进行预测，并将预测结果与原数据合并，返回包含预测结果的数据框。其他机器学习实现同理，</w:t>
      </w:r>
      <w:r>
        <w:rPr>
          <w:rFonts w:hint="eastAsia"/>
        </w:rPr>
        <w:t>SVM</w:t>
      </w:r>
      <w:r>
        <w:rPr>
          <w:rFonts w:hint="eastAsia"/>
        </w:rPr>
        <w:t>会使用不同</w:t>
      </w:r>
      <w:r>
        <w:rPr>
          <w:rFonts w:hint="eastAsia"/>
        </w:rPr>
        <w:t>C</w:t>
      </w:r>
      <w:r>
        <w:rPr>
          <w:rFonts w:hint="eastAsia"/>
        </w:rPr>
        <w:t>值对过采样数据进行评估，选择准确率最高时的</w:t>
      </w:r>
      <w:r>
        <w:rPr>
          <w:rFonts w:hint="eastAsia"/>
        </w:rPr>
        <w:t>C</w:t>
      </w:r>
      <w:r>
        <w:rPr>
          <w:rFonts w:hint="eastAsia"/>
        </w:rPr>
        <w:t>值，</w:t>
      </w:r>
      <w:r>
        <w:rPr>
          <w:rFonts w:hint="eastAsia"/>
        </w:rPr>
        <w:t>GDBT</w:t>
      </w:r>
      <w:r>
        <w:rPr>
          <w:rFonts w:hint="eastAsia"/>
        </w:rPr>
        <w:t>和</w:t>
      </w:r>
      <w:r>
        <w:rPr>
          <w:rFonts w:hint="eastAsia"/>
        </w:rPr>
        <w:t>ANN</w:t>
      </w:r>
      <w:r>
        <w:rPr>
          <w:rFonts w:hint="eastAsia"/>
        </w:rPr>
        <w:t>则会对学习率进行调优评估，最终代均实现使用不同的机器学习模型对过采样数据集进行训练，而后使用最优模型对新数据集进行分析预测，将结果返回至前端。</w:t>
      </w:r>
    </w:p>
    <w:tbl>
      <w:tblPr>
        <w:tblStyle w:val="afe"/>
        <w:tblW w:w="0" w:type="auto"/>
        <w:tblLook w:val="04A0" w:firstRow="1" w:lastRow="0" w:firstColumn="1" w:lastColumn="0" w:noHBand="0" w:noVBand="1"/>
      </w:tblPr>
      <w:tblGrid>
        <w:gridCol w:w="8493"/>
      </w:tblGrid>
      <w:tr w:rsidR="00E73CB6" w14:paraId="4C68BDF9" w14:textId="77777777">
        <w:tc>
          <w:tcPr>
            <w:tcW w:w="8493" w:type="dxa"/>
          </w:tcPr>
          <w:p w14:paraId="70469F3C" w14:textId="77777777" w:rsidR="00E73CB6" w:rsidRDefault="00000000">
            <w:r>
              <w:t xml:space="preserve">def </w:t>
            </w:r>
            <w:proofErr w:type="spellStart"/>
            <w:r>
              <w:t>knn_train</w:t>
            </w:r>
            <w:proofErr w:type="spellEnd"/>
            <w:r>
              <w:t>(data):</w:t>
            </w:r>
          </w:p>
          <w:p w14:paraId="6057B442" w14:textId="77777777" w:rsidR="00E73CB6" w:rsidRDefault="00000000">
            <w:r>
              <w:t xml:space="preserve">    </w:t>
            </w:r>
            <w:proofErr w:type="spellStart"/>
            <w:r>
              <w:t>df_resampled</w:t>
            </w:r>
            <w:proofErr w:type="spellEnd"/>
            <w:r>
              <w:t xml:space="preserve"> = </w:t>
            </w:r>
            <w:proofErr w:type="spellStart"/>
            <w:r>
              <w:t>adasyn_processing</w:t>
            </w:r>
            <w:proofErr w:type="spellEnd"/>
            <w:r>
              <w:t>(data)</w:t>
            </w:r>
          </w:p>
          <w:p w14:paraId="1FAB44BC" w14:textId="77777777" w:rsidR="00E73CB6" w:rsidRDefault="00000000">
            <w:r>
              <w:t xml:space="preserve">    x = </w:t>
            </w:r>
            <w:proofErr w:type="spellStart"/>
            <w:r>
              <w:t>df_resampled</w:t>
            </w:r>
            <w:proofErr w:type="spellEnd"/>
            <w:r>
              <w:t>[features]</w:t>
            </w:r>
          </w:p>
          <w:p w14:paraId="0878A456" w14:textId="77777777" w:rsidR="00E73CB6" w:rsidRDefault="00000000">
            <w:r>
              <w:t xml:space="preserve">    y = </w:t>
            </w:r>
            <w:proofErr w:type="spellStart"/>
            <w:r>
              <w:t>df_</w:t>
            </w:r>
            <w:proofErr w:type="gramStart"/>
            <w:r>
              <w:t>resampled</w:t>
            </w:r>
            <w:proofErr w:type="spellEnd"/>
            <w:r>
              <w:t>[</w:t>
            </w:r>
            <w:proofErr w:type="gramEnd"/>
            <w:r>
              <w:t>'water quality']</w:t>
            </w:r>
          </w:p>
          <w:p w14:paraId="17452806" w14:textId="77777777" w:rsidR="00E73CB6" w:rsidRDefault="00000000">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31D2B2C" w14:textId="77777777" w:rsidR="00E73CB6" w:rsidRDefault="00000000">
            <w:r>
              <w:t xml:space="preserve">    </w:t>
            </w:r>
            <w:proofErr w:type="spellStart"/>
            <w:r>
              <w:t>k_values</w:t>
            </w:r>
            <w:proofErr w:type="spellEnd"/>
            <w:r>
              <w:t xml:space="preserve"> = </w:t>
            </w:r>
            <w:proofErr w:type="gramStart"/>
            <w:r>
              <w:t>range(</w:t>
            </w:r>
            <w:proofErr w:type="gramEnd"/>
            <w:r>
              <w:t>1, 20)</w:t>
            </w:r>
          </w:p>
          <w:p w14:paraId="210E0B48" w14:textId="77777777" w:rsidR="00E73CB6" w:rsidRDefault="00000000">
            <w:r>
              <w:t xml:space="preserve">    accuracies = []</w:t>
            </w:r>
          </w:p>
          <w:p w14:paraId="32D389E5" w14:textId="77777777" w:rsidR="00E73CB6" w:rsidRDefault="00000000">
            <w:r>
              <w:t xml:space="preserve">    </w:t>
            </w:r>
            <w:proofErr w:type="spellStart"/>
            <w:r>
              <w:t>for k</w:t>
            </w:r>
            <w:proofErr w:type="spellEnd"/>
            <w:r>
              <w:t xml:space="preserve"> in </w:t>
            </w:r>
            <w:proofErr w:type="spellStart"/>
            <w:r>
              <w:t>k_values</w:t>
            </w:r>
            <w:proofErr w:type="spellEnd"/>
            <w:r>
              <w:t>:</w:t>
            </w:r>
          </w:p>
          <w:p w14:paraId="785DEDA1" w14:textId="77777777" w:rsidR="00E73CB6" w:rsidRDefault="00000000">
            <w:r>
              <w:lastRenderedPageBreak/>
              <w:t xml:space="preserve">        </w:t>
            </w:r>
            <w:proofErr w:type="spellStart"/>
            <w:r>
              <w:t>knn</w:t>
            </w:r>
            <w:proofErr w:type="spellEnd"/>
            <w:r>
              <w:t xml:space="preserve"> = </w:t>
            </w:r>
            <w:proofErr w:type="spellStart"/>
            <w:proofErr w:type="gramStart"/>
            <w:r>
              <w:t>neighbors.KNeighborsClassifier</w:t>
            </w:r>
            <w:proofErr w:type="spellEnd"/>
            <w:proofErr w:type="gramEnd"/>
            <w:r>
              <w:t>(</w:t>
            </w:r>
            <w:proofErr w:type="spellStart"/>
            <w:r>
              <w:t>n_neighbors</w:t>
            </w:r>
            <w:proofErr w:type="spellEnd"/>
            <w:r>
              <w:t>=k)</w:t>
            </w:r>
          </w:p>
          <w:p w14:paraId="467238B7" w14:textId="77777777" w:rsidR="00E73CB6" w:rsidRDefault="00000000">
            <w:r>
              <w:t xml:space="preserve">        </w:t>
            </w:r>
            <w:proofErr w:type="spellStart"/>
            <w:proofErr w:type="gramStart"/>
            <w:r>
              <w:t>knn.fit</w:t>
            </w:r>
            <w:proofErr w:type="spellEnd"/>
            <w:r>
              <w:t>(</w:t>
            </w:r>
            <w:proofErr w:type="spellStart"/>
            <w:proofErr w:type="gramEnd"/>
            <w:r>
              <w:t>x_train</w:t>
            </w:r>
            <w:proofErr w:type="spellEnd"/>
            <w:r>
              <w:t xml:space="preserve">, </w:t>
            </w:r>
            <w:proofErr w:type="spellStart"/>
            <w:r>
              <w:t>y_train</w:t>
            </w:r>
            <w:proofErr w:type="spellEnd"/>
            <w:r>
              <w:t>)</w:t>
            </w:r>
          </w:p>
          <w:p w14:paraId="26F6AECE" w14:textId="77777777" w:rsidR="00E73CB6" w:rsidRDefault="00000000">
            <w:r>
              <w:t xml:space="preserve">        </w:t>
            </w:r>
            <w:proofErr w:type="spellStart"/>
            <w:r>
              <w:t>y_pred</w:t>
            </w:r>
            <w:proofErr w:type="spellEnd"/>
            <w:r>
              <w:t xml:space="preserve"> = </w:t>
            </w:r>
            <w:proofErr w:type="spellStart"/>
            <w:proofErr w:type="gramStart"/>
            <w:r>
              <w:t>knn.predict</w:t>
            </w:r>
            <w:proofErr w:type="spellEnd"/>
            <w:proofErr w:type="gramEnd"/>
            <w:r>
              <w:t>(</w:t>
            </w:r>
            <w:proofErr w:type="spellStart"/>
            <w:r>
              <w:t>x_test</w:t>
            </w:r>
            <w:proofErr w:type="spellEnd"/>
            <w:r>
              <w:t>)</w:t>
            </w:r>
          </w:p>
          <w:p w14:paraId="609CE502" w14:textId="77777777" w:rsidR="00E73CB6" w:rsidRDefault="00000000">
            <w:r>
              <w:t xml:space="preserve">        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7E0A6533" w14:textId="77777777" w:rsidR="00E73CB6" w:rsidRDefault="00000000">
            <w:r>
              <w:t xml:space="preserve">        </w:t>
            </w:r>
            <w:proofErr w:type="spellStart"/>
            <w:proofErr w:type="gramStart"/>
            <w:r>
              <w:t>accuracies.append</w:t>
            </w:r>
            <w:proofErr w:type="spellEnd"/>
            <w:proofErr w:type="gramEnd"/>
            <w:r>
              <w:t>(accuracy)</w:t>
            </w:r>
          </w:p>
          <w:p w14:paraId="6FD94FCF" w14:textId="77777777" w:rsidR="00E73CB6" w:rsidRDefault="00000000">
            <w:r>
              <w:t xml:space="preserve">    </w:t>
            </w:r>
            <w:proofErr w:type="spellStart"/>
            <w:proofErr w:type="gramStart"/>
            <w:r>
              <w:t>plt.plot</w:t>
            </w:r>
            <w:proofErr w:type="spellEnd"/>
            <w:proofErr w:type="gramEnd"/>
            <w:r>
              <w:t>(</w:t>
            </w:r>
            <w:proofErr w:type="spellStart"/>
            <w:r>
              <w:t>k_values</w:t>
            </w:r>
            <w:proofErr w:type="spellEnd"/>
            <w:r>
              <w:t>, accuracies, marker='o')</w:t>
            </w:r>
          </w:p>
          <w:p w14:paraId="7ED7A2D2" w14:textId="77777777" w:rsidR="00E73CB6" w:rsidRDefault="00000000">
            <w:r>
              <w:t xml:space="preserve">    </w:t>
            </w:r>
            <w:proofErr w:type="spellStart"/>
            <w:proofErr w:type="gramStart"/>
            <w:r>
              <w:t>plt.xlabel</w:t>
            </w:r>
            <w:proofErr w:type="spellEnd"/>
            <w:proofErr w:type="gramEnd"/>
            <w:r>
              <w:t>('Number of Neighbors (K)')</w:t>
            </w:r>
          </w:p>
          <w:p w14:paraId="318E3E69" w14:textId="77777777" w:rsidR="00E73CB6" w:rsidRDefault="00000000">
            <w:r>
              <w:t xml:space="preserve">    </w:t>
            </w:r>
            <w:proofErr w:type="spellStart"/>
            <w:proofErr w:type="gramStart"/>
            <w:r>
              <w:t>plt.ylabel</w:t>
            </w:r>
            <w:proofErr w:type="spellEnd"/>
            <w:proofErr w:type="gramEnd"/>
            <w:r>
              <w:t>('Accuracy')</w:t>
            </w:r>
          </w:p>
          <w:p w14:paraId="38FD202E" w14:textId="77777777" w:rsidR="00E73CB6" w:rsidRDefault="00000000">
            <w:r>
              <w:t xml:space="preserve">    </w:t>
            </w:r>
            <w:proofErr w:type="spellStart"/>
            <w:proofErr w:type="gramStart"/>
            <w:r>
              <w:t>plt.title</w:t>
            </w:r>
            <w:proofErr w:type="spellEnd"/>
            <w:proofErr w:type="gramEnd"/>
            <w:r>
              <w:t>('KNN Performance')</w:t>
            </w:r>
          </w:p>
          <w:p w14:paraId="61C85CFA" w14:textId="77777777" w:rsidR="00E73CB6" w:rsidRDefault="00000000">
            <w:r>
              <w:t xml:space="preserve">    </w:t>
            </w:r>
            <w:proofErr w:type="spellStart"/>
            <w:proofErr w:type="gramStart"/>
            <w:r>
              <w:t>plt.xticks</w:t>
            </w:r>
            <w:proofErr w:type="spellEnd"/>
            <w:proofErr w:type="gramEnd"/>
            <w:r>
              <w:t>(</w:t>
            </w:r>
            <w:proofErr w:type="spellStart"/>
            <w:r>
              <w:t>k_values</w:t>
            </w:r>
            <w:proofErr w:type="spellEnd"/>
            <w:r>
              <w:t>)</w:t>
            </w:r>
          </w:p>
          <w:p w14:paraId="5EA3BB9C" w14:textId="77777777" w:rsidR="00E73CB6" w:rsidRDefault="00000000">
            <w:r>
              <w:t xml:space="preserve">    </w:t>
            </w:r>
            <w:proofErr w:type="spellStart"/>
            <w:proofErr w:type="gramStart"/>
            <w:r>
              <w:t>plt.grid</w:t>
            </w:r>
            <w:proofErr w:type="spellEnd"/>
            <w:proofErr w:type="gramEnd"/>
            <w:r>
              <w:t>(True)</w:t>
            </w:r>
          </w:p>
          <w:p w14:paraId="4A6132E0" w14:textId="77777777" w:rsidR="00E73CB6" w:rsidRDefault="00000000">
            <w:r>
              <w:t xml:space="preserve">    # Convert plot to base64</w:t>
            </w:r>
          </w:p>
          <w:p w14:paraId="0DE9A819" w14:textId="77777777" w:rsidR="00E73CB6" w:rsidRDefault="00000000">
            <w:r>
              <w:t xml:space="preserve">    buffer = </w:t>
            </w:r>
            <w:proofErr w:type="spellStart"/>
            <w:proofErr w:type="gramStart"/>
            <w:r>
              <w:t>io.BytesIO</w:t>
            </w:r>
            <w:proofErr w:type="spellEnd"/>
            <w:proofErr w:type="gramEnd"/>
            <w:r>
              <w:t>()</w:t>
            </w:r>
          </w:p>
          <w:p w14:paraId="57E29010" w14:textId="77777777" w:rsidR="00E73CB6" w:rsidRDefault="00000000">
            <w:r>
              <w:t xml:space="preserve">    </w:t>
            </w:r>
            <w:proofErr w:type="spellStart"/>
            <w:proofErr w:type="gramStart"/>
            <w:r>
              <w:t>plt.savefig</w:t>
            </w:r>
            <w:proofErr w:type="spellEnd"/>
            <w:proofErr w:type="gramEnd"/>
            <w:r>
              <w:t>(buffer, format='</w:t>
            </w:r>
            <w:proofErr w:type="spellStart"/>
            <w:r>
              <w:t>png</w:t>
            </w:r>
            <w:proofErr w:type="spellEnd"/>
            <w:r>
              <w:t>')</w:t>
            </w:r>
          </w:p>
          <w:p w14:paraId="29BD8C82" w14:textId="77777777" w:rsidR="00E73CB6" w:rsidRDefault="00000000">
            <w:r>
              <w:t xml:space="preserve">    </w:t>
            </w:r>
            <w:proofErr w:type="spellStart"/>
            <w:proofErr w:type="gramStart"/>
            <w:r>
              <w:t>buffer.seek</w:t>
            </w:r>
            <w:proofErr w:type="spellEnd"/>
            <w:proofErr w:type="gramEnd"/>
            <w:r>
              <w:t>(0)</w:t>
            </w:r>
          </w:p>
          <w:p w14:paraId="67C410C5" w14:textId="77777777" w:rsidR="00E73CB6" w:rsidRDefault="00000000">
            <w:r>
              <w:t xml:space="preserve">    plot_base64 = base64.b64encode(</w:t>
            </w:r>
            <w:proofErr w:type="spellStart"/>
            <w:proofErr w:type="gramStart"/>
            <w:r>
              <w:t>buffer.getvalue</w:t>
            </w:r>
            <w:proofErr w:type="spellEnd"/>
            <w:proofErr w:type="gramEnd"/>
            <w:r>
              <w:t>()).decode()</w:t>
            </w:r>
          </w:p>
          <w:p w14:paraId="67C44296" w14:textId="77777777" w:rsidR="00E73CB6" w:rsidRDefault="00000000">
            <w:r>
              <w:t xml:space="preserve">    </w:t>
            </w:r>
            <w:proofErr w:type="spellStart"/>
            <w:proofErr w:type="gramStart"/>
            <w:r>
              <w:t>plt.close</w:t>
            </w:r>
            <w:proofErr w:type="spellEnd"/>
            <w:proofErr w:type="gramEnd"/>
            <w:r>
              <w:t>()</w:t>
            </w:r>
          </w:p>
          <w:p w14:paraId="6F3B5958" w14:textId="77777777" w:rsidR="00E73CB6" w:rsidRDefault="00000000">
            <w:r>
              <w:t xml:space="preserve">    </w:t>
            </w:r>
            <w:proofErr w:type="spellStart"/>
            <w:r>
              <w:t>knn_best</w:t>
            </w:r>
            <w:proofErr w:type="spellEnd"/>
            <w:r>
              <w:t xml:space="preserve">= </w:t>
            </w:r>
            <w:proofErr w:type="spellStart"/>
            <w:proofErr w:type="gramStart"/>
            <w:r>
              <w:t>neighbors.KNeighborsClassifier</w:t>
            </w:r>
            <w:proofErr w:type="spellEnd"/>
            <w:proofErr w:type="gramEnd"/>
            <w:r>
              <w:rPr>
                <w:rFonts w:hint="eastAsia"/>
              </w:rPr>
              <w:t xml:space="preserve"> </w:t>
            </w:r>
            <w:r>
              <w:t>(</w:t>
            </w:r>
            <w:proofErr w:type="spellStart"/>
            <w:r>
              <w:t>k_values</w:t>
            </w:r>
            <w:proofErr w:type="spellEnd"/>
            <w:r>
              <w:t>[</w:t>
            </w:r>
            <w:proofErr w:type="spellStart"/>
            <w:r>
              <w:t>accuracies.index</w:t>
            </w:r>
            <w:proofErr w:type="spellEnd"/>
            <w:r>
              <w:rPr>
                <w:rFonts w:hint="eastAsia"/>
              </w:rPr>
              <w:t xml:space="preserve"> </w:t>
            </w:r>
            <w:r>
              <w:t>(max</w:t>
            </w:r>
            <w:r>
              <w:rPr>
                <w:rFonts w:hint="eastAsia"/>
              </w:rPr>
              <w:t xml:space="preserve"> </w:t>
            </w:r>
            <w:r>
              <w:t>(accuracies))])</w:t>
            </w:r>
          </w:p>
          <w:p w14:paraId="52DF718A" w14:textId="77777777" w:rsidR="00E73CB6" w:rsidRDefault="00000000">
            <w:r>
              <w:t xml:space="preserve">    </w:t>
            </w:r>
            <w:proofErr w:type="spellStart"/>
            <w:proofErr w:type="gramStart"/>
            <w:r>
              <w:t>knn_best.fit</w:t>
            </w:r>
            <w:proofErr w:type="spellEnd"/>
            <w:r>
              <w:t>(</w:t>
            </w:r>
            <w:proofErr w:type="gramEnd"/>
            <w:r>
              <w:t>x, y)</w:t>
            </w:r>
          </w:p>
          <w:p w14:paraId="61139C9D" w14:textId="77777777" w:rsidR="00E73CB6" w:rsidRDefault="00000000">
            <w:r>
              <w:t xml:space="preserve">    </w:t>
            </w:r>
            <w:proofErr w:type="spellStart"/>
            <w:r>
              <w:t>y_hat</w:t>
            </w:r>
            <w:proofErr w:type="spellEnd"/>
            <w:r>
              <w:t xml:space="preserve"> = </w:t>
            </w:r>
            <w:proofErr w:type="spellStart"/>
            <w:r>
              <w:t>knn_</w:t>
            </w:r>
            <w:proofErr w:type="gramStart"/>
            <w:r>
              <w:t>best.predict</w:t>
            </w:r>
            <w:proofErr w:type="spellEnd"/>
            <w:proofErr w:type="gramEnd"/>
            <w:r>
              <w:t>(x)</w:t>
            </w:r>
          </w:p>
          <w:p w14:paraId="486C18F0" w14:textId="77777777" w:rsidR="00E73CB6" w:rsidRDefault="00000000">
            <w:r>
              <w:t xml:space="preserve">    report = </w:t>
            </w:r>
            <w:proofErr w:type="spellStart"/>
            <w:r>
              <w:t>classification_</w:t>
            </w:r>
            <w:proofErr w:type="gramStart"/>
            <w:r>
              <w:t>report</w:t>
            </w:r>
            <w:proofErr w:type="spellEnd"/>
            <w:r>
              <w:t>(</w:t>
            </w:r>
            <w:proofErr w:type="gramEnd"/>
            <w:r>
              <w:t xml:space="preserve">y, </w:t>
            </w:r>
            <w:proofErr w:type="spellStart"/>
            <w:r>
              <w:t>y_hat</w:t>
            </w:r>
            <w:proofErr w:type="spellEnd"/>
            <w:r>
              <w:t xml:space="preserve">, </w:t>
            </w:r>
            <w:proofErr w:type="spellStart"/>
            <w:r>
              <w:t>output_dict</w:t>
            </w:r>
            <w:proofErr w:type="spellEnd"/>
            <w:r>
              <w:t>=True)</w:t>
            </w:r>
          </w:p>
          <w:p w14:paraId="76058A39" w14:textId="77777777" w:rsidR="00E73CB6" w:rsidRDefault="00000000">
            <w:r>
              <w:t xml:space="preserve">    plot2_base64 = </w:t>
            </w:r>
            <w:proofErr w:type="spellStart"/>
            <w:r>
              <w:t>report_plot</w:t>
            </w:r>
            <w:proofErr w:type="spellEnd"/>
            <w:r>
              <w:t>(report)</w:t>
            </w:r>
          </w:p>
          <w:p w14:paraId="4D94A125" w14:textId="77777777" w:rsidR="00E73CB6" w:rsidRDefault="00000000">
            <w:pPr>
              <w:ind w:firstLine="480"/>
            </w:pPr>
            <w:r>
              <w:t>return</w:t>
            </w:r>
            <w:r>
              <w:rPr>
                <w:rFonts w:hint="eastAsia"/>
              </w:rPr>
              <w:t xml:space="preserve"> </w:t>
            </w:r>
            <w:r>
              <w:t>plot_base</w:t>
            </w:r>
            <w:proofErr w:type="gramStart"/>
            <w:r>
              <w:t>64,round</w:t>
            </w:r>
            <w:proofErr w:type="gramEnd"/>
            <w:r>
              <w:t xml:space="preserve">(max(accuracies),3), </w:t>
            </w:r>
            <w:proofErr w:type="spellStart"/>
            <w:r>
              <w:t>k_values</w:t>
            </w:r>
            <w:proofErr w:type="spellEnd"/>
            <w:r>
              <w:t>[accuracies.</w:t>
            </w:r>
            <w:r>
              <w:rPr>
                <w:rFonts w:hint="eastAsia"/>
              </w:rPr>
              <w:t xml:space="preserve"> </w:t>
            </w:r>
            <w:r>
              <w:t>Index</w:t>
            </w:r>
            <w:r>
              <w:rPr>
                <w:rFonts w:hint="eastAsia"/>
              </w:rPr>
              <w:t xml:space="preserve"> </w:t>
            </w:r>
            <w:r>
              <w:t>(max</w:t>
            </w:r>
            <w:r>
              <w:rPr>
                <w:rFonts w:hint="eastAsia"/>
              </w:rPr>
              <w:t xml:space="preserve"> </w:t>
            </w:r>
            <w:r>
              <w:t>(accuracies))</w:t>
            </w:r>
            <w:proofErr w:type="gramStart"/>
            <w:r>
              <w:t>]</w:t>
            </w:r>
            <w:r>
              <w:rPr>
                <w:rFonts w:hint="eastAsia"/>
              </w:rPr>
              <w:t xml:space="preserve"> </w:t>
            </w:r>
            <w:r>
              <w:t>,</w:t>
            </w:r>
            <w:proofErr w:type="gramEnd"/>
            <w:r>
              <w:rPr>
                <w:rFonts w:hint="eastAsia"/>
              </w:rPr>
              <w:t xml:space="preserve"> </w:t>
            </w:r>
            <w:proofErr w:type="spellStart"/>
            <w:r>
              <w:t>knn_best</w:t>
            </w:r>
            <w:proofErr w:type="spellEnd"/>
            <w:r>
              <w:t>, plot2_base64</w:t>
            </w:r>
          </w:p>
          <w:p w14:paraId="59F6ECC5" w14:textId="77777777" w:rsidR="00E73CB6" w:rsidRDefault="00E73CB6">
            <w:pPr>
              <w:ind w:firstLine="480"/>
            </w:pPr>
          </w:p>
          <w:p w14:paraId="70E623B8" w14:textId="77777777" w:rsidR="00E73CB6" w:rsidRDefault="00E73CB6">
            <w:pPr>
              <w:ind w:firstLine="480"/>
            </w:pPr>
          </w:p>
          <w:p w14:paraId="47F54819" w14:textId="77777777" w:rsidR="00E73CB6" w:rsidRDefault="00000000">
            <w:pPr>
              <w:ind w:firstLine="480"/>
            </w:pPr>
            <w:r>
              <w:t xml:space="preserve">def </w:t>
            </w:r>
            <w:proofErr w:type="spellStart"/>
            <w:r>
              <w:t>knn_model_analyse</w:t>
            </w:r>
            <w:proofErr w:type="spellEnd"/>
            <w:r>
              <w:t>(data):</w:t>
            </w:r>
          </w:p>
          <w:p w14:paraId="27DBC378" w14:textId="77777777" w:rsidR="00E73CB6" w:rsidRDefault="00000000">
            <w:pPr>
              <w:ind w:firstLine="480"/>
            </w:pPr>
            <w:r>
              <w:t xml:space="preserve">    </w:t>
            </w:r>
            <w:proofErr w:type="spellStart"/>
            <w:r>
              <w:t>df_resampled</w:t>
            </w:r>
            <w:proofErr w:type="spellEnd"/>
            <w:r>
              <w:t xml:space="preserve"> = </w:t>
            </w:r>
            <w:proofErr w:type="spellStart"/>
            <w:r>
              <w:t>adasyn_processing</w:t>
            </w:r>
            <w:proofErr w:type="spellEnd"/>
            <w:r>
              <w:t>(data)</w:t>
            </w:r>
          </w:p>
          <w:p w14:paraId="34E6AB03" w14:textId="77777777" w:rsidR="00E73CB6" w:rsidRDefault="00000000">
            <w:pPr>
              <w:ind w:firstLine="480"/>
            </w:pPr>
            <w:r>
              <w:t xml:space="preserve">    x = </w:t>
            </w:r>
            <w:proofErr w:type="spellStart"/>
            <w:r>
              <w:t>df_resampled</w:t>
            </w:r>
            <w:proofErr w:type="spellEnd"/>
            <w:r>
              <w:t>[features]</w:t>
            </w:r>
          </w:p>
          <w:p w14:paraId="103B5275" w14:textId="77777777" w:rsidR="00E73CB6" w:rsidRDefault="00000000">
            <w:pPr>
              <w:ind w:firstLine="480"/>
            </w:pPr>
            <w:r>
              <w:t xml:space="preserve">    _, _, _, </w:t>
            </w:r>
            <w:proofErr w:type="spellStart"/>
            <w:r>
              <w:t>knn_best</w:t>
            </w:r>
            <w:proofErr w:type="spellEnd"/>
            <w:r>
              <w:t xml:space="preserve">, _ = </w:t>
            </w:r>
            <w:proofErr w:type="spellStart"/>
            <w:r>
              <w:t>knn_train</w:t>
            </w:r>
            <w:proofErr w:type="spellEnd"/>
            <w:r>
              <w:t>(data)</w:t>
            </w:r>
          </w:p>
          <w:p w14:paraId="4ED7071A" w14:textId="77777777" w:rsidR="00E73CB6" w:rsidRDefault="00000000">
            <w:pPr>
              <w:ind w:firstLine="480"/>
            </w:pPr>
            <w:r>
              <w:t xml:space="preserve">    </w:t>
            </w:r>
            <w:proofErr w:type="spellStart"/>
            <w:r>
              <w:t>y_pred</w:t>
            </w:r>
            <w:proofErr w:type="spellEnd"/>
            <w:r>
              <w:t xml:space="preserve"> = </w:t>
            </w:r>
            <w:proofErr w:type="spellStart"/>
            <w:r>
              <w:t>knn_</w:t>
            </w:r>
            <w:proofErr w:type="gramStart"/>
            <w:r>
              <w:t>best.predict</w:t>
            </w:r>
            <w:proofErr w:type="spellEnd"/>
            <w:proofErr w:type="gramEnd"/>
            <w:r>
              <w:t>(x)</w:t>
            </w:r>
          </w:p>
          <w:p w14:paraId="2A385DEB" w14:textId="77777777" w:rsidR="00E73CB6" w:rsidRDefault="00000000">
            <w:pPr>
              <w:ind w:firstLine="480"/>
            </w:pPr>
            <w:r>
              <w:t xml:space="preserve">    </w:t>
            </w:r>
            <w:proofErr w:type="spellStart"/>
            <w:r>
              <w:t>x_df</w:t>
            </w:r>
            <w:proofErr w:type="spellEnd"/>
            <w:r>
              <w:t xml:space="preserve"> = </w:t>
            </w:r>
            <w:proofErr w:type="spellStart"/>
            <w:proofErr w:type="gramStart"/>
            <w:r>
              <w:t>pd.DataFrame</w:t>
            </w:r>
            <w:proofErr w:type="spellEnd"/>
            <w:proofErr w:type="gramEnd"/>
            <w:r>
              <w:t>(x, columns=features)</w:t>
            </w:r>
          </w:p>
          <w:p w14:paraId="4F77C24F" w14:textId="77777777" w:rsidR="00E73CB6" w:rsidRDefault="00000000">
            <w:pPr>
              <w:ind w:firstLine="480"/>
            </w:pPr>
            <w:r>
              <w:lastRenderedPageBreak/>
              <w:t xml:space="preserve">    </w:t>
            </w:r>
            <w:proofErr w:type="spellStart"/>
            <w:r>
              <w:t>y_df</w:t>
            </w:r>
            <w:proofErr w:type="spellEnd"/>
            <w:r>
              <w:t xml:space="preserve"> = </w:t>
            </w:r>
            <w:proofErr w:type="spellStart"/>
            <w:proofErr w:type="gramStart"/>
            <w:r>
              <w:t>pd.DataFrame</w:t>
            </w:r>
            <w:proofErr w:type="spellEnd"/>
            <w:proofErr w:type="gramEnd"/>
            <w:r>
              <w:t>(</w:t>
            </w:r>
            <w:proofErr w:type="spellStart"/>
            <w:r>
              <w:t>y_pred</w:t>
            </w:r>
            <w:proofErr w:type="spellEnd"/>
            <w:r>
              <w:t>, columns=['water quality'])</w:t>
            </w:r>
          </w:p>
          <w:p w14:paraId="4066248B" w14:textId="77777777" w:rsidR="00E73CB6" w:rsidRDefault="00000000">
            <w:pPr>
              <w:ind w:firstLine="480"/>
            </w:pPr>
            <w:r>
              <w:t xml:space="preserve">    </w:t>
            </w:r>
            <w:proofErr w:type="spellStart"/>
            <w:r>
              <w:t>df_resampled</w:t>
            </w:r>
            <w:proofErr w:type="spellEnd"/>
            <w:r>
              <w:t xml:space="preserve"> = </w:t>
            </w:r>
            <w:proofErr w:type="spellStart"/>
            <w:proofErr w:type="gramStart"/>
            <w:r>
              <w:t>pd.concat</w:t>
            </w:r>
            <w:proofErr w:type="spellEnd"/>
            <w:proofErr w:type="gramEnd"/>
            <w:r>
              <w:t>([</w:t>
            </w:r>
            <w:proofErr w:type="spellStart"/>
            <w:r>
              <w:t>x_df</w:t>
            </w:r>
            <w:proofErr w:type="spellEnd"/>
            <w:r>
              <w:t xml:space="preserve">, </w:t>
            </w:r>
            <w:proofErr w:type="spellStart"/>
            <w:r>
              <w:t>y_df</w:t>
            </w:r>
            <w:proofErr w:type="spellEnd"/>
            <w:r>
              <w:t>], axis=1)</w:t>
            </w:r>
          </w:p>
          <w:p w14:paraId="2994CC27" w14:textId="77777777" w:rsidR="00E73CB6" w:rsidRDefault="00000000">
            <w:pPr>
              <w:ind w:firstLine="480"/>
            </w:pPr>
            <w:r>
              <w:t xml:space="preserve">    return </w:t>
            </w:r>
            <w:proofErr w:type="spellStart"/>
            <w:r>
              <w:t>df_resampled</w:t>
            </w:r>
            <w:proofErr w:type="spellEnd"/>
          </w:p>
        </w:tc>
      </w:tr>
    </w:tbl>
    <w:p w14:paraId="694CD012" w14:textId="20D5F223" w:rsidR="00E73CB6" w:rsidRDefault="00000000">
      <w:pPr>
        <w:pStyle w:val="1"/>
        <w:rPr>
          <w:sz w:val="32"/>
          <w:szCs w:val="32"/>
        </w:rPr>
      </w:pPr>
      <w:bookmarkStart w:id="198" w:name="_Toc228047502"/>
      <w:bookmarkStart w:id="199" w:name="_Toc325546493"/>
      <w:bookmarkStart w:id="200" w:name="_Toc228555646"/>
      <w:bookmarkStart w:id="201" w:name="_Toc226843918"/>
      <w:bookmarkStart w:id="202" w:name="_Toc223771787"/>
      <w:bookmarkStart w:id="203" w:name="_Toc321496433"/>
      <w:bookmarkStart w:id="204" w:name="_Toc228381232"/>
      <w:bookmarkStart w:id="205" w:name="_Toc225443486"/>
      <w:bookmarkStart w:id="206" w:name="_Toc223863851"/>
      <w:bookmarkStart w:id="207" w:name="_Toc226519925"/>
      <w:bookmarkStart w:id="208" w:name="_Toc410226966"/>
      <w:bookmarkStart w:id="209" w:name="_Toc410218082"/>
      <w:bookmarkStart w:id="210" w:name="_Toc410209596"/>
      <w:bookmarkStart w:id="211" w:name="_Toc410227393"/>
      <w:bookmarkStart w:id="212" w:name="_Toc410210587"/>
      <w:bookmarkStart w:id="213" w:name="_Toc410211502"/>
      <w:bookmarkStart w:id="214" w:name="_Toc410226520"/>
      <w:bookmarkStart w:id="215" w:name="_Toc410207964"/>
      <w:bookmarkStart w:id="216" w:name="_Toc410214086"/>
      <w:bookmarkStart w:id="217" w:name="_Toc166575809"/>
      <w:bookmarkEnd w:id="167"/>
      <w:bookmarkEnd w:id="168"/>
      <w:bookmarkEnd w:id="169"/>
      <w:bookmarkEnd w:id="170"/>
      <w:bookmarkEnd w:id="171"/>
      <w:bookmarkEnd w:id="172"/>
      <w:bookmarkEnd w:id="173"/>
      <w:bookmarkEnd w:id="174"/>
      <w:r>
        <w:rPr>
          <w:sz w:val="32"/>
          <w:szCs w:val="32"/>
        </w:rPr>
        <w:lastRenderedPageBreak/>
        <w:t>第</w:t>
      </w:r>
      <w:r w:rsidR="00C35CDA">
        <w:rPr>
          <w:rFonts w:hint="eastAsia"/>
          <w:sz w:val="32"/>
          <w:szCs w:val="32"/>
        </w:rPr>
        <w:t>5</w:t>
      </w:r>
      <w:r>
        <w:rPr>
          <w:sz w:val="32"/>
          <w:szCs w:val="32"/>
        </w:rPr>
        <w:t>章</w:t>
      </w:r>
      <w:bookmarkEnd w:id="198"/>
      <w:bookmarkEnd w:id="199"/>
      <w:bookmarkEnd w:id="200"/>
      <w:bookmarkEnd w:id="201"/>
      <w:bookmarkEnd w:id="202"/>
      <w:bookmarkEnd w:id="203"/>
      <w:bookmarkEnd w:id="204"/>
      <w:bookmarkEnd w:id="205"/>
      <w:bookmarkEnd w:id="206"/>
      <w:bookmarkEnd w:id="207"/>
      <w:r>
        <w:rPr>
          <w:sz w:val="32"/>
          <w:szCs w:val="32"/>
        </w:rPr>
        <w:t xml:space="preserve"> </w:t>
      </w:r>
      <w:bookmarkEnd w:id="208"/>
      <w:bookmarkEnd w:id="209"/>
      <w:bookmarkEnd w:id="210"/>
      <w:bookmarkEnd w:id="211"/>
      <w:bookmarkEnd w:id="212"/>
      <w:bookmarkEnd w:id="213"/>
      <w:bookmarkEnd w:id="214"/>
      <w:bookmarkEnd w:id="215"/>
      <w:bookmarkEnd w:id="216"/>
      <w:r>
        <w:rPr>
          <w:rFonts w:hint="eastAsia"/>
          <w:sz w:val="32"/>
          <w:szCs w:val="32"/>
        </w:rPr>
        <w:t>实验结果与分析</w:t>
      </w:r>
      <w:bookmarkEnd w:id="217"/>
    </w:p>
    <w:p w14:paraId="42D741D8" w14:textId="7B88C519" w:rsidR="00E73CB6" w:rsidRDefault="00832AF8">
      <w:pPr>
        <w:pStyle w:val="2"/>
        <w:rPr>
          <w:sz w:val="30"/>
          <w:szCs w:val="30"/>
        </w:rPr>
      </w:pPr>
      <w:bookmarkStart w:id="218" w:name="_Toc410218083"/>
      <w:bookmarkStart w:id="219" w:name="_Toc410210588"/>
      <w:bookmarkStart w:id="220" w:name="_Toc410207965"/>
      <w:bookmarkStart w:id="221" w:name="_Toc410226521"/>
      <w:bookmarkStart w:id="222" w:name="_Toc410209597"/>
      <w:bookmarkStart w:id="223" w:name="_Toc410227394"/>
      <w:bookmarkStart w:id="224" w:name="_Toc410226967"/>
      <w:bookmarkStart w:id="225" w:name="_Toc410214087"/>
      <w:bookmarkStart w:id="226" w:name="_Toc410211503"/>
      <w:bookmarkStart w:id="227" w:name="_Toc166575810"/>
      <w:bookmarkStart w:id="228" w:name="_Toc251590720"/>
      <w:bookmarkStart w:id="229" w:name="_Toc251145529"/>
      <w:bookmarkStart w:id="230" w:name="_Toc251145365"/>
      <w:bookmarkStart w:id="231" w:name="_Toc226519929"/>
      <w:bookmarkStart w:id="232" w:name="_Toc225443490"/>
      <w:bookmarkStart w:id="233" w:name="_Toc223863857"/>
      <w:r>
        <w:rPr>
          <w:rFonts w:hint="eastAsia"/>
          <w:sz w:val="30"/>
          <w:szCs w:val="30"/>
        </w:rPr>
        <w:t>5</w:t>
      </w:r>
      <w:r>
        <w:rPr>
          <w:sz w:val="30"/>
          <w:szCs w:val="30"/>
        </w:rPr>
        <w:t>.1</w:t>
      </w:r>
      <w:bookmarkEnd w:id="218"/>
      <w:bookmarkEnd w:id="219"/>
      <w:bookmarkEnd w:id="220"/>
      <w:bookmarkEnd w:id="221"/>
      <w:bookmarkEnd w:id="222"/>
      <w:bookmarkEnd w:id="223"/>
      <w:bookmarkEnd w:id="224"/>
      <w:bookmarkEnd w:id="225"/>
      <w:bookmarkEnd w:id="226"/>
      <w:r>
        <w:rPr>
          <w:rFonts w:hint="eastAsia"/>
          <w:sz w:val="30"/>
          <w:szCs w:val="30"/>
        </w:rPr>
        <w:t xml:space="preserve"> </w:t>
      </w:r>
      <w:r>
        <w:rPr>
          <w:rFonts w:hint="eastAsia"/>
          <w:sz w:val="30"/>
          <w:szCs w:val="30"/>
        </w:rPr>
        <w:t>过采样算法实现结果</w:t>
      </w:r>
      <w:bookmarkEnd w:id="227"/>
    </w:p>
    <w:p w14:paraId="5705C63F" w14:textId="476F406D" w:rsidR="00E73CB6" w:rsidRDefault="00000000" w:rsidP="000C711E">
      <w:pPr>
        <w:ind w:firstLine="420"/>
      </w:pPr>
      <w:r>
        <w:rPr>
          <w:rFonts w:hint="eastAsia"/>
        </w:rPr>
        <w:t>过采样算法的实现结果分析表明，</w:t>
      </w:r>
      <w:r>
        <w:rPr>
          <w:rFonts w:hint="eastAsia"/>
        </w:rPr>
        <w:t xml:space="preserve">ADASYN </w:t>
      </w:r>
      <w:r>
        <w:rPr>
          <w:rFonts w:hint="eastAsia"/>
        </w:rPr>
        <w:t>和</w:t>
      </w:r>
      <w:r>
        <w:rPr>
          <w:rFonts w:hint="eastAsia"/>
        </w:rPr>
        <w:t xml:space="preserve"> SMOTE </w:t>
      </w:r>
      <w:r>
        <w:rPr>
          <w:rFonts w:hint="eastAsia"/>
        </w:rPr>
        <w:t>算法都成功地将原始数据集中的不平衡样本增加到了更平衡的状态，从而为后续的机器学习模型提供了更好的数据基础。</w:t>
      </w:r>
    </w:p>
    <w:p w14:paraId="1393435E" w14:textId="77777777" w:rsidR="00E73CB6" w:rsidRDefault="00000000">
      <w:pPr>
        <w:ind w:firstLine="420"/>
      </w:pPr>
      <w:r>
        <w:rPr>
          <w:noProof/>
        </w:rPr>
        <mc:AlternateContent>
          <mc:Choice Requires="wps">
            <w:drawing>
              <wp:anchor distT="0" distB="0" distL="114300" distR="114300" simplePos="0" relativeHeight="251683840" behindDoc="0" locked="0" layoutInCell="1" allowOverlap="1" wp14:anchorId="0A82E6B2" wp14:editId="5AD8F435">
                <wp:simplePos x="0" y="0"/>
                <wp:positionH relativeFrom="column">
                  <wp:posOffset>308610</wp:posOffset>
                </wp:positionH>
                <wp:positionV relativeFrom="paragraph">
                  <wp:posOffset>3747770</wp:posOffset>
                </wp:positionV>
                <wp:extent cx="4781550" cy="635"/>
                <wp:effectExtent l="0" t="0" r="0" b="0"/>
                <wp:wrapTopAndBottom/>
                <wp:docPr id="490911863" name="文本框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0A012408" w14:textId="77777777" w:rsidR="00E73CB6"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 xml:space="preserve"> ADASYN</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2E6B2" id="_x0000_s1038" type="#_x0000_t202" style="position:absolute;left:0;text-align:left;margin-left:24.3pt;margin-top:295.1pt;width:3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" stroked="f">
                <v:textbox style="mso-fit-shape-to-text:t" inset="0,0,0,0">
                  <w:txbxContent>
                    <w:p w14:paraId="0A012408" w14:textId="77777777" w:rsidR="00E73CB6"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 xml:space="preserve"> ADASYN</w:t>
                      </w:r>
                      <w:r>
                        <w:rPr>
                          <w:rFonts w:hint="eastAsia"/>
                        </w:rPr>
                        <w:t>算法结果</w:t>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501D8246" wp14:editId="171B9C49">
            <wp:simplePos x="0" y="0"/>
            <wp:positionH relativeFrom="margin">
              <wp:align>center</wp:align>
            </wp:positionH>
            <wp:positionV relativeFrom="paragraph">
              <wp:posOffset>908050</wp:posOffset>
            </wp:positionV>
            <wp:extent cx="4781550" cy="2782570"/>
            <wp:effectExtent l="0" t="0" r="0" b="0"/>
            <wp:wrapTopAndBottom/>
            <wp:docPr id="11659465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46558" name="图片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81550" cy="2782570"/>
                    </a:xfrm>
                    <a:prstGeom prst="rect">
                      <a:avLst/>
                    </a:prstGeom>
                  </pic:spPr>
                </pic:pic>
              </a:graphicData>
            </a:graphic>
          </wp:anchor>
        </w:drawing>
      </w:r>
      <w:r>
        <w:rPr>
          <w:rFonts w:hint="eastAsia"/>
        </w:rPr>
        <w:t>通过</w:t>
      </w:r>
      <w:r>
        <w:rPr>
          <w:rFonts w:hint="eastAsia"/>
        </w:rPr>
        <w:t xml:space="preserve"> ADASYN </w:t>
      </w:r>
      <w:r>
        <w:rPr>
          <w:rFonts w:hint="eastAsia"/>
        </w:rPr>
        <w:t>算法，原始数据集的样本数量从</w:t>
      </w:r>
      <w:r>
        <w:rPr>
          <w:rFonts w:hint="eastAsia"/>
        </w:rPr>
        <w:t xml:space="preserve"> 543 </w:t>
      </w:r>
      <w:r>
        <w:rPr>
          <w:rFonts w:hint="eastAsia"/>
        </w:rPr>
        <w:t>增长至</w:t>
      </w:r>
      <w:r>
        <w:rPr>
          <w:rFonts w:hint="eastAsia"/>
        </w:rPr>
        <w:t xml:space="preserve"> 1079</w:t>
      </w:r>
      <w:r>
        <w:rPr>
          <w:rFonts w:hint="eastAsia"/>
        </w:rPr>
        <w:t>，使得水源质量好坏的分布更加平衡。这种平衡的数据分布有助于机器学习模型更准确地学习和预测样本的类别，提高了模型的泛化能力和预测准确性。</w:t>
      </w:r>
    </w:p>
    <w:p w14:paraId="68CFEAF2" w14:textId="77777777" w:rsidR="00E73CB6" w:rsidRDefault="00E73CB6">
      <w:pPr>
        <w:ind w:firstLine="420"/>
      </w:pPr>
    </w:p>
    <w:p w14:paraId="0B752DEB" w14:textId="77777777" w:rsidR="00E73CB6" w:rsidRDefault="00000000">
      <w:pPr>
        <w:ind w:firstLine="420"/>
      </w:pPr>
      <w:r>
        <w:rPr>
          <w:rFonts w:hint="eastAsia"/>
        </w:rPr>
        <w:t>同样地，</w:t>
      </w:r>
      <w:r>
        <w:rPr>
          <w:rFonts w:hint="eastAsia"/>
        </w:rPr>
        <w:t xml:space="preserve">SMOTE </w:t>
      </w:r>
      <w:r>
        <w:rPr>
          <w:rFonts w:hint="eastAsia"/>
        </w:rPr>
        <w:t>算法也取得了类似的效果，将原始数据集的样本数量由</w:t>
      </w:r>
      <w:r>
        <w:rPr>
          <w:rFonts w:hint="eastAsia"/>
        </w:rPr>
        <w:t xml:space="preserve"> 543 </w:t>
      </w:r>
      <w:r>
        <w:rPr>
          <w:rFonts w:hint="eastAsia"/>
        </w:rPr>
        <w:t>增长至</w:t>
      </w:r>
      <w:r>
        <w:rPr>
          <w:rFonts w:hint="eastAsia"/>
        </w:rPr>
        <w:t xml:space="preserve"> 1078</w:t>
      </w:r>
      <w:r>
        <w:rPr>
          <w:rFonts w:hint="eastAsia"/>
        </w:rPr>
        <w:t>，使得数据</w:t>
      </w:r>
      <w:proofErr w:type="gramStart"/>
      <w:r>
        <w:rPr>
          <w:rFonts w:hint="eastAsia"/>
        </w:rPr>
        <w:t>量更加</w:t>
      </w:r>
      <w:proofErr w:type="gramEnd"/>
      <w:r>
        <w:rPr>
          <w:rFonts w:hint="eastAsia"/>
        </w:rPr>
        <w:t>平衡。通过直方图可视化分析，可以清晰地观察到样本数量的平衡情况，从而确保模型在训练和预测过程中能够充分考虑到不同类别样本的影响，提高了模型的稳定性和可靠性。</w:t>
      </w:r>
    </w:p>
    <w:p w14:paraId="296F4858" w14:textId="77777777" w:rsidR="00E73CB6" w:rsidRDefault="00000000">
      <w:pPr>
        <w:ind w:firstLine="420"/>
      </w:pPr>
      <w:r>
        <w:rPr>
          <w:noProof/>
        </w:rPr>
        <w:lastRenderedPageBreak/>
        <mc:AlternateContent>
          <mc:Choice Requires="wps">
            <w:drawing>
              <wp:anchor distT="0" distB="0" distL="114300" distR="114300" simplePos="0" relativeHeight="251685888" behindDoc="0" locked="0" layoutInCell="1" allowOverlap="1" wp14:anchorId="194762BB" wp14:editId="62A35AFA">
                <wp:simplePos x="0" y="0"/>
                <wp:positionH relativeFrom="margin">
                  <wp:align>right</wp:align>
                </wp:positionH>
                <wp:positionV relativeFrom="paragraph">
                  <wp:posOffset>2792095</wp:posOffset>
                </wp:positionV>
                <wp:extent cx="5399405" cy="635"/>
                <wp:effectExtent l="0" t="0" r="0" b="635"/>
                <wp:wrapTopAndBottom/>
                <wp:docPr id="145808265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018E300"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 xml:space="preserve"> SMOTE</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4762BB" id="_x0000_s1039" type="#_x0000_t202" style="position:absolute;left:0;text-align:left;margin-left:373.95pt;margin-top:219.85pt;width:425.1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" stroked="f">
                <v:textbox style="mso-fit-shape-to-text:t" inset="0,0,0,0">
                  <w:txbxContent>
                    <w:p w14:paraId="7018E300" w14:textId="77777777" w:rsidR="00E73CB6"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 xml:space="preserve"> SMOTE</w:t>
                      </w:r>
                      <w:r>
                        <w:rPr>
                          <w:rFonts w:hint="eastAsia"/>
                        </w:rPr>
                        <w:t>算法结果</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2FE607C1" wp14:editId="26C45646">
            <wp:simplePos x="0" y="0"/>
            <wp:positionH relativeFrom="margin">
              <wp:align>left</wp:align>
            </wp:positionH>
            <wp:positionV relativeFrom="paragraph">
              <wp:posOffset>36195</wp:posOffset>
            </wp:positionV>
            <wp:extent cx="5399405" cy="2604770"/>
            <wp:effectExtent l="0" t="0" r="0" b="5080"/>
            <wp:wrapTopAndBottom/>
            <wp:docPr id="15859922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2268" name="图片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399405" cy="2604770"/>
                    </a:xfrm>
                    <a:prstGeom prst="rect">
                      <a:avLst/>
                    </a:prstGeom>
                  </pic:spPr>
                </pic:pic>
              </a:graphicData>
            </a:graphic>
          </wp:anchor>
        </w:drawing>
      </w:r>
    </w:p>
    <w:p w14:paraId="05C97C00" w14:textId="77777777" w:rsidR="00E73CB6" w:rsidRDefault="00000000">
      <w:pPr>
        <w:ind w:firstLine="420"/>
      </w:pPr>
      <w:r>
        <w:rPr>
          <w:rFonts w:hint="eastAsia"/>
        </w:rPr>
        <w:t>综上所述，</w:t>
      </w:r>
      <w:r>
        <w:rPr>
          <w:rFonts w:hint="eastAsia"/>
        </w:rPr>
        <w:t xml:space="preserve">ADASYN </w:t>
      </w:r>
      <w:r>
        <w:rPr>
          <w:rFonts w:hint="eastAsia"/>
        </w:rPr>
        <w:t>和</w:t>
      </w:r>
      <w:r>
        <w:rPr>
          <w:rFonts w:hint="eastAsia"/>
        </w:rPr>
        <w:t xml:space="preserve"> SMOTE </w:t>
      </w:r>
      <w:r>
        <w:rPr>
          <w:rFonts w:hint="eastAsia"/>
        </w:rPr>
        <w:t>算法的实现结果表明其在解决数据不平衡问题上具有显著的效果，为后续的机器学习模型提供了更可靠的数据基础，从而提高了模型的性能和预测能力。</w:t>
      </w:r>
    </w:p>
    <w:p w14:paraId="1DA6CF5D" w14:textId="47D98F1D" w:rsidR="00E73CB6" w:rsidRDefault="00832AF8">
      <w:pPr>
        <w:pStyle w:val="2"/>
        <w:rPr>
          <w:sz w:val="30"/>
          <w:szCs w:val="30"/>
        </w:rPr>
      </w:pPr>
      <w:bookmarkStart w:id="234" w:name="_Toc410226522"/>
      <w:bookmarkStart w:id="235" w:name="_Toc410207966"/>
      <w:bookmarkStart w:id="236" w:name="_Toc410210589"/>
      <w:bookmarkStart w:id="237" w:name="_Toc410209598"/>
      <w:bookmarkStart w:id="238" w:name="_Toc410211504"/>
      <w:bookmarkStart w:id="239" w:name="_Toc410214088"/>
      <w:bookmarkStart w:id="240" w:name="_Toc410227395"/>
      <w:bookmarkStart w:id="241" w:name="_Toc410226968"/>
      <w:bookmarkStart w:id="242" w:name="_Toc410218084"/>
      <w:bookmarkStart w:id="243" w:name="_Toc166575811"/>
      <w:r>
        <w:rPr>
          <w:rFonts w:hint="eastAsia"/>
          <w:sz w:val="30"/>
          <w:szCs w:val="30"/>
        </w:rPr>
        <w:t>5</w:t>
      </w:r>
      <w:r>
        <w:rPr>
          <w:sz w:val="30"/>
          <w:szCs w:val="30"/>
        </w:rPr>
        <w:t>.2</w:t>
      </w:r>
      <w:bookmarkEnd w:id="228"/>
      <w:bookmarkEnd w:id="229"/>
      <w:bookmarkEnd w:id="230"/>
      <w:bookmarkEnd w:id="234"/>
      <w:bookmarkEnd w:id="235"/>
      <w:bookmarkEnd w:id="236"/>
      <w:bookmarkEnd w:id="237"/>
      <w:bookmarkEnd w:id="238"/>
      <w:bookmarkEnd w:id="239"/>
      <w:bookmarkEnd w:id="240"/>
      <w:bookmarkEnd w:id="241"/>
      <w:bookmarkEnd w:id="242"/>
      <w:r>
        <w:rPr>
          <w:rFonts w:hint="eastAsia"/>
          <w:sz w:val="30"/>
          <w:szCs w:val="30"/>
        </w:rPr>
        <w:t>机器学模型分析结果</w:t>
      </w:r>
      <w:bookmarkEnd w:id="243"/>
    </w:p>
    <w:p w14:paraId="236DE194" w14:textId="77777777" w:rsidR="00E73CB6" w:rsidRDefault="00000000">
      <w:pPr>
        <w:ind w:firstLine="420"/>
        <w:rPr>
          <w:rFonts w:cs="Times New Roman"/>
        </w:rPr>
      </w:pPr>
      <w:r>
        <w:rPr>
          <w:rFonts w:cs="Times New Roman" w:hint="eastAsia"/>
          <w:noProof/>
        </w:rPr>
        <w:drawing>
          <wp:anchor distT="0" distB="0" distL="114300" distR="114300" simplePos="0" relativeHeight="251691008" behindDoc="0" locked="0" layoutInCell="1" allowOverlap="1" wp14:anchorId="552E8921" wp14:editId="754F9EB0">
            <wp:simplePos x="0" y="0"/>
            <wp:positionH relativeFrom="margin">
              <wp:align>center</wp:align>
            </wp:positionH>
            <wp:positionV relativeFrom="paragraph">
              <wp:posOffset>1156970</wp:posOffset>
            </wp:positionV>
            <wp:extent cx="3084830" cy="2410460"/>
            <wp:effectExtent l="0" t="0" r="1270" b="8890"/>
            <wp:wrapTopAndBottom/>
            <wp:docPr id="1933864300"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4300" name="图片 17" descr="图表, 折线图&#10;&#10;描述已自动生成"/>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84830" cy="241046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0A87AEC4" wp14:editId="12484D2D">
                <wp:simplePos x="0" y="0"/>
                <wp:positionH relativeFrom="column">
                  <wp:posOffset>1156335</wp:posOffset>
                </wp:positionH>
                <wp:positionV relativeFrom="paragraph">
                  <wp:posOffset>3568700</wp:posOffset>
                </wp:positionV>
                <wp:extent cx="3084830" cy="635"/>
                <wp:effectExtent l="0" t="0" r="0" b="0"/>
                <wp:wrapTopAndBottom/>
                <wp:docPr id="1665490625"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05F31188"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 xml:space="preserve"> KNN</w:t>
                            </w:r>
                            <w:r>
                              <w:rPr>
                                <w:rFonts w:hint="eastAsia"/>
                              </w:rPr>
                              <w:t>算法</w:t>
                            </w:r>
                            <w:r>
                              <w:rPr>
                                <w:rFonts w:hint="eastAsia"/>
                              </w:rPr>
                              <w:t>K</w:t>
                            </w:r>
                            <w:r>
                              <w:rPr>
                                <w:rFonts w:hint="eastAsia"/>
                              </w:rPr>
                              <w:t>值与准确率关系图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7AEC4" id="_x0000_s1040" type="#_x0000_t202" style="position:absolute;left:0;text-align:left;margin-left:91.05pt;margin-top:281pt;width:24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" stroked="f">
                <v:textbox style="mso-fit-shape-to-text:t" inset="0,0,0,0">
                  <w:txbxContent>
                    <w:p w14:paraId="05F31188"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 xml:space="preserve"> KNN</w:t>
                      </w:r>
                      <w:r>
                        <w:rPr>
                          <w:rFonts w:hint="eastAsia"/>
                        </w:rPr>
                        <w:t>算法</w:t>
                      </w:r>
                      <w:r>
                        <w:rPr>
                          <w:rFonts w:hint="eastAsia"/>
                        </w:rPr>
                        <w:t>K</w:t>
                      </w:r>
                      <w:r>
                        <w:rPr>
                          <w:rFonts w:hint="eastAsia"/>
                        </w:rPr>
                        <w:t>值与准确率关系图</w:t>
                      </w:r>
                    </w:p>
                  </w:txbxContent>
                </v:textbox>
                <w10:wrap type="topAndBottom"/>
              </v:shape>
            </w:pict>
          </mc:Fallback>
        </mc:AlternateContent>
      </w:r>
      <w:r>
        <w:rPr>
          <w:rFonts w:cs="Times New Roman" w:hint="eastAsia"/>
        </w:rPr>
        <w:t>在交叉验证过程中，</w:t>
      </w:r>
      <w:r>
        <w:rPr>
          <w:rFonts w:cs="Times New Roman" w:hint="eastAsia"/>
        </w:rPr>
        <w:t>KNN</w:t>
      </w:r>
      <w:r>
        <w:rPr>
          <w:rFonts w:cs="Times New Roman" w:hint="eastAsia"/>
        </w:rPr>
        <w:t>模型的最优</w:t>
      </w:r>
      <w:r>
        <w:rPr>
          <w:rFonts w:cs="Times New Roman" w:hint="eastAsia"/>
        </w:rPr>
        <w:t>K</w:t>
      </w:r>
      <w:r>
        <w:rPr>
          <w:rFonts w:cs="Times New Roman" w:hint="eastAsia"/>
        </w:rPr>
        <w:t>值为</w:t>
      </w:r>
      <w:r>
        <w:rPr>
          <w:rFonts w:cs="Times New Roman" w:hint="eastAsia"/>
        </w:rPr>
        <w:t>1</w:t>
      </w:r>
      <w:r>
        <w:rPr>
          <w:rFonts w:cs="Times New Roman" w:hint="eastAsia"/>
        </w:rPr>
        <w:t>或</w:t>
      </w:r>
      <w:r>
        <w:rPr>
          <w:rFonts w:cs="Times New Roman" w:hint="eastAsia"/>
        </w:rPr>
        <w:t>2</w:t>
      </w:r>
      <w:r>
        <w:rPr>
          <w:rFonts w:cs="Times New Roman" w:hint="eastAsia"/>
        </w:rPr>
        <w:t>，其准确率达到了</w:t>
      </w:r>
      <w:r>
        <w:rPr>
          <w:rFonts w:cs="Times New Roman" w:hint="eastAsia"/>
        </w:rPr>
        <w:t>0.986</w:t>
      </w:r>
      <w:r>
        <w:rPr>
          <w:rFonts w:cs="Times New Roman" w:hint="eastAsia"/>
        </w:rPr>
        <w:t>。</w:t>
      </w:r>
      <w:r>
        <w:rPr>
          <w:rFonts w:cs="Times New Roman" w:hint="eastAsia"/>
        </w:rPr>
        <w:t>KNN</w:t>
      </w:r>
      <w:r>
        <w:rPr>
          <w:rFonts w:cs="Times New Roman" w:hint="eastAsia"/>
        </w:rPr>
        <w:t>模型是根据最近邻居的标签对数据进行分类。</w:t>
      </w:r>
      <w:r>
        <w:rPr>
          <w:rFonts w:cs="Times New Roman" w:hint="eastAsia"/>
        </w:rPr>
        <w:t>KNN</w:t>
      </w:r>
      <w:r>
        <w:rPr>
          <w:rFonts w:cs="Times New Roman" w:hint="eastAsia"/>
        </w:rPr>
        <w:t>模型无需训练过程，适用于小型数据集。然而，</w:t>
      </w:r>
      <w:r>
        <w:rPr>
          <w:rFonts w:cs="Times New Roman" w:hint="eastAsia"/>
        </w:rPr>
        <w:t>KNN</w:t>
      </w:r>
      <w:r>
        <w:rPr>
          <w:rFonts w:cs="Times New Roman" w:hint="eastAsia"/>
        </w:rPr>
        <w:t>模型在处理大型数据集时可能会面临计算复杂度高的问题，而且对异常值和噪声敏感，如图所示，为</w:t>
      </w:r>
      <w:r>
        <w:rPr>
          <w:rFonts w:cs="Times New Roman" w:hint="eastAsia"/>
        </w:rPr>
        <w:t>KNN</w:t>
      </w:r>
      <w:r>
        <w:rPr>
          <w:rFonts w:cs="Times New Roman" w:hint="eastAsia"/>
        </w:rPr>
        <w:t>算法的可视化结果。</w:t>
      </w:r>
    </w:p>
    <w:p w14:paraId="58F43930" w14:textId="77777777" w:rsidR="00E73CB6" w:rsidRDefault="00000000">
      <w:pPr>
        <w:ind w:firstLine="420"/>
        <w:rPr>
          <w:rFonts w:cs="Times New Roman"/>
        </w:rPr>
      </w:pPr>
      <w:r>
        <w:rPr>
          <w:rFonts w:cs="Times New Roman" w:hint="eastAsia"/>
          <w:noProof/>
        </w:rPr>
        <w:lastRenderedPageBreak/>
        <w:drawing>
          <wp:anchor distT="0" distB="0" distL="114300" distR="114300" simplePos="0" relativeHeight="251692032" behindDoc="0" locked="0" layoutInCell="1" allowOverlap="1" wp14:anchorId="7AC5851F" wp14:editId="0690E4EF">
            <wp:simplePos x="0" y="0"/>
            <wp:positionH relativeFrom="margin">
              <wp:posOffset>563880</wp:posOffset>
            </wp:positionH>
            <wp:positionV relativeFrom="paragraph">
              <wp:posOffset>56515</wp:posOffset>
            </wp:positionV>
            <wp:extent cx="4278630" cy="2567305"/>
            <wp:effectExtent l="0" t="0" r="7620" b="4445"/>
            <wp:wrapTopAndBottom/>
            <wp:docPr id="1288196889"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6889" name="图片 18" descr="图表, 条形图&#10;&#10;描述已自动生成"/>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78630" cy="2567305"/>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7FAB633C" wp14:editId="6D0B00C3">
                <wp:simplePos x="0" y="0"/>
                <wp:positionH relativeFrom="margin">
                  <wp:align>center</wp:align>
                </wp:positionH>
                <wp:positionV relativeFrom="paragraph">
                  <wp:posOffset>2647950</wp:posOffset>
                </wp:positionV>
                <wp:extent cx="3084830" cy="635"/>
                <wp:effectExtent l="0" t="0" r="1270" b="635"/>
                <wp:wrapTopAndBottom/>
                <wp:docPr id="1235195543"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4D1CBD7E"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16 KNN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FAB633C" id="_x0000_s1041" type="#_x0000_t202" style="position:absolute;left:0;text-align:left;margin-left:0;margin-top:208.5pt;width:242.9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" stroked="f">
                <v:textbox style="mso-fit-shape-to-text:t" inset="0,0,0,0">
                  <w:txbxContent>
                    <w:p w14:paraId="4D1CBD7E"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16 KNN</w:t>
                      </w:r>
                      <w:r>
                        <w:rPr>
                          <w:rFonts w:hint="eastAsia"/>
                        </w:rPr>
                        <w:t>模型评估指标</w:t>
                      </w:r>
                    </w:p>
                  </w:txbxContent>
                </v:textbox>
                <w10:wrap type="topAndBottom" anchorx="margin"/>
              </v:shape>
            </w:pict>
          </mc:Fallback>
        </mc:AlternateContent>
      </w:r>
    </w:p>
    <w:p w14:paraId="629E6F66" w14:textId="6EC688C3" w:rsidR="00E73CB6" w:rsidRDefault="00832AF8">
      <w:pPr>
        <w:ind w:firstLine="420"/>
        <w:rPr>
          <w:rFonts w:cs="Times New Roman"/>
        </w:rPr>
      </w:pPr>
      <w:r>
        <w:rPr>
          <w:noProof/>
        </w:rPr>
        <mc:AlternateContent>
          <mc:Choice Requires="wps">
            <w:drawing>
              <wp:anchor distT="0" distB="0" distL="114300" distR="114300" simplePos="0" relativeHeight="251697152" behindDoc="0" locked="0" layoutInCell="1" allowOverlap="1" wp14:anchorId="7B9C144D" wp14:editId="51799308">
                <wp:simplePos x="0" y="0"/>
                <wp:positionH relativeFrom="page">
                  <wp:align>center</wp:align>
                </wp:positionH>
                <wp:positionV relativeFrom="paragraph">
                  <wp:posOffset>4227195</wp:posOffset>
                </wp:positionV>
                <wp:extent cx="3084830" cy="635"/>
                <wp:effectExtent l="0" t="0" r="1270" b="635"/>
                <wp:wrapTopAndBottom/>
                <wp:docPr id="1409636792"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2633F7F1"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17 GDBT</w:t>
                            </w:r>
                            <w:r>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9C144D" id="_x0000_s1042" type="#_x0000_t202" style="position:absolute;left:0;text-align:left;margin-left:0;margin-top:332.85pt;width:242.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" stroked="f">
                <v:textbox style="mso-fit-shape-to-text:t" inset="0,0,0,0">
                  <w:txbxContent>
                    <w:p w14:paraId="2633F7F1"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17 GDBT</w:t>
                      </w:r>
                      <w:r>
                        <w:rPr>
                          <w:rFonts w:hint="eastAsia"/>
                        </w:rPr>
                        <w:t>算法学习率与准确率关系图</w:t>
                      </w:r>
                    </w:p>
                  </w:txbxContent>
                </v:textbox>
                <w10:wrap type="topAndBottom" anchorx="page"/>
              </v:shape>
            </w:pict>
          </mc:Fallback>
        </mc:AlternateContent>
      </w:r>
      <w:r>
        <w:rPr>
          <w:rFonts w:cs="Times New Roman" w:hint="eastAsia"/>
          <w:noProof/>
        </w:rPr>
        <w:drawing>
          <wp:anchor distT="0" distB="0" distL="114300" distR="114300" simplePos="0" relativeHeight="251696128" behindDoc="0" locked="0" layoutInCell="1" allowOverlap="1" wp14:anchorId="5A291E5E" wp14:editId="6F9E0597">
            <wp:simplePos x="0" y="0"/>
            <wp:positionH relativeFrom="page">
              <wp:align>center</wp:align>
            </wp:positionH>
            <wp:positionV relativeFrom="paragraph">
              <wp:posOffset>1186815</wp:posOffset>
            </wp:positionV>
            <wp:extent cx="3613785" cy="2933700"/>
            <wp:effectExtent l="0" t="0" r="5715" b="0"/>
            <wp:wrapTopAndBottom/>
            <wp:docPr id="1707073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347" name="图片 2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613785" cy="2933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hint="eastAsia"/>
        </w:rPr>
        <w:t>GDBT</w:t>
      </w:r>
      <w:r>
        <w:rPr>
          <w:rFonts w:cs="Times New Roman" w:hint="eastAsia"/>
        </w:rPr>
        <w:t>模型的最优学习率为</w:t>
      </w:r>
      <w:r>
        <w:rPr>
          <w:rFonts w:cs="Times New Roman" w:hint="eastAsia"/>
        </w:rPr>
        <w:t>0.01</w:t>
      </w:r>
      <w:r>
        <w:rPr>
          <w:rFonts w:cs="Times New Roman" w:hint="eastAsia"/>
        </w:rPr>
        <w:t>，其交叉验证准确率达到了</w:t>
      </w:r>
      <w:r>
        <w:rPr>
          <w:rFonts w:cs="Times New Roman" w:hint="eastAsia"/>
        </w:rPr>
        <w:t>0.995</w:t>
      </w:r>
      <w:r>
        <w:rPr>
          <w:rFonts w:cs="Times New Roman" w:hint="eastAsia"/>
        </w:rPr>
        <w:t>。</w:t>
      </w:r>
      <w:r>
        <w:rPr>
          <w:rFonts w:cs="Times New Roman" w:hint="eastAsia"/>
        </w:rPr>
        <w:t>GDBT</w:t>
      </w:r>
      <w:r>
        <w:rPr>
          <w:rFonts w:cs="Times New Roman" w:hint="eastAsia"/>
        </w:rPr>
        <w:t>模型是一种集成学习算法，通过迭代地训练多个决策树来改进模型性能。它具有高准确性、能够处理大型数据集和高维特征的能力。然而，</w:t>
      </w:r>
      <w:r>
        <w:rPr>
          <w:rFonts w:cs="Times New Roman" w:hint="eastAsia"/>
        </w:rPr>
        <w:t>GDBT</w:t>
      </w:r>
      <w:r>
        <w:rPr>
          <w:rFonts w:cs="Times New Roman" w:hint="eastAsia"/>
        </w:rPr>
        <w:t>模型也存在一些缺点，如对于超参数的调</w:t>
      </w:r>
      <w:proofErr w:type="gramStart"/>
      <w:r>
        <w:rPr>
          <w:rFonts w:cs="Times New Roman" w:hint="eastAsia"/>
        </w:rPr>
        <w:t>优较为</w:t>
      </w:r>
      <w:proofErr w:type="gramEnd"/>
      <w:r>
        <w:rPr>
          <w:rFonts w:cs="Times New Roman" w:hint="eastAsia"/>
        </w:rPr>
        <w:t>繁琐，训练时间较长，容易过拟合。</w:t>
      </w:r>
    </w:p>
    <w:p w14:paraId="32BBA2E1" w14:textId="0E812FB8" w:rsidR="00E73CB6" w:rsidRDefault="00E73CB6">
      <w:pPr>
        <w:ind w:firstLine="420"/>
        <w:rPr>
          <w:rFonts w:cs="Times New Roman"/>
        </w:rPr>
      </w:pPr>
    </w:p>
    <w:p w14:paraId="636472C5" w14:textId="77777777" w:rsidR="00E73CB6" w:rsidRDefault="00000000">
      <w:pPr>
        <w:ind w:firstLine="420"/>
        <w:rPr>
          <w:rFonts w:cs="Times New Roman"/>
        </w:rPr>
      </w:pPr>
      <w:r>
        <w:rPr>
          <w:noProof/>
        </w:rPr>
        <w:lastRenderedPageBreak/>
        <mc:AlternateContent>
          <mc:Choice Requires="wps">
            <w:drawing>
              <wp:anchor distT="0" distB="0" distL="114300" distR="114300" simplePos="0" relativeHeight="251698176" behindDoc="0" locked="0" layoutInCell="1" allowOverlap="1" wp14:anchorId="4C75DE56" wp14:editId="60DF5884">
                <wp:simplePos x="0" y="0"/>
                <wp:positionH relativeFrom="margin">
                  <wp:align>center</wp:align>
                </wp:positionH>
                <wp:positionV relativeFrom="paragraph">
                  <wp:posOffset>2292350</wp:posOffset>
                </wp:positionV>
                <wp:extent cx="3084830" cy="635"/>
                <wp:effectExtent l="0" t="0" r="1270" b="635"/>
                <wp:wrapTopAndBottom/>
                <wp:docPr id="445405324"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12C908F6"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18 GDBT</w:t>
                            </w:r>
                            <w:r>
                              <w:rPr>
                                <w:rFonts w:hint="eastAsia"/>
                              </w:rPr>
                              <w:t>算法评估指标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C75DE56" id="_x0000_s1043" type="#_x0000_t202" style="position:absolute;left:0;text-align:left;margin-left:0;margin-top:180.5pt;width:242.9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" stroked="f">
                <v:textbox style="mso-fit-shape-to-text:t" inset="0,0,0,0">
                  <w:txbxContent>
                    <w:p w14:paraId="12C908F6"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18 GDBT</w:t>
                      </w:r>
                      <w:r>
                        <w:rPr>
                          <w:rFonts w:hint="eastAsia"/>
                        </w:rPr>
                        <w:t>算法评估指标</w:t>
                      </w:r>
                    </w:p>
                  </w:txbxContent>
                </v:textbox>
                <w10:wrap type="topAndBottom" anchorx="margin"/>
              </v:shape>
            </w:pict>
          </mc:Fallback>
        </mc:AlternateContent>
      </w:r>
      <w:r>
        <w:rPr>
          <w:rFonts w:cs="Times New Roman" w:hint="eastAsia"/>
          <w:noProof/>
        </w:rPr>
        <w:drawing>
          <wp:anchor distT="0" distB="0" distL="114300" distR="114300" simplePos="0" relativeHeight="251695104" behindDoc="0" locked="0" layoutInCell="1" allowOverlap="1" wp14:anchorId="7353A088" wp14:editId="6A4286C7">
            <wp:simplePos x="0" y="0"/>
            <wp:positionH relativeFrom="margin">
              <wp:align>center</wp:align>
            </wp:positionH>
            <wp:positionV relativeFrom="paragraph">
              <wp:posOffset>0</wp:posOffset>
            </wp:positionV>
            <wp:extent cx="3933190" cy="2359660"/>
            <wp:effectExtent l="0" t="0" r="0" b="2540"/>
            <wp:wrapTopAndBottom/>
            <wp:docPr id="455814661"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4661" name="图片 19" descr="图表, 条形图&#10;&#10;描述已自动生成"/>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33190" cy="2359660"/>
                    </a:xfrm>
                    <a:prstGeom prst="rect">
                      <a:avLst/>
                    </a:prstGeom>
                  </pic:spPr>
                </pic:pic>
              </a:graphicData>
            </a:graphic>
          </wp:anchor>
        </w:drawing>
      </w:r>
    </w:p>
    <w:p w14:paraId="456971F3" w14:textId="659D2B2B" w:rsidR="00E73CB6" w:rsidRDefault="00832AF8">
      <w:pPr>
        <w:ind w:firstLine="420"/>
        <w:rPr>
          <w:rFonts w:cs="Times New Roman"/>
        </w:rPr>
      </w:pPr>
      <w:r>
        <w:rPr>
          <w:noProof/>
        </w:rPr>
        <mc:AlternateContent>
          <mc:Choice Requires="wps">
            <w:drawing>
              <wp:anchor distT="0" distB="0" distL="114300" distR="114300" simplePos="0" relativeHeight="251688960" behindDoc="0" locked="0" layoutInCell="1" allowOverlap="1" wp14:anchorId="1539666C" wp14:editId="598DFADE">
                <wp:simplePos x="0" y="0"/>
                <wp:positionH relativeFrom="margin">
                  <wp:align>center</wp:align>
                </wp:positionH>
                <wp:positionV relativeFrom="paragraph">
                  <wp:posOffset>4223385</wp:posOffset>
                </wp:positionV>
                <wp:extent cx="3195955" cy="635"/>
                <wp:effectExtent l="0" t="0" r="4445" b="635"/>
                <wp:wrapTopAndBottom/>
                <wp:docPr id="199324844" name="文本框 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2240853E"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19 SVM</w:t>
                            </w:r>
                            <w:r>
                              <w:rPr>
                                <w:rFonts w:hint="eastAsia"/>
                              </w:rPr>
                              <w:t>算法</w:t>
                            </w:r>
                            <w:r>
                              <w:rPr>
                                <w:rFonts w:hint="eastAsia"/>
                              </w:rPr>
                              <w:t>C</w:t>
                            </w:r>
                            <w:r>
                              <w:rPr>
                                <w:rFonts w:hint="eastAsia"/>
                              </w:rPr>
                              <w:t>值与准确率关系图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39666C" id="_x0000_s1044" type="#_x0000_t202" style="position:absolute;left:0;text-align:left;margin-left:0;margin-top:332.55pt;width:251.6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" stroked="f">
                <v:textbox style="mso-fit-shape-to-text:t" inset="0,0,0,0">
                  <w:txbxContent>
                    <w:p w14:paraId="2240853E"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19 SVM</w:t>
                      </w:r>
                      <w:r>
                        <w:rPr>
                          <w:rFonts w:hint="eastAsia"/>
                        </w:rPr>
                        <w:t>算法</w:t>
                      </w:r>
                      <w:r>
                        <w:rPr>
                          <w:rFonts w:hint="eastAsia"/>
                        </w:rPr>
                        <w:t>C</w:t>
                      </w:r>
                      <w:r>
                        <w:rPr>
                          <w:rFonts w:hint="eastAsia"/>
                        </w:rPr>
                        <w:t>值与准确率关系图</w:t>
                      </w:r>
                    </w:p>
                  </w:txbxContent>
                </v:textbox>
                <w10:wrap type="topAndBottom" anchorx="margin"/>
              </v:shape>
            </w:pict>
          </mc:Fallback>
        </mc:AlternateContent>
      </w:r>
      <w:r>
        <w:rPr>
          <w:rFonts w:cs="Times New Roman"/>
          <w:noProof/>
        </w:rPr>
        <w:drawing>
          <wp:anchor distT="0" distB="0" distL="114300" distR="114300" simplePos="0" relativeHeight="251686912" behindDoc="0" locked="0" layoutInCell="1" allowOverlap="1" wp14:anchorId="65E141A3" wp14:editId="4BE4DA8E">
            <wp:simplePos x="0" y="0"/>
            <wp:positionH relativeFrom="page">
              <wp:align>center</wp:align>
            </wp:positionH>
            <wp:positionV relativeFrom="paragraph">
              <wp:posOffset>1280795</wp:posOffset>
            </wp:positionV>
            <wp:extent cx="3482340" cy="2850515"/>
            <wp:effectExtent l="0" t="0" r="3810" b="6985"/>
            <wp:wrapTopAndBottom/>
            <wp:docPr id="2012490880"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0880" name="图片 15" descr="图表, 折线图&#10;&#10;描述已自动生成"/>
                    <pic:cNvPicPr>
                      <a:picLocks noChangeAspect="1"/>
                    </pic:cNvPicPr>
                  </pic:nvPicPr>
                  <pic:blipFill>
                    <a:blip r:embed="rId48">
                      <a:extLst>
                        <a:ext uri="{28A0092B-C50C-407E-A947-70E740481C1C}">
                          <a14:useLocalDpi xmlns:a14="http://schemas.microsoft.com/office/drawing/2010/main" val="0"/>
                        </a:ext>
                      </a:extLst>
                    </a:blip>
                    <a:srcRect r="8362"/>
                    <a:stretch>
                      <a:fillRect/>
                    </a:stretch>
                  </pic:blipFill>
                  <pic:spPr>
                    <a:xfrm>
                      <a:off x="0" y="0"/>
                      <a:ext cx="3482340" cy="2850515"/>
                    </a:xfrm>
                    <a:prstGeom prst="rect">
                      <a:avLst/>
                    </a:prstGeom>
                    <a:ln>
                      <a:noFill/>
                    </a:ln>
                  </pic:spPr>
                </pic:pic>
              </a:graphicData>
            </a:graphic>
          </wp:anchor>
        </w:drawing>
      </w:r>
      <w:r>
        <w:rPr>
          <w:rFonts w:cs="Times New Roman" w:hint="eastAsia"/>
        </w:rPr>
        <w:t>SVM</w:t>
      </w:r>
      <w:r>
        <w:rPr>
          <w:rFonts w:cs="Times New Roman" w:hint="eastAsia"/>
        </w:rPr>
        <w:t>模型的最优</w:t>
      </w:r>
      <w:r>
        <w:rPr>
          <w:rFonts w:cs="Times New Roman" w:hint="eastAsia"/>
        </w:rPr>
        <w:t>C</w:t>
      </w:r>
      <w:r>
        <w:rPr>
          <w:rFonts w:cs="Times New Roman" w:hint="eastAsia"/>
        </w:rPr>
        <w:t>值为</w:t>
      </w:r>
      <w:r>
        <w:rPr>
          <w:rFonts w:cs="Times New Roman" w:hint="eastAsia"/>
        </w:rPr>
        <w:t>1</w:t>
      </w:r>
      <w:r>
        <w:rPr>
          <w:rFonts w:cs="Times New Roman" w:hint="eastAsia"/>
        </w:rPr>
        <w:t>，交叉验证准确率达到了</w:t>
      </w:r>
      <w:r>
        <w:rPr>
          <w:rFonts w:cs="Times New Roman" w:hint="eastAsia"/>
        </w:rPr>
        <w:t>1</w:t>
      </w:r>
      <w:r>
        <w:rPr>
          <w:rFonts w:cs="Times New Roman" w:hint="eastAsia"/>
        </w:rPr>
        <w:t>。</w:t>
      </w:r>
      <w:r>
        <w:rPr>
          <w:rFonts w:cs="Times New Roman" w:hint="eastAsia"/>
        </w:rPr>
        <w:t>SVM</w:t>
      </w:r>
      <w:r>
        <w:rPr>
          <w:rFonts w:cs="Times New Roman" w:hint="eastAsia"/>
        </w:rPr>
        <w:t>模型是一种二分类模型，通过找到最佳的超平面来实现数据的分类。它具有良好的泛化能力和对异常值的鲁棒性，适用于高</w:t>
      </w:r>
      <w:proofErr w:type="gramStart"/>
      <w:r>
        <w:rPr>
          <w:rFonts w:cs="Times New Roman" w:hint="eastAsia"/>
        </w:rPr>
        <w:t>维数据集和</w:t>
      </w:r>
      <w:proofErr w:type="gramEnd"/>
      <w:r>
        <w:rPr>
          <w:rFonts w:cs="Times New Roman" w:hint="eastAsia"/>
        </w:rPr>
        <w:t>小样本问题。然而，</w:t>
      </w:r>
      <w:r>
        <w:rPr>
          <w:rFonts w:cs="Times New Roman" w:hint="eastAsia"/>
        </w:rPr>
        <w:t>SVM</w:t>
      </w:r>
      <w:r>
        <w:rPr>
          <w:rFonts w:cs="Times New Roman" w:hint="eastAsia"/>
        </w:rPr>
        <w:t>模型在处理大型数据集时可能会面临内存消耗过大的问题，而且对于超参数的选择比较敏感。</w:t>
      </w:r>
    </w:p>
    <w:p w14:paraId="2044590B" w14:textId="0566D9E4" w:rsidR="00E73CB6" w:rsidRDefault="00E73CB6">
      <w:pPr>
        <w:ind w:firstLine="420"/>
        <w:rPr>
          <w:rFonts w:cs="Times New Roman"/>
        </w:rPr>
      </w:pPr>
    </w:p>
    <w:p w14:paraId="7918B357" w14:textId="77777777" w:rsidR="00E73CB6" w:rsidRDefault="00E73CB6">
      <w:pPr>
        <w:rPr>
          <w:rFonts w:cs="Times New Roman"/>
        </w:rPr>
      </w:pPr>
    </w:p>
    <w:p w14:paraId="43A50139" w14:textId="77777777" w:rsidR="00E73CB6" w:rsidRDefault="00E73CB6">
      <w:pPr>
        <w:rPr>
          <w:rFonts w:cs="Times New Roman"/>
        </w:rPr>
      </w:pPr>
    </w:p>
    <w:p w14:paraId="2C2CC1D9" w14:textId="77777777" w:rsidR="00E73CB6" w:rsidRDefault="00E73CB6">
      <w:pPr>
        <w:rPr>
          <w:rFonts w:cs="Times New Roman"/>
        </w:rPr>
      </w:pPr>
    </w:p>
    <w:p w14:paraId="4C156903" w14:textId="77777777" w:rsidR="00E73CB6" w:rsidRDefault="00E73CB6">
      <w:pPr>
        <w:rPr>
          <w:rFonts w:cs="Times New Roman"/>
        </w:rPr>
      </w:pPr>
    </w:p>
    <w:p w14:paraId="4DD7A425" w14:textId="400A6CDA" w:rsidR="00E73CB6" w:rsidRDefault="00832AF8">
      <w:pPr>
        <w:rPr>
          <w:rFonts w:cs="Times New Roman"/>
        </w:rPr>
      </w:pPr>
      <w:r>
        <w:rPr>
          <w:noProof/>
        </w:rPr>
        <w:lastRenderedPageBreak/>
        <mc:AlternateContent>
          <mc:Choice Requires="wps">
            <w:drawing>
              <wp:anchor distT="0" distB="0" distL="114300" distR="114300" simplePos="0" relativeHeight="251689984" behindDoc="0" locked="0" layoutInCell="1" allowOverlap="1" wp14:anchorId="1C9D8EE6" wp14:editId="16B92B34">
                <wp:simplePos x="0" y="0"/>
                <wp:positionH relativeFrom="page">
                  <wp:align>center</wp:align>
                </wp:positionH>
                <wp:positionV relativeFrom="paragraph">
                  <wp:posOffset>2482850</wp:posOffset>
                </wp:positionV>
                <wp:extent cx="3670935" cy="635"/>
                <wp:effectExtent l="0" t="0" r="5715" b="635"/>
                <wp:wrapTopAndBottom/>
                <wp:docPr id="1424847149"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6382AF89"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20 SVM</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C9D8EE6" id="_x0000_s1045" type="#_x0000_t202" style="position:absolute;left:0;text-align:left;margin-left:0;margin-top:195.5pt;width:289.05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" stroked="f">
                <v:textbox style="mso-fit-shape-to-text:t" inset="0,0,0,0">
                  <w:txbxContent>
                    <w:p w14:paraId="6382AF89"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20 SVM</w:t>
                      </w:r>
                      <w:r>
                        <w:rPr>
                          <w:rFonts w:hint="eastAsia"/>
                        </w:rPr>
                        <w:t>模型评估指标</w:t>
                      </w:r>
                    </w:p>
                  </w:txbxContent>
                </v:textbox>
                <w10:wrap type="topAndBottom" anchorx="page"/>
              </v:shape>
            </w:pict>
          </mc:Fallback>
        </mc:AlternateContent>
      </w:r>
      <w:r>
        <w:rPr>
          <w:rFonts w:cs="Times New Roman"/>
          <w:noProof/>
        </w:rPr>
        <w:drawing>
          <wp:anchor distT="0" distB="0" distL="114300" distR="114300" simplePos="0" relativeHeight="251687936" behindDoc="0" locked="0" layoutInCell="1" allowOverlap="1" wp14:anchorId="4BB48AF8" wp14:editId="57BC373D">
            <wp:simplePos x="0" y="0"/>
            <wp:positionH relativeFrom="page">
              <wp:align>center</wp:align>
            </wp:positionH>
            <wp:positionV relativeFrom="paragraph">
              <wp:posOffset>1905</wp:posOffset>
            </wp:positionV>
            <wp:extent cx="4204335" cy="2522220"/>
            <wp:effectExtent l="0" t="0" r="5715" b="0"/>
            <wp:wrapTopAndBottom/>
            <wp:docPr id="675819404"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9404" name="图片 16" descr="图表, 条形图&#10;&#10;描述已自动生成"/>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04335" cy="2522220"/>
                    </a:xfrm>
                    <a:prstGeom prst="rect">
                      <a:avLst/>
                    </a:prstGeom>
                  </pic:spPr>
                </pic:pic>
              </a:graphicData>
            </a:graphic>
            <wp14:sizeRelH relativeFrom="margin">
              <wp14:pctWidth>0</wp14:pctWidth>
            </wp14:sizeRelH>
            <wp14:sizeRelV relativeFrom="margin">
              <wp14:pctHeight>0</wp14:pctHeight>
            </wp14:sizeRelV>
          </wp:anchor>
        </w:drawing>
      </w:r>
    </w:p>
    <w:p w14:paraId="2794F596" w14:textId="5E135929" w:rsidR="00E73CB6" w:rsidRDefault="00832AF8">
      <w:pPr>
        <w:ind w:firstLine="420"/>
        <w:rPr>
          <w:rFonts w:cs="Times New Roman"/>
        </w:rPr>
      </w:pPr>
      <w:r>
        <w:rPr>
          <w:rFonts w:cs="Times New Roman"/>
          <w:noProof/>
        </w:rPr>
        <w:drawing>
          <wp:anchor distT="0" distB="0" distL="114300" distR="114300" simplePos="0" relativeHeight="251699200" behindDoc="0" locked="0" layoutInCell="1" allowOverlap="1" wp14:anchorId="3A7E5AA7" wp14:editId="4A4C7238">
            <wp:simplePos x="0" y="0"/>
            <wp:positionH relativeFrom="page">
              <wp:posOffset>1813560</wp:posOffset>
            </wp:positionH>
            <wp:positionV relativeFrom="paragraph">
              <wp:posOffset>1249045</wp:posOffset>
            </wp:positionV>
            <wp:extent cx="3749040" cy="2836545"/>
            <wp:effectExtent l="0" t="0" r="3810" b="1905"/>
            <wp:wrapTopAndBottom/>
            <wp:docPr id="531643819"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3819" name="图片 21" descr="图表, 折线图&#10;&#10;描述已自动生成"/>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749040" cy="2836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53D4B6D4" wp14:editId="1EB546D8">
                <wp:simplePos x="0" y="0"/>
                <wp:positionH relativeFrom="page">
                  <wp:align>center</wp:align>
                </wp:positionH>
                <wp:positionV relativeFrom="paragraph">
                  <wp:posOffset>4098290</wp:posOffset>
                </wp:positionV>
                <wp:extent cx="3670935" cy="635"/>
                <wp:effectExtent l="0" t="0" r="5715" b="635"/>
                <wp:wrapTopAndBottom/>
                <wp:docPr id="872102136"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45CD1DB6" w14:textId="3B6F5A3F" w:rsidR="00832AF8" w:rsidRDefault="00832AF8" w:rsidP="00832AF8">
                            <w:pPr>
                              <w:pStyle w:val="a3"/>
                              <w:jc w:val="center"/>
                              <w:rPr>
                                <w:rFonts w:ascii="Times New Roman" w:eastAsia="宋体" w:hAnsi="Times New Roman"/>
                                <w:sz w:val="24"/>
                              </w:rPr>
                            </w:pPr>
                            <w:r w:rsidRPr="00832AF8">
                              <w:rPr>
                                <w:rFonts w:hint="eastAsia"/>
                              </w:rPr>
                              <w:t>图</w:t>
                            </w:r>
                            <w:r w:rsidRPr="00832AF8">
                              <w:rPr>
                                <w:rFonts w:hint="eastAsia"/>
                              </w:rPr>
                              <w:t xml:space="preserve"> 21 ANN</w:t>
                            </w:r>
                            <w:r w:rsidRPr="00832AF8">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3D4B6D4" id="_x0000_s1046" type="#_x0000_t202" style="position:absolute;left:0;text-align:left;margin-left:0;margin-top:322.7pt;width:289.05pt;height:.05pt;z-index:2517043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" stroked="f">
                <v:textbox style="mso-fit-shape-to-text:t" inset="0,0,0,0">
                  <w:txbxContent>
                    <w:p w14:paraId="45CD1DB6" w14:textId="3B6F5A3F" w:rsidR="00832AF8" w:rsidRDefault="00832AF8" w:rsidP="00832AF8">
                      <w:pPr>
                        <w:pStyle w:val="a3"/>
                        <w:jc w:val="center"/>
                        <w:rPr>
                          <w:rFonts w:ascii="Times New Roman" w:eastAsia="宋体" w:hAnsi="Times New Roman"/>
                          <w:sz w:val="24"/>
                        </w:rPr>
                      </w:pPr>
                      <w:r w:rsidRPr="00832AF8">
                        <w:rPr>
                          <w:rFonts w:hint="eastAsia"/>
                        </w:rPr>
                        <w:t>图</w:t>
                      </w:r>
                      <w:r w:rsidRPr="00832AF8">
                        <w:rPr>
                          <w:rFonts w:hint="eastAsia"/>
                        </w:rPr>
                        <w:t xml:space="preserve"> 21 ANN</w:t>
                      </w:r>
                      <w:r w:rsidRPr="00832AF8">
                        <w:rPr>
                          <w:rFonts w:hint="eastAsia"/>
                        </w:rPr>
                        <w:t>算法学习率与准确率关系图</w:t>
                      </w:r>
                    </w:p>
                  </w:txbxContent>
                </v:textbox>
                <w10:wrap type="topAndBottom" anchorx="page"/>
              </v:shape>
            </w:pict>
          </mc:Fallback>
        </mc:AlternateContent>
      </w:r>
      <w:r>
        <w:rPr>
          <w:rFonts w:cs="Times New Roman" w:hint="eastAsia"/>
        </w:rPr>
        <w:t>ANN</w:t>
      </w:r>
      <w:r>
        <w:rPr>
          <w:rFonts w:cs="Times New Roman" w:hint="eastAsia"/>
        </w:rPr>
        <w:t>模型的最优学习率为</w:t>
      </w:r>
      <w:r>
        <w:rPr>
          <w:rFonts w:cs="Times New Roman" w:hint="eastAsia"/>
        </w:rPr>
        <w:t>0.01</w:t>
      </w:r>
      <w:r>
        <w:rPr>
          <w:rFonts w:cs="Times New Roman" w:hint="eastAsia"/>
        </w:rPr>
        <w:t>，交叉验证准确率达到了</w:t>
      </w:r>
      <w:r>
        <w:rPr>
          <w:rFonts w:cs="Times New Roman" w:hint="eastAsia"/>
        </w:rPr>
        <w:t>0.968</w:t>
      </w:r>
      <w:r>
        <w:rPr>
          <w:rFonts w:cs="Times New Roman" w:hint="eastAsia"/>
        </w:rPr>
        <w:t>。</w:t>
      </w:r>
      <w:r>
        <w:rPr>
          <w:rFonts w:cs="Times New Roman" w:hint="eastAsia"/>
        </w:rPr>
        <w:t>ANN</w:t>
      </w:r>
      <w:r>
        <w:rPr>
          <w:rFonts w:cs="Times New Roman" w:hint="eastAsia"/>
        </w:rPr>
        <w:t>模型是一种深度学习模型，具有强大的非线性建模能力和适应性。它适用于复杂的数据模式识别和特征学习，能够处理大型数据集和高维特征。然而，</w:t>
      </w:r>
      <w:r>
        <w:rPr>
          <w:rFonts w:cs="Times New Roman" w:hint="eastAsia"/>
        </w:rPr>
        <w:t>ANN</w:t>
      </w:r>
      <w:r>
        <w:rPr>
          <w:rFonts w:cs="Times New Roman" w:hint="eastAsia"/>
        </w:rPr>
        <w:t>模型也存在训练时间长、需要大量数据和计算资源、</w:t>
      </w:r>
      <w:proofErr w:type="gramStart"/>
      <w:r>
        <w:rPr>
          <w:rFonts w:cs="Times New Roman" w:hint="eastAsia"/>
        </w:rPr>
        <w:t>调参困难</w:t>
      </w:r>
      <w:proofErr w:type="gramEnd"/>
      <w:r>
        <w:rPr>
          <w:rFonts w:cs="Times New Roman" w:hint="eastAsia"/>
        </w:rPr>
        <w:t>等缺点。</w:t>
      </w:r>
    </w:p>
    <w:p w14:paraId="189E34AA" w14:textId="062DDCFC" w:rsidR="00E73CB6" w:rsidRDefault="00E73CB6">
      <w:pPr>
        <w:pStyle w:val="a3"/>
        <w:jc w:val="center"/>
        <w:rPr>
          <w:rFonts w:ascii="Times New Roman" w:eastAsia="宋体" w:hAnsi="Times New Roman"/>
          <w:sz w:val="24"/>
        </w:rPr>
      </w:pPr>
    </w:p>
    <w:p w14:paraId="085727F1" w14:textId="69B60217" w:rsidR="00E73CB6" w:rsidRDefault="00E73CB6">
      <w:pPr>
        <w:rPr>
          <w:rFonts w:cs="Times New Roman"/>
        </w:rPr>
      </w:pPr>
    </w:p>
    <w:p w14:paraId="12A3F549" w14:textId="77777777" w:rsidR="00E73CB6" w:rsidRDefault="00E73CB6">
      <w:pPr>
        <w:rPr>
          <w:rFonts w:cs="Times New Roman"/>
        </w:rPr>
      </w:pPr>
    </w:p>
    <w:p w14:paraId="3705B5DB" w14:textId="19BEF507" w:rsidR="00E73CB6" w:rsidRDefault="00832AF8">
      <w:pPr>
        <w:rPr>
          <w:rFonts w:cs="Times New Roman"/>
        </w:rPr>
      </w:pPr>
      <w:r>
        <w:rPr>
          <w:rFonts w:cs="Times New Roman"/>
          <w:noProof/>
        </w:rPr>
        <w:lastRenderedPageBreak/>
        <w:drawing>
          <wp:anchor distT="0" distB="0" distL="114300" distR="114300" simplePos="0" relativeHeight="251700224" behindDoc="0" locked="0" layoutInCell="1" allowOverlap="1" wp14:anchorId="28103440" wp14:editId="62B8725F">
            <wp:simplePos x="0" y="0"/>
            <wp:positionH relativeFrom="margin">
              <wp:align>center</wp:align>
            </wp:positionH>
            <wp:positionV relativeFrom="paragraph">
              <wp:posOffset>314325</wp:posOffset>
            </wp:positionV>
            <wp:extent cx="4052570" cy="2430780"/>
            <wp:effectExtent l="0" t="0" r="5080" b="7620"/>
            <wp:wrapTopAndBottom/>
            <wp:docPr id="1360462261" name="图片 2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261" name="图片 22" descr="图表, 条形图&#10;&#10;描述已自动生成"/>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052570" cy="2430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0CC8DC9" wp14:editId="0438114F">
                <wp:simplePos x="0" y="0"/>
                <wp:positionH relativeFrom="margin">
                  <wp:posOffset>861060</wp:posOffset>
                </wp:positionH>
                <wp:positionV relativeFrom="paragraph">
                  <wp:posOffset>2879090</wp:posOffset>
                </wp:positionV>
                <wp:extent cx="3670935" cy="635"/>
                <wp:effectExtent l="0" t="0" r="5715" b="635"/>
                <wp:wrapTopAndBottom/>
                <wp:docPr id="151359024"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2A702A5B"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22 ANN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CC8DC9" id="_x0000_s1047" type="#_x0000_t202" style="position:absolute;left:0;text-align:left;margin-left:67.8pt;margin-top:226.7pt;width:289.0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" stroked="f">
                <v:textbox style="mso-fit-shape-to-text:t" inset="0,0,0,0">
                  <w:txbxContent>
                    <w:p w14:paraId="2A702A5B" w14:textId="77777777" w:rsidR="00E73CB6" w:rsidRDefault="00000000">
                      <w:pPr>
                        <w:pStyle w:val="a3"/>
                        <w:jc w:val="center"/>
                        <w:rPr>
                          <w:rFonts w:ascii="Times New Roman" w:eastAsia="宋体" w:hAnsi="Times New Roman"/>
                          <w:sz w:val="24"/>
                        </w:rPr>
                      </w:pPr>
                      <w:r>
                        <w:rPr>
                          <w:rFonts w:hint="eastAsia"/>
                        </w:rPr>
                        <w:t>图</w:t>
                      </w:r>
                      <w:r>
                        <w:rPr>
                          <w:rFonts w:hint="eastAsia"/>
                        </w:rPr>
                        <w:t xml:space="preserve"> 22 ANN</w:t>
                      </w:r>
                      <w:r>
                        <w:rPr>
                          <w:rFonts w:hint="eastAsia"/>
                        </w:rPr>
                        <w:t>模型评估指标</w:t>
                      </w:r>
                    </w:p>
                  </w:txbxContent>
                </v:textbox>
                <w10:wrap type="topAndBottom" anchorx="margin"/>
              </v:shape>
            </w:pict>
          </mc:Fallback>
        </mc:AlternateContent>
      </w:r>
      <w:bookmarkStart w:id="244" w:name="_Toc410209608"/>
      <w:bookmarkStart w:id="245" w:name="_Toc410226978"/>
      <w:bookmarkStart w:id="246" w:name="_Toc410210599"/>
      <w:bookmarkStart w:id="247" w:name="_Toc410226532"/>
      <w:bookmarkStart w:id="248" w:name="_Toc410211514"/>
      <w:bookmarkStart w:id="249" w:name="_Toc410214098"/>
      <w:bookmarkStart w:id="250" w:name="_Toc410227405"/>
      <w:bookmarkStart w:id="251" w:name="_Toc410218094"/>
      <w:bookmarkStart w:id="252" w:name="_Toc410207976"/>
      <w:bookmarkStart w:id="253" w:name="_Toc228047513"/>
      <w:bookmarkStart w:id="254" w:name="_Toc228555658"/>
      <w:bookmarkStart w:id="255" w:name="_Toc228381243"/>
      <w:bookmarkStart w:id="256" w:name="_Toc225443498"/>
      <w:bookmarkStart w:id="257" w:name="_Toc226519937"/>
      <w:bookmarkStart w:id="258" w:name="_Toc321496443"/>
      <w:bookmarkStart w:id="259" w:name="_Toc325546502"/>
      <w:bookmarkStart w:id="260" w:name="_Toc226843929"/>
      <w:bookmarkStart w:id="261" w:name="_Toc223863860"/>
      <w:bookmarkEnd w:id="231"/>
      <w:bookmarkEnd w:id="232"/>
      <w:bookmarkEnd w:id="233"/>
    </w:p>
    <w:p w14:paraId="2C15A5A6" w14:textId="68D2FFCD" w:rsidR="00E73CB6" w:rsidRDefault="00000000">
      <w:pPr>
        <w:pStyle w:val="1"/>
        <w:rPr>
          <w:sz w:val="32"/>
          <w:szCs w:val="32"/>
        </w:rPr>
      </w:pPr>
      <w:bookmarkStart w:id="262" w:name="_Toc166575812"/>
      <w:r>
        <w:rPr>
          <w:sz w:val="32"/>
          <w:szCs w:val="32"/>
        </w:rPr>
        <w:t>第</w:t>
      </w:r>
      <w:r w:rsidR="00C35CDA">
        <w:rPr>
          <w:rFonts w:hint="eastAsia"/>
          <w:sz w:val="32"/>
          <w:szCs w:val="32"/>
        </w:rPr>
        <w:t>6</w:t>
      </w:r>
      <w:r>
        <w:rPr>
          <w:sz w:val="32"/>
          <w:szCs w:val="32"/>
        </w:rPr>
        <w:t>章</w:t>
      </w:r>
      <w:r>
        <w:rPr>
          <w:sz w:val="32"/>
          <w:szCs w:val="32"/>
        </w:rPr>
        <w:t xml:space="preserve"> </w:t>
      </w:r>
      <w:bookmarkEnd w:id="244"/>
      <w:bookmarkEnd w:id="245"/>
      <w:bookmarkEnd w:id="246"/>
      <w:bookmarkEnd w:id="247"/>
      <w:bookmarkEnd w:id="248"/>
      <w:bookmarkEnd w:id="249"/>
      <w:bookmarkEnd w:id="250"/>
      <w:bookmarkEnd w:id="251"/>
      <w:bookmarkEnd w:id="252"/>
      <w:r>
        <w:rPr>
          <w:rFonts w:hint="eastAsia"/>
          <w:sz w:val="32"/>
          <w:szCs w:val="32"/>
        </w:rPr>
        <w:t>结论与展望</w:t>
      </w:r>
      <w:bookmarkEnd w:id="262"/>
    </w:p>
    <w:p w14:paraId="55809ACF" w14:textId="2D532A48" w:rsidR="00E73CB6" w:rsidRDefault="00A81A46">
      <w:pPr>
        <w:pStyle w:val="2"/>
        <w:rPr>
          <w:sz w:val="30"/>
          <w:szCs w:val="30"/>
        </w:rPr>
      </w:pPr>
      <w:bookmarkStart w:id="263" w:name="_Toc166575813"/>
      <w:r>
        <w:rPr>
          <w:rFonts w:hint="eastAsia"/>
          <w:sz w:val="30"/>
          <w:szCs w:val="30"/>
        </w:rPr>
        <w:t xml:space="preserve">6.1 </w:t>
      </w:r>
      <w:r>
        <w:rPr>
          <w:rFonts w:hint="eastAsia"/>
          <w:sz w:val="30"/>
          <w:szCs w:val="30"/>
        </w:rPr>
        <w:t>系统总结</w:t>
      </w:r>
      <w:bookmarkEnd w:id="263"/>
    </w:p>
    <w:p w14:paraId="41BFD84E" w14:textId="7CA104E1" w:rsidR="00E73CB6" w:rsidRDefault="000C711E">
      <w:pPr>
        <w:pStyle w:val="afff0"/>
        <w:rPr>
          <w:color w:val="auto"/>
        </w:rPr>
      </w:pPr>
      <w:r>
        <w:rPr>
          <w:rFonts w:hint="eastAsia"/>
          <w:color w:val="auto"/>
        </w:rPr>
        <w:t>本论文</w:t>
      </w:r>
      <w:r w:rsidR="00000000">
        <w:rPr>
          <w:rFonts w:hint="eastAsia"/>
          <w:color w:val="auto"/>
        </w:rPr>
        <w:t>致力于开发一个水质检测系统，旨在利用机器学习技术对水质数据进行分析和预测，以帮助监测水体的质量并提前预防潜在的污染事件。本文介绍了系统的设计与实现，重点关注了过采样模型算法和机器学习模型的应用。使用了</w:t>
      </w:r>
      <w:r w:rsidR="00000000">
        <w:rPr>
          <w:rFonts w:hint="eastAsia"/>
          <w:color w:val="auto"/>
        </w:rPr>
        <w:t>ADASYN</w:t>
      </w:r>
      <w:r w:rsidR="00000000">
        <w:rPr>
          <w:rFonts w:hint="eastAsia"/>
          <w:color w:val="auto"/>
        </w:rPr>
        <w:t>和</w:t>
      </w:r>
      <w:r w:rsidR="00000000">
        <w:rPr>
          <w:rFonts w:hint="eastAsia"/>
          <w:color w:val="auto"/>
        </w:rPr>
        <w:t>SMOTE</w:t>
      </w:r>
      <w:r w:rsidR="00000000">
        <w:rPr>
          <w:rFonts w:hint="eastAsia"/>
          <w:color w:val="auto"/>
        </w:rPr>
        <w:t>算法对水质数据集进行了平衡处理。这两种过采样算法能有效地增加少数类样本，从而改善数据集的类别分布，提高了后续机器学习模型的性能。其次，采用了不同的机器学习模型，包括</w:t>
      </w:r>
      <w:r w:rsidR="00000000">
        <w:rPr>
          <w:rFonts w:hint="eastAsia"/>
          <w:color w:val="auto"/>
        </w:rPr>
        <w:t>ANN</w:t>
      </w:r>
      <w:r w:rsidR="00000000">
        <w:rPr>
          <w:rFonts w:hint="eastAsia"/>
          <w:color w:val="auto"/>
        </w:rPr>
        <w:t>、</w:t>
      </w:r>
      <w:r w:rsidR="00000000">
        <w:rPr>
          <w:rFonts w:hint="eastAsia"/>
          <w:color w:val="auto"/>
        </w:rPr>
        <w:t>GDBT</w:t>
      </w:r>
      <w:r w:rsidR="00000000">
        <w:rPr>
          <w:rFonts w:hint="eastAsia"/>
          <w:color w:val="auto"/>
        </w:rPr>
        <w:t>和</w:t>
      </w:r>
      <w:r w:rsidR="00000000">
        <w:rPr>
          <w:rFonts w:hint="eastAsia"/>
          <w:color w:val="auto"/>
        </w:rPr>
        <w:t>SVM</w:t>
      </w:r>
      <w:r w:rsidR="00000000">
        <w:rPr>
          <w:rFonts w:hint="eastAsia"/>
          <w:color w:val="auto"/>
        </w:rPr>
        <w:t>，对平衡后的数据集进行了训练和预测。通过选择合适的超参数，优化了模型的性能，并提高了水质数据的预测准确度。</w:t>
      </w:r>
    </w:p>
    <w:p w14:paraId="77DA11C2" w14:textId="3402DD3C" w:rsidR="00E73CB6" w:rsidRDefault="00000000">
      <w:pPr>
        <w:pStyle w:val="afff0"/>
        <w:rPr>
          <w:color w:val="auto"/>
        </w:rPr>
      </w:pPr>
      <w:r>
        <w:rPr>
          <w:rFonts w:hint="eastAsia"/>
          <w:color w:val="auto"/>
        </w:rPr>
        <w:t>在系统实现方面，使用了</w:t>
      </w:r>
      <w:r>
        <w:rPr>
          <w:rFonts w:hint="eastAsia"/>
          <w:color w:val="auto"/>
        </w:rPr>
        <w:t>Vue3</w:t>
      </w:r>
      <w:r>
        <w:rPr>
          <w:rFonts w:hint="eastAsia"/>
          <w:color w:val="auto"/>
        </w:rPr>
        <w:t>和</w:t>
      </w:r>
      <w:r>
        <w:rPr>
          <w:color w:val="auto"/>
        </w:rPr>
        <w:t>Element</w:t>
      </w:r>
      <w:r>
        <w:rPr>
          <w:rFonts w:hint="eastAsia"/>
          <w:color w:val="auto"/>
        </w:rPr>
        <w:t xml:space="preserve"> UI</w:t>
      </w:r>
      <w:r>
        <w:rPr>
          <w:rFonts w:hint="eastAsia"/>
          <w:color w:val="auto"/>
        </w:rPr>
        <w:t>作为前端框架，利用它们提供的丰富组件和功能实现了用户友好的前端界面。而后端部分则采用了</w:t>
      </w:r>
      <w:r>
        <w:rPr>
          <w:rFonts w:hint="eastAsia"/>
          <w:color w:val="auto"/>
        </w:rPr>
        <w:t>Django</w:t>
      </w:r>
      <w:r>
        <w:rPr>
          <w:rFonts w:hint="eastAsia"/>
          <w:color w:val="auto"/>
        </w:rPr>
        <w:t>技术，实现了前端与后端的数据</w:t>
      </w:r>
      <w:proofErr w:type="gramStart"/>
      <w:r>
        <w:rPr>
          <w:rFonts w:hint="eastAsia"/>
          <w:color w:val="auto"/>
        </w:rPr>
        <w:t>交互和</w:t>
      </w:r>
      <w:proofErr w:type="gramEnd"/>
      <w:r>
        <w:rPr>
          <w:rFonts w:hint="eastAsia"/>
          <w:color w:val="auto"/>
        </w:rPr>
        <w:t>算法调用，保证了系统的稳定性和可靠性。</w:t>
      </w:r>
    </w:p>
    <w:p w14:paraId="03E82F20" w14:textId="77777777" w:rsidR="00E73CB6" w:rsidRDefault="00E73CB6">
      <w:pPr>
        <w:pStyle w:val="afff0"/>
        <w:rPr>
          <w:color w:val="auto"/>
        </w:rPr>
      </w:pPr>
    </w:p>
    <w:p w14:paraId="7D64849C" w14:textId="4244531E" w:rsidR="00E73CB6" w:rsidRDefault="00A81A46">
      <w:pPr>
        <w:pStyle w:val="2"/>
        <w:rPr>
          <w:sz w:val="30"/>
          <w:szCs w:val="30"/>
        </w:rPr>
      </w:pPr>
      <w:bookmarkStart w:id="264" w:name="_Toc166575814"/>
      <w:r>
        <w:rPr>
          <w:rFonts w:hint="eastAsia"/>
          <w:sz w:val="30"/>
          <w:szCs w:val="30"/>
        </w:rPr>
        <w:lastRenderedPageBreak/>
        <w:t xml:space="preserve">6.2 </w:t>
      </w:r>
      <w:r>
        <w:rPr>
          <w:rFonts w:hint="eastAsia"/>
          <w:sz w:val="30"/>
          <w:szCs w:val="30"/>
        </w:rPr>
        <w:t>系统不足与展望</w:t>
      </w:r>
      <w:bookmarkEnd w:id="264"/>
    </w:p>
    <w:p w14:paraId="14405866" w14:textId="48452F76" w:rsidR="00E73CB6" w:rsidRDefault="00000000">
      <w:pPr>
        <w:pStyle w:val="afff0"/>
        <w:rPr>
          <w:color w:val="auto"/>
        </w:rPr>
      </w:pPr>
      <w:r>
        <w:rPr>
          <w:rFonts w:hint="eastAsia"/>
          <w:color w:val="auto"/>
        </w:rPr>
        <w:t>尽管此次毕业设计中取得了一定的成果，但仍存在一些需要改进的地方。系统目前存在几个值得改进的地方，一方面，对于数据集来说，系统对于在特征选择方面存在局限性，只能根据指定的特征进行水质分析，无法灵活选择更多特征值来进行分析，这限制了系统的适用性和灵活性，</w:t>
      </w:r>
      <w:r>
        <w:rPr>
          <w:rFonts w:ascii="Segoe UI" w:hAnsi="Segoe UI" w:cs="Segoe UI"/>
          <w:color w:val="0D0D0D"/>
          <w:shd w:val="clear" w:color="auto" w:fill="FFFFFF"/>
        </w:rPr>
        <w:t>此外，由于数据集规模较小，训练模型的泛化性能受到限制</w:t>
      </w:r>
      <w:r>
        <w:rPr>
          <w:rFonts w:hint="eastAsia"/>
          <w:color w:val="auto"/>
        </w:rPr>
        <w:t>。另一方面，在处理高维</w:t>
      </w:r>
      <w:proofErr w:type="gramStart"/>
      <w:r>
        <w:rPr>
          <w:rFonts w:hint="eastAsia"/>
          <w:color w:val="auto"/>
        </w:rPr>
        <w:t>度数据</w:t>
      </w:r>
      <w:proofErr w:type="gramEnd"/>
      <w:r>
        <w:rPr>
          <w:rFonts w:hint="eastAsia"/>
          <w:color w:val="auto"/>
        </w:rPr>
        <w:t>时，调节不同机器学习模型的超参数可能会消耗大量的模型运行时间，影响系统的实时性和响应速度，尤其是</w:t>
      </w:r>
      <w:r>
        <w:rPr>
          <w:rFonts w:hint="eastAsia"/>
          <w:color w:val="auto"/>
        </w:rPr>
        <w:t>SVM</w:t>
      </w:r>
      <w:r>
        <w:rPr>
          <w:rFonts w:hint="eastAsia"/>
          <w:color w:val="auto"/>
        </w:rPr>
        <w:t>模型，在以线性为内核函数时，会花费较长时间训练出不同</w:t>
      </w:r>
      <w:r>
        <w:rPr>
          <w:rFonts w:hint="eastAsia"/>
          <w:color w:val="auto"/>
        </w:rPr>
        <w:t>C</w:t>
      </w:r>
      <w:r>
        <w:rPr>
          <w:rFonts w:hint="eastAsia"/>
          <w:color w:val="auto"/>
        </w:rPr>
        <w:t>值与准确率之间的相关性。此外，系统对于模型运行评估指标的分析还不够充分，缺乏系统化的评估和反馈机制，需要依赖操作者个人分析精确率，召回率以及</w:t>
      </w:r>
      <w:r>
        <w:rPr>
          <w:rFonts w:hint="eastAsia"/>
          <w:color w:val="auto"/>
        </w:rPr>
        <w:t>F1</w:t>
      </w:r>
      <w:r>
        <w:rPr>
          <w:rFonts w:hint="eastAsia"/>
          <w:color w:val="auto"/>
        </w:rPr>
        <w:t>得分三者指标，</w:t>
      </w:r>
      <w:proofErr w:type="gramStart"/>
      <w:r>
        <w:rPr>
          <w:rFonts w:hint="eastAsia"/>
          <w:color w:val="auto"/>
        </w:rPr>
        <w:t>这降低</w:t>
      </w:r>
      <w:proofErr w:type="gramEnd"/>
      <w:r>
        <w:rPr>
          <w:rFonts w:hint="eastAsia"/>
          <w:color w:val="auto"/>
        </w:rPr>
        <w:t>了系统的自动化程度和用户体验，普通人难以根据各指标评估系统结果。</w:t>
      </w:r>
    </w:p>
    <w:p w14:paraId="038C011F" w14:textId="4F2C88CE" w:rsidR="00E73CB6" w:rsidRDefault="00000000">
      <w:pPr>
        <w:pStyle w:val="afff0"/>
        <w:rPr>
          <w:color w:val="auto"/>
        </w:rPr>
      </w:pPr>
      <w:r>
        <w:rPr>
          <w:rFonts w:ascii="Segoe UI" w:hAnsi="Segoe UI" w:cs="Segoe UI"/>
          <w:color w:val="0D0D0D"/>
          <w:shd w:val="clear" w:color="auto" w:fill="FFFFFF"/>
        </w:rPr>
        <w:t>为了改进系统，未来可以优化系统的特征选择模块，引入更灵活的特征选择机制，使用户能够根据实际需求自定义特征进行水质分析</w:t>
      </w:r>
      <w:r>
        <w:rPr>
          <w:rFonts w:ascii="Segoe UI" w:hAnsi="Segoe UI" w:cs="Segoe UI" w:hint="eastAsia"/>
          <w:color w:val="0D0D0D"/>
          <w:shd w:val="clear" w:color="auto" w:fill="FFFFFF"/>
        </w:rPr>
        <w:t>，例如在前端页面表单中选择合适的特征值，发送至后端对原始数据进行预处理，从而实现对特定特征进行分析预测水资源质量</w:t>
      </w:r>
      <w:r>
        <w:rPr>
          <w:rFonts w:ascii="Segoe UI" w:hAnsi="Segoe UI" w:cs="Segoe UI"/>
          <w:color w:val="0D0D0D"/>
          <w:shd w:val="clear" w:color="auto" w:fill="FFFFFF"/>
        </w:rPr>
        <w:t>。针对处理高维</w:t>
      </w:r>
      <w:proofErr w:type="gramStart"/>
      <w:r>
        <w:rPr>
          <w:rFonts w:ascii="Segoe UI" w:hAnsi="Segoe UI" w:cs="Segoe UI"/>
          <w:color w:val="0D0D0D"/>
          <w:shd w:val="clear" w:color="auto" w:fill="FFFFFF"/>
        </w:rPr>
        <w:t>度数据</w:t>
      </w:r>
      <w:proofErr w:type="gramEnd"/>
      <w:r>
        <w:rPr>
          <w:rFonts w:ascii="Segoe UI" w:hAnsi="Segoe UI" w:cs="Segoe UI"/>
          <w:color w:val="0D0D0D"/>
          <w:shd w:val="clear" w:color="auto" w:fill="FFFFFF"/>
        </w:rPr>
        <w:t>时遇到的时间成本较高的问题，可以通过优化模型训练</w:t>
      </w:r>
      <w:proofErr w:type="gramStart"/>
      <w:r>
        <w:rPr>
          <w:rFonts w:ascii="Segoe UI" w:hAnsi="Segoe UI" w:cs="Segoe UI"/>
          <w:color w:val="0D0D0D"/>
          <w:shd w:val="clear" w:color="auto" w:fill="FFFFFF"/>
        </w:rPr>
        <w:t>和调参过程</w:t>
      </w:r>
      <w:proofErr w:type="gramEnd"/>
      <w:r>
        <w:rPr>
          <w:rFonts w:ascii="Segoe UI" w:hAnsi="Segoe UI" w:cs="Segoe UI"/>
          <w:color w:val="0D0D0D"/>
          <w:shd w:val="clear" w:color="auto" w:fill="FFFFFF"/>
        </w:rPr>
        <w:t>，引入更高效的算法</w:t>
      </w:r>
      <w:proofErr w:type="gramStart"/>
      <w:r>
        <w:rPr>
          <w:rFonts w:ascii="Segoe UI" w:hAnsi="Segoe UI" w:cs="Segoe UI"/>
          <w:color w:val="0D0D0D"/>
          <w:shd w:val="clear" w:color="auto" w:fill="FFFFFF"/>
        </w:rPr>
        <w:t>和调参方法</w:t>
      </w:r>
      <w:proofErr w:type="gramEnd"/>
      <w:r>
        <w:rPr>
          <w:rFonts w:ascii="Segoe UI" w:hAnsi="Segoe UI" w:cs="Segoe UI"/>
          <w:color w:val="0D0D0D"/>
          <w:shd w:val="clear" w:color="auto" w:fill="FFFFFF"/>
        </w:rPr>
        <w:t>，以减少模型运行时间，提高系统的实时性。对于模型运行评估指标难以理解的问题，可以通过完善系统的评估指标分析模块，引入更多的评估指标和可视化工具，例如</w:t>
      </w:r>
      <w:r>
        <w:rPr>
          <w:rFonts w:ascii="Segoe UI" w:hAnsi="Segoe UI" w:cs="Segoe UI"/>
          <w:color w:val="0D0D0D"/>
          <w:shd w:val="clear" w:color="auto" w:fill="FFFFFF"/>
        </w:rPr>
        <w:t xml:space="preserve"> PR </w:t>
      </w:r>
      <w:r>
        <w:rPr>
          <w:rFonts w:ascii="Segoe UI" w:hAnsi="Segoe UI" w:cs="Segoe UI"/>
          <w:color w:val="0D0D0D"/>
          <w:shd w:val="clear" w:color="auto" w:fill="FFFFFF"/>
        </w:rPr>
        <w:t>曲线、</w:t>
      </w:r>
      <w:r>
        <w:rPr>
          <w:rFonts w:ascii="Segoe UI" w:hAnsi="Segoe UI" w:cs="Segoe UI"/>
          <w:color w:val="0D0D0D"/>
          <w:shd w:val="clear" w:color="auto" w:fill="FFFFFF"/>
        </w:rPr>
        <w:t xml:space="preserve">ROC </w:t>
      </w:r>
      <w:r>
        <w:rPr>
          <w:rFonts w:ascii="Segoe UI" w:hAnsi="Segoe UI" w:cs="Segoe UI"/>
          <w:color w:val="0D0D0D"/>
          <w:shd w:val="clear" w:color="auto" w:fill="FFFFFF"/>
        </w:rPr>
        <w:t>曲线以及</w:t>
      </w:r>
      <w:r>
        <w:rPr>
          <w:rFonts w:ascii="Segoe UI" w:hAnsi="Segoe UI" w:cs="Segoe UI"/>
          <w:color w:val="0D0D0D"/>
          <w:shd w:val="clear" w:color="auto" w:fill="FFFFFF"/>
        </w:rPr>
        <w:t xml:space="preserve"> AUC </w:t>
      </w:r>
      <w:r>
        <w:rPr>
          <w:rFonts w:ascii="Segoe UI" w:hAnsi="Segoe UI" w:cs="Segoe UI"/>
          <w:color w:val="0D0D0D"/>
          <w:shd w:val="clear" w:color="auto" w:fill="FFFFFF"/>
        </w:rPr>
        <w:t>曲线等，为用户提供更全面、直观的模型性能评估结果，提升系统的可操作性</w:t>
      </w:r>
      <w:r>
        <w:rPr>
          <w:rFonts w:hint="eastAsia"/>
          <w:color w:val="auto"/>
        </w:rPr>
        <w:t>。</w:t>
      </w:r>
    </w:p>
    <w:p w14:paraId="551FE452" w14:textId="6CEE0FD9" w:rsidR="00E73CB6" w:rsidRDefault="00000000">
      <w:pPr>
        <w:pStyle w:val="afff0"/>
        <w:ind w:firstLine="420"/>
        <w:rPr>
          <w:color w:val="auto"/>
        </w:rPr>
        <w:sectPr w:rsidR="00E73CB6">
          <w:headerReference w:type="default" r:id="rId52"/>
          <w:endnotePr>
            <w:numFmt w:val="decimal"/>
          </w:endnotePr>
          <w:pgSz w:w="11906" w:h="16838"/>
          <w:pgMar w:top="1701" w:right="1418" w:bottom="1418" w:left="1418" w:header="907" w:footer="851" w:gutter="567"/>
          <w:cols w:space="720"/>
          <w:docGrid w:linePitch="403" w:charSpace="-819"/>
        </w:sectPr>
      </w:pPr>
      <w:r>
        <w:rPr>
          <w:rFonts w:hint="eastAsia"/>
          <w:color w:val="auto"/>
        </w:rPr>
        <w:t>总的来说，此水质监测系统为水质检测领域的研究和应用提供了一个基础平台，为未来进一步深入研究和实践奠定了基础。通过不断改进和优化，相信这个系统能够在实际应用中发挥更大的作用，为保护水资源和环境做出更大的贡献。</w:t>
      </w:r>
    </w:p>
    <w:p w14:paraId="4386FFB8" w14:textId="77777777" w:rsidR="00E73CB6" w:rsidRDefault="00000000">
      <w:pPr>
        <w:pStyle w:val="1"/>
        <w:rPr>
          <w:sz w:val="32"/>
          <w:szCs w:val="32"/>
        </w:rPr>
      </w:pPr>
      <w:bookmarkStart w:id="265" w:name="_Toc410210622"/>
      <w:bookmarkStart w:id="266" w:name="_Toc410226555"/>
      <w:bookmarkStart w:id="267" w:name="_Toc410207999"/>
      <w:bookmarkStart w:id="268" w:name="_Toc410227001"/>
      <w:bookmarkStart w:id="269" w:name="_Toc410227428"/>
      <w:bookmarkStart w:id="270" w:name="_Toc410214121"/>
      <w:bookmarkStart w:id="271" w:name="_Toc410209631"/>
      <w:bookmarkStart w:id="272" w:name="_Toc410218117"/>
      <w:bookmarkStart w:id="273" w:name="_Toc410211537"/>
      <w:bookmarkStart w:id="274" w:name="_Toc166575815"/>
      <w:bookmarkStart w:id="275" w:name="_Toc223771791"/>
      <w:bookmarkStart w:id="276" w:name="_Toc223863866"/>
      <w:bookmarkEnd w:id="253"/>
      <w:bookmarkEnd w:id="254"/>
      <w:bookmarkEnd w:id="255"/>
      <w:bookmarkEnd w:id="256"/>
      <w:bookmarkEnd w:id="257"/>
      <w:bookmarkEnd w:id="258"/>
      <w:bookmarkEnd w:id="259"/>
      <w:bookmarkEnd w:id="260"/>
      <w:bookmarkEnd w:id="261"/>
      <w:r>
        <w:rPr>
          <w:sz w:val="32"/>
          <w:szCs w:val="32"/>
        </w:rPr>
        <w:lastRenderedPageBreak/>
        <w:t>参考文献</w:t>
      </w:r>
      <w:bookmarkEnd w:id="265"/>
      <w:bookmarkEnd w:id="266"/>
      <w:bookmarkEnd w:id="267"/>
      <w:bookmarkEnd w:id="268"/>
      <w:bookmarkEnd w:id="269"/>
      <w:bookmarkEnd w:id="270"/>
      <w:bookmarkEnd w:id="271"/>
      <w:bookmarkEnd w:id="272"/>
      <w:bookmarkEnd w:id="273"/>
      <w:bookmarkEnd w:id="274"/>
    </w:p>
    <w:bookmarkStart w:id="277" w:name="_Toc226843944"/>
    <w:bookmarkStart w:id="278" w:name="_Toc228381263"/>
    <w:bookmarkStart w:id="279" w:name="_Toc321496472"/>
    <w:bookmarkStart w:id="280" w:name="_Toc226519952"/>
    <w:bookmarkStart w:id="281" w:name="_Toc225443513"/>
    <w:bookmarkStart w:id="282" w:name="_Toc228555678"/>
    <w:bookmarkStart w:id="283" w:name="_Toc228047533"/>
    <w:p w14:paraId="78359EA0" w14:textId="77777777" w:rsidR="0086734F" w:rsidRPr="0086734F" w:rsidRDefault="00000000" w:rsidP="0086734F">
      <w:pPr>
        <w:pStyle w:val="EndNoteBibliography"/>
        <w:ind w:left="720" w:hanging="720"/>
        <w:rPr>
          <w:noProof/>
        </w:rPr>
      </w:pPr>
      <w:r>
        <w:fldChar w:fldCharType="begin"/>
      </w:r>
      <w:r>
        <w:instrText xml:space="preserve"> ADDIN EN.REFLIST </w:instrText>
      </w:r>
      <w:r>
        <w:fldChar w:fldCharType="separate"/>
      </w:r>
      <w:r w:rsidR="0086734F" w:rsidRPr="0086734F">
        <w:rPr>
          <w:rFonts w:hint="eastAsia"/>
          <w:noProof/>
        </w:rPr>
        <w:t>[1]</w:t>
      </w:r>
      <w:r w:rsidR="0086734F" w:rsidRPr="0086734F">
        <w:rPr>
          <w:rFonts w:hint="eastAsia"/>
          <w:noProof/>
        </w:rPr>
        <w:tab/>
      </w:r>
      <w:r w:rsidR="0086734F" w:rsidRPr="0086734F">
        <w:rPr>
          <w:rFonts w:hint="eastAsia"/>
          <w:noProof/>
        </w:rPr>
        <w:t>王晓辉</w:t>
      </w:r>
      <w:r w:rsidR="0086734F" w:rsidRPr="0086734F">
        <w:rPr>
          <w:rFonts w:hint="eastAsia"/>
          <w:noProof/>
        </w:rPr>
        <w:t xml:space="preserve">, et al., </w:t>
      </w:r>
      <w:r w:rsidR="0086734F" w:rsidRPr="0086734F">
        <w:rPr>
          <w:rFonts w:hint="eastAsia"/>
          <w:i/>
          <w:noProof/>
        </w:rPr>
        <w:t>水质生物毒性检测方法研究进展</w:t>
      </w:r>
      <w:r w:rsidR="0086734F" w:rsidRPr="0086734F">
        <w:rPr>
          <w:rFonts w:hint="eastAsia"/>
          <w:i/>
          <w:noProof/>
        </w:rPr>
        <w:t>.</w:t>
      </w:r>
      <w:r w:rsidR="0086734F" w:rsidRPr="0086734F">
        <w:rPr>
          <w:rFonts w:hint="eastAsia"/>
          <w:noProof/>
        </w:rPr>
        <w:t xml:space="preserve"> </w:t>
      </w:r>
      <w:r w:rsidR="0086734F" w:rsidRPr="0086734F">
        <w:rPr>
          <w:rFonts w:hint="eastAsia"/>
          <w:noProof/>
        </w:rPr>
        <w:t>河北工业科技</w:t>
      </w:r>
      <w:r w:rsidR="0086734F" w:rsidRPr="0086734F">
        <w:rPr>
          <w:rFonts w:hint="eastAsia"/>
          <w:noProof/>
        </w:rPr>
        <w:t>, 2007(01): p. 58-62.</w:t>
      </w:r>
    </w:p>
    <w:p w14:paraId="4D27167D" w14:textId="77777777" w:rsidR="0086734F" w:rsidRPr="0086734F" w:rsidRDefault="0086734F" w:rsidP="0086734F">
      <w:pPr>
        <w:pStyle w:val="EndNoteBibliography"/>
        <w:ind w:left="720" w:hanging="720"/>
        <w:rPr>
          <w:noProof/>
        </w:rPr>
      </w:pPr>
      <w:r w:rsidRPr="0086734F">
        <w:rPr>
          <w:noProof/>
        </w:rPr>
        <w:t>[2]</w:t>
      </w:r>
      <w:r w:rsidRPr="0086734F">
        <w:rPr>
          <w:noProof/>
        </w:rPr>
        <w:tab/>
        <w:t xml:space="preserve">Ahmed, U., et al., </w:t>
      </w:r>
      <w:r w:rsidRPr="0086734F">
        <w:rPr>
          <w:i/>
          <w:noProof/>
        </w:rPr>
        <w:t>Water quality monitoring: from conventional to emerging technologies.</w:t>
      </w:r>
      <w:r w:rsidRPr="0086734F">
        <w:rPr>
          <w:noProof/>
        </w:rPr>
        <w:t xml:space="preserve"> Water Supply, 2019. </w:t>
      </w:r>
      <w:r w:rsidRPr="0086734F">
        <w:rPr>
          <w:b/>
          <w:noProof/>
        </w:rPr>
        <w:t>20</w:t>
      </w:r>
      <w:r w:rsidRPr="0086734F">
        <w:rPr>
          <w:noProof/>
        </w:rPr>
        <w:t>(1): p. 28-45 %@ 1606-9749.</w:t>
      </w:r>
    </w:p>
    <w:p w14:paraId="369784F7" w14:textId="77777777" w:rsidR="0086734F" w:rsidRPr="0086734F" w:rsidRDefault="0086734F" w:rsidP="0086734F">
      <w:pPr>
        <w:pStyle w:val="EndNoteBibliography"/>
        <w:ind w:left="720" w:hanging="720"/>
        <w:rPr>
          <w:noProof/>
        </w:rPr>
      </w:pPr>
      <w:r w:rsidRPr="0086734F">
        <w:rPr>
          <w:noProof/>
        </w:rPr>
        <w:t>[3]</w:t>
      </w:r>
      <w:r w:rsidRPr="0086734F">
        <w:rPr>
          <w:noProof/>
        </w:rPr>
        <w:tab/>
        <w:t xml:space="preserve">Olatinwo, S.O., T.H. Joubert, and D.D. Olatinwo, </w:t>
      </w:r>
      <w:r w:rsidRPr="0086734F">
        <w:rPr>
          <w:i/>
          <w:noProof/>
        </w:rPr>
        <w:t>Water Quality Assessment Tool for On-site Water Quality Monitoring.</w:t>
      </w:r>
      <w:r w:rsidRPr="0086734F">
        <w:rPr>
          <w:noProof/>
        </w:rPr>
        <w:t xml:space="preserve"> IEEE Sensors Journal, 2024: p. 1-1.</w:t>
      </w:r>
    </w:p>
    <w:p w14:paraId="0C2C2D28" w14:textId="77777777" w:rsidR="0086734F" w:rsidRPr="0086734F" w:rsidRDefault="0086734F" w:rsidP="0086734F">
      <w:pPr>
        <w:pStyle w:val="EndNoteBibliography"/>
        <w:ind w:left="720" w:hanging="720"/>
        <w:rPr>
          <w:noProof/>
        </w:rPr>
      </w:pPr>
      <w:r w:rsidRPr="0086734F">
        <w:rPr>
          <w:noProof/>
        </w:rPr>
        <w:t>[4]</w:t>
      </w:r>
      <w:r w:rsidRPr="0086734F">
        <w:rPr>
          <w:noProof/>
        </w:rPr>
        <w:tab/>
        <w:t xml:space="preserve">Patel, J., et al., </w:t>
      </w:r>
      <w:r w:rsidRPr="0086734F">
        <w:rPr>
          <w:i/>
          <w:noProof/>
        </w:rPr>
        <w:t>A Machine Learning-Based Water Potability Prediction Model by Using Synthetic Minority Oversampling Technique and Explainable AI.</w:t>
      </w:r>
      <w:r w:rsidRPr="0086734F">
        <w:rPr>
          <w:noProof/>
        </w:rPr>
        <w:t xml:space="preserve"> Computational Intelligence and Neuroscience, 2022. </w:t>
      </w:r>
      <w:r w:rsidRPr="0086734F">
        <w:rPr>
          <w:b/>
          <w:noProof/>
        </w:rPr>
        <w:t>2022</w:t>
      </w:r>
      <w:r w:rsidRPr="0086734F">
        <w:rPr>
          <w:noProof/>
        </w:rPr>
        <w:t>: p. 9283293.</w:t>
      </w:r>
    </w:p>
    <w:p w14:paraId="76E1353F" w14:textId="77777777" w:rsidR="0086734F" w:rsidRPr="0086734F" w:rsidRDefault="0086734F" w:rsidP="0086734F">
      <w:pPr>
        <w:pStyle w:val="EndNoteBibliography"/>
        <w:ind w:left="720" w:hanging="720"/>
        <w:rPr>
          <w:noProof/>
        </w:rPr>
      </w:pPr>
      <w:r w:rsidRPr="0086734F">
        <w:rPr>
          <w:noProof/>
        </w:rPr>
        <w:t>[5]</w:t>
      </w:r>
      <w:r w:rsidRPr="0086734F">
        <w:rPr>
          <w:noProof/>
        </w:rPr>
        <w:tab/>
        <w:t xml:space="preserve">Sahu, M., et al., </w:t>
      </w:r>
      <w:r w:rsidRPr="0086734F">
        <w:rPr>
          <w:i/>
          <w:noProof/>
        </w:rPr>
        <w:t>Prediction of water quality index using neuro fuzzy inference system.</w:t>
      </w:r>
      <w:r w:rsidRPr="0086734F">
        <w:rPr>
          <w:noProof/>
        </w:rPr>
        <w:t xml:space="preserve"> Water Quality, Exposure and Health, 2011. </w:t>
      </w:r>
      <w:r w:rsidRPr="0086734F">
        <w:rPr>
          <w:b/>
          <w:noProof/>
        </w:rPr>
        <w:t>3</w:t>
      </w:r>
      <w:r w:rsidRPr="0086734F">
        <w:rPr>
          <w:noProof/>
        </w:rPr>
        <w:t>: p. 175-191.</w:t>
      </w:r>
    </w:p>
    <w:p w14:paraId="1EFD1994" w14:textId="77777777" w:rsidR="0086734F" w:rsidRPr="0086734F" w:rsidRDefault="0086734F" w:rsidP="0086734F">
      <w:pPr>
        <w:pStyle w:val="EndNoteBibliography"/>
        <w:ind w:left="720" w:hanging="720"/>
        <w:rPr>
          <w:noProof/>
        </w:rPr>
      </w:pPr>
      <w:r w:rsidRPr="0086734F">
        <w:rPr>
          <w:noProof/>
        </w:rPr>
        <w:t>[6]</w:t>
      </w:r>
      <w:r w:rsidRPr="0086734F">
        <w:rPr>
          <w:noProof/>
        </w:rPr>
        <w:tab/>
        <w:t xml:space="preserve">Wong, B.P. and B. Kerkez, </w:t>
      </w:r>
      <w:r w:rsidRPr="0086734F">
        <w:rPr>
          <w:i/>
          <w:noProof/>
        </w:rPr>
        <w:t>Adaptive measurements of urban runoff quality.</w:t>
      </w:r>
      <w:r w:rsidRPr="0086734F">
        <w:rPr>
          <w:noProof/>
        </w:rPr>
        <w:t xml:space="preserve"> Water Resources Research, 2016. </w:t>
      </w:r>
      <w:r w:rsidRPr="0086734F">
        <w:rPr>
          <w:b/>
          <w:noProof/>
        </w:rPr>
        <w:t>52</w:t>
      </w:r>
      <w:r w:rsidRPr="0086734F">
        <w:rPr>
          <w:noProof/>
        </w:rPr>
        <w:t>(11): p. 8986-9000.</w:t>
      </w:r>
    </w:p>
    <w:p w14:paraId="129014A9" w14:textId="77777777" w:rsidR="0086734F" w:rsidRPr="0086734F" w:rsidRDefault="0086734F" w:rsidP="0086734F">
      <w:pPr>
        <w:pStyle w:val="EndNoteBibliography"/>
        <w:ind w:left="720" w:hanging="720"/>
        <w:rPr>
          <w:noProof/>
        </w:rPr>
      </w:pPr>
      <w:r w:rsidRPr="0086734F">
        <w:rPr>
          <w:noProof/>
        </w:rPr>
        <w:t>[7]</w:t>
      </w:r>
      <w:r w:rsidRPr="0086734F">
        <w:rPr>
          <w:noProof/>
        </w:rPr>
        <w:tab/>
        <w:t xml:space="preserve">Shu, T., et al., </w:t>
      </w:r>
      <w:r w:rsidRPr="0086734F">
        <w:rPr>
          <w:i/>
          <w:noProof/>
        </w:rPr>
        <w:t>An Energy Efficient Adaptive Sampling Algorithm in a Sensor Network for Automated Water Quality Monitoring.</w:t>
      </w:r>
      <w:r w:rsidRPr="0086734F">
        <w:rPr>
          <w:noProof/>
        </w:rPr>
        <w:t xml:space="preserve"> Sensors, 2017. </w:t>
      </w:r>
      <w:r w:rsidRPr="0086734F">
        <w:rPr>
          <w:b/>
          <w:noProof/>
        </w:rPr>
        <w:t>17</w:t>
      </w:r>
      <w:r w:rsidRPr="0086734F">
        <w:rPr>
          <w:noProof/>
        </w:rPr>
        <w:t>(11): p. 2551.</w:t>
      </w:r>
    </w:p>
    <w:p w14:paraId="7B4498FD" w14:textId="77777777" w:rsidR="0086734F" w:rsidRPr="0086734F" w:rsidRDefault="0086734F" w:rsidP="0086734F">
      <w:pPr>
        <w:pStyle w:val="EndNoteBibliography"/>
        <w:ind w:left="720" w:hanging="720"/>
        <w:rPr>
          <w:noProof/>
        </w:rPr>
      </w:pPr>
      <w:r w:rsidRPr="0086734F">
        <w:rPr>
          <w:noProof/>
        </w:rPr>
        <w:t>[8]</w:t>
      </w:r>
      <w:r w:rsidRPr="0086734F">
        <w:rPr>
          <w:noProof/>
        </w:rPr>
        <w:tab/>
        <w:t xml:space="preserve">Xu, T., G. Coco, and M. Neale, </w:t>
      </w:r>
      <w:r w:rsidRPr="0086734F">
        <w:rPr>
          <w:i/>
          <w:noProof/>
        </w:rPr>
        <w:t>A predictive model of recreational water quality based on adaptive synthetic sampling algorithms and machine learning.</w:t>
      </w:r>
      <w:r w:rsidRPr="0086734F">
        <w:rPr>
          <w:noProof/>
        </w:rPr>
        <w:t xml:space="preserve"> Water research, 2020. </w:t>
      </w:r>
      <w:r w:rsidRPr="0086734F">
        <w:rPr>
          <w:b/>
          <w:noProof/>
        </w:rPr>
        <w:t>177</w:t>
      </w:r>
      <w:r w:rsidRPr="0086734F">
        <w:rPr>
          <w:noProof/>
        </w:rPr>
        <w:t>: p. 115788.</w:t>
      </w:r>
    </w:p>
    <w:p w14:paraId="043E0BDE" w14:textId="77777777" w:rsidR="0086734F" w:rsidRPr="0086734F" w:rsidRDefault="0086734F" w:rsidP="0086734F">
      <w:pPr>
        <w:pStyle w:val="EndNoteBibliography"/>
        <w:ind w:left="720" w:hanging="720"/>
        <w:rPr>
          <w:noProof/>
        </w:rPr>
      </w:pPr>
      <w:r w:rsidRPr="0086734F">
        <w:rPr>
          <w:noProof/>
        </w:rPr>
        <w:t>[9]</w:t>
      </w:r>
      <w:r w:rsidRPr="0086734F">
        <w:rPr>
          <w:noProof/>
        </w:rPr>
        <w:tab/>
        <w:t xml:space="preserve">Liu, L. and H. Zhou, </w:t>
      </w:r>
      <w:r w:rsidRPr="0086734F">
        <w:rPr>
          <w:i/>
          <w:noProof/>
        </w:rPr>
        <w:t>Investigation and assessment of volatile organic compounds in water sources in China.</w:t>
      </w:r>
      <w:r w:rsidRPr="0086734F">
        <w:rPr>
          <w:noProof/>
        </w:rPr>
        <w:t xml:space="preserve"> Environmental Monitoring and Assessment, 2011. </w:t>
      </w:r>
      <w:r w:rsidRPr="0086734F">
        <w:rPr>
          <w:b/>
          <w:noProof/>
        </w:rPr>
        <w:t>173</w:t>
      </w:r>
      <w:r w:rsidRPr="0086734F">
        <w:rPr>
          <w:noProof/>
        </w:rPr>
        <w:t>(1): p. 825-836.</w:t>
      </w:r>
    </w:p>
    <w:p w14:paraId="157CB2B0" w14:textId="77777777" w:rsidR="0086734F" w:rsidRPr="0086734F" w:rsidRDefault="0086734F" w:rsidP="0086734F">
      <w:pPr>
        <w:pStyle w:val="EndNoteBibliography"/>
        <w:ind w:left="720" w:hanging="720"/>
        <w:rPr>
          <w:noProof/>
        </w:rPr>
      </w:pPr>
      <w:r w:rsidRPr="0086734F">
        <w:rPr>
          <w:noProof/>
        </w:rPr>
        <w:t>[10]</w:t>
      </w:r>
      <w:r w:rsidRPr="0086734F">
        <w:rPr>
          <w:noProof/>
        </w:rPr>
        <w:tab/>
        <w:t xml:space="preserve">Zhang, W., et al., </w:t>
      </w:r>
      <w:r w:rsidRPr="0086734F">
        <w:rPr>
          <w:i/>
          <w:noProof/>
        </w:rPr>
        <w:t>Effects of rainfall on microbial water quality on Qingdao No. 1 Bathing Beach, China.</w:t>
      </w:r>
      <w:r w:rsidRPr="0086734F">
        <w:rPr>
          <w:noProof/>
        </w:rPr>
        <w:t xml:space="preserve"> Marine Pollution Bulletin, 2013. </w:t>
      </w:r>
      <w:r w:rsidRPr="0086734F">
        <w:rPr>
          <w:b/>
          <w:noProof/>
        </w:rPr>
        <w:t>66</w:t>
      </w:r>
      <w:r w:rsidRPr="0086734F">
        <w:rPr>
          <w:noProof/>
        </w:rPr>
        <w:t>(1): p. 185-190.</w:t>
      </w:r>
    </w:p>
    <w:p w14:paraId="028930A4" w14:textId="77777777" w:rsidR="0086734F" w:rsidRPr="0086734F" w:rsidRDefault="0086734F" w:rsidP="0086734F">
      <w:pPr>
        <w:pStyle w:val="EndNoteBibliography"/>
        <w:ind w:left="720" w:hanging="720"/>
        <w:rPr>
          <w:noProof/>
        </w:rPr>
      </w:pPr>
      <w:r w:rsidRPr="0086734F">
        <w:rPr>
          <w:rFonts w:hint="eastAsia"/>
          <w:noProof/>
        </w:rPr>
        <w:t>[11]</w:t>
      </w:r>
      <w:r w:rsidRPr="0086734F">
        <w:rPr>
          <w:rFonts w:hint="eastAsia"/>
          <w:noProof/>
        </w:rPr>
        <w:tab/>
      </w:r>
      <w:r w:rsidRPr="0086734F">
        <w:rPr>
          <w:rFonts w:hint="eastAsia"/>
          <w:noProof/>
        </w:rPr>
        <w:t>彭子康</w:t>
      </w:r>
      <w:r w:rsidRPr="0086734F">
        <w:rPr>
          <w:rFonts w:hint="eastAsia"/>
          <w:noProof/>
        </w:rPr>
        <w:t xml:space="preserve">, et al., </w:t>
      </w:r>
      <w:r w:rsidRPr="0086734F">
        <w:rPr>
          <w:rFonts w:hint="eastAsia"/>
          <w:i/>
          <w:noProof/>
        </w:rPr>
        <w:t>基于机器学习和图像处理的水质检测方法</w:t>
      </w:r>
      <w:r w:rsidRPr="0086734F">
        <w:rPr>
          <w:rFonts w:hint="eastAsia"/>
          <w:i/>
          <w:noProof/>
        </w:rPr>
        <w:t>.</w:t>
      </w:r>
      <w:r w:rsidRPr="0086734F">
        <w:rPr>
          <w:rFonts w:hint="eastAsia"/>
          <w:noProof/>
        </w:rPr>
        <w:t xml:space="preserve"> </w:t>
      </w:r>
      <w:r w:rsidRPr="0086734F">
        <w:rPr>
          <w:rFonts w:hint="eastAsia"/>
          <w:noProof/>
        </w:rPr>
        <w:t>自动化应用</w:t>
      </w:r>
      <w:r w:rsidRPr="0086734F">
        <w:rPr>
          <w:rFonts w:hint="eastAsia"/>
          <w:noProof/>
        </w:rPr>
        <w:t xml:space="preserve">, 2023. </w:t>
      </w:r>
      <w:r w:rsidRPr="0086734F">
        <w:rPr>
          <w:rFonts w:hint="eastAsia"/>
          <w:b/>
          <w:noProof/>
        </w:rPr>
        <w:t>64</w:t>
      </w:r>
      <w:r w:rsidRPr="0086734F">
        <w:rPr>
          <w:rFonts w:hint="eastAsia"/>
          <w:noProof/>
        </w:rPr>
        <w:t>(10): p. 188-191.</w:t>
      </w:r>
    </w:p>
    <w:p w14:paraId="13D20237" w14:textId="77777777" w:rsidR="0086734F" w:rsidRPr="0086734F" w:rsidRDefault="0086734F" w:rsidP="0086734F">
      <w:pPr>
        <w:pStyle w:val="EndNoteBibliography"/>
        <w:ind w:left="720" w:hanging="720"/>
        <w:rPr>
          <w:noProof/>
        </w:rPr>
      </w:pPr>
      <w:r w:rsidRPr="0086734F">
        <w:rPr>
          <w:rFonts w:hint="eastAsia"/>
          <w:noProof/>
        </w:rPr>
        <w:t>[12]</w:t>
      </w:r>
      <w:r w:rsidRPr="0086734F">
        <w:rPr>
          <w:rFonts w:hint="eastAsia"/>
          <w:noProof/>
        </w:rPr>
        <w:tab/>
      </w:r>
      <w:r w:rsidRPr="0086734F">
        <w:rPr>
          <w:rFonts w:hint="eastAsia"/>
          <w:noProof/>
        </w:rPr>
        <w:t>凌煦</w:t>
      </w:r>
      <w:r w:rsidRPr="0086734F">
        <w:rPr>
          <w:rFonts w:hint="eastAsia"/>
          <w:noProof/>
        </w:rPr>
        <w:t xml:space="preserve">, et al., </w:t>
      </w:r>
      <w:r w:rsidRPr="0086734F">
        <w:rPr>
          <w:rFonts w:hint="eastAsia"/>
          <w:i/>
          <w:noProof/>
        </w:rPr>
        <w:t>基于</w:t>
      </w:r>
      <w:r w:rsidRPr="0086734F">
        <w:rPr>
          <w:rFonts w:hint="eastAsia"/>
          <w:i/>
          <w:noProof/>
        </w:rPr>
        <w:t>ADASYN-XGBoost</w:t>
      </w:r>
      <w:r w:rsidRPr="0086734F">
        <w:rPr>
          <w:rFonts w:hint="eastAsia"/>
          <w:i/>
          <w:noProof/>
        </w:rPr>
        <w:t>算法的光伏出力预测研究</w:t>
      </w:r>
      <w:r w:rsidRPr="0086734F">
        <w:rPr>
          <w:rFonts w:hint="eastAsia"/>
          <w:i/>
          <w:noProof/>
        </w:rPr>
        <w:t>.</w:t>
      </w:r>
      <w:r w:rsidRPr="0086734F">
        <w:rPr>
          <w:rFonts w:hint="eastAsia"/>
          <w:noProof/>
        </w:rPr>
        <w:t xml:space="preserve"> </w:t>
      </w:r>
      <w:r w:rsidRPr="0086734F">
        <w:rPr>
          <w:rFonts w:hint="eastAsia"/>
          <w:noProof/>
        </w:rPr>
        <w:t>中国农村水利水电</w:t>
      </w:r>
      <w:r w:rsidRPr="0086734F">
        <w:rPr>
          <w:rFonts w:hint="eastAsia"/>
          <w:noProof/>
        </w:rPr>
        <w:t>: p. 1-9.</w:t>
      </w:r>
    </w:p>
    <w:p w14:paraId="28224A90" w14:textId="77777777" w:rsidR="0086734F" w:rsidRPr="0086734F" w:rsidRDefault="0086734F" w:rsidP="0086734F">
      <w:pPr>
        <w:pStyle w:val="EndNoteBibliography"/>
        <w:ind w:left="720" w:hanging="720"/>
        <w:rPr>
          <w:noProof/>
        </w:rPr>
      </w:pPr>
      <w:r w:rsidRPr="0086734F">
        <w:rPr>
          <w:rFonts w:hint="eastAsia"/>
          <w:noProof/>
        </w:rPr>
        <w:t>[13]</w:t>
      </w:r>
      <w:r w:rsidRPr="0086734F">
        <w:rPr>
          <w:rFonts w:hint="eastAsia"/>
          <w:noProof/>
        </w:rPr>
        <w:tab/>
      </w:r>
      <w:r w:rsidRPr="0086734F">
        <w:rPr>
          <w:rFonts w:hint="eastAsia"/>
          <w:noProof/>
        </w:rPr>
        <w:t>李瑞平</w:t>
      </w:r>
      <w:r w:rsidRPr="0086734F">
        <w:rPr>
          <w:rFonts w:hint="eastAsia"/>
          <w:noProof/>
        </w:rPr>
        <w:t xml:space="preserve"> and </w:t>
      </w:r>
      <w:r w:rsidRPr="0086734F">
        <w:rPr>
          <w:rFonts w:hint="eastAsia"/>
          <w:noProof/>
        </w:rPr>
        <w:t>朱俊杰</w:t>
      </w:r>
      <w:r w:rsidRPr="0086734F">
        <w:rPr>
          <w:rFonts w:hint="eastAsia"/>
          <w:noProof/>
        </w:rPr>
        <w:t xml:space="preserve">, </w:t>
      </w:r>
      <w:r w:rsidRPr="0086734F">
        <w:rPr>
          <w:rFonts w:hint="eastAsia"/>
          <w:i/>
          <w:noProof/>
        </w:rPr>
        <w:t>基于改进</w:t>
      </w:r>
      <w:r w:rsidRPr="0086734F">
        <w:rPr>
          <w:rFonts w:hint="eastAsia"/>
          <w:i/>
          <w:noProof/>
        </w:rPr>
        <w:t>Borderline-Smote-GBDT</w:t>
      </w:r>
      <w:r w:rsidRPr="0086734F">
        <w:rPr>
          <w:rFonts w:hint="eastAsia"/>
          <w:i/>
          <w:noProof/>
        </w:rPr>
        <w:t>的冠心病预测</w:t>
      </w:r>
      <w:r w:rsidRPr="0086734F">
        <w:rPr>
          <w:rFonts w:hint="eastAsia"/>
          <w:i/>
          <w:noProof/>
        </w:rPr>
        <w:t>.</w:t>
      </w:r>
      <w:r w:rsidRPr="0086734F">
        <w:rPr>
          <w:rFonts w:hint="eastAsia"/>
          <w:noProof/>
        </w:rPr>
        <w:t xml:space="preserve"> </w:t>
      </w:r>
      <w:r w:rsidRPr="0086734F">
        <w:rPr>
          <w:rFonts w:hint="eastAsia"/>
          <w:noProof/>
        </w:rPr>
        <w:t>中国医学物理学杂志</w:t>
      </w:r>
      <w:r w:rsidRPr="0086734F">
        <w:rPr>
          <w:rFonts w:hint="eastAsia"/>
          <w:noProof/>
        </w:rPr>
        <w:t xml:space="preserve">, 2023. </w:t>
      </w:r>
      <w:r w:rsidRPr="0086734F">
        <w:rPr>
          <w:rFonts w:hint="eastAsia"/>
          <w:b/>
          <w:noProof/>
        </w:rPr>
        <w:t>40</w:t>
      </w:r>
      <w:r w:rsidRPr="0086734F">
        <w:rPr>
          <w:rFonts w:hint="eastAsia"/>
          <w:noProof/>
        </w:rPr>
        <w:t>(10): p. 1278-1284.</w:t>
      </w:r>
    </w:p>
    <w:p w14:paraId="54DCD6CE" w14:textId="77777777" w:rsidR="0086734F" w:rsidRPr="0086734F" w:rsidRDefault="0086734F" w:rsidP="0086734F">
      <w:pPr>
        <w:pStyle w:val="EndNoteBibliography"/>
        <w:ind w:left="720" w:hanging="720"/>
        <w:rPr>
          <w:noProof/>
        </w:rPr>
      </w:pPr>
      <w:r w:rsidRPr="0086734F">
        <w:rPr>
          <w:noProof/>
        </w:rPr>
        <w:t>[14]</w:t>
      </w:r>
      <w:r w:rsidRPr="0086734F">
        <w:rPr>
          <w:rFonts w:hint="eastAsia"/>
          <w:noProof/>
        </w:rPr>
        <w:tab/>
      </w:r>
      <w:r w:rsidRPr="0086734F">
        <w:rPr>
          <w:rFonts w:hint="eastAsia"/>
          <w:noProof/>
        </w:rPr>
        <w:t>陈虹</w:t>
      </w:r>
      <w:r w:rsidRPr="0086734F">
        <w:rPr>
          <w:rFonts w:hint="eastAsia"/>
          <w:noProof/>
        </w:rPr>
        <w:t xml:space="preserve">, et al., </w:t>
      </w:r>
      <w:r w:rsidRPr="0086734F">
        <w:rPr>
          <w:rFonts w:hint="eastAsia"/>
          <w:i/>
          <w:noProof/>
        </w:rPr>
        <w:t>改进</w:t>
      </w:r>
      <w:r w:rsidRPr="0086734F">
        <w:rPr>
          <w:rFonts w:hint="eastAsia"/>
          <w:i/>
          <w:noProof/>
        </w:rPr>
        <w:t>ADASYN-SDA</w:t>
      </w:r>
      <w:r w:rsidRPr="0086734F">
        <w:rPr>
          <w:rFonts w:hint="eastAsia"/>
          <w:i/>
          <w:noProof/>
        </w:rPr>
        <w:t>的入侵检测模型研究</w:t>
      </w:r>
      <w:r w:rsidRPr="0086734F">
        <w:rPr>
          <w:rFonts w:hint="eastAsia"/>
          <w:i/>
          <w:noProof/>
        </w:rPr>
        <w:t>.</w:t>
      </w:r>
      <w:r w:rsidRPr="0086734F">
        <w:rPr>
          <w:rFonts w:hint="eastAsia"/>
          <w:noProof/>
        </w:rPr>
        <w:t xml:space="preserve"> </w:t>
      </w:r>
      <w:r w:rsidRPr="0086734F">
        <w:rPr>
          <w:rFonts w:hint="eastAsia"/>
          <w:noProof/>
        </w:rPr>
        <w:t>计算机工程与应用</w:t>
      </w:r>
      <w:r w:rsidRPr="0086734F">
        <w:rPr>
          <w:rFonts w:hint="eastAsia"/>
          <w:noProof/>
        </w:rPr>
        <w:t xml:space="preserve">, 2020. </w:t>
      </w:r>
      <w:r w:rsidRPr="0086734F">
        <w:rPr>
          <w:rFonts w:hint="eastAsia"/>
          <w:b/>
          <w:noProof/>
        </w:rPr>
        <w:t>56</w:t>
      </w:r>
      <w:r w:rsidRPr="0086734F">
        <w:rPr>
          <w:rFonts w:hint="eastAsia"/>
          <w:noProof/>
        </w:rPr>
        <w:t>(02): p. 97-105.</w:t>
      </w:r>
    </w:p>
    <w:p w14:paraId="4C787F7E" w14:textId="77777777" w:rsidR="0086734F" w:rsidRPr="0086734F" w:rsidRDefault="0086734F" w:rsidP="0086734F">
      <w:pPr>
        <w:pStyle w:val="EndNoteBibliography"/>
        <w:ind w:left="720" w:hanging="720"/>
        <w:rPr>
          <w:noProof/>
        </w:rPr>
      </w:pPr>
      <w:r w:rsidRPr="0086734F">
        <w:rPr>
          <w:noProof/>
        </w:rPr>
        <w:t>[15]</w:t>
      </w:r>
      <w:r w:rsidRPr="0086734F">
        <w:rPr>
          <w:noProof/>
        </w:rPr>
        <w:tab/>
        <w:t xml:space="preserve">Tyagi, S., et al., </w:t>
      </w:r>
      <w:r w:rsidRPr="0086734F">
        <w:rPr>
          <w:i/>
          <w:noProof/>
        </w:rPr>
        <w:t>Water quality assessment in terms of water quality index.</w:t>
      </w:r>
      <w:r w:rsidRPr="0086734F">
        <w:rPr>
          <w:noProof/>
        </w:rPr>
        <w:t xml:space="preserve"> American Journal of water resources, 2013. </w:t>
      </w:r>
      <w:r w:rsidRPr="0086734F">
        <w:rPr>
          <w:b/>
          <w:noProof/>
        </w:rPr>
        <w:t>1</w:t>
      </w:r>
      <w:r w:rsidRPr="0086734F">
        <w:rPr>
          <w:noProof/>
        </w:rPr>
        <w:t>(3): p. 34-38.</w:t>
      </w:r>
    </w:p>
    <w:p w14:paraId="239A7374" w14:textId="77777777" w:rsidR="0086734F" w:rsidRPr="0086734F" w:rsidRDefault="0086734F" w:rsidP="0086734F">
      <w:pPr>
        <w:pStyle w:val="EndNoteBibliography"/>
        <w:ind w:left="720" w:hanging="720"/>
        <w:rPr>
          <w:noProof/>
        </w:rPr>
      </w:pPr>
      <w:r w:rsidRPr="0086734F">
        <w:rPr>
          <w:noProof/>
        </w:rPr>
        <w:t>[16]</w:t>
      </w:r>
      <w:r w:rsidRPr="0086734F">
        <w:rPr>
          <w:noProof/>
        </w:rPr>
        <w:tab/>
        <w:t xml:space="preserve">He, H., et al. </w:t>
      </w:r>
      <w:r w:rsidRPr="0086734F">
        <w:rPr>
          <w:i/>
          <w:noProof/>
        </w:rPr>
        <w:t>ADASYN: Adaptive synthetic sampling approach for imbalanced learning</w:t>
      </w:r>
      <w:r w:rsidRPr="0086734F">
        <w:rPr>
          <w:noProof/>
        </w:rPr>
        <w:t xml:space="preserve">. in </w:t>
      </w:r>
      <w:r w:rsidRPr="0086734F">
        <w:rPr>
          <w:i/>
          <w:noProof/>
        </w:rPr>
        <w:t>2008 IEEE international joint conference on neural networks (IEEE world congress on computational intelligence)</w:t>
      </w:r>
      <w:r w:rsidRPr="0086734F">
        <w:rPr>
          <w:noProof/>
        </w:rPr>
        <w:t>. 2008. Ieee.</w:t>
      </w:r>
    </w:p>
    <w:p w14:paraId="790DC383" w14:textId="77777777" w:rsidR="0086734F" w:rsidRPr="0086734F" w:rsidRDefault="0086734F" w:rsidP="0086734F">
      <w:pPr>
        <w:pStyle w:val="EndNoteBibliography"/>
        <w:ind w:left="720" w:hanging="720"/>
        <w:rPr>
          <w:noProof/>
        </w:rPr>
      </w:pPr>
      <w:r w:rsidRPr="0086734F">
        <w:rPr>
          <w:noProof/>
        </w:rPr>
        <w:t>[17]</w:t>
      </w:r>
      <w:r w:rsidRPr="0086734F">
        <w:rPr>
          <w:noProof/>
        </w:rPr>
        <w:tab/>
        <w:t xml:space="preserve">Chawla, N.V., et al., </w:t>
      </w:r>
      <w:r w:rsidRPr="0086734F">
        <w:rPr>
          <w:i/>
          <w:noProof/>
        </w:rPr>
        <w:t>SMOTE: synthetic minority over-sampling technique.</w:t>
      </w:r>
      <w:r w:rsidRPr="0086734F">
        <w:rPr>
          <w:noProof/>
        </w:rPr>
        <w:t xml:space="preserve"> Journal of artificial intelligence research, 2002. </w:t>
      </w:r>
      <w:r w:rsidRPr="0086734F">
        <w:rPr>
          <w:b/>
          <w:noProof/>
        </w:rPr>
        <w:t>16</w:t>
      </w:r>
      <w:r w:rsidRPr="0086734F">
        <w:rPr>
          <w:noProof/>
        </w:rPr>
        <w:t>: p. 321-357.</w:t>
      </w:r>
    </w:p>
    <w:p w14:paraId="7FD07424" w14:textId="77777777" w:rsidR="0086734F" w:rsidRPr="0086734F" w:rsidRDefault="0086734F" w:rsidP="0086734F">
      <w:pPr>
        <w:pStyle w:val="EndNoteBibliography"/>
        <w:ind w:left="720" w:hanging="720"/>
        <w:rPr>
          <w:noProof/>
        </w:rPr>
      </w:pPr>
      <w:r w:rsidRPr="0086734F">
        <w:rPr>
          <w:rFonts w:hint="eastAsia"/>
          <w:noProof/>
        </w:rPr>
        <w:t>[18]</w:t>
      </w:r>
      <w:r w:rsidRPr="0086734F">
        <w:rPr>
          <w:rFonts w:hint="eastAsia"/>
          <w:noProof/>
        </w:rPr>
        <w:tab/>
      </w:r>
      <w:r w:rsidRPr="0086734F">
        <w:rPr>
          <w:rFonts w:hint="eastAsia"/>
          <w:noProof/>
        </w:rPr>
        <w:t>闭小梅</w:t>
      </w:r>
      <w:r w:rsidRPr="0086734F">
        <w:rPr>
          <w:rFonts w:hint="eastAsia"/>
          <w:noProof/>
        </w:rPr>
        <w:t xml:space="preserve"> and </w:t>
      </w:r>
      <w:r w:rsidRPr="0086734F">
        <w:rPr>
          <w:rFonts w:hint="eastAsia"/>
          <w:noProof/>
        </w:rPr>
        <w:t>闭瑞华</w:t>
      </w:r>
      <w:r w:rsidRPr="0086734F">
        <w:rPr>
          <w:rFonts w:hint="eastAsia"/>
          <w:noProof/>
        </w:rPr>
        <w:t xml:space="preserve">, </w:t>
      </w:r>
      <w:r w:rsidRPr="0086734F">
        <w:rPr>
          <w:rFonts w:hint="eastAsia"/>
          <w:i/>
          <w:noProof/>
        </w:rPr>
        <w:t>KNN</w:t>
      </w:r>
      <w:r w:rsidRPr="0086734F">
        <w:rPr>
          <w:rFonts w:hint="eastAsia"/>
          <w:i/>
          <w:noProof/>
        </w:rPr>
        <w:t>算法综述</w:t>
      </w:r>
      <w:r w:rsidRPr="0086734F">
        <w:rPr>
          <w:rFonts w:hint="eastAsia"/>
          <w:i/>
          <w:noProof/>
        </w:rPr>
        <w:t>.</w:t>
      </w:r>
      <w:r w:rsidRPr="0086734F">
        <w:rPr>
          <w:rFonts w:hint="eastAsia"/>
          <w:noProof/>
        </w:rPr>
        <w:t xml:space="preserve"> </w:t>
      </w:r>
      <w:r w:rsidRPr="0086734F">
        <w:rPr>
          <w:rFonts w:hint="eastAsia"/>
          <w:noProof/>
        </w:rPr>
        <w:t>科技创新导报</w:t>
      </w:r>
      <w:r w:rsidRPr="0086734F">
        <w:rPr>
          <w:rFonts w:hint="eastAsia"/>
          <w:noProof/>
        </w:rPr>
        <w:t>, 2009(14): p. 31.</w:t>
      </w:r>
    </w:p>
    <w:p w14:paraId="790D75B9" w14:textId="77777777" w:rsidR="0086734F" w:rsidRPr="0086734F" w:rsidRDefault="0086734F" w:rsidP="0086734F">
      <w:pPr>
        <w:pStyle w:val="EndNoteBibliography"/>
        <w:ind w:left="720" w:hanging="720"/>
        <w:rPr>
          <w:noProof/>
        </w:rPr>
      </w:pPr>
      <w:r w:rsidRPr="0086734F">
        <w:rPr>
          <w:noProof/>
        </w:rPr>
        <w:t>[19]</w:t>
      </w:r>
      <w:r w:rsidRPr="0086734F">
        <w:rPr>
          <w:noProof/>
        </w:rPr>
        <w:tab/>
        <w:t xml:space="preserve">Juna, A., et al., </w:t>
      </w:r>
      <w:r w:rsidRPr="0086734F">
        <w:rPr>
          <w:i/>
          <w:noProof/>
        </w:rPr>
        <w:t>Water Quality Prediction Using KNN Imputer and Multilayer Perceptron.</w:t>
      </w:r>
      <w:r w:rsidRPr="0086734F">
        <w:rPr>
          <w:noProof/>
        </w:rPr>
        <w:t xml:space="preserve"> Water, 2022. </w:t>
      </w:r>
      <w:r w:rsidRPr="0086734F">
        <w:rPr>
          <w:b/>
          <w:noProof/>
        </w:rPr>
        <w:t>14</w:t>
      </w:r>
      <w:r w:rsidRPr="0086734F">
        <w:rPr>
          <w:noProof/>
        </w:rPr>
        <w:t>(17): p. 2592.</w:t>
      </w:r>
    </w:p>
    <w:p w14:paraId="24CF75C0" w14:textId="77777777" w:rsidR="0086734F" w:rsidRPr="0086734F" w:rsidRDefault="0086734F" w:rsidP="0086734F">
      <w:pPr>
        <w:pStyle w:val="EndNoteBibliography"/>
        <w:ind w:left="720" w:hanging="720"/>
        <w:rPr>
          <w:noProof/>
        </w:rPr>
      </w:pPr>
      <w:r w:rsidRPr="0086734F">
        <w:rPr>
          <w:noProof/>
        </w:rPr>
        <w:t>[20]</w:t>
      </w:r>
      <w:r w:rsidRPr="0086734F">
        <w:rPr>
          <w:noProof/>
        </w:rPr>
        <w:tab/>
        <w:t xml:space="preserve">Guo, G., et al. </w:t>
      </w:r>
      <w:r w:rsidRPr="0086734F">
        <w:rPr>
          <w:i/>
          <w:noProof/>
        </w:rPr>
        <w:t>KNN Model-Based Approach in Classification</w:t>
      </w:r>
      <w:r w:rsidRPr="0086734F">
        <w:rPr>
          <w:noProof/>
        </w:rPr>
        <w:t xml:space="preserve">. in </w:t>
      </w:r>
      <w:r w:rsidRPr="0086734F">
        <w:rPr>
          <w:i/>
          <w:noProof/>
        </w:rPr>
        <w:t>On The Move to Meaningful Internet Systems 2003: CoopIS, DOA, and ODBASE</w:t>
      </w:r>
      <w:r w:rsidRPr="0086734F">
        <w:rPr>
          <w:noProof/>
        </w:rPr>
        <w:t>. 2003. Berlin, Heidelberg: Springer Berlin Heidelberg.</w:t>
      </w:r>
    </w:p>
    <w:p w14:paraId="4B310735" w14:textId="77777777" w:rsidR="0086734F" w:rsidRPr="0086734F" w:rsidRDefault="0086734F" w:rsidP="0086734F">
      <w:pPr>
        <w:pStyle w:val="EndNoteBibliography"/>
        <w:ind w:left="720" w:hanging="720"/>
        <w:rPr>
          <w:noProof/>
        </w:rPr>
      </w:pPr>
      <w:r w:rsidRPr="0086734F">
        <w:rPr>
          <w:noProof/>
        </w:rPr>
        <w:lastRenderedPageBreak/>
        <w:t>[21]</w:t>
      </w:r>
      <w:r w:rsidRPr="0086734F">
        <w:rPr>
          <w:noProof/>
        </w:rPr>
        <w:tab/>
        <w:t xml:space="preserve">Peng, T., et al., </w:t>
      </w:r>
      <w:r w:rsidRPr="0086734F">
        <w:rPr>
          <w:i/>
          <w:noProof/>
        </w:rPr>
        <w:t>The Prediction of Hepatitis E through Ensemble Learning.</w:t>
      </w:r>
      <w:r w:rsidRPr="0086734F">
        <w:rPr>
          <w:noProof/>
        </w:rPr>
        <w:t xml:space="preserve"> International Journal of Environmental Research and Public Health, 2021. </w:t>
      </w:r>
      <w:r w:rsidRPr="0086734F">
        <w:rPr>
          <w:b/>
          <w:noProof/>
        </w:rPr>
        <w:t>18</w:t>
      </w:r>
      <w:r w:rsidRPr="0086734F">
        <w:rPr>
          <w:noProof/>
        </w:rPr>
        <w:t>(1): p. 159.</w:t>
      </w:r>
    </w:p>
    <w:p w14:paraId="066CC678" w14:textId="77777777" w:rsidR="0086734F" w:rsidRPr="0086734F" w:rsidRDefault="0086734F" w:rsidP="0086734F">
      <w:pPr>
        <w:pStyle w:val="EndNoteBibliography"/>
        <w:ind w:left="720" w:hanging="720"/>
        <w:rPr>
          <w:noProof/>
        </w:rPr>
      </w:pPr>
      <w:r w:rsidRPr="0086734F">
        <w:rPr>
          <w:noProof/>
        </w:rPr>
        <w:t>[22]</w:t>
      </w:r>
      <w:r w:rsidRPr="0086734F">
        <w:rPr>
          <w:noProof/>
        </w:rPr>
        <w:tab/>
        <w:t xml:space="preserve">Lv, Q., </w:t>
      </w:r>
      <w:r w:rsidRPr="0086734F">
        <w:rPr>
          <w:i/>
          <w:noProof/>
        </w:rPr>
        <w:t>Hyperparameter tuning of GDBT models for prediction of heart disease</w:t>
      </w:r>
      <w:r w:rsidRPr="0086734F">
        <w:rPr>
          <w:noProof/>
        </w:rPr>
        <w:t>. International Conference on Electronic Information Engineering and Computer Science (EIECS 2022). Vol. 12602. 2023: SPIE.</w:t>
      </w:r>
    </w:p>
    <w:p w14:paraId="164BD2A5" w14:textId="77777777" w:rsidR="0086734F" w:rsidRPr="0086734F" w:rsidRDefault="0086734F" w:rsidP="0086734F">
      <w:pPr>
        <w:pStyle w:val="EndNoteBibliography"/>
        <w:ind w:left="720" w:hanging="720"/>
        <w:rPr>
          <w:noProof/>
        </w:rPr>
      </w:pPr>
      <w:r w:rsidRPr="0086734F">
        <w:rPr>
          <w:noProof/>
        </w:rPr>
        <w:t>[23]</w:t>
      </w:r>
      <w:r w:rsidRPr="0086734F">
        <w:rPr>
          <w:noProof/>
        </w:rPr>
        <w:tab/>
        <w:t xml:space="preserve">Kazemi, A., et al. </w:t>
      </w:r>
      <w:r w:rsidRPr="0086734F">
        <w:rPr>
          <w:i/>
          <w:noProof/>
        </w:rPr>
        <w:t>Two-Layer SVM, Towards Deep Statistical Learning</w:t>
      </w:r>
      <w:r w:rsidRPr="0086734F">
        <w:rPr>
          <w:noProof/>
        </w:rPr>
        <w:t xml:space="preserve">. in </w:t>
      </w:r>
      <w:r w:rsidRPr="0086734F">
        <w:rPr>
          <w:i/>
          <w:noProof/>
        </w:rPr>
        <w:t>2022 International Engineering Conference on Electrical, Energy, and Artificial Intelligence (EICEEAI)</w:t>
      </w:r>
      <w:r w:rsidRPr="0086734F">
        <w:rPr>
          <w:noProof/>
        </w:rPr>
        <w:t>. 2022.</w:t>
      </w:r>
    </w:p>
    <w:p w14:paraId="09C9730C" w14:textId="77777777" w:rsidR="0086734F" w:rsidRPr="0086734F" w:rsidRDefault="0086734F" w:rsidP="0086734F">
      <w:pPr>
        <w:pStyle w:val="EndNoteBibliography"/>
        <w:ind w:left="720" w:hanging="720"/>
        <w:rPr>
          <w:noProof/>
        </w:rPr>
      </w:pPr>
      <w:r w:rsidRPr="0086734F">
        <w:rPr>
          <w:rFonts w:hint="eastAsia"/>
          <w:noProof/>
        </w:rPr>
        <w:t>[24]</w:t>
      </w:r>
      <w:r w:rsidRPr="0086734F">
        <w:rPr>
          <w:rFonts w:hint="eastAsia"/>
          <w:noProof/>
        </w:rPr>
        <w:tab/>
      </w:r>
      <w:r w:rsidRPr="0086734F">
        <w:rPr>
          <w:rFonts w:hint="eastAsia"/>
          <w:noProof/>
        </w:rPr>
        <w:t>张森</w:t>
      </w:r>
      <w:r w:rsidRPr="0086734F">
        <w:rPr>
          <w:rFonts w:hint="eastAsia"/>
          <w:noProof/>
        </w:rPr>
        <w:t xml:space="preserve">, et al., </w:t>
      </w:r>
      <w:r w:rsidRPr="0086734F">
        <w:rPr>
          <w:rFonts w:hint="eastAsia"/>
          <w:i/>
          <w:noProof/>
        </w:rPr>
        <w:t>基于偏最小二乘回归和</w:t>
      </w:r>
      <w:r w:rsidRPr="0086734F">
        <w:rPr>
          <w:rFonts w:hint="eastAsia"/>
          <w:i/>
          <w:noProof/>
        </w:rPr>
        <w:t>SVM</w:t>
      </w:r>
      <w:r w:rsidRPr="0086734F">
        <w:rPr>
          <w:rFonts w:hint="eastAsia"/>
          <w:i/>
          <w:noProof/>
        </w:rPr>
        <w:t>的水质预测</w:t>
      </w:r>
      <w:r w:rsidRPr="0086734F">
        <w:rPr>
          <w:rFonts w:hint="eastAsia"/>
          <w:i/>
          <w:noProof/>
        </w:rPr>
        <w:t>.</w:t>
      </w:r>
      <w:r w:rsidRPr="0086734F">
        <w:rPr>
          <w:rFonts w:hint="eastAsia"/>
          <w:noProof/>
        </w:rPr>
        <w:t xml:space="preserve"> </w:t>
      </w:r>
      <w:r w:rsidRPr="0086734F">
        <w:rPr>
          <w:rFonts w:hint="eastAsia"/>
          <w:noProof/>
        </w:rPr>
        <w:t>计算机工程与应用</w:t>
      </w:r>
      <w:r w:rsidRPr="0086734F">
        <w:rPr>
          <w:rFonts w:hint="eastAsia"/>
          <w:noProof/>
        </w:rPr>
        <w:t xml:space="preserve">, 2015. </w:t>
      </w:r>
      <w:r w:rsidRPr="0086734F">
        <w:rPr>
          <w:rFonts w:hint="eastAsia"/>
          <w:b/>
          <w:noProof/>
        </w:rPr>
        <w:t>51</w:t>
      </w:r>
      <w:r w:rsidRPr="0086734F">
        <w:rPr>
          <w:rFonts w:hint="eastAsia"/>
          <w:noProof/>
        </w:rPr>
        <w:t>(15): p. 249-254.</w:t>
      </w:r>
    </w:p>
    <w:p w14:paraId="4F964C4C" w14:textId="77777777" w:rsidR="0086734F" w:rsidRPr="0086734F" w:rsidRDefault="0086734F" w:rsidP="0086734F">
      <w:pPr>
        <w:pStyle w:val="EndNoteBibliography"/>
        <w:ind w:left="720" w:hanging="720"/>
        <w:rPr>
          <w:noProof/>
        </w:rPr>
      </w:pPr>
      <w:r w:rsidRPr="0086734F">
        <w:rPr>
          <w:noProof/>
        </w:rPr>
        <w:t>[25]</w:t>
      </w:r>
      <w:r w:rsidRPr="0086734F">
        <w:rPr>
          <w:noProof/>
        </w:rPr>
        <w:tab/>
        <w:t xml:space="preserve">Duan, K.-B. and S.S. Keerthi. </w:t>
      </w:r>
      <w:r w:rsidRPr="0086734F">
        <w:rPr>
          <w:i/>
          <w:noProof/>
        </w:rPr>
        <w:t>Which is the best multiclass SVM method? An empirical study</w:t>
      </w:r>
      <w:r w:rsidRPr="0086734F">
        <w:rPr>
          <w:noProof/>
        </w:rPr>
        <w:t xml:space="preserve">. in </w:t>
      </w:r>
      <w:r w:rsidRPr="0086734F">
        <w:rPr>
          <w:i/>
          <w:noProof/>
        </w:rPr>
        <w:t>International workshop on multiple classifier systems</w:t>
      </w:r>
      <w:r w:rsidRPr="0086734F">
        <w:rPr>
          <w:noProof/>
        </w:rPr>
        <w:t>. 2005. Springer.</w:t>
      </w:r>
    </w:p>
    <w:p w14:paraId="1A9EB050" w14:textId="77777777" w:rsidR="0086734F" w:rsidRPr="0086734F" w:rsidRDefault="0086734F" w:rsidP="0086734F">
      <w:pPr>
        <w:pStyle w:val="EndNoteBibliography"/>
        <w:ind w:left="720" w:hanging="720"/>
        <w:rPr>
          <w:noProof/>
        </w:rPr>
      </w:pPr>
      <w:r w:rsidRPr="0086734F">
        <w:rPr>
          <w:noProof/>
        </w:rPr>
        <w:t>[26]</w:t>
      </w:r>
      <w:r w:rsidRPr="0086734F">
        <w:rPr>
          <w:noProof/>
        </w:rPr>
        <w:tab/>
        <w:t xml:space="preserve">Agatonovic-Kustrin, S. and R. Beresford, </w:t>
      </w:r>
      <w:r w:rsidRPr="0086734F">
        <w:rPr>
          <w:i/>
          <w:noProof/>
        </w:rPr>
        <w:t>Basic concepts of artificial neural network (ANN) modeling and its application in pharmaceutical research.</w:t>
      </w:r>
      <w:r w:rsidRPr="0086734F">
        <w:rPr>
          <w:noProof/>
        </w:rPr>
        <w:t xml:space="preserve"> Journal of pharmaceutical and biomedical analysis, 2000. </w:t>
      </w:r>
      <w:r w:rsidRPr="0086734F">
        <w:rPr>
          <w:b/>
          <w:noProof/>
        </w:rPr>
        <w:t>22</w:t>
      </w:r>
      <w:r w:rsidRPr="0086734F">
        <w:rPr>
          <w:noProof/>
        </w:rPr>
        <w:t>(5): p. 717-727.</w:t>
      </w:r>
    </w:p>
    <w:p w14:paraId="7EDFE3E3" w14:textId="77777777" w:rsidR="0086734F" w:rsidRPr="0086734F" w:rsidRDefault="0086734F" w:rsidP="0086734F">
      <w:pPr>
        <w:pStyle w:val="EndNoteBibliography"/>
        <w:ind w:left="720" w:hanging="720"/>
        <w:rPr>
          <w:noProof/>
        </w:rPr>
      </w:pPr>
      <w:r w:rsidRPr="0086734F">
        <w:rPr>
          <w:rFonts w:hint="eastAsia"/>
          <w:noProof/>
        </w:rPr>
        <w:t>[27]</w:t>
      </w:r>
      <w:r w:rsidRPr="0086734F">
        <w:rPr>
          <w:rFonts w:hint="eastAsia"/>
          <w:noProof/>
        </w:rPr>
        <w:tab/>
      </w:r>
      <w:r w:rsidRPr="0086734F">
        <w:rPr>
          <w:rFonts w:hint="eastAsia"/>
          <w:noProof/>
        </w:rPr>
        <w:t>王晓萍</w:t>
      </w:r>
      <w:r w:rsidRPr="0086734F">
        <w:rPr>
          <w:rFonts w:hint="eastAsia"/>
          <w:noProof/>
        </w:rPr>
        <w:t xml:space="preserve">, </w:t>
      </w:r>
      <w:r w:rsidRPr="0086734F">
        <w:rPr>
          <w:rFonts w:hint="eastAsia"/>
          <w:noProof/>
        </w:rPr>
        <w:t>孙继洋</w:t>
      </w:r>
      <w:r w:rsidRPr="0086734F">
        <w:rPr>
          <w:rFonts w:hint="eastAsia"/>
          <w:noProof/>
        </w:rPr>
        <w:t xml:space="preserve">, and </w:t>
      </w:r>
      <w:r w:rsidRPr="0086734F">
        <w:rPr>
          <w:rFonts w:hint="eastAsia"/>
          <w:noProof/>
        </w:rPr>
        <w:t>金鑫</w:t>
      </w:r>
      <w:r w:rsidRPr="0086734F">
        <w:rPr>
          <w:rFonts w:hint="eastAsia"/>
          <w:noProof/>
        </w:rPr>
        <w:t xml:space="preserve">, </w:t>
      </w:r>
      <w:r w:rsidRPr="0086734F">
        <w:rPr>
          <w:rFonts w:hint="eastAsia"/>
          <w:i/>
          <w:noProof/>
        </w:rPr>
        <w:t>基于</w:t>
      </w:r>
      <w:r w:rsidRPr="0086734F">
        <w:rPr>
          <w:rFonts w:hint="eastAsia"/>
          <w:i/>
          <w:noProof/>
        </w:rPr>
        <w:t>BP</w:t>
      </w:r>
      <w:r w:rsidRPr="0086734F">
        <w:rPr>
          <w:rFonts w:hint="eastAsia"/>
          <w:i/>
          <w:noProof/>
        </w:rPr>
        <w:t>神经网络的钱塘江水质指标的预测</w:t>
      </w:r>
      <w:r w:rsidRPr="0086734F">
        <w:rPr>
          <w:rFonts w:hint="eastAsia"/>
          <w:i/>
          <w:noProof/>
        </w:rPr>
        <w:t>.</w:t>
      </w:r>
      <w:r w:rsidRPr="0086734F">
        <w:rPr>
          <w:rFonts w:hint="eastAsia"/>
          <w:noProof/>
        </w:rPr>
        <w:t xml:space="preserve"> </w:t>
      </w:r>
      <w:r w:rsidRPr="0086734F">
        <w:rPr>
          <w:rFonts w:hint="eastAsia"/>
          <w:noProof/>
        </w:rPr>
        <w:t>浙江大学学报</w:t>
      </w:r>
      <w:r w:rsidRPr="0086734F">
        <w:rPr>
          <w:rFonts w:hint="eastAsia"/>
          <w:noProof/>
        </w:rPr>
        <w:t>(</w:t>
      </w:r>
      <w:r w:rsidRPr="0086734F">
        <w:rPr>
          <w:rFonts w:hint="eastAsia"/>
          <w:noProof/>
        </w:rPr>
        <w:t>工学版</w:t>
      </w:r>
      <w:r w:rsidRPr="0086734F">
        <w:rPr>
          <w:rFonts w:hint="eastAsia"/>
          <w:noProof/>
        </w:rPr>
        <w:t>), 2007(</w:t>
      </w:r>
      <w:r w:rsidRPr="0086734F">
        <w:rPr>
          <w:noProof/>
        </w:rPr>
        <w:t>02): p. 361-364.</w:t>
      </w:r>
    </w:p>
    <w:p w14:paraId="7D7379B1" w14:textId="7E903F78" w:rsidR="00E73CB6" w:rsidRDefault="00000000">
      <w:pPr>
        <w:ind w:firstLine="472"/>
        <w:rPr>
          <w:rFonts w:cs="Times New Roman"/>
        </w:rPr>
        <w:sectPr w:rsidR="00E73CB6">
          <w:endnotePr>
            <w:numFmt w:val="decimal"/>
          </w:endnotePr>
          <w:pgSz w:w="11906" w:h="16838"/>
          <w:pgMar w:top="1701" w:right="1418" w:bottom="1418" w:left="1418" w:header="907" w:footer="851" w:gutter="567"/>
          <w:cols w:space="720"/>
          <w:docGrid w:linePitch="403" w:charSpace="-819"/>
        </w:sectPr>
      </w:pPr>
      <w:r>
        <w:fldChar w:fldCharType="end"/>
      </w:r>
    </w:p>
    <w:p w14:paraId="52106CBE" w14:textId="77777777" w:rsidR="00E73CB6" w:rsidRDefault="00000000">
      <w:pPr>
        <w:pStyle w:val="1"/>
        <w:rPr>
          <w:sz w:val="32"/>
          <w:szCs w:val="32"/>
        </w:rPr>
      </w:pPr>
      <w:bookmarkStart w:id="284" w:name="_Toc166575816"/>
      <w:bookmarkStart w:id="285" w:name="_Toc410214123"/>
      <w:bookmarkStart w:id="286" w:name="_Toc410211539"/>
      <w:bookmarkStart w:id="287" w:name="_Toc410226557"/>
      <w:bookmarkStart w:id="288" w:name="_Toc226843948"/>
      <w:bookmarkStart w:id="289" w:name="_Toc226519956"/>
      <w:bookmarkStart w:id="290" w:name="_Toc320015486"/>
      <w:bookmarkStart w:id="291" w:name="_Toc228047537"/>
      <w:bookmarkStart w:id="292" w:name="_Toc225443517"/>
      <w:bookmarkStart w:id="293" w:name="_Toc410210624"/>
      <w:bookmarkStart w:id="294" w:name="_Toc291665341"/>
      <w:bookmarkStart w:id="295" w:name="_Toc325546525"/>
      <w:bookmarkStart w:id="296" w:name="_Toc410218119"/>
      <w:bookmarkStart w:id="297" w:name="_Toc228555682"/>
      <w:bookmarkStart w:id="298" w:name="_Toc410227430"/>
      <w:bookmarkStart w:id="299" w:name="_Toc223863870"/>
      <w:bookmarkStart w:id="300" w:name="_Toc228381267"/>
      <w:bookmarkStart w:id="301" w:name="_Toc410209633"/>
      <w:bookmarkStart w:id="302" w:name="_Toc410208001"/>
      <w:bookmarkStart w:id="303" w:name="_Toc223771793"/>
      <w:bookmarkStart w:id="304" w:name="_Toc410227003"/>
      <w:bookmarkEnd w:id="275"/>
      <w:bookmarkEnd w:id="276"/>
      <w:bookmarkEnd w:id="277"/>
      <w:bookmarkEnd w:id="278"/>
      <w:bookmarkEnd w:id="279"/>
      <w:bookmarkEnd w:id="280"/>
      <w:bookmarkEnd w:id="281"/>
      <w:bookmarkEnd w:id="282"/>
      <w:bookmarkEnd w:id="283"/>
      <w:r>
        <w:rPr>
          <w:sz w:val="32"/>
          <w:szCs w:val="32"/>
        </w:rPr>
        <w:lastRenderedPageBreak/>
        <w:t>致谢</w:t>
      </w:r>
      <w:bookmarkEnd w:id="284"/>
    </w:p>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14:paraId="5B288F29" w14:textId="0EFA24BB" w:rsidR="00E73CB6" w:rsidRDefault="00583223">
      <w:pPr>
        <w:ind w:firstLine="472"/>
      </w:pPr>
      <w:r>
        <w:rPr>
          <w:rFonts w:hint="eastAsia"/>
        </w:rPr>
        <w:t>落笔至此，内心翻涌。四年</w:t>
      </w:r>
      <w:r w:rsidR="0067577A">
        <w:rPr>
          <w:rFonts w:hint="eastAsia"/>
        </w:rPr>
        <w:t>时光，转瞬即逝</w:t>
      </w:r>
      <w:r>
        <w:rPr>
          <w:rFonts w:hint="eastAsia"/>
        </w:rPr>
        <w:t>，</w:t>
      </w:r>
      <w:proofErr w:type="gramStart"/>
      <w:r>
        <w:rPr>
          <w:rFonts w:hint="eastAsia"/>
        </w:rPr>
        <w:t>回首间</w:t>
      </w:r>
      <w:proofErr w:type="gramEnd"/>
      <w:r>
        <w:rPr>
          <w:rFonts w:hint="eastAsia"/>
        </w:rPr>
        <w:t>纵有众多</w:t>
      </w:r>
      <w:r w:rsidR="006D7A61">
        <w:rPr>
          <w:rFonts w:hint="eastAsia"/>
        </w:rPr>
        <w:t>留恋</w:t>
      </w:r>
      <w:r>
        <w:rPr>
          <w:rFonts w:hint="eastAsia"/>
        </w:rPr>
        <w:t>不舍，</w:t>
      </w:r>
      <w:r w:rsidR="006D7A61">
        <w:rPr>
          <w:rFonts w:hint="eastAsia"/>
        </w:rPr>
        <w:t>难忘自己</w:t>
      </w:r>
      <w:r>
        <w:rPr>
          <w:rFonts w:hint="eastAsia"/>
        </w:rPr>
        <w:t>初入校园满眼期待，</w:t>
      </w:r>
      <w:r w:rsidR="006D7A61">
        <w:rPr>
          <w:rFonts w:hint="eastAsia"/>
        </w:rPr>
        <w:t>难忘父母悉心问候</w:t>
      </w:r>
      <w:r w:rsidR="0067577A">
        <w:rPr>
          <w:rFonts w:hint="eastAsia"/>
        </w:rPr>
        <w:t>支持鼓励，</w:t>
      </w:r>
      <w:r w:rsidR="006D7A61">
        <w:rPr>
          <w:rFonts w:hint="eastAsia"/>
        </w:rPr>
        <w:t>难忘导师学业困境</w:t>
      </w:r>
      <w:r w:rsidR="0067577A">
        <w:rPr>
          <w:rFonts w:hint="eastAsia"/>
        </w:rPr>
        <w:t>指点迷津</w:t>
      </w:r>
      <w:r>
        <w:rPr>
          <w:rFonts w:hint="eastAsia"/>
        </w:rPr>
        <w:t>，</w:t>
      </w:r>
      <w:r w:rsidR="006D7A61">
        <w:rPr>
          <w:rFonts w:hint="eastAsia"/>
        </w:rPr>
        <w:t>难忘益友</w:t>
      </w:r>
      <w:r>
        <w:rPr>
          <w:rFonts w:hint="eastAsia"/>
        </w:rPr>
        <w:t>相识相知</w:t>
      </w:r>
      <w:r w:rsidR="0067577A">
        <w:rPr>
          <w:rFonts w:hint="eastAsia"/>
        </w:rPr>
        <w:t>苦乐与共</w:t>
      </w:r>
      <w:r w:rsidR="006D7A61">
        <w:rPr>
          <w:rFonts w:hint="eastAsia"/>
        </w:rPr>
        <w:t>。学浅才输，此文乃学业之终，意义非凡于己，故</w:t>
      </w:r>
      <w:r w:rsidR="0067577A">
        <w:rPr>
          <w:rFonts w:hint="eastAsia"/>
        </w:rPr>
        <w:t>怀敬业之心，思辨、斟酌、思虑数日，敬师恩似海、益友相伴，敬父母之劳苦，吾学业之终成。</w:t>
      </w:r>
    </w:p>
    <w:p w14:paraId="4D751C8B" w14:textId="0A7F7A70" w:rsidR="0067577A" w:rsidRDefault="0067577A">
      <w:pPr>
        <w:ind w:firstLine="472"/>
      </w:pPr>
      <w:r>
        <w:rPr>
          <w:rFonts w:hint="eastAsia"/>
        </w:rPr>
        <w:t>感谢许汀汀老师，在学术路上对我的指引和帮助，</w:t>
      </w:r>
      <w:r w:rsidR="00D86A62">
        <w:rPr>
          <w:rFonts w:hint="eastAsia"/>
        </w:rPr>
        <w:t>对每次研究过程中给予指导与细心的校对，给予我未来学术生涯中更多的机遇与可能。在过往的论文撰写与论文拒稿，许老师的耐心指导校正</w:t>
      </w:r>
      <w:r w:rsidR="000B4ADC">
        <w:rPr>
          <w:rFonts w:hint="eastAsia"/>
        </w:rPr>
        <w:t>和积极的鼓励支持，</w:t>
      </w:r>
      <w:r w:rsidR="00D86A62">
        <w:rPr>
          <w:rFonts w:hint="eastAsia"/>
        </w:rPr>
        <w:t>总让我遇挫后重拾对研究的信心与热情</w:t>
      </w:r>
      <w:r w:rsidR="000B4ADC">
        <w:rPr>
          <w:rFonts w:hint="eastAsia"/>
        </w:rPr>
        <w:t>。感谢许老师不吝赐教，诲人不倦，涓涓师恩，铭记于心。</w:t>
      </w:r>
    </w:p>
    <w:p w14:paraId="2EFC83B9" w14:textId="571C681C" w:rsidR="008758B1" w:rsidRDefault="008758B1">
      <w:pPr>
        <w:ind w:firstLine="472"/>
      </w:pPr>
      <w:r>
        <w:rPr>
          <w:rFonts w:hint="eastAsia"/>
        </w:rPr>
        <w:t>感谢我的同窗挚友和女友。朝夕相处的四年时光，相互帮助，共同进步，与优秀的你们相遇是我</w:t>
      </w:r>
      <w:r w:rsidR="006B0BE6">
        <w:rPr>
          <w:rFonts w:hint="eastAsia"/>
        </w:rPr>
        <w:t>生活中不可夺得幸运</w:t>
      </w:r>
      <w:r>
        <w:rPr>
          <w:rFonts w:hint="eastAsia"/>
        </w:rPr>
        <w:t>。感谢女友在我艰难低谷时期的陪伴，给予我的鼓励和关怀。</w:t>
      </w:r>
    </w:p>
    <w:p w14:paraId="6E03A652" w14:textId="24333B28" w:rsidR="006B0BE6" w:rsidRDefault="006B0BE6" w:rsidP="006B0BE6">
      <w:pPr>
        <w:ind w:firstLine="472"/>
      </w:pPr>
      <w:r>
        <w:rPr>
          <w:rFonts w:hint="eastAsia"/>
        </w:rPr>
        <w:t>杨绛先生说过读书不是为了文凭和发财，而是成为个有温度懂情趣会思考的人，路漫漫其修远兮，吾将上下而求索，也祝愿我在往后的生活工作学习中能够不忘初心直勇敢的走下去。剑未配妥，出门便已是江湖流光易逝，终有别时，衷心祝愿</w:t>
      </w:r>
      <w:proofErr w:type="gramStart"/>
      <w:r>
        <w:rPr>
          <w:rFonts w:hint="eastAsia"/>
        </w:rPr>
        <w:t>大家未米可</w:t>
      </w:r>
      <w:proofErr w:type="gramEnd"/>
      <w:r>
        <w:rPr>
          <w:rFonts w:hint="eastAsia"/>
        </w:rPr>
        <w:t>期。</w:t>
      </w:r>
    </w:p>
    <w:sectPr w:rsidR="006B0BE6">
      <w:headerReference w:type="default" r:id="rId53"/>
      <w:pgSz w:w="11906" w:h="16838"/>
      <w:pgMar w:top="1701" w:right="1418" w:bottom="1418" w:left="1418" w:header="907" w:footer="851" w:gutter="567"/>
      <w:cols w:space="720"/>
      <w:docGrid w:linePitch="403" w:charSpace="-81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0" w:author="Tintin" w:date="2024-05-11T11:37:00Z" w:initials="">
    <w:p w14:paraId="4395EFC9" w14:textId="77777777" w:rsidR="00A81A46" w:rsidRDefault="00A81A46">
      <w:pPr>
        <w:pStyle w:val="a5"/>
      </w:pPr>
      <w:r>
        <w:rPr>
          <w:rFonts w:hint="eastAsia"/>
        </w:rPr>
        <w:t>背景和意义扩充到一页，多结合一些软件系统的内容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95EF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95EFC9" w16cid:durableId="75DCC7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61358" w14:textId="77777777" w:rsidR="00676233" w:rsidRDefault="00676233">
      <w:pPr>
        <w:spacing w:line="240" w:lineRule="auto"/>
      </w:pPr>
      <w:r>
        <w:separator/>
      </w:r>
    </w:p>
  </w:endnote>
  <w:endnote w:type="continuationSeparator" w:id="0">
    <w:p w14:paraId="0D997F0F" w14:textId="77777777" w:rsidR="00676233" w:rsidRDefault="006762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altName w:val="微软雅黑"/>
    <w:charset w:val="86"/>
    <w:family w:val="script"/>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86E01" w14:textId="77777777" w:rsidR="00E73CB6" w:rsidRDefault="00E73CB6">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C33A4" w14:textId="77777777" w:rsidR="00E73CB6" w:rsidRDefault="00E73CB6">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F56F4" w14:textId="77777777" w:rsidR="00E73CB6" w:rsidRDefault="00E73CB6">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1C144" w14:textId="77777777" w:rsidR="00E73CB6" w:rsidRDefault="00E73CB6">
    <w:pPr>
      <w:pStyle w:val="af2"/>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F3A2" w14:textId="77777777" w:rsidR="00E73CB6" w:rsidRDefault="00000000">
    <w:pPr>
      <w:pStyle w:val="af2"/>
    </w:pPr>
    <w:r>
      <w:fldChar w:fldCharType="begin"/>
    </w:r>
    <w:r>
      <w:instrText>PAGE   \* MERGEFORMAT</w:instrText>
    </w:r>
    <w:r>
      <w:fldChar w:fldCharType="separate"/>
    </w:r>
    <w:r>
      <w:rPr>
        <w:lang w:val="zh-CN"/>
      </w:rPr>
      <w:t>VI</w:t>
    </w:r>
    <w:r>
      <w:fldChar w:fldCharType="end"/>
    </w:r>
  </w:p>
  <w:p w14:paraId="3DAC6BE3" w14:textId="77777777" w:rsidR="00E73CB6" w:rsidRDefault="00E73CB6">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20225" w14:textId="77777777" w:rsidR="00E73CB6" w:rsidRDefault="00000000">
    <w:pPr>
      <w:pStyle w:val="af2"/>
      <w:ind w:firstLine="360"/>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V</w:t>
    </w:r>
    <w:r>
      <w:rPr>
        <w:rFonts w:ascii="Times New Roman" w:hAnsi="Times New Roma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652C7" w14:textId="77777777" w:rsidR="00E73CB6" w:rsidRDefault="00000000">
    <w:pPr>
      <w:pStyle w:val="af2"/>
      <w:ind w:firstLine="397"/>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33</w:t>
    </w:r>
    <w:r>
      <w:rPr>
        <w:rFonts w:ascii="Times New Roman" w:hAnsi="Times New Roma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AD808" w14:textId="77777777" w:rsidR="00E73CB6" w:rsidRDefault="00000000">
    <w:pPr>
      <w:pStyle w:val="af2"/>
      <w:ind w:firstLine="360"/>
    </w:pPr>
    <w: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70C84" w14:textId="77777777" w:rsidR="00E73CB6" w:rsidRDefault="00000000">
    <w:pPr>
      <w:pStyle w:val="af2"/>
    </w:pPr>
    <w:r>
      <w:fldChar w:fldCharType="begin"/>
    </w:r>
    <w:r>
      <w:instrText>PAGE   \* MERGEFORMAT</w:instrText>
    </w:r>
    <w:r>
      <w:fldChar w:fldCharType="separate"/>
    </w:r>
    <w:r>
      <w:rPr>
        <w:lang w:val="zh-CN"/>
      </w:rPr>
      <w:t>34</w:t>
    </w:r>
    <w:r>
      <w:fldChar w:fldCharType="end"/>
    </w:r>
  </w:p>
  <w:p w14:paraId="6857D9D3" w14:textId="77777777" w:rsidR="00E73CB6" w:rsidRDefault="00E73CB6">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2E454" w14:textId="77777777" w:rsidR="00676233" w:rsidRDefault="00676233">
      <w:r>
        <w:separator/>
      </w:r>
    </w:p>
  </w:footnote>
  <w:footnote w:type="continuationSeparator" w:id="0">
    <w:p w14:paraId="2B0D7FF1" w14:textId="77777777" w:rsidR="00676233" w:rsidRDefault="00676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41D2D" w14:textId="77777777" w:rsidR="00E73CB6" w:rsidRDefault="00E73CB6">
    <w:pPr>
      <w:pStyle w:val="af4"/>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D7149" w14:textId="77777777" w:rsidR="00E73CB6" w:rsidRDefault="00000000">
    <w:pPr>
      <w:pStyle w:val="af4"/>
      <w:rPr>
        <w:sz w:val="21"/>
        <w:szCs w:val="21"/>
      </w:rPr>
    </w:pPr>
    <w:r>
      <w:rPr>
        <w:rFonts w:hint="eastAsia"/>
        <w:sz w:val="21"/>
        <w:szCs w:val="21"/>
      </w:rPr>
      <w:t>第</w:t>
    </w:r>
    <w:r>
      <w:rPr>
        <w:sz w:val="21"/>
        <w:szCs w:val="21"/>
      </w:rPr>
      <w:t>5</w:t>
    </w:r>
    <w:r>
      <w:rPr>
        <w:rFonts w:hint="eastAsia"/>
        <w:sz w:val="21"/>
        <w:szCs w:val="21"/>
      </w:rPr>
      <w:t>章 科学道德与学风</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288F4" w14:textId="77777777" w:rsidR="00E73CB6" w:rsidRDefault="00000000">
    <w:pPr>
      <w:pStyle w:val="af4"/>
      <w:rPr>
        <w:sz w:val="21"/>
        <w:szCs w:val="21"/>
      </w:rPr>
    </w:pPr>
    <w:r>
      <w:rPr>
        <w:rFonts w:hint="eastAsia"/>
        <w:sz w:val="21"/>
        <w:szCs w:val="21"/>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DBA64" w14:textId="77777777" w:rsidR="00E73CB6" w:rsidRDefault="00E73CB6">
    <w:pPr>
      <w:pStyle w:val="a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EBA76" w14:textId="77777777" w:rsidR="00E73CB6" w:rsidRDefault="00E73CB6">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D4663" w14:textId="77777777" w:rsidR="00E73CB6" w:rsidRDefault="00000000">
    <w:pPr>
      <w:pStyle w:val="af4"/>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4076" w14:textId="77777777" w:rsidR="00E73CB6" w:rsidRDefault="00E73CB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2219F" w14:textId="77777777" w:rsidR="00E73CB6" w:rsidRDefault="00E73CB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3788" w14:textId="77777777" w:rsidR="00E73CB6" w:rsidRDefault="00000000">
    <w:pPr>
      <w:pStyle w:val="af4"/>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ED69" w14:textId="77777777" w:rsidR="00E73CB6" w:rsidRDefault="00000000">
    <w:pPr>
      <w:pStyle w:val="af4"/>
      <w:rPr>
        <w:sz w:val="21"/>
        <w:szCs w:val="21"/>
      </w:rPr>
    </w:pPr>
    <w:r>
      <w:rPr>
        <w:rFonts w:hint="eastAsia"/>
        <w:sz w:val="21"/>
        <w:szCs w:val="21"/>
      </w:rPr>
      <w:t>第</w:t>
    </w:r>
    <w:r>
      <w:rPr>
        <w:sz w:val="21"/>
        <w:szCs w:val="21"/>
      </w:rPr>
      <w:t>1</w:t>
    </w:r>
    <w:r>
      <w:rPr>
        <w:rFonts w:hint="eastAsia"/>
        <w:sz w:val="21"/>
        <w:szCs w:val="21"/>
      </w:rPr>
      <w:t>章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30CBA" w14:textId="77777777" w:rsidR="00E73CB6" w:rsidRDefault="00000000">
    <w:pPr>
      <w:pStyle w:val="af4"/>
      <w:jc w:val="left"/>
      <w:rPr>
        <w:sz w:val="21"/>
        <w:szCs w:val="21"/>
      </w:rPr>
    </w:pPr>
    <w:r>
      <w:rPr>
        <w:rFonts w:hint="eastAsia"/>
        <w:sz w:val="21"/>
        <w:szCs w:val="21"/>
      </w:rPr>
      <w:t>重庆邮电大学硕士</w:t>
    </w:r>
    <w:proofErr w:type="gramStart"/>
    <w:r>
      <w:rPr>
        <w:rFonts w:hint="eastAsia"/>
        <w:sz w:val="21"/>
        <w:szCs w:val="21"/>
      </w:rPr>
      <w:t>学及位论文</w:t>
    </w:r>
    <w:proofErr w:type="gramEnd"/>
    <w:r>
      <w:rPr>
        <w:rFonts w:hint="eastAsia"/>
        <w:sz w:val="21"/>
        <w:szCs w:val="21"/>
      </w:rPr>
      <w:t>第</w:t>
    </w:r>
    <w:r>
      <w:rPr>
        <w:sz w:val="21"/>
        <w:szCs w:val="21"/>
      </w:rPr>
      <w:t>1</w:t>
    </w:r>
    <w:r>
      <w:rPr>
        <w:rFonts w:hint="eastAsia"/>
        <w:sz w:val="21"/>
        <w:szCs w:val="21"/>
      </w:rPr>
      <w:t>章引言论文结构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A512E"/>
    <w:multiLevelType w:val="multilevel"/>
    <w:tmpl w:val="017A51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8481232"/>
    <w:multiLevelType w:val="multilevel"/>
    <w:tmpl w:val="5848123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5B8962A5"/>
    <w:multiLevelType w:val="multilevel"/>
    <w:tmpl w:val="5D5AC1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24653493">
    <w:abstractNumId w:val="1"/>
  </w:num>
  <w:num w:numId="2" w16cid:durableId="1513913131">
    <w:abstractNumId w:val="0"/>
  </w:num>
  <w:num w:numId="3" w16cid:durableId="744837511">
    <w:abstractNumId w:val="2"/>
  </w:num>
  <w:num w:numId="4" w16cid:durableId="1081760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evenAndOddHeaders/>
  <w:drawingGridHorizontalSpacing w:val="118"/>
  <w:drawingGridVerticalSpacing w:val="403"/>
  <w:noPunctuationKerning/>
  <w:characterSpacingControl w:val="compressPunctuation"/>
  <w:hdrShapeDefaults>
    <o:shapedefaults v:ext="edit" spidmax="2050"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commondata" w:val="eyJoZGlkIjoiYjViOWFmMjliYmY3ZTVkMmVjNDVkYzRkZGJlMWMxNGEifQ=="/>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9sxftdydxvrge9v23v0asqwsz5d5pefvre&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record-ids&gt;&lt;/item&gt;&lt;/Libraries&gt;"/>
    <w:docVar w:name="ne_docversion" w:val="NoteExpress 2.0"/>
    <w:docVar w:name="ne_stylename" w:val="ÖØÇì´óÑ§ÑÐ¾¿ÉúÑ§Î»ÂÛÎÄ²Î¿¼ÎÄÏ×¸ñÊ½"/>
  </w:docVars>
  <w:rsids>
    <w:rsidRoot w:val="00AF2E78"/>
    <w:rsid w:val="00000A35"/>
    <w:rsid w:val="00002455"/>
    <w:rsid w:val="00002816"/>
    <w:rsid w:val="00002F36"/>
    <w:rsid w:val="000031D4"/>
    <w:rsid w:val="0000340A"/>
    <w:rsid w:val="000035B1"/>
    <w:rsid w:val="0000396D"/>
    <w:rsid w:val="00003B7F"/>
    <w:rsid w:val="00003DD1"/>
    <w:rsid w:val="000040AB"/>
    <w:rsid w:val="00004288"/>
    <w:rsid w:val="0000468A"/>
    <w:rsid w:val="0000499E"/>
    <w:rsid w:val="00004CE2"/>
    <w:rsid w:val="00005B41"/>
    <w:rsid w:val="000060DE"/>
    <w:rsid w:val="00010370"/>
    <w:rsid w:val="00010768"/>
    <w:rsid w:val="00010870"/>
    <w:rsid w:val="00010C08"/>
    <w:rsid w:val="000113DA"/>
    <w:rsid w:val="00011652"/>
    <w:rsid w:val="0001204D"/>
    <w:rsid w:val="00012102"/>
    <w:rsid w:val="0001243E"/>
    <w:rsid w:val="00014106"/>
    <w:rsid w:val="000147E7"/>
    <w:rsid w:val="000148E6"/>
    <w:rsid w:val="0001532B"/>
    <w:rsid w:val="00015BE2"/>
    <w:rsid w:val="0001731B"/>
    <w:rsid w:val="0001783E"/>
    <w:rsid w:val="00021299"/>
    <w:rsid w:val="00022407"/>
    <w:rsid w:val="00022B46"/>
    <w:rsid w:val="00022E6E"/>
    <w:rsid w:val="00025944"/>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6A86"/>
    <w:rsid w:val="00046F91"/>
    <w:rsid w:val="00047015"/>
    <w:rsid w:val="00047708"/>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449"/>
    <w:rsid w:val="000575FB"/>
    <w:rsid w:val="000576E0"/>
    <w:rsid w:val="0005798B"/>
    <w:rsid w:val="00057FD5"/>
    <w:rsid w:val="00060B1E"/>
    <w:rsid w:val="000612F6"/>
    <w:rsid w:val="000613EE"/>
    <w:rsid w:val="00061FBA"/>
    <w:rsid w:val="00062396"/>
    <w:rsid w:val="00064509"/>
    <w:rsid w:val="00064CC1"/>
    <w:rsid w:val="00065EFF"/>
    <w:rsid w:val="000662CE"/>
    <w:rsid w:val="0006674F"/>
    <w:rsid w:val="00066BC8"/>
    <w:rsid w:val="00066E6F"/>
    <w:rsid w:val="00067089"/>
    <w:rsid w:val="000704E3"/>
    <w:rsid w:val="00071222"/>
    <w:rsid w:val="000716CD"/>
    <w:rsid w:val="000722EC"/>
    <w:rsid w:val="0007245B"/>
    <w:rsid w:val="0007253B"/>
    <w:rsid w:val="00072602"/>
    <w:rsid w:val="00072A7A"/>
    <w:rsid w:val="00072E09"/>
    <w:rsid w:val="00072F07"/>
    <w:rsid w:val="00073933"/>
    <w:rsid w:val="00073A20"/>
    <w:rsid w:val="00073DF8"/>
    <w:rsid w:val="00074DAB"/>
    <w:rsid w:val="00074F38"/>
    <w:rsid w:val="000754CE"/>
    <w:rsid w:val="000756EF"/>
    <w:rsid w:val="00075A29"/>
    <w:rsid w:val="000766BD"/>
    <w:rsid w:val="00076DE9"/>
    <w:rsid w:val="000808CE"/>
    <w:rsid w:val="00080DD5"/>
    <w:rsid w:val="000816D5"/>
    <w:rsid w:val="000817B4"/>
    <w:rsid w:val="00081A07"/>
    <w:rsid w:val="00081D15"/>
    <w:rsid w:val="00082FC4"/>
    <w:rsid w:val="00083129"/>
    <w:rsid w:val="00083D66"/>
    <w:rsid w:val="00083FE6"/>
    <w:rsid w:val="00084491"/>
    <w:rsid w:val="000846EF"/>
    <w:rsid w:val="00084AE4"/>
    <w:rsid w:val="00084FE2"/>
    <w:rsid w:val="00085523"/>
    <w:rsid w:val="000856DD"/>
    <w:rsid w:val="000858BA"/>
    <w:rsid w:val="00085E63"/>
    <w:rsid w:val="00086189"/>
    <w:rsid w:val="000868EF"/>
    <w:rsid w:val="0008794F"/>
    <w:rsid w:val="00087C08"/>
    <w:rsid w:val="0009001C"/>
    <w:rsid w:val="00090536"/>
    <w:rsid w:val="0009287E"/>
    <w:rsid w:val="00092B58"/>
    <w:rsid w:val="00092BC1"/>
    <w:rsid w:val="00092F12"/>
    <w:rsid w:val="000938FE"/>
    <w:rsid w:val="00093C1B"/>
    <w:rsid w:val="00094A12"/>
    <w:rsid w:val="00094F80"/>
    <w:rsid w:val="000950CD"/>
    <w:rsid w:val="00095691"/>
    <w:rsid w:val="0009580D"/>
    <w:rsid w:val="0009593B"/>
    <w:rsid w:val="00095B91"/>
    <w:rsid w:val="000977C0"/>
    <w:rsid w:val="000A008E"/>
    <w:rsid w:val="000A0205"/>
    <w:rsid w:val="000A05D5"/>
    <w:rsid w:val="000A12AC"/>
    <w:rsid w:val="000A1984"/>
    <w:rsid w:val="000A19E3"/>
    <w:rsid w:val="000A25A0"/>
    <w:rsid w:val="000A25ED"/>
    <w:rsid w:val="000A2676"/>
    <w:rsid w:val="000A2E3A"/>
    <w:rsid w:val="000A3999"/>
    <w:rsid w:val="000A41F3"/>
    <w:rsid w:val="000A55F9"/>
    <w:rsid w:val="000A67F5"/>
    <w:rsid w:val="000A7332"/>
    <w:rsid w:val="000A78B9"/>
    <w:rsid w:val="000A78F5"/>
    <w:rsid w:val="000A7A4F"/>
    <w:rsid w:val="000B00F1"/>
    <w:rsid w:val="000B0263"/>
    <w:rsid w:val="000B044D"/>
    <w:rsid w:val="000B1C48"/>
    <w:rsid w:val="000B2C74"/>
    <w:rsid w:val="000B2D99"/>
    <w:rsid w:val="000B3122"/>
    <w:rsid w:val="000B3B6E"/>
    <w:rsid w:val="000B4ADC"/>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E7D"/>
    <w:rsid w:val="000C3036"/>
    <w:rsid w:val="000C4065"/>
    <w:rsid w:val="000C4458"/>
    <w:rsid w:val="000C477E"/>
    <w:rsid w:val="000C5037"/>
    <w:rsid w:val="000C5825"/>
    <w:rsid w:val="000C5FC7"/>
    <w:rsid w:val="000C635C"/>
    <w:rsid w:val="000C6D9E"/>
    <w:rsid w:val="000C711E"/>
    <w:rsid w:val="000C715A"/>
    <w:rsid w:val="000C71E2"/>
    <w:rsid w:val="000C7514"/>
    <w:rsid w:val="000C7D93"/>
    <w:rsid w:val="000C7EF6"/>
    <w:rsid w:val="000C7F2B"/>
    <w:rsid w:val="000D0C15"/>
    <w:rsid w:val="000D0D1C"/>
    <w:rsid w:val="000D0EF5"/>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843"/>
    <w:rsid w:val="000E1CAD"/>
    <w:rsid w:val="000E1DE4"/>
    <w:rsid w:val="000E1FE7"/>
    <w:rsid w:val="000E24C0"/>
    <w:rsid w:val="000E326C"/>
    <w:rsid w:val="000E3645"/>
    <w:rsid w:val="000E3936"/>
    <w:rsid w:val="000E475E"/>
    <w:rsid w:val="000E4E52"/>
    <w:rsid w:val="000E590C"/>
    <w:rsid w:val="000E6982"/>
    <w:rsid w:val="000E69C9"/>
    <w:rsid w:val="000E7D2C"/>
    <w:rsid w:val="000E7D60"/>
    <w:rsid w:val="000F01B7"/>
    <w:rsid w:val="000F06FA"/>
    <w:rsid w:val="000F08F6"/>
    <w:rsid w:val="000F0E6A"/>
    <w:rsid w:val="000F1962"/>
    <w:rsid w:val="000F2BE6"/>
    <w:rsid w:val="000F2C73"/>
    <w:rsid w:val="000F2EC2"/>
    <w:rsid w:val="000F33E5"/>
    <w:rsid w:val="000F379F"/>
    <w:rsid w:val="000F3BFE"/>
    <w:rsid w:val="000F3CA4"/>
    <w:rsid w:val="000F4088"/>
    <w:rsid w:val="000F48FA"/>
    <w:rsid w:val="000F68F3"/>
    <w:rsid w:val="000F7155"/>
    <w:rsid w:val="00100CDA"/>
    <w:rsid w:val="00100F4E"/>
    <w:rsid w:val="001023C5"/>
    <w:rsid w:val="001033A6"/>
    <w:rsid w:val="00104D3E"/>
    <w:rsid w:val="0010556B"/>
    <w:rsid w:val="001056D6"/>
    <w:rsid w:val="00105BFC"/>
    <w:rsid w:val="00105C18"/>
    <w:rsid w:val="00106A93"/>
    <w:rsid w:val="00106D7E"/>
    <w:rsid w:val="0010714C"/>
    <w:rsid w:val="00107E46"/>
    <w:rsid w:val="001103C0"/>
    <w:rsid w:val="00110D9D"/>
    <w:rsid w:val="00111615"/>
    <w:rsid w:val="00111811"/>
    <w:rsid w:val="0011192A"/>
    <w:rsid w:val="00111ACE"/>
    <w:rsid w:val="001126FF"/>
    <w:rsid w:val="001131B7"/>
    <w:rsid w:val="00113354"/>
    <w:rsid w:val="00115415"/>
    <w:rsid w:val="00115BB1"/>
    <w:rsid w:val="00115F54"/>
    <w:rsid w:val="001168D3"/>
    <w:rsid w:val="001168F8"/>
    <w:rsid w:val="001172A1"/>
    <w:rsid w:val="001173F6"/>
    <w:rsid w:val="00117457"/>
    <w:rsid w:val="00117FF8"/>
    <w:rsid w:val="00120026"/>
    <w:rsid w:val="00120736"/>
    <w:rsid w:val="00120CF1"/>
    <w:rsid w:val="00121189"/>
    <w:rsid w:val="00121BE1"/>
    <w:rsid w:val="00122A7C"/>
    <w:rsid w:val="00124262"/>
    <w:rsid w:val="001243C6"/>
    <w:rsid w:val="001259BF"/>
    <w:rsid w:val="001259C5"/>
    <w:rsid w:val="00125ECA"/>
    <w:rsid w:val="00125FCF"/>
    <w:rsid w:val="0012605C"/>
    <w:rsid w:val="001277A1"/>
    <w:rsid w:val="001278F7"/>
    <w:rsid w:val="00130867"/>
    <w:rsid w:val="00130B7D"/>
    <w:rsid w:val="001310B7"/>
    <w:rsid w:val="00131291"/>
    <w:rsid w:val="0013174F"/>
    <w:rsid w:val="0013221D"/>
    <w:rsid w:val="00132596"/>
    <w:rsid w:val="00132A1B"/>
    <w:rsid w:val="00133FC3"/>
    <w:rsid w:val="00134E87"/>
    <w:rsid w:val="00135A6C"/>
    <w:rsid w:val="00135E6A"/>
    <w:rsid w:val="0013633B"/>
    <w:rsid w:val="001367A9"/>
    <w:rsid w:val="00137A08"/>
    <w:rsid w:val="00137EFA"/>
    <w:rsid w:val="00140A95"/>
    <w:rsid w:val="00140FAF"/>
    <w:rsid w:val="0014135D"/>
    <w:rsid w:val="00141593"/>
    <w:rsid w:val="00142640"/>
    <w:rsid w:val="00143064"/>
    <w:rsid w:val="00143780"/>
    <w:rsid w:val="00143879"/>
    <w:rsid w:val="00143A28"/>
    <w:rsid w:val="00143F5D"/>
    <w:rsid w:val="00144138"/>
    <w:rsid w:val="00144952"/>
    <w:rsid w:val="00144CF6"/>
    <w:rsid w:val="00145051"/>
    <w:rsid w:val="001456E1"/>
    <w:rsid w:val="0014645F"/>
    <w:rsid w:val="0014731C"/>
    <w:rsid w:val="00147425"/>
    <w:rsid w:val="00147F51"/>
    <w:rsid w:val="001505A6"/>
    <w:rsid w:val="00150947"/>
    <w:rsid w:val="00150A31"/>
    <w:rsid w:val="00150E7D"/>
    <w:rsid w:val="0015104D"/>
    <w:rsid w:val="001515F4"/>
    <w:rsid w:val="001528E6"/>
    <w:rsid w:val="00152FF1"/>
    <w:rsid w:val="00153051"/>
    <w:rsid w:val="00153D6F"/>
    <w:rsid w:val="001554E2"/>
    <w:rsid w:val="001557E9"/>
    <w:rsid w:val="00156457"/>
    <w:rsid w:val="001566E0"/>
    <w:rsid w:val="00157581"/>
    <w:rsid w:val="001575E9"/>
    <w:rsid w:val="00157DA7"/>
    <w:rsid w:val="00160061"/>
    <w:rsid w:val="001608A7"/>
    <w:rsid w:val="00161149"/>
    <w:rsid w:val="00161FDD"/>
    <w:rsid w:val="00162AF4"/>
    <w:rsid w:val="00163230"/>
    <w:rsid w:val="00163506"/>
    <w:rsid w:val="00163F96"/>
    <w:rsid w:val="001645DE"/>
    <w:rsid w:val="001647BD"/>
    <w:rsid w:val="00164926"/>
    <w:rsid w:val="00164E59"/>
    <w:rsid w:val="00164EF7"/>
    <w:rsid w:val="00165013"/>
    <w:rsid w:val="0016573D"/>
    <w:rsid w:val="001657FF"/>
    <w:rsid w:val="00165B47"/>
    <w:rsid w:val="00165F24"/>
    <w:rsid w:val="00166B67"/>
    <w:rsid w:val="00167640"/>
    <w:rsid w:val="00170202"/>
    <w:rsid w:val="00170AE0"/>
    <w:rsid w:val="00170EAB"/>
    <w:rsid w:val="001718EF"/>
    <w:rsid w:val="00171C71"/>
    <w:rsid w:val="001721E9"/>
    <w:rsid w:val="001724A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81584"/>
    <w:rsid w:val="00181939"/>
    <w:rsid w:val="001822E7"/>
    <w:rsid w:val="001825E2"/>
    <w:rsid w:val="001829B0"/>
    <w:rsid w:val="00182C95"/>
    <w:rsid w:val="001830CD"/>
    <w:rsid w:val="0018355A"/>
    <w:rsid w:val="0018408E"/>
    <w:rsid w:val="0018483C"/>
    <w:rsid w:val="00185051"/>
    <w:rsid w:val="00185234"/>
    <w:rsid w:val="00185703"/>
    <w:rsid w:val="00185711"/>
    <w:rsid w:val="00185A73"/>
    <w:rsid w:val="00185B52"/>
    <w:rsid w:val="00185CE0"/>
    <w:rsid w:val="00186EC4"/>
    <w:rsid w:val="00187801"/>
    <w:rsid w:val="0019028A"/>
    <w:rsid w:val="0019041C"/>
    <w:rsid w:val="001908A6"/>
    <w:rsid w:val="00190CA1"/>
    <w:rsid w:val="001918BA"/>
    <w:rsid w:val="00192065"/>
    <w:rsid w:val="0019220A"/>
    <w:rsid w:val="001924B1"/>
    <w:rsid w:val="00192CA5"/>
    <w:rsid w:val="00192DA3"/>
    <w:rsid w:val="00192DE3"/>
    <w:rsid w:val="00193FB9"/>
    <w:rsid w:val="00194084"/>
    <w:rsid w:val="001942C1"/>
    <w:rsid w:val="00194671"/>
    <w:rsid w:val="001971DF"/>
    <w:rsid w:val="0019777A"/>
    <w:rsid w:val="001A0429"/>
    <w:rsid w:val="001A12ED"/>
    <w:rsid w:val="001A1B29"/>
    <w:rsid w:val="001A2B52"/>
    <w:rsid w:val="001A3057"/>
    <w:rsid w:val="001A3389"/>
    <w:rsid w:val="001A3918"/>
    <w:rsid w:val="001A3DAC"/>
    <w:rsid w:val="001A3F3B"/>
    <w:rsid w:val="001A45B4"/>
    <w:rsid w:val="001A4C19"/>
    <w:rsid w:val="001A4CAC"/>
    <w:rsid w:val="001A55AC"/>
    <w:rsid w:val="001A5859"/>
    <w:rsid w:val="001A646E"/>
    <w:rsid w:val="001A64DD"/>
    <w:rsid w:val="001A6C50"/>
    <w:rsid w:val="001B05CE"/>
    <w:rsid w:val="001B0B3F"/>
    <w:rsid w:val="001B2AF7"/>
    <w:rsid w:val="001B35CF"/>
    <w:rsid w:val="001B4002"/>
    <w:rsid w:val="001B430A"/>
    <w:rsid w:val="001B4AAE"/>
    <w:rsid w:val="001B6580"/>
    <w:rsid w:val="001B68C2"/>
    <w:rsid w:val="001C0B3B"/>
    <w:rsid w:val="001C0C01"/>
    <w:rsid w:val="001C1063"/>
    <w:rsid w:val="001C1159"/>
    <w:rsid w:val="001C1C8B"/>
    <w:rsid w:val="001C3C6A"/>
    <w:rsid w:val="001C40BE"/>
    <w:rsid w:val="001C40CF"/>
    <w:rsid w:val="001C4397"/>
    <w:rsid w:val="001C50CB"/>
    <w:rsid w:val="001C5FD6"/>
    <w:rsid w:val="001C60C3"/>
    <w:rsid w:val="001C6384"/>
    <w:rsid w:val="001C67AE"/>
    <w:rsid w:val="001C6E0C"/>
    <w:rsid w:val="001C6E53"/>
    <w:rsid w:val="001C7574"/>
    <w:rsid w:val="001C78E9"/>
    <w:rsid w:val="001C7CDC"/>
    <w:rsid w:val="001D04CE"/>
    <w:rsid w:val="001D0823"/>
    <w:rsid w:val="001D1578"/>
    <w:rsid w:val="001D18C6"/>
    <w:rsid w:val="001D1CAB"/>
    <w:rsid w:val="001D1D0C"/>
    <w:rsid w:val="001D202C"/>
    <w:rsid w:val="001D2BCB"/>
    <w:rsid w:val="001D3F59"/>
    <w:rsid w:val="001D4AD2"/>
    <w:rsid w:val="001D5CDB"/>
    <w:rsid w:val="001D6351"/>
    <w:rsid w:val="001D698F"/>
    <w:rsid w:val="001D6B6F"/>
    <w:rsid w:val="001D6D03"/>
    <w:rsid w:val="001D76BC"/>
    <w:rsid w:val="001E04EB"/>
    <w:rsid w:val="001E089F"/>
    <w:rsid w:val="001E0EB1"/>
    <w:rsid w:val="001E1BC8"/>
    <w:rsid w:val="001E34C9"/>
    <w:rsid w:val="001E54B3"/>
    <w:rsid w:val="001E6ECD"/>
    <w:rsid w:val="001E730E"/>
    <w:rsid w:val="001E7986"/>
    <w:rsid w:val="001F0541"/>
    <w:rsid w:val="001F0EF5"/>
    <w:rsid w:val="001F1863"/>
    <w:rsid w:val="001F1BF2"/>
    <w:rsid w:val="001F368C"/>
    <w:rsid w:val="001F56E9"/>
    <w:rsid w:val="001F578A"/>
    <w:rsid w:val="001F599F"/>
    <w:rsid w:val="001F5BBA"/>
    <w:rsid w:val="001F5C02"/>
    <w:rsid w:val="001F6A72"/>
    <w:rsid w:val="001F6EA7"/>
    <w:rsid w:val="001F7C41"/>
    <w:rsid w:val="00200BE4"/>
    <w:rsid w:val="00200DDC"/>
    <w:rsid w:val="0020168D"/>
    <w:rsid w:val="00201D04"/>
    <w:rsid w:val="00201D69"/>
    <w:rsid w:val="002020DD"/>
    <w:rsid w:val="0020242D"/>
    <w:rsid w:val="00202706"/>
    <w:rsid w:val="00203405"/>
    <w:rsid w:val="00203427"/>
    <w:rsid w:val="002041C7"/>
    <w:rsid w:val="00205285"/>
    <w:rsid w:val="002055F6"/>
    <w:rsid w:val="00205681"/>
    <w:rsid w:val="00205849"/>
    <w:rsid w:val="002058AB"/>
    <w:rsid w:val="00206824"/>
    <w:rsid w:val="00206AF3"/>
    <w:rsid w:val="00206E26"/>
    <w:rsid w:val="0020742D"/>
    <w:rsid w:val="0020784F"/>
    <w:rsid w:val="002079C5"/>
    <w:rsid w:val="00207CD7"/>
    <w:rsid w:val="00207DF5"/>
    <w:rsid w:val="0021192F"/>
    <w:rsid w:val="00211ABE"/>
    <w:rsid w:val="00212736"/>
    <w:rsid w:val="002149EB"/>
    <w:rsid w:val="002150A2"/>
    <w:rsid w:val="002156E3"/>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4AC3"/>
    <w:rsid w:val="00225A74"/>
    <w:rsid w:val="00225C8F"/>
    <w:rsid w:val="00225CBD"/>
    <w:rsid w:val="00226896"/>
    <w:rsid w:val="00226ACC"/>
    <w:rsid w:val="00227034"/>
    <w:rsid w:val="0022799C"/>
    <w:rsid w:val="00227AC8"/>
    <w:rsid w:val="00230B4E"/>
    <w:rsid w:val="00230B79"/>
    <w:rsid w:val="00231371"/>
    <w:rsid w:val="002319A4"/>
    <w:rsid w:val="00231E8C"/>
    <w:rsid w:val="002326A6"/>
    <w:rsid w:val="0023293D"/>
    <w:rsid w:val="002329C3"/>
    <w:rsid w:val="00232EB7"/>
    <w:rsid w:val="00233C83"/>
    <w:rsid w:val="00233D1E"/>
    <w:rsid w:val="00233D64"/>
    <w:rsid w:val="00235402"/>
    <w:rsid w:val="00235AD0"/>
    <w:rsid w:val="00236414"/>
    <w:rsid w:val="00236A9E"/>
    <w:rsid w:val="00236C21"/>
    <w:rsid w:val="002377F7"/>
    <w:rsid w:val="0023789C"/>
    <w:rsid w:val="00240045"/>
    <w:rsid w:val="0024019A"/>
    <w:rsid w:val="002401D9"/>
    <w:rsid w:val="00240D9D"/>
    <w:rsid w:val="0024192F"/>
    <w:rsid w:val="00241B65"/>
    <w:rsid w:val="00241DE7"/>
    <w:rsid w:val="0024206F"/>
    <w:rsid w:val="002425DA"/>
    <w:rsid w:val="002427A2"/>
    <w:rsid w:val="00242F1E"/>
    <w:rsid w:val="00243271"/>
    <w:rsid w:val="0024423F"/>
    <w:rsid w:val="0024448A"/>
    <w:rsid w:val="002445B8"/>
    <w:rsid w:val="00244AE5"/>
    <w:rsid w:val="00245431"/>
    <w:rsid w:val="00245568"/>
    <w:rsid w:val="0024613D"/>
    <w:rsid w:val="00246268"/>
    <w:rsid w:val="00250C78"/>
    <w:rsid w:val="00250EAC"/>
    <w:rsid w:val="00251111"/>
    <w:rsid w:val="00251162"/>
    <w:rsid w:val="002531CE"/>
    <w:rsid w:val="0025371C"/>
    <w:rsid w:val="00254313"/>
    <w:rsid w:val="0025435C"/>
    <w:rsid w:val="002555FC"/>
    <w:rsid w:val="00255725"/>
    <w:rsid w:val="002573A3"/>
    <w:rsid w:val="0026025A"/>
    <w:rsid w:val="00260A43"/>
    <w:rsid w:val="0026121A"/>
    <w:rsid w:val="00261DBE"/>
    <w:rsid w:val="00261DD5"/>
    <w:rsid w:val="00262928"/>
    <w:rsid w:val="00262A48"/>
    <w:rsid w:val="002630A1"/>
    <w:rsid w:val="00263885"/>
    <w:rsid w:val="00263F54"/>
    <w:rsid w:val="0026436F"/>
    <w:rsid w:val="002646D5"/>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32B"/>
    <w:rsid w:val="0027368E"/>
    <w:rsid w:val="00275649"/>
    <w:rsid w:val="00276270"/>
    <w:rsid w:val="00276303"/>
    <w:rsid w:val="00277499"/>
    <w:rsid w:val="0028009F"/>
    <w:rsid w:val="002811E8"/>
    <w:rsid w:val="0028390B"/>
    <w:rsid w:val="00284159"/>
    <w:rsid w:val="002841D4"/>
    <w:rsid w:val="002843CC"/>
    <w:rsid w:val="0028526D"/>
    <w:rsid w:val="00285937"/>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63FD"/>
    <w:rsid w:val="002A0381"/>
    <w:rsid w:val="002A0F06"/>
    <w:rsid w:val="002A1A8D"/>
    <w:rsid w:val="002A1AAE"/>
    <w:rsid w:val="002A1CDE"/>
    <w:rsid w:val="002A1E96"/>
    <w:rsid w:val="002A1F2D"/>
    <w:rsid w:val="002A3781"/>
    <w:rsid w:val="002A4C72"/>
    <w:rsid w:val="002A518C"/>
    <w:rsid w:val="002A6472"/>
    <w:rsid w:val="002A6DA9"/>
    <w:rsid w:val="002A74A4"/>
    <w:rsid w:val="002A75AC"/>
    <w:rsid w:val="002B0095"/>
    <w:rsid w:val="002B0142"/>
    <w:rsid w:val="002B02F8"/>
    <w:rsid w:val="002B03D4"/>
    <w:rsid w:val="002B094F"/>
    <w:rsid w:val="002B117E"/>
    <w:rsid w:val="002B185F"/>
    <w:rsid w:val="002B2104"/>
    <w:rsid w:val="002B25E4"/>
    <w:rsid w:val="002B46C3"/>
    <w:rsid w:val="002B5887"/>
    <w:rsid w:val="002B5B9F"/>
    <w:rsid w:val="002B5D9C"/>
    <w:rsid w:val="002B6054"/>
    <w:rsid w:val="002B633F"/>
    <w:rsid w:val="002B6C74"/>
    <w:rsid w:val="002B72DB"/>
    <w:rsid w:val="002C04BC"/>
    <w:rsid w:val="002C0842"/>
    <w:rsid w:val="002C1BB1"/>
    <w:rsid w:val="002C1CA1"/>
    <w:rsid w:val="002C20DB"/>
    <w:rsid w:val="002C2726"/>
    <w:rsid w:val="002C277C"/>
    <w:rsid w:val="002C2AB4"/>
    <w:rsid w:val="002C4B43"/>
    <w:rsid w:val="002C4D09"/>
    <w:rsid w:val="002C4F8E"/>
    <w:rsid w:val="002C51A8"/>
    <w:rsid w:val="002C5CA5"/>
    <w:rsid w:val="002C7AB4"/>
    <w:rsid w:val="002D0B6A"/>
    <w:rsid w:val="002D0F80"/>
    <w:rsid w:val="002D1823"/>
    <w:rsid w:val="002D1A70"/>
    <w:rsid w:val="002D1AC9"/>
    <w:rsid w:val="002D1BB0"/>
    <w:rsid w:val="002D1DAD"/>
    <w:rsid w:val="002D1F16"/>
    <w:rsid w:val="002D20ED"/>
    <w:rsid w:val="002D27CA"/>
    <w:rsid w:val="002D348D"/>
    <w:rsid w:val="002D453B"/>
    <w:rsid w:val="002D4A9E"/>
    <w:rsid w:val="002D4C85"/>
    <w:rsid w:val="002D605A"/>
    <w:rsid w:val="002D624C"/>
    <w:rsid w:val="002D63D3"/>
    <w:rsid w:val="002D64AA"/>
    <w:rsid w:val="002D6F73"/>
    <w:rsid w:val="002E050C"/>
    <w:rsid w:val="002E063F"/>
    <w:rsid w:val="002E0D73"/>
    <w:rsid w:val="002E0DAC"/>
    <w:rsid w:val="002E151F"/>
    <w:rsid w:val="002E1743"/>
    <w:rsid w:val="002E1E1B"/>
    <w:rsid w:val="002E2612"/>
    <w:rsid w:val="002E262E"/>
    <w:rsid w:val="002E2C4C"/>
    <w:rsid w:val="002E5A29"/>
    <w:rsid w:val="002E5CAD"/>
    <w:rsid w:val="002E613C"/>
    <w:rsid w:val="002E6E9C"/>
    <w:rsid w:val="002E6F68"/>
    <w:rsid w:val="002E7538"/>
    <w:rsid w:val="002E77F9"/>
    <w:rsid w:val="002E79CE"/>
    <w:rsid w:val="002F02A6"/>
    <w:rsid w:val="002F1385"/>
    <w:rsid w:val="002F252B"/>
    <w:rsid w:val="002F28B6"/>
    <w:rsid w:val="002F2983"/>
    <w:rsid w:val="002F3C41"/>
    <w:rsid w:val="002F40D0"/>
    <w:rsid w:val="002F4A9B"/>
    <w:rsid w:val="002F4F1E"/>
    <w:rsid w:val="002F57B6"/>
    <w:rsid w:val="002F5A89"/>
    <w:rsid w:val="002F6445"/>
    <w:rsid w:val="002F68DF"/>
    <w:rsid w:val="0030014B"/>
    <w:rsid w:val="003002B0"/>
    <w:rsid w:val="00300862"/>
    <w:rsid w:val="00300E85"/>
    <w:rsid w:val="00300F7E"/>
    <w:rsid w:val="00301ADB"/>
    <w:rsid w:val="00301E02"/>
    <w:rsid w:val="00302194"/>
    <w:rsid w:val="00302867"/>
    <w:rsid w:val="00302B95"/>
    <w:rsid w:val="0030371E"/>
    <w:rsid w:val="00303B3D"/>
    <w:rsid w:val="00303B75"/>
    <w:rsid w:val="003045E4"/>
    <w:rsid w:val="00304B84"/>
    <w:rsid w:val="00305AE2"/>
    <w:rsid w:val="00305EBF"/>
    <w:rsid w:val="003061FB"/>
    <w:rsid w:val="00306443"/>
    <w:rsid w:val="00306EAE"/>
    <w:rsid w:val="003072D9"/>
    <w:rsid w:val="0030732A"/>
    <w:rsid w:val="00307EA2"/>
    <w:rsid w:val="00311302"/>
    <w:rsid w:val="003116DB"/>
    <w:rsid w:val="003117B6"/>
    <w:rsid w:val="003118C1"/>
    <w:rsid w:val="00311A26"/>
    <w:rsid w:val="0031253F"/>
    <w:rsid w:val="00312937"/>
    <w:rsid w:val="00313250"/>
    <w:rsid w:val="00315129"/>
    <w:rsid w:val="003153BE"/>
    <w:rsid w:val="0031543A"/>
    <w:rsid w:val="00315CB4"/>
    <w:rsid w:val="00316375"/>
    <w:rsid w:val="003169D6"/>
    <w:rsid w:val="0031766A"/>
    <w:rsid w:val="003201C4"/>
    <w:rsid w:val="0032107F"/>
    <w:rsid w:val="003210A1"/>
    <w:rsid w:val="00321195"/>
    <w:rsid w:val="00321F9E"/>
    <w:rsid w:val="003222A0"/>
    <w:rsid w:val="003222C7"/>
    <w:rsid w:val="00322FA8"/>
    <w:rsid w:val="0032355D"/>
    <w:rsid w:val="00323699"/>
    <w:rsid w:val="003243E8"/>
    <w:rsid w:val="003247E0"/>
    <w:rsid w:val="003251FA"/>
    <w:rsid w:val="00325598"/>
    <w:rsid w:val="0032594A"/>
    <w:rsid w:val="00325ABE"/>
    <w:rsid w:val="00325E3A"/>
    <w:rsid w:val="003260A8"/>
    <w:rsid w:val="00326ABC"/>
    <w:rsid w:val="00326AD2"/>
    <w:rsid w:val="0032732F"/>
    <w:rsid w:val="003273B4"/>
    <w:rsid w:val="00330062"/>
    <w:rsid w:val="003306F8"/>
    <w:rsid w:val="00331537"/>
    <w:rsid w:val="00332446"/>
    <w:rsid w:val="00332820"/>
    <w:rsid w:val="003328EE"/>
    <w:rsid w:val="00332BE7"/>
    <w:rsid w:val="00332C2A"/>
    <w:rsid w:val="00334137"/>
    <w:rsid w:val="0033548C"/>
    <w:rsid w:val="003354E3"/>
    <w:rsid w:val="0033565F"/>
    <w:rsid w:val="00335738"/>
    <w:rsid w:val="003358E7"/>
    <w:rsid w:val="00340A76"/>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475A"/>
    <w:rsid w:val="003450A9"/>
    <w:rsid w:val="00345676"/>
    <w:rsid w:val="00347AD7"/>
    <w:rsid w:val="003504BB"/>
    <w:rsid w:val="00350603"/>
    <w:rsid w:val="003515D4"/>
    <w:rsid w:val="00351793"/>
    <w:rsid w:val="00351C06"/>
    <w:rsid w:val="00351CFC"/>
    <w:rsid w:val="00351DE8"/>
    <w:rsid w:val="00351ED1"/>
    <w:rsid w:val="00354104"/>
    <w:rsid w:val="003541DF"/>
    <w:rsid w:val="0035444D"/>
    <w:rsid w:val="00355E58"/>
    <w:rsid w:val="00356C31"/>
    <w:rsid w:val="00356DFC"/>
    <w:rsid w:val="0035715F"/>
    <w:rsid w:val="00357565"/>
    <w:rsid w:val="00361116"/>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DB7"/>
    <w:rsid w:val="00371E59"/>
    <w:rsid w:val="00372207"/>
    <w:rsid w:val="003732BF"/>
    <w:rsid w:val="00373778"/>
    <w:rsid w:val="00373D1A"/>
    <w:rsid w:val="003745A1"/>
    <w:rsid w:val="00374640"/>
    <w:rsid w:val="00374878"/>
    <w:rsid w:val="00375280"/>
    <w:rsid w:val="003755A4"/>
    <w:rsid w:val="0037622D"/>
    <w:rsid w:val="003762B4"/>
    <w:rsid w:val="003767F9"/>
    <w:rsid w:val="00376B19"/>
    <w:rsid w:val="00376C62"/>
    <w:rsid w:val="00376F5D"/>
    <w:rsid w:val="00376FD4"/>
    <w:rsid w:val="003775C8"/>
    <w:rsid w:val="003777C9"/>
    <w:rsid w:val="00377B1D"/>
    <w:rsid w:val="00377C1C"/>
    <w:rsid w:val="0038293D"/>
    <w:rsid w:val="00382F2D"/>
    <w:rsid w:val="00383E64"/>
    <w:rsid w:val="00385D7F"/>
    <w:rsid w:val="003864FC"/>
    <w:rsid w:val="0039033F"/>
    <w:rsid w:val="0039044E"/>
    <w:rsid w:val="00390CC3"/>
    <w:rsid w:val="00391798"/>
    <w:rsid w:val="003922BB"/>
    <w:rsid w:val="003924BA"/>
    <w:rsid w:val="0039288D"/>
    <w:rsid w:val="00392E15"/>
    <w:rsid w:val="0039394E"/>
    <w:rsid w:val="00393AE0"/>
    <w:rsid w:val="00393FE6"/>
    <w:rsid w:val="00394C9C"/>
    <w:rsid w:val="003950DC"/>
    <w:rsid w:val="00395DD6"/>
    <w:rsid w:val="00396194"/>
    <w:rsid w:val="0039635C"/>
    <w:rsid w:val="00396617"/>
    <w:rsid w:val="00397636"/>
    <w:rsid w:val="00397FF6"/>
    <w:rsid w:val="003A136A"/>
    <w:rsid w:val="003A1393"/>
    <w:rsid w:val="003A1AD5"/>
    <w:rsid w:val="003A1CE8"/>
    <w:rsid w:val="003A26AA"/>
    <w:rsid w:val="003A3C4A"/>
    <w:rsid w:val="003A58EF"/>
    <w:rsid w:val="003A5D10"/>
    <w:rsid w:val="003A5DEE"/>
    <w:rsid w:val="003A6823"/>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E4"/>
    <w:rsid w:val="003B4D78"/>
    <w:rsid w:val="003B59BB"/>
    <w:rsid w:val="003B6C35"/>
    <w:rsid w:val="003B7296"/>
    <w:rsid w:val="003B79E6"/>
    <w:rsid w:val="003C0396"/>
    <w:rsid w:val="003C081E"/>
    <w:rsid w:val="003C0DF0"/>
    <w:rsid w:val="003C10C0"/>
    <w:rsid w:val="003C1148"/>
    <w:rsid w:val="003C13F0"/>
    <w:rsid w:val="003C1B85"/>
    <w:rsid w:val="003C22E0"/>
    <w:rsid w:val="003C2535"/>
    <w:rsid w:val="003C36FF"/>
    <w:rsid w:val="003C3CB4"/>
    <w:rsid w:val="003C4582"/>
    <w:rsid w:val="003C4933"/>
    <w:rsid w:val="003C4E54"/>
    <w:rsid w:val="003C5059"/>
    <w:rsid w:val="003C5402"/>
    <w:rsid w:val="003C57D6"/>
    <w:rsid w:val="003C5A68"/>
    <w:rsid w:val="003C68F8"/>
    <w:rsid w:val="003C6B22"/>
    <w:rsid w:val="003C767B"/>
    <w:rsid w:val="003D023D"/>
    <w:rsid w:val="003D0A51"/>
    <w:rsid w:val="003D360A"/>
    <w:rsid w:val="003D3E3B"/>
    <w:rsid w:val="003D4285"/>
    <w:rsid w:val="003D431E"/>
    <w:rsid w:val="003D67A3"/>
    <w:rsid w:val="003D7145"/>
    <w:rsid w:val="003D7ACB"/>
    <w:rsid w:val="003D7C0B"/>
    <w:rsid w:val="003E0289"/>
    <w:rsid w:val="003E0B2E"/>
    <w:rsid w:val="003E171C"/>
    <w:rsid w:val="003E1E21"/>
    <w:rsid w:val="003E2247"/>
    <w:rsid w:val="003E2CD7"/>
    <w:rsid w:val="003E3085"/>
    <w:rsid w:val="003E466A"/>
    <w:rsid w:val="003E4CA0"/>
    <w:rsid w:val="003E4D0D"/>
    <w:rsid w:val="003E4E70"/>
    <w:rsid w:val="003E52BE"/>
    <w:rsid w:val="003E5358"/>
    <w:rsid w:val="003E605E"/>
    <w:rsid w:val="003E66AB"/>
    <w:rsid w:val="003E6A9B"/>
    <w:rsid w:val="003E6B90"/>
    <w:rsid w:val="003F0696"/>
    <w:rsid w:val="003F0888"/>
    <w:rsid w:val="003F0A19"/>
    <w:rsid w:val="003F10E2"/>
    <w:rsid w:val="003F1F5A"/>
    <w:rsid w:val="003F32AA"/>
    <w:rsid w:val="003F3BB3"/>
    <w:rsid w:val="003F3FD9"/>
    <w:rsid w:val="003F43B1"/>
    <w:rsid w:val="003F43EA"/>
    <w:rsid w:val="003F4C6D"/>
    <w:rsid w:val="003F4ED9"/>
    <w:rsid w:val="003F5D07"/>
    <w:rsid w:val="003F613C"/>
    <w:rsid w:val="003F6AE4"/>
    <w:rsid w:val="003F746A"/>
    <w:rsid w:val="003F7A10"/>
    <w:rsid w:val="003F7DC9"/>
    <w:rsid w:val="003F7FEB"/>
    <w:rsid w:val="004004EB"/>
    <w:rsid w:val="00400995"/>
    <w:rsid w:val="00400D85"/>
    <w:rsid w:val="00401F78"/>
    <w:rsid w:val="0040211B"/>
    <w:rsid w:val="00402A08"/>
    <w:rsid w:val="00402B87"/>
    <w:rsid w:val="00402C6F"/>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DA7"/>
    <w:rsid w:val="00414A7B"/>
    <w:rsid w:val="004151F2"/>
    <w:rsid w:val="00416A65"/>
    <w:rsid w:val="00416A9A"/>
    <w:rsid w:val="00417E77"/>
    <w:rsid w:val="00417F5B"/>
    <w:rsid w:val="00420DBB"/>
    <w:rsid w:val="004216C2"/>
    <w:rsid w:val="00421831"/>
    <w:rsid w:val="00422607"/>
    <w:rsid w:val="00423BAF"/>
    <w:rsid w:val="00423E6C"/>
    <w:rsid w:val="004240A2"/>
    <w:rsid w:val="004243E5"/>
    <w:rsid w:val="004246C1"/>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A06"/>
    <w:rsid w:val="00432B99"/>
    <w:rsid w:val="00432E1D"/>
    <w:rsid w:val="00432F3F"/>
    <w:rsid w:val="00433E6B"/>
    <w:rsid w:val="00434B32"/>
    <w:rsid w:val="00434CEC"/>
    <w:rsid w:val="00434DE2"/>
    <w:rsid w:val="00435248"/>
    <w:rsid w:val="00435309"/>
    <w:rsid w:val="00435A25"/>
    <w:rsid w:val="00435EF2"/>
    <w:rsid w:val="004368B8"/>
    <w:rsid w:val="00436C85"/>
    <w:rsid w:val="0043742A"/>
    <w:rsid w:val="00437E9D"/>
    <w:rsid w:val="00440704"/>
    <w:rsid w:val="00440C55"/>
    <w:rsid w:val="0044235D"/>
    <w:rsid w:val="00442A21"/>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15F"/>
    <w:rsid w:val="00450922"/>
    <w:rsid w:val="00450D22"/>
    <w:rsid w:val="0045165A"/>
    <w:rsid w:val="00451A84"/>
    <w:rsid w:val="00451E18"/>
    <w:rsid w:val="00451E23"/>
    <w:rsid w:val="00453380"/>
    <w:rsid w:val="00453524"/>
    <w:rsid w:val="00453D40"/>
    <w:rsid w:val="00454B59"/>
    <w:rsid w:val="00454C97"/>
    <w:rsid w:val="0045501F"/>
    <w:rsid w:val="00455258"/>
    <w:rsid w:val="00455BEA"/>
    <w:rsid w:val="004569D2"/>
    <w:rsid w:val="0045780A"/>
    <w:rsid w:val="00457A93"/>
    <w:rsid w:val="00460E7F"/>
    <w:rsid w:val="00461208"/>
    <w:rsid w:val="004614FB"/>
    <w:rsid w:val="00461A76"/>
    <w:rsid w:val="00461B79"/>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8EF"/>
    <w:rsid w:val="00475B43"/>
    <w:rsid w:val="004760FC"/>
    <w:rsid w:val="0047645A"/>
    <w:rsid w:val="004765A8"/>
    <w:rsid w:val="00476EAA"/>
    <w:rsid w:val="0047769B"/>
    <w:rsid w:val="0047778A"/>
    <w:rsid w:val="0048009E"/>
    <w:rsid w:val="00480171"/>
    <w:rsid w:val="0048038B"/>
    <w:rsid w:val="00481194"/>
    <w:rsid w:val="004829D9"/>
    <w:rsid w:val="00482DA1"/>
    <w:rsid w:val="00483DB2"/>
    <w:rsid w:val="004844DF"/>
    <w:rsid w:val="004856C4"/>
    <w:rsid w:val="00485CA8"/>
    <w:rsid w:val="0048712A"/>
    <w:rsid w:val="004873CA"/>
    <w:rsid w:val="004874B8"/>
    <w:rsid w:val="00487B0E"/>
    <w:rsid w:val="004916FC"/>
    <w:rsid w:val="00491A3B"/>
    <w:rsid w:val="004926DA"/>
    <w:rsid w:val="00492828"/>
    <w:rsid w:val="00492B49"/>
    <w:rsid w:val="004941D2"/>
    <w:rsid w:val="00494955"/>
    <w:rsid w:val="00495011"/>
    <w:rsid w:val="004954C5"/>
    <w:rsid w:val="00495A78"/>
    <w:rsid w:val="004966C0"/>
    <w:rsid w:val="004976DE"/>
    <w:rsid w:val="004978B2"/>
    <w:rsid w:val="004A0B0D"/>
    <w:rsid w:val="004A0BB3"/>
    <w:rsid w:val="004A137B"/>
    <w:rsid w:val="004A179B"/>
    <w:rsid w:val="004A1CAD"/>
    <w:rsid w:val="004A26A5"/>
    <w:rsid w:val="004A37C3"/>
    <w:rsid w:val="004A3A53"/>
    <w:rsid w:val="004A44FA"/>
    <w:rsid w:val="004A48DF"/>
    <w:rsid w:val="004A56F3"/>
    <w:rsid w:val="004A5720"/>
    <w:rsid w:val="004A5773"/>
    <w:rsid w:val="004A598B"/>
    <w:rsid w:val="004A6101"/>
    <w:rsid w:val="004A63D5"/>
    <w:rsid w:val="004A6F0F"/>
    <w:rsid w:val="004A7012"/>
    <w:rsid w:val="004A7910"/>
    <w:rsid w:val="004A7E8A"/>
    <w:rsid w:val="004B1261"/>
    <w:rsid w:val="004B1977"/>
    <w:rsid w:val="004B2079"/>
    <w:rsid w:val="004B241F"/>
    <w:rsid w:val="004B2F51"/>
    <w:rsid w:val="004B36FD"/>
    <w:rsid w:val="004B3D60"/>
    <w:rsid w:val="004B433A"/>
    <w:rsid w:val="004B59BF"/>
    <w:rsid w:val="004B61A2"/>
    <w:rsid w:val="004B74ED"/>
    <w:rsid w:val="004C025F"/>
    <w:rsid w:val="004C072D"/>
    <w:rsid w:val="004C075B"/>
    <w:rsid w:val="004C07BA"/>
    <w:rsid w:val="004C0DD0"/>
    <w:rsid w:val="004C0FCD"/>
    <w:rsid w:val="004C0FDE"/>
    <w:rsid w:val="004C1797"/>
    <w:rsid w:val="004C1CDE"/>
    <w:rsid w:val="004C22BC"/>
    <w:rsid w:val="004C24DE"/>
    <w:rsid w:val="004C3168"/>
    <w:rsid w:val="004C3C6C"/>
    <w:rsid w:val="004C4DD6"/>
    <w:rsid w:val="004C4FB2"/>
    <w:rsid w:val="004C4FB9"/>
    <w:rsid w:val="004C67D2"/>
    <w:rsid w:val="004C6AD7"/>
    <w:rsid w:val="004C72AA"/>
    <w:rsid w:val="004C7332"/>
    <w:rsid w:val="004C76F8"/>
    <w:rsid w:val="004D031A"/>
    <w:rsid w:val="004D04AB"/>
    <w:rsid w:val="004D16C1"/>
    <w:rsid w:val="004D1B84"/>
    <w:rsid w:val="004D1D1D"/>
    <w:rsid w:val="004D1DDD"/>
    <w:rsid w:val="004D219B"/>
    <w:rsid w:val="004D21E9"/>
    <w:rsid w:val="004D23D2"/>
    <w:rsid w:val="004D2432"/>
    <w:rsid w:val="004D3E35"/>
    <w:rsid w:val="004D3FEB"/>
    <w:rsid w:val="004D41B6"/>
    <w:rsid w:val="004D43F8"/>
    <w:rsid w:val="004D4980"/>
    <w:rsid w:val="004D4AD7"/>
    <w:rsid w:val="004D5B03"/>
    <w:rsid w:val="004D5E50"/>
    <w:rsid w:val="004D6236"/>
    <w:rsid w:val="004D707B"/>
    <w:rsid w:val="004D76C1"/>
    <w:rsid w:val="004D7C30"/>
    <w:rsid w:val="004E062B"/>
    <w:rsid w:val="004E13FD"/>
    <w:rsid w:val="004E2193"/>
    <w:rsid w:val="004E22EB"/>
    <w:rsid w:val="004E2EEB"/>
    <w:rsid w:val="004E45E4"/>
    <w:rsid w:val="004E54B6"/>
    <w:rsid w:val="004E5BA1"/>
    <w:rsid w:val="004E5BBE"/>
    <w:rsid w:val="004E6396"/>
    <w:rsid w:val="004E708F"/>
    <w:rsid w:val="004F0A97"/>
    <w:rsid w:val="004F0AD6"/>
    <w:rsid w:val="004F1344"/>
    <w:rsid w:val="004F1362"/>
    <w:rsid w:val="004F155F"/>
    <w:rsid w:val="004F197A"/>
    <w:rsid w:val="004F2D41"/>
    <w:rsid w:val="004F4926"/>
    <w:rsid w:val="004F509C"/>
    <w:rsid w:val="004F5948"/>
    <w:rsid w:val="004F5C62"/>
    <w:rsid w:val="004F6578"/>
    <w:rsid w:val="004F71CD"/>
    <w:rsid w:val="004F7D2B"/>
    <w:rsid w:val="005000E5"/>
    <w:rsid w:val="00500562"/>
    <w:rsid w:val="00500EEC"/>
    <w:rsid w:val="005025D0"/>
    <w:rsid w:val="0050289B"/>
    <w:rsid w:val="005033C8"/>
    <w:rsid w:val="00503BCC"/>
    <w:rsid w:val="00503C71"/>
    <w:rsid w:val="00503CB3"/>
    <w:rsid w:val="0050497E"/>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FB9"/>
    <w:rsid w:val="005146DB"/>
    <w:rsid w:val="00515497"/>
    <w:rsid w:val="0051570A"/>
    <w:rsid w:val="005165AA"/>
    <w:rsid w:val="0051751E"/>
    <w:rsid w:val="00517868"/>
    <w:rsid w:val="00520022"/>
    <w:rsid w:val="005209C7"/>
    <w:rsid w:val="00521A31"/>
    <w:rsid w:val="00521F64"/>
    <w:rsid w:val="005221E1"/>
    <w:rsid w:val="00523031"/>
    <w:rsid w:val="005239C9"/>
    <w:rsid w:val="00523D45"/>
    <w:rsid w:val="00525637"/>
    <w:rsid w:val="005257F3"/>
    <w:rsid w:val="00525F7A"/>
    <w:rsid w:val="00526C8F"/>
    <w:rsid w:val="00527182"/>
    <w:rsid w:val="00527AF8"/>
    <w:rsid w:val="005305C0"/>
    <w:rsid w:val="0053097B"/>
    <w:rsid w:val="00530C93"/>
    <w:rsid w:val="00530E4C"/>
    <w:rsid w:val="00530FD6"/>
    <w:rsid w:val="005316AB"/>
    <w:rsid w:val="00531DE4"/>
    <w:rsid w:val="00532A6F"/>
    <w:rsid w:val="00532D72"/>
    <w:rsid w:val="00533541"/>
    <w:rsid w:val="00533756"/>
    <w:rsid w:val="00533A4D"/>
    <w:rsid w:val="005344C3"/>
    <w:rsid w:val="005345E7"/>
    <w:rsid w:val="005346D1"/>
    <w:rsid w:val="00534D2D"/>
    <w:rsid w:val="0053653F"/>
    <w:rsid w:val="00536669"/>
    <w:rsid w:val="00537663"/>
    <w:rsid w:val="0053787C"/>
    <w:rsid w:val="00537E6E"/>
    <w:rsid w:val="005403E5"/>
    <w:rsid w:val="005408F4"/>
    <w:rsid w:val="005409E7"/>
    <w:rsid w:val="00540E97"/>
    <w:rsid w:val="0054136C"/>
    <w:rsid w:val="00541948"/>
    <w:rsid w:val="00542061"/>
    <w:rsid w:val="00542DE9"/>
    <w:rsid w:val="005434FE"/>
    <w:rsid w:val="0054355F"/>
    <w:rsid w:val="00543A71"/>
    <w:rsid w:val="0054431D"/>
    <w:rsid w:val="005443D7"/>
    <w:rsid w:val="00544AB5"/>
    <w:rsid w:val="00545B1C"/>
    <w:rsid w:val="00546AE3"/>
    <w:rsid w:val="00547736"/>
    <w:rsid w:val="0054793C"/>
    <w:rsid w:val="00547DEC"/>
    <w:rsid w:val="00547ECF"/>
    <w:rsid w:val="005502FD"/>
    <w:rsid w:val="00551E68"/>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377"/>
    <w:rsid w:val="005627E4"/>
    <w:rsid w:val="00562916"/>
    <w:rsid w:val="0056317E"/>
    <w:rsid w:val="00563303"/>
    <w:rsid w:val="00563551"/>
    <w:rsid w:val="00563B62"/>
    <w:rsid w:val="00563FFB"/>
    <w:rsid w:val="00564793"/>
    <w:rsid w:val="005662C4"/>
    <w:rsid w:val="00566F57"/>
    <w:rsid w:val="005702C8"/>
    <w:rsid w:val="005706D3"/>
    <w:rsid w:val="00570824"/>
    <w:rsid w:val="00570B0D"/>
    <w:rsid w:val="00570EA4"/>
    <w:rsid w:val="0057112D"/>
    <w:rsid w:val="00571AE3"/>
    <w:rsid w:val="00571C9B"/>
    <w:rsid w:val="00572542"/>
    <w:rsid w:val="00573DEE"/>
    <w:rsid w:val="0057413E"/>
    <w:rsid w:val="005751DC"/>
    <w:rsid w:val="005753E1"/>
    <w:rsid w:val="00575E86"/>
    <w:rsid w:val="005763AA"/>
    <w:rsid w:val="00580059"/>
    <w:rsid w:val="005801D4"/>
    <w:rsid w:val="00580B57"/>
    <w:rsid w:val="005817D7"/>
    <w:rsid w:val="00581A38"/>
    <w:rsid w:val="00581C33"/>
    <w:rsid w:val="005826B5"/>
    <w:rsid w:val="00583223"/>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656"/>
    <w:rsid w:val="00587DCE"/>
    <w:rsid w:val="00590AF5"/>
    <w:rsid w:val="00590E9B"/>
    <w:rsid w:val="005918FC"/>
    <w:rsid w:val="0059320F"/>
    <w:rsid w:val="00593473"/>
    <w:rsid w:val="00593DEC"/>
    <w:rsid w:val="005941B0"/>
    <w:rsid w:val="00594AFF"/>
    <w:rsid w:val="00594F14"/>
    <w:rsid w:val="0059505B"/>
    <w:rsid w:val="00595395"/>
    <w:rsid w:val="00595896"/>
    <w:rsid w:val="0059623A"/>
    <w:rsid w:val="00596C3B"/>
    <w:rsid w:val="00597CBB"/>
    <w:rsid w:val="00597F53"/>
    <w:rsid w:val="005A09BD"/>
    <w:rsid w:val="005A1139"/>
    <w:rsid w:val="005A1DC6"/>
    <w:rsid w:val="005A2259"/>
    <w:rsid w:val="005A2FC6"/>
    <w:rsid w:val="005A3023"/>
    <w:rsid w:val="005A39EA"/>
    <w:rsid w:val="005A3B5F"/>
    <w:rsid w:val="005A4411"/>
    <w:rsid w:val="005A4EDB"/>
    <w:rsid w:val="005A55AA"/>
    <w:rsid w:val="005A5FB4"/>
    <w:rsid w:val="005A72B7"/>
    <w:rsid w:val="005B070C"/>
    <w:rsid w:val="005B0BFA"/>
    <w:rsid w:val="005B1110"/>
    <w:rsid w:val="005B1798"/>
    <w:rsid w:val="005B1A10"/>
    <w:rsid w:val="005B1D7C"/>
    <w:rsid w:val="005B24BB"/>
    <w:rsid w:val="005B2D4A"/>
    <w:rsid w:val="005B3408"/>
    <w:rsid w:val="005B3528"/>
    <w:rsid w:val="005B37DF"/>
    <w:rsid w:val="005B55AA"/>
    <w:rsid w:val="005B722B"/>
    <w:rsid w:val="005B75A0"/>
    <w:rsid w:val="005C203A"/>
    <w:rsid w:val="005C2708"/>
    <w:rsid w:val="005C3776"/>
    <w:rsid w:val="005C4058"/>
    <w:rsid w:val="005C51C9"/>
    <w:rsid w:val="005C5518"/>
    <w:rsid w:val="005C56BD"/>
    <w:rsid w:val="005C73C6"/>
    <w:rsid w:val="005C76B7"/>
    <w:rsid w:val="005C7ECA"/>
    <w:rsid w:val="005D074F"/>
    <w:rsid w:val="005D0801"/>
    <w:rsid w:val="005D0D12"/>
    <w:rsid w:val="005D1478"/>
    <w:rsid w:val="005D1723"/>
    <w:rsid w:val="005D1C44"/>
    <w:rsid w:val="005D24C9"/>
    <w:rsid w:val="005D2677"/>
    <w:rsid w:val="005D2F1B"/>
    <w:rsid w:val="005D30AF"/>
    <w:rsid w:val="005D3A2B"/>
    <w:rsid w:val="005D3EFF"/>
    <w:rsid w:val="005D41D2"/>
    <w:rsid w:val="005D4E40"/>
    <w:rsid w:val="005D5521"/>
    <w:rsid w:val="005D5C49"/>
    <w:rsid w:val="005D5DE6"/>
    <w:rsid w:val="005D62BB"/>
    <w:rsid w:val="005D632D"/>
    <w:rsid w:val="005D654D"/>
    <w:rsid w:val="005E1E81"/>
    <w:rsid w:val="005E1FC7"/>
    <w:rsid w:val="005E2547"/>
    <w:rsid w:val="005E2B73"/>
    <w:rsid w:val="005E3326"/>
    <w:rsid w:val="005E4124"/>
    <w:rsid w:val="005E5B30"/>
    <w:rsid w:val="005E5B33"/>
    <w:rsid w:val="005E6324"/>
    <w:rsid w:val="005E75F3"/>
    <w:rsid w:val="005E78C0"/>
    <w:rsid w:val="005F060F"/>
    <w:rsid w:val="005F07AE"/>
    <w:rsid w:val="005F0AC6"/>
    <w:rsid w:val="005F1758"/>
    <w:rsid w:val="005F1BD2"/>
    <w:rsid w:val="005F2A67"/>
    <w:rsid w:val="005F34BC"/>
    <w:rsid w:val="005F3697"/>
    <w:rsid w:val="005F38C2"/>
    <w:rsid w:val="005F4159"/>
    <w:rsid w:val="005F44D7"/>
    <w:rsid w:val="005F4A5F"/>
    <w:rsid w:val="005F5B46"/>
    <w:rsid w:val="005F678A"/>
    <w:rsid w:val="005F6A83"/>
    <w:rsid w:val="006002C7"/>
    <w:rsid w:val="006009E2"/>
    <w:rsid w:val="00600C48"/>
    <w:rsid w:val="00600CEC"/>
    <w:rsid w:val="00601450"/>
    <w:rsid w:val="00601F70"/>
    <w:rsid w:val="006023E0"/>
    <w:rsid w:val="00602474"/>
    <w:rsid w:val="006025DB"/>
    <w:rsid w:val="00603350"/>
    <w:rsid w:val="00603717"/>
    <w:rsid w:val="0060388B"/>
    <w:rsid w:val="0060391A"/>
    <w:rsid w:val="00603E20"/>
    <w:rsid w:val="0060402B"/>
    <w:rsid w:val="00604F7C"/>
    <w:rsid w:val="0060616E"/>
    <w:rsid w:val="006062A2"/>
    <w:rsid w:val="00606C16"/>
    <w:rsid w:val="006100F3"/>
    <w:rsid w:val="0061016E"/>
    <w:rsid w:val="0061023C"/>
    <w:rsid w:val="0061066E"/>
    <w:rsid w:val="0061156E"/>
    <w:rsid w:val="00611E08"/>
    <w:rsid w:val="00612289"/>
    <w:rsid w:val="00612534"/>
    <w:rsid w:val="006128D7"/>
    <w:rsid w:val="00613BF1"/>
    <w:rsid w:val="00614CC6"/>
    <w:rsid w:val="00615662"/>
    <w:rsid w:val="00615FEF"/>
    <w:rsid w:val="00617950"/>
    <w:rsid w:val="00620A2A"/>
    <w:rsid w:val="00620C68"/>
    <w:rsid w:val="00621EC1"/>
    <w:rsid w:val="0062271A"/>
    <w:rsid w:val="00622F95"/>
    <w:rsid w:val="0062384C"/>
    <w:rsid w:val="00623EDD"/>
    <w:rsid w:val="00624A09"/>
    <w:rsid w:val="00624E22"/>
    <w:rsid w:val="006252FF"/>
    <w:rsid w:val="006258D2"/>
    <w:rsid w:val="00625C70"/>
    <w:rsid w:val="0062609C"/>
    <w:rsid w:val="0062648D"/>
    <w:rsid w:val="00626729"/>
    <w:rsid w:val="00627174"/>
    <w:rsid w:val="006274D9"/>
    <w:rsid w:val="006301F8"/>
    <w:rsid w:val="00630D62"/>
    <w:rsid w:val="00631598"/>
    <w:rsid w:val="00631966"/>
    <w:rsid w:val="00631BD4"/>
    <w:rsid w:val="00632665"/>
    <w:rsid w:val="0063313F"/>
    <w:rsid w:val="00634190"/>
    <w:rsid w:val="00635F69"/>
    <w:rsid w:val="00635F6F"/>
    <w:rsid w:val="006372FE"/>
    <w:rsid w:val="0063755F"/>
    <w:rsid w:val="0063769D"/>
    <w:rsid w:val="006377D1"/>
    <w:rsid w:val="006405F3"/>
    <w:rsid w:val="00640BA7"/>
    <w:rsid w:val="00641C1B"/>
    <w:rsid w:val="00641D98"/>
    <w:rsid w:val="00641F78"/>
    <w:rsid w:val="006422ED"/>
    <w:rsid w:val="00642E9B"/>
    <w:rsid w:val="00643258"/>
    <w:rsid w:val="00643A2F"/>
    <w:rsid w:val="00643C8D"/>
    <w:rsid w:val="00644407"/>
    <w:rsid w:val="006445B9"/>
    <w:rsid w:val="006445BC"/>
    <w:rsid w:val="00644BC5"/>
    <w:rsid w:val="00644F0D"/>
    <w:rsid w:val="00645CAB"/>
    <w:rsid w:val="00646E6F"/>
    <w:rsid w:val="00650D91"/>
    <w:rsid w:val="00650FDF"/>
    <w:rsid w:val="00651593"/>
    <w:rsid w:val="00651752"/>
    <w:rsid w:val="006522A9"/>
    <w:rsid w:val="006527E8"/>
    <w:rsid w:val="00652B94"/>
    <w:rsid w:val="00652D47"/>
    <w:rsid w:val="006540E7"/>
    <w:rsid w:val="00654B3C"/>
    <w:rsid w:val="00654D41"/>
    <w:rsid w:val="00655080"/>
    <w:rsid w:val="00656385"/>
    <w:rsid w:val="0065736A"/>
    <w:rsid w:val="006602A1"/>
    <w:rsid w:val="0066275B"/>
    <w:rsid w:val="00662E5E"/>
    <w:rsid w:val="00663197"/>
    <w:rsid w:val="00664226"/>
    <w:rsid w:val="0066431B"/>
    <w:rsid w:val="00664ADE"/>
    <w:rsid w:val="00664C3A"/>
    <w:rsid w:val="00664E79"/>
    <w:rsid w:val="0066588E"/>
    <w:rsid w:val="00666110"/>
    <w:rsid w:val="00666925"/>
    <w:rsid w:val="00666A04"/>
    <w:rsid w:val="00666FC7"/>
    <w:rsid w:val="0067113A"/>
    <w:rsid w:val="00671ADB"/>
    <w:rsid w:val="0067243F"/>
    <w:rsid w:val="006729C9"/>
    <w:rsid w:val="00673356"/>
    <w:rsid w:val="00673917"/>
    <w:rsid w:val="0067418F"/>
    <w:rsid w:val="00674591"/>
    <w:rsid w:val="006745B5"/>
    <w:rsid w:val="006747D3"/>
    <w:rsid w:val="0067490F"/>
    <w:rsid w:val="00675617"/>
    <w:rsid w:val="0067577A"/>
    <w:rsid w:val="00675A36"/>
    <w:rsid w:val="00676233"/>
    <w:rsid w:val="00676982"/>
    <w:rsid w:val="006776FB"/>
    <w:rsid w:val="006778E4"/>
    <w:rsid w:val="00680496"/>
    <w:rsid w:val="00680BD6"/>
    <w:rsid w:val="00681EFF"/>
    <w:rsid w:val="00682E04"/>
    <w:rsid w:val="00683342"/>
    <w:rsid w:val="006839F1"/>
    <w:rsid w:val="00683B14"/>
    <w:rsid w:val="00684084"/>
    <w:rsid w:val="0068412C"/>
    <w:rsid w:val="00684BED"/>
    <w:rsid w:val="00686688"/>
    <w:rsid w:val="00686E45"/>
    <w:rsid w:val="00686E6E"/>
    <w:rsid w:val="00686F4B"/>
    <w:rsid w:val="00687585"/>
    <w:rsid w:val="00687694"/>
    <w:rsid w:val="00687C27"/>
    <w:rsid w:val="00687E88"/>
    <w:rsid w:val="00690C05"/>
    <w:rsid w:val="00691438"/>
    <w:rsid w:val="00691856"/>
    <w:rsid w:val="006923A0"/>
    <w:rsid w:val="00692434"/>
    <w:rsid w:val="006927D9"/>
    <w:rsid w:val="00693514"/>
    <w:rsid w:val="00693DA0"/>
    <w:rsid w:val="0069438B"/>
    <w:rsid w:val="006948C3"/>
    <w:rsid w:val="00694C60"/>
    <w:rsid w:val="00694F22"/>
    <w:rsid w:val="00695897"/>
    <w:rsid w:val="00695B08"/>
    <w:rsid w:val="00695F60"/>
    <w:rsid w:val="00695FD4"/>
    <w:rsid w:val="00695FE2"/>
    <w:rsid w:val="0069619B"/>
    <w:rsid w:val="00696831"/>
    <w:rsid w:val="00697BCE"/>
    <w:rsid w:val="00697C91"/>
    <w:rsid w:val="006A04CA"/>
    <w:rsid w:val="006A0BFC"/>
    <w:rsid w:val="006A1A39"/>
    <w:rsid w:val="006A239B"/>
    <w:rsid w:val="006A2524"/>
    <w:rsid w:val="006A26AB"/>
    <w:rsid w:val="006A2F3A"/>
    <w:rsid w:val="006A320B"/>
    <w:rsid w:val="006A3F75"/>
    <w:rsid w:val="006A4554"/>
    <w:rsid w:val="006A4875"/>
    <w:rsid w:val="006A5CB7"/>
    <w:rsid w:val="006A6C57"/>
    <w:rsid w:val="006A7371"/>
    <w:rsid w:val="006A7856"/>
    <w:rsid w:val="006A7C96"/>
    <w:rsid w:val="006B0B96"/>
    <w:rsid w:val="006B0BE6"/>
    <w:rsid w:val="006B1A7D"/>
    <w:rsid w:val="006B20A7"/>
    <w:rsid w:val="006B20DE"/>
    <w:rsid w:val="006B3394"/>
    <w:rsid w:val="006B3487"/>
    <w:rsid w:val="006B36F6"/>
    <w:rsid w:val="006B3AB9"/>
    <w:rsid w:val="006B4408"/>
    <w:rsid w:val="006B4E76"/>
    <w:rsid w:val="006B4F34"/>
    <w:rsid w:val="006B5381"/>
    <w:rsid w:val="006B5576"/>
    <w:rsid w:val="006B647E"/>
    <w:rsid w:val="006B6599"/>
    <w:rsid w:val="006B6B54"/>
    <w:rsid w:val="006B71BF"/>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4BE7"/>
    <w:rsid w:val="006C4E3A"/>
    <w:rsid w:val="006C6155"/>
    <w:rsid w:val="006C6A8B"/>
    <w:rsid w:val="006C7528"/>
    <w:rsid w:val="006C7AA2"/>
    <w:rsid w:val="006D0C92"/>
    <w:rsid w:val="006D0E24"/>
    <w:rsid w:val="006D147F"/>
    <w:rsid w:val="006D1AA9"/>
    <w:rsid w:val="006D1DF2"/>
    <w:rsid w:val="006D1E6F"/>
    <w:rsid w:val="006D1F19"/>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D7A61"/>
    <w:rsid w:val="006E081F"/>
    <w:rsid w:val="006E0E34"/>
    <w:rsid w:val="006E0F58"/>
    <w:rsid w:val="006E1208"/>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1F71"/>
    <w:rsid w:val="006F232B"/>
    <w:rsid w:val="006F277B"/>
    <w:rsid w:val="006F38A6"/>
    <w:rsid w:val="006F43F9"/>
    <w:rsid w:val="006F447A"/>
    <w:rsid w:val="006F4F9C"/>
    <w:rsid w:val="006F55BC"/>
    <w:rsid w:val="006F55C1"/>
    <w:rsid w:val="006F5CF1"/>
    <w:rsid w:val="006F6E75"/>
    <w:rsid w:val="006F770C"/>
    <w:rsid w:val="006F7E85"/>
    <w:rsid w:val="007000BE"/>
    <w:rsid w:val="0070070C"/>
    <w:rsid w:val="0070104E"/>
    <w:rsid w:val="00701EBB"/>
    <w:rsid w:val="00702C6F"/>
    <w:rsid w:val="0070317D"/>
    <w:rsid w:val="0070396D"/>
    <w:rsid w:val="00703C2C"/>
    <w:rsid w:val="00703EE7"/>
    <w:rsid w:val="00703F93"/>
    <w:rsid w:val="007044C7"/>
    <w:rsid w:val="00704675"/>
    <w:rsid w:val="007046C5"/>
    <w:rsid w:val="007048DC"/>
    <w:rsid w:val="00704DCD"/>
    <w:rsid w:val="00705E95"/>
    <w:rsid w:val="00706266"/>
    <w:rsid w:val="0070721A"/>
    <w:rsid w:val="007073A6"/>
    <w:rsid w:val="0070760E"/>
    <w:rsid w:val="00707771"/>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7CA"/>
    <w:rsid w:val="00715DBA"/>
    <w:rsid w:val="0071656F"/>
    <w:rsid w:val="0071696A"/>
    <w:rsid w:val="00716DDC"/>
    <w:rsid w:val="00717868"/>
    <w:rsid w:val="00722C53"/>
    <w:rsid w:val="00722F25"/>
    <w:rsid w:val="00724626"/>
    <w:rsid w:val="00724E15"/>
    <w:rsid w:val="00725999"/>
    <w:rsid w:val="00725F28"/>
    <w:rsid w:val="0072605A"/>
    <w:rsid w:val="00726498"/>
    <w:rsid w:val="00726A28"/>
    <w:rsid w:val="007303E2"/>
    <w:rsid w:val="00730DE5"/>
    <w:rsid w:val="00731499"/>
    <w:rsid w:val="00731840"/>
    <w:rsid w:val="00731A13"/>
    <w:rsid w:val="00731B46"/>
    <w:rsid w:val="007323E5"/>
    <w:rsid w:val="00732FE6"/>
    <w:rsid w:val="0073374E"/>
    <w:rsid w:val="00733B22"/>
    <w:rsid w:val="00733E7F"/>
    <w:rsid w:val="0073454D"/>
    <w:rsid w:val="00734858"/>
    <w:rsid w:val="00734928"/>
    <w:rsid w:val="007349E0"/>
    <w:rsid w:val="007359F8"/>
    <w:rsid w:val="00736EAB"/>
    <w:rsid w:val="00737599"/>
    <w:rsid w:val="00737EA5"/>
    <w:rsid w:val="0074079C"/>
    <w:rsid w:val="00740965"/>
    <w:rsid w:val="00741BE1"/>
    <w:rsid w:val="007427E2"/>
    <w:rsid w:val="00742AF3"/>
    <w:rsid w:val="00742D7F"/>
    <w:rsid w:val="00742F92"/>
    <w:rsid w:val="0074461D"/>
    <w:rsid w:val="007455AC"/>
    <w:rsid w:val="00745646"/>
    <w:rsid w:val="00747520"/>
    <w:rsid w:val="007504D6"/>
    <w:rsid w:val="0075057D"/>
    <w:rsid w:val="00750DA7"/>
    <w:rsid w:val="007513E4"/>
    <w:rsid w:val="0075144C"/>
    <w:rsid w:val="007514DE"/>
    <w:rsid w:val="00752A15"/>
    <w:rsid w:val="007538AB"/>
    <w:rsid w:val="00753EF1"/>
    <w:rsid w:val="007545E5"/>
    <w:rsid w:val="00755C81"/>
    <w:rsid w:val="00755D68"/>
    <w:rsid w:val="007566A2"/>
    <w:rsid w:val="00756975"/>
    <w:rsid w:val="00756ACA"/>
    <w:rsid w:val="00756D20"/>
    <w:rsid w:val="00757F2F"/>
    <w:rsid w:val="0076007B"/>
    <w:rsid w:val="0076057D"/>
    <w:rsid w:val="007606C7"/>
    <w:rsid w:val="00760806"/>
    <w:rsid w:val="0076080D"/>
    <w:rsid w:val="00760F80"/>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116"/>
    <w:rsid w:val="00774637"/>
    <w:rsid w:val="00775104"/>
    <w:rsid w:val="007758A6"/>
    <w:rsid w:val="00775A00"/>
    <w:rsid w:val="0077607D"/>
    <w:rsid w:val="00776AF0"/>
    <w:rsid w:val="00776D18"/>
    <w:rsid w:val="00776E55"/>
    <w:rsid w:val="0077785A"/>
    <w:rsid w:val="00780021"/>
    <w:rsid w:val="00780877"/>
    <w:rsid w:val="00780B9C"/>
    <w:rsid w:val="007812EC"/>
    <w:rsid w:val="00781811"/>
    <w:rsid w:val="00781C14"/>
    <w:rsid w:val="00782158"/>
    <w:rsid w:val="00782A5B"/>
    <w:rsid w:val="00782BC1"/>
    <w:rsid w:val="007834B9"/>
    <w:rsid w:val="0078378D"/>
    <w:rsid w:val="007837A3"/>
    <w:rsid w:val="00783BDA"/>
    <w:rsid w:val="007840C3"/>
    <w:rsid w:val="007846D1"/>
    <w:rsid w:val="007847AD"/>
    <w:rsid w:val="00784E66"/>
    <w:rsid w:val="0078544C"/>
    <w:rsid w:val="007854FF"/>
    <w:rsid w:val="00785A07"/>
    <w:rsid w:val="00785FC7"/>
    <w:rsid w:val="0078663B"/>
    <w:rsid w:val="007866C9"/>
    <w:rsid w:val="00786AEE"/>
    <w:rsid w:val="00786C79"/>
    <w:rsid w:val="00786DEB"/>
    <w:rsid w:val="00787238"/>
    <w:rsid w:val="00787DE2"/>
    <w:rsid w:val="00791AB7"/>
    <w:rsid w:val="00791E78"/>
    <w:rsid w:val="00791EE2"/>
    <w:rsid w:val="0079347D"/>
    <w:rsid w:val="00793B8B"/>
    <w:rsid w:val="007946CC"/>
    <w:rsid w:val="00796A5E"/>
    <w:rsid w:val="007A0173"/>
    <w:rsid w:val="007A0611"/>
    <w:rsid w:val="007A1019"/>
    <w:rsid w:val="007A104F"/>
    <w:rsid w:val="007A1AFA"/>
    <w:rsid w:val="007A1B55"/>
    <w:rsid w:val="007A1DC5"/>
    <w:rsid w:val="007A36A1"/>
    <w:rsid w:val="007A39F8"/>
    <w:rsid w:val="007A3B36"/>
    <w:rsid w:val="007A457B"/>
    <w:rsid w:val="007A4953"/>
    <w:rsid w:val="007A4BA1"/>
    <w:rsid w:val="007A4E70"/>
    <w:rsid w:val="007A532A"/>
    <w:rsid w:val="007A54F1"/>
    <w:rsid w:val="007A58C6"/>
    <w:rsid w:val="007A5A19"/>
    <w:rsid w:val="007A5C84"/>
    <w:rsid w:val="007A66E4"/>
    <w:rsid w:val="007A6824"/>
    <w:rsid w:val="007A7325"/>
    <w:rsid w:val="007A7DC0"/>
    <w:rsid w:val="007B03FF"/>
    <w:rsid w:val="007B0490"/>
    <w:rsid w:val="007B05DF"/>
    <w:rsid w:val="007B0BE5"/>
    <w:rsid w:val="007B2119"/>
    <w:rsid w:val="007B33C5"/>
    <w:rsid w:val="007B3410"/>
    <w:rsid w:val="007B3A67"/>
    <w:rsid w:val="007B4332"/>
    <w:rsid w:val="007B4910"/>
    <w:rsid w:val="007B57FE"/>
    <w:rsid w:val="007B598F"/>
    <w:rsid w:val="007B7319"/>
    <w:rsid w:val="007B74BA"/>
    <w:rsid w:val="007B75A6"/>
    <w:rsid w:val="007B79FB"/>
    <w:rsid w:val="007C0E1C"/>
    <w:rsid w:val="007C0E7B"/>
    <w:rsid w:val="007C16D5"/>
    <w:rsid w:val="007C17FC"/>
    <w:rsid w:val="007C1ACE"/>
    <w:rsid w:val="007C2147"/>
    <w:rsid w:val="007C28E8"/>
    <w:rsid w:val="007C2BF3"/>
    <w:rsid w:val="007C2D00"/>
    <w:rsid w:val="007C2DD5"/>
    <w:rsid w:val="007C303B"/>
    <w:rsid w:val="007C3680"/>
    <w:rsid w:val="007C3E94"/>
    <w:rsid w:val="007C40B2"/>
    <w:rsid w:val="007C49DE"/>
    <w:rsid w:val="007C4A7B"/>
    <w:rsid w:val="007C7555"/>
    <w:rsid w:val="007C773F"/>
    <w:rsid w:val="007D0706"/>
    <w:rsid w:val="007D096D"/>
    <w:rsid w:val="007D17FD"/>
    <w:rsid w:val="007D1A4F"/>
    <w:rsid w:val="007D1BD8"/>
    <w:rsid w:val="007D1C4F"/>
    <w:rsid w:val="007D2051"/>
    <w:rsid w:val="007D2280"/>
    <w:rsid w:val="007D2AAC"/>
    <w:rsid w:val="007D3A07"/>
    <w:rsid w:val="007D3AA1"/>
    <w:rsid w:val="007D3CDC"/>
    <w:rsid w:val="007D4890"/>
    <w:rsid w:val="007D4C0F"/>
    <w:rsid w:val="007D4C2D"/>
    <w:rsid w:val="007D4C59"/>
    <w:rsid w:val="007D5149"/>
    <w:rsid w:val="007D51D0"/>
    <w:rsid w:val="007D6897"/>
    <w:rsid w:val="007D701A"/>
    <w:rsid w:val="007D77A4"/>
    <w:rsid w:val="007D7862"/>
    <w:rsid w:val="007D7B4B"/>
    <w:rsid w:val="007D7B7C"/>
    <w:rsid w:val="007D7EEE"/>
    <w:rsid w:val="007E0109"/>
    <w:rsid w:val="007E01F7"/>
    <w:rsid w:val="007E0967"/>
    <w:rsid w:val="007E2803"/>
    <w:rsid w:val="007E37BC"/>
    <w:rsid w:val="007E3F5B"/>
    <w:rsid w:val="007E4B19"/>
    <w:rsid w:val="007E55AC"/>
    <w:rsid w:val="007E70D8"/>
    <w:rsid w:val="007E7A50"/>
    <w:rsid w:val="007E7D0B"/>
    <w:rsid w:val="007F022C"/>
    <w:rsid w:val="007F078E"/>
    <w:rsid w:val="007F0A73"/>
    <w:rsid w:val="007F1624"/>
    <w:rsid w:val="007F18AB"/>
    <w:rsid w:val="007F18F2"/>
    <w:rsid w:val="007F1B08"/>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908"/>
    <w:rsid w:val="0080244F"/>
    <w:rsid w:val="008027D8"/>
    <w:rsid w:val="008038CA"/>
    <w:rsid w:val="00804298"/>
    <w:rsid w:val="008042F1"/>
    <w:rsid w:val="00804998"/>
    <w:rsid w:val="00804A70"/>
    <w:rsid w:val="00804C0C"/>
    <w:rsid w:val="0080533F"/>
    <w:rsid w:val="008057A0"/>
    <w:rsid w:val="00805902"/>
    <w:rsid w:val="00805F4B"/>
    <w:rsid w:val="00806B8E"/>
    <w:rsid w:val="00806EB2"/>
    <w:rsid w:val="008075A5"/>
    <w:rsid w:val="0080766B"/>
    <w:rsid w:val="00807CD2"/>
    <w:rsid w:val="008113F2"/>
    <w:rsid w:val="00811595"/>
    <w:rsid w:val="00811AF4"/>
    <w:rsid w:val="00811B55"/>
    <w:rsid w:val="00813568"/>
    <w:rsid w:val="00813B47"/>
    <w:rsid w:val="00813EC7"/>
    <w:rsid w:val="0081448E"/>
    <w:rsid w:val="00814718"/>
    <w:rsid w:val="00815120"/>
    <w:rsid w:val="0081519E"/>
    <w:rsid w:val="00815283"/>
    <w:rsid w:val="008158BF"/>
    <w:rsid w:val="00815991"/>
    <w:rsid w:val="0082003C"/>
    <w:rsid w:val="00820FA2"/>
    <w:rsid w:val="008210E0"/>
    <w:rsid w:val="008215D6"/>
    <w:rsid w:val="008218DD"/>
    <w:rsid w:val="00821DFD"/>
    <w:rsid w:val="0082223B"/>
    <w:rsid w:val="00822470"/>
    <w:rsid w:val="00822A9D"/>
    <w:rsid w:val="00823677"/>
    <w:rsid w:val="0082394D"/>
    <w:rsid w:val="00825C6F"/>
    <w:rsid w:val="00827140"/>
    <w:rsid w:val="00827229"/>
    <w:rsid w:val="00827C80"/>
    <w:rsid w:val="00830227"/>
    <w:rsid w:val="00830C70"/>
    <w:rsid w:val="008311FA"/>
    <w:rsid w:val="00831660"/>
    <w:rsid w:val="00831D22"/>
    <w:rsid w:val="00831FC2"/>
    <w:rsid w:val="00832AF8"/>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D65"/>
    <w:rsid w:val="008428A9"/>
    <w:rsid w:val="00842AC6"/>
    <w:rsid w:val="00843647"/>
    <w:rsid w:val="00843F90"/>
    <w:rsid w:val="008450B7"/>
    <w:rsid w:val="0084549A"/>
    <w:rsid w:val="00845E93"/>
    <w:rsid w:val="008468CA"/>
    <w:rsid w:val="00846AE0"/>
    <w:rsid w:val="00847099"/>
    <w:rsid w:val="0084711C"/>
    <w:rsid w:val="00847AA4"/>
    <w:rsid w:val="0085001C"/>
    <w:rsid w:val="008502EE"/>
    <w:rsid w:val="008506F1"/>
    <w:rsid w:val="00850AF6"/>
    <w:rsid w:val="008514A5"/>
    <w:rsid w:val="00851E75"/>
    <w:rsid w:val="00851ECF"/>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CDB"/>
    <w:rsid w:val="00866928"/>
    <w:rsid w:val="00866D4C"/>
    <w:rsid w:val="0086708B"/>
    <w:rsid w:val="0086734F"/>
    <w:rsid w:val="0086775C"/>
    <w:rsid w:val="00867877"/>
    <w:rsid w:val="0087132B"/>
    <w:rsid w:val="008715D2"/>
    <w:rsid w:val="00871885"/>
    <w:rsid w:val="00871A85"/>
    <w:rsid w:val="00872328"/>
    <w:rsid w:val="00872336"/>
    <w:rsid w:val="00872CF6"/>
    <w:rsid w:val="00873EEA"/>
    <w:rsid w:val="0087458B"/>
    <w:rsid w:val="00874807"/>
    <w:rsid w:val="0087487E"/>
    <w:rsid w:val="008751E3"/>
    <w:rsid w:val="008758B1"/>
    <w:rsid w:val="0087620E"/>
    <w:rsid w:val="00876690"/>
    <w:rsid w:val="00876716"/>
    <w:rsid w:val="00876BB6"/>
    <w:rsid w:val="00877EEC"/>
    <w:rsid w:val="00877F75"/>
    <w:rsid w:val="00880093"/>
    <w:rsid w:val="008804BF"/>
    <w:rsid w:val="0088181C"/>
    <w:rsid w:val="00881FA4"/>
    <w:rsid w:val="008824E0"/>
    <w:rsid w:val="008828EB"/>
    <w:rsid w:val="00882CBA"/>
    <w:rsid w:val="00882FD8"/>
    <w:rsid w:val="00884AA3"/>
    <w:rsid w:val="00884BB5"/>
    <w:rsid w:val="00884D69"/>
    <w:rsid w:val="00886F65"/>
    <w:rsid w:val="00887158"/>
    <w:rsid w:val="008874E2"/>
    <w:rsid w:val="0088762B"/>
    <w:rsid w:val="00887DB6"/>
    <w:rsid w:val="00887E4B"/>
    <w:rsid w:val="00887EB6"/>
    <w:rsid w:val="00890736"/>
    <w:rsid w:val="00890E73"/>
    <w:rsid w:val="00890EB8"/>
    <w:rsid w:val="0089120A"/>
    <w:rsid w:val="00891393"/>
    <w:rsid w:val="00891F95"/>
    <w:rsid w:val="008921A7"/>
    <w:rsid w:val="00892675"/>
    <w:rsid w:val="008926A6"/>
    <w:rsid w:val="00892789"/>
    <w:rsid w:val="00892A85"/>
    <w:rsid w:val="00892AC9"/>
    <w:rsid w:val="00892B6E"/>
    <w:rsid w:val="0089313A"/>
    <w:rsid w:val="0089323F"/>
    <w:rsid w:val="00893BF1"/>
    <w:rsid w:val="00893F14"/>
    <w:rsid w:val="00894693"/>
    <w:rsid w:val="00894B5B"/>
    <w:rsid w:val="00894D1F"/>
    <w:rsid w:val="00894D6E"/>
    <w:rsid w:val="00895D25"/>
    <w:rsid w:val="00895D44"/>
    <w:rsid w:val="008965A2"/>
    <w:rsid w:val="008A033A"/>
    <w:rsid w:val="008A0728"/>
    <w:rsid w:val="008A15D7"/>
    <w:rsid w:val="008A15F8"/>
    <w:rsid w:val="008A16CB"/>
    <w:rsid w:val="008A1E2F"/>
    <w:rsid w:val="008A240E"/>
    <w:rsid w:val="008A3C46"/>
    <w:rsid w:val="008A40D1"/>
    <w:rsid w:val="008A4C58"/>
    <w:rsid w:val="008A4DF2"/>
    <w:rsid w:val="008A54CD"/>
    <w:rsid w:val="008A6A20"/>
    <w:rsid w:val="008A7843"/>
    <w:rsid w:val="008A7B2A"/>
    <w:rsid w:val="008A7C43"/>
    <w:rsid w:val="008B14BF"/>
    <w:rsid w:val="008B1D83"/>
    <w:rsid w:val="008B2348"/>
    <w:rsid w:val="008B386E"/>
    <w:rsid w:val="008B3A9B"/>
    <w:rsid w:val="008B3CA6"/>
    <w:rsid w:val="008B4A2C"/>
    <w:rsid w:val="008B5CC8"/>
    <w:rsid w:val="008B7008"/>
    <w:rsid w:val="008B774A"/>
    <w:rsid w:val="008B7770"/>
    <w:rsid w:val="008B7A0F"/>
    <w:rsid w:val="008B7BA6"/>
    <w:rsid w:val="008C073C"/>
    <w:rsid w:val="008C08D6"/>
    <w:rsid w:val="008C0DD3"/>
    <w:rsid w:val="008C1525"/>
    <w:rsid w:val="008C1A0C"/>
    <w:rsid w:val="008C1D52"/>
    <w:rsid w:val="008C1F4B"/>
    <w:rsid w:val="008C30A4"/>
    <w:rsid w:val="008C3ABB"/>
    <w:rsid w:val="008C3B41"/>
    <w:rsid w:val="008C44F0"/>
    <w:rsid w:val="008C46F0"/>
    <w:rsid w:val="008C59BF"/>
    <w:rsid w:val="008C5F6B"/>
    <w:rsid w:val="008C65AA"/>
    <w:rsid w:val="008C662B"/>
    <w:rsid w:val="008D01A1"/>
    <w:rsid w:val="008D0285"/>
    <w:rsid w:val="008D0B60"/>
    <w:rsid w:val="008D173F"/>
    <w:rsid w:val="008D1920"/>
    <w:rsid w:val="008D1B80"/>
    <w:rsid w:val="008D2556"/>
    <w:rsid w:val="008D32BD"/>
    <w:rsid w:val="008D3CB5"/>
    <w:rsid w:val="008D40C6"/>
    <w:rsid w:val="008D4E46"/>
    <w:rsid w:val="008D5C53"/>
    <w:rsid w:val="008D67CE"/>
    <w:rsid w:val="008D6B37"/>
    <w:rsid w:val="008D6BE8"/>
    <w:rsid w:val="008D7974"/>
    <w:rsid w:val="008D7AF1"/>
    <w:rsid w:val="008E0376"/>
    <w:rsid w:val="008E0828"/>
    <w:rsid w:val="008E08CE"/>
    <w:rsid w:val="008E0AAA"/>
    <w:rsid w:val="008E1364"/>
    <w:rsid w:val="008E13AF"/>
    <w:rsid w:val="008E1529"/>
    <w:rsid w:val="008E1624"/>
    <w:rsid w:val="008E268B"/>
    <w:rsid w:val="008E2DAA"/>
    <w:rsid w:val="008E2DE0"/>
    <w:rsid w:val="008E339B"/>
    <w:rsid w:val="008E3BAD"/>
    <w:rsid w:val="008E3CA1"/>
    <w:rsid w:val="008E5103"/>
    <w:rsid w:val="008E630D"/>
    <w:rsid w:val="008E7099"/>
    <w:rsid w:val="008E7925"/>
    <w:rsid w:val="008E7E38"/>
    <w:rsid w:val="008F1362"/>
    <w:rsid w:val="008F16E6"/>
    <w:rsid w:val="008F20D2"/>
    <w:rsid w:val="008F350E"/>
    <w:rsid w:val="008F3809"/>
    <w:rsid w:val="008F44BC"/>
    <w:rsid w:val="008F4B18"/>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2217"/>
    <w:rsid w:val="0090230D"/>
    <w:rsid w:val="009027F0"/>
    <w:rsid w:val="00903467"/>
    <w:rsid w:val="00903A46"/>
    <w:rsid w:val="00903AFA"/>
    <w:rsid w:val="00903EFB"/>
    <w:rsid w:val="0090481C"/>
    <w:rsid w:val="00904A29"/>
    <w:rsid w:val="00904CBD"/>
    <w:rsid w:val="00904F7C"/>
    <w:rsid w:val="009058C8"/>
    <w:rsid w:val="009060E2"/>
    <w:rsid w:val="009063F2"/>
    <w:rsid w:val="00906814"/>
    <w:rsid w:val="009069F5"/>
    <w:rsid w:val="00906F0B"/>
    <w:rsid w:val="00910284"/>
    <w:rsid w:val="00911803"/>
    <w:rsid w:val="0091192E"/>
    <w:rsid w:val="00911AB6"/>
    <w:rsid w:val="00912669"/>
    <w:rsid w:val="0091277A"/>
    <w:rsid w:val="009127EE"/>
    <w:rsid w:val="00912FB6"/>
    <w:rsid w:val="009133A5"/>
    <w:rsid w:val="00914E88"/>
    <w:rsid w:val="00914F4E"/>
    <w:rsid w:val="00915464"/>
    <w:rsid w:val="009164D8"/>
    <w:rsid w:val="0091703A"/>
    <w:rsid w:val="009175E8"/>
    <w:rsid w:val="00917CDF"/>
    <w:rsid w:val="0092051F"/>
    <w:rsid w:val="009207E9"/>
    <w:rsid w:val="0092186B"/>
    <w:rsid w:val="00922742"/>
    <w:rsid w:val="009227F3"/>
    <w:rsid w:val="0092300D"/>
    <w:rsid w:val="009238DF"/>
    <w:rsid w:val="00923FE3"/>
    <w:rsid w:val="0092598E"/>
    <w:rsid w:val="00925A3C"/>
    <w:rsid w:val="0092635C"/>
    <w:rsid w:val="009265FF"/>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0D1A"/>
    <w:rsid w:val="0094146A"/>
    <w:rsid w:val="0094150F"/>
    <w:rsid w:val="00941AAA"/>
    <w:rsid w:val="00941CE9"/>
    <w:rsid w:val="0094230E"/>
    <w:rsid w:val="00943207"/>
    <w:rsid w:val="00943424"/>
    <w:rsid w:val="009436D6"/>
    <w:rsid w:val="00943789"/>
    <w:rsid w:val="00943C8F"/>
    <w:rsid w:val="00943D31"/>
    <w:rsid w:val="00944ECC"/>
    <w:rsid w:val="0094511E"/>
    <w:rsid w:val="00945207"/>
    <w:rsid w:val="0094563C"/>
    <w:rsid w:val="009468A3"/>
    <w:rsid w:val="009479EC"/>
    <w:rsid w:val="00950AD7"/>
    <w:rsid w:val="00950B82"/>
    <w:rsid w:val="00950D54"/>
    <w:rsid w:val="00950EF3"/>
    <w:rsid w:val="009517C2"/>
    <w:rsid w:val="00951F8C"/>
    <w:rsid w:val="00951FBB"/>
    <w:rsid w:val="009529E4"/>
    <w:rsid w:val="0095347B"/>
    <w:rsid w:val="00954139"/>
    <w:rsid w:val="00954555"/>
    <w:rsid w:val="009550BC"/>
    <w:rsid w:val="00955896"/>
    <w:rsid w:val="00955A4F"/>
    <w:rsid w:val="009566C9"/>
    <w:rsid w:val="00956CEE"/>
    <w:rsid w:val="009571C7"/>
    <w:rsid w:val="00957ABB"/>
    <w:rsid w:val="00957EA1"/>
    <w:rsid w:val="00957FB0"/>
    <w:rsid w:val="00960642"/>
    <w:rsid w:val="00960A24"/>
    <w:rsid w:val="00960BB0"/>
    <w:rsid w:val="009615D6"/>
    <w:rsid w:val="00961CB0"/>
    <w:rsid w:val="00961DCC"/>
    <w:rsid w:val="0096272A"/>
    <w:rsid w:val="00962924"/>
    <w:rsid w:val="00963060"/>
    <w:rsid w:val="009636EA"/>
    <w:rsid w:val="00963D58"/>
    <w:rsid w:val="00964051"/>
    <w:rsid w:val="00964610"/>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FCB"/>
    <w:rsid w:val="00972FCD"/>
    <w:rsid w:val="009735C2"/>
    <w:rsid w:val="009735F1"/>
    <w:rsid w:val="00973F57"/>
    <w:rsid w:val="009750B2"/>
    <w:rsid w:val="00975600"/>
    <w:rsid w:val="00975645"/>
    <w:rsid w:val="00975778"/>
    <w:rsid w:val="00975FE8"/>
    <w:rsid w:val="00976BB0"/>
    <w:rsid w:val="00976D01"/>
    <w:rsid w:val="00976D8A"/>
    <w:rsid w:val="00977309"/>
    <w:rsid w:val="009801E9"/>
    <w:rsid w:val="0098071F"/>
    <w:rsid w:val="00980761"/>
    <w:rsid w:val="00981564"/>
    <w:rsid w:val="009817F4"/>
    <w:rsid w:val="00981AE6"/>
    <w:rsid w:val="0098264A"/>
    <w:rsid w:val="0098393C"/>
    <w:rsid w:val="00983C52"/>
    <w:rsid w:val="00983EA8"/>
    <w:rsid w:val="00984899"/>
    <w:rsid w:val="00984939"/>
    <w:rsid w:val="00984C2F"/>
    <w:rsid w:val="009856BA"/>
    <w:rsid w:val="00985E90"/>
    <w:rsid w:val="0098625D"/>
    <w:rsid w:val="00986CD3"/>
    <w:rsid w:val="00987234"/>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F45"/>
    <w:rsid w:val="00997FD0"/>
    <w:rsid w:val="009A0452"/>
    <w:rsid w:val="009A08AF"/>
    <w:rsid w:val="009A25D6"/>
    <w:rsid w:val="009A362B"/>
    <w:rsid w:val="009A3B2E"/>
    <w:rsid w:val="009A4346"/>
    <w:rsid w:val="009A5276"/>
    <w:rsid w:val="009A6376"/>
    <w:rsid w:val="009A65A1"/>
    <w:rsid w:val="009A700C"/>
    <w:rsid w:val="009A7404"/>
    <w:rsid w:val="009A7616"/>
    <w:rsid w:val="009A7BD0"/>
    <w:rsid w:val="009A7CC2"/>
    <w:rsid w:val="009A7D67"/>
    <w:rsid w:val="009A7D9C"/>
    <w:rsid w:val="009B03D3"/>
    <w:rsid w:val="009B170A"/>
    <w:rsid w:val="009B17B1"/>
    <w:rsid w:val="009B19C0"/>
    <w:rsid w:val="009B1D4E"/>
    <w:rsid w:val="009B1FFD"/>
    <w:rsid w:val="009B2042"/>
    <w:rsid w:val="009B204A"/>
    <w:rsid w:val="009B32EB"/>
    <w:rsid w:val="009B375E"/>
    <w:rsid w:val="009B3879"/>
    <w:rsid w:val="009B3C82"/>
    <w:rsid w:val="009B4AAC"/>
    <w:rsid w:val="009B5016"/>
    <w:rsid w:val="009B5A5A"/>
    <w:rsid w:val="009B6072"/>
    <w:rsid w:val="009B6408"/>
    <w:rsid w:val="009B6578"/>
    <w:rsid w:val="009B6ECA"/>
    <w:rsid w:val="009B7AC2"/>
    <w:rsid w:val="009B7BF4"/>
    <w:rsid w:val="009C09E4"/>
    <w:rsid w:val="009C176C"/>
    <w:rsid w:val="009C186F"/>
    <w:rsid w:val="009C2548"/>
    <w:rsid w:val="009C25FB"/>
    <w:rsid w:val="009C2C80"/>
    <w:rsid w:val="009C3821"/>
    <w:rsid w:val="009C3842"/>
    <w:rsid w:val="009C453D"/>
    <w:rsid w:val="009C4754"/>
    <w:rsid w:val="009C65C8"/>
    <w:rsid w:val="009C6661"/>
    <w:rsid w:val="009C67A6"/>
    <w:rsid w:val="009C75AD"/>
    <w:rsid w:val="009C79ED"/>
    <w:rsid w:val="009C7ABF"/>
    <w:rsid w:val="009C7E1D"/>
    <w:rsid w:val="009C7E47"/>
    <w:rsid w:val="009C7E8E"/>
    <w:rsid w:val="009D05CE"/>
    <w:rsid w:val="009D09E5"/>
    <w:rsid w:val="009D0E05"/>
    <w:rsid w:val="009D2361"/>
    <w:rsid w:val="009D2B6A"/>
    <w:rsid w:val="009D3023"/>
    <w:rsid w:val="009D3566"/>
    <w:rsid w:val="009D3B9C"/>
    <w:rsid w:val="009D459F"/>
    <w:rsid w:val="009D4A15"/>
    <w:rsid w:val="009D4A63"/>
    <w:rsid w:val="009D4DAC"/>
    <w:rsid w:val="009D6EDB"/>
    <w:rsid w:val="009D7C3E"/>
    <w:rsid w:val="009E0621"/>
    <w:rsid w:val="009E06C0"/>
    <w:rsid w:val="009E080A"/>
    <w:rsid w:val="009E0DFF"/>
    <w:rsid w:val="009E0E2B"/>
    <w:rsid w:val="009E0E43"/>
    <w:rsid w:val="009E11C0"/>
    <w:rsid w:val="009E1232"/>
    <w:rsid w:val="009E1CE7"/>
    <w:rsid w:val="009E238C"/>
    <w:rsid w:val="009E273F"/>
    <w:rsid w:val="009E32E3"/>
    <w:rsid w:val="009E345C"/>
    <w:rsid w:val="009E3A7D"/>
    <w:rsid w:val="009E3E68"/>
    <w:rsid w:val="009E6285"/>
    <w:rsid w:val="009E669C"/>
    <w:rsid w:val="009E6D9F"/>
    <w:rsid w:val="009E6E13"/>
    <w:rsid w:val="009E72E6"/>
    <w:rsid w:val="009E7E6E"/>
    <w:rsid w:val="009F03B5"/>
    <w:rsid w:val="009F09FB"/>
    <w:rsid w:val="009F0A9B"/>
    <w:rsid w:val="009F15DC"/>
    <w:rsid w:val="009F1AB9"/>
    <w:rsid w:val="009F3A07"/>
    <w:rsid w:val="009F3BC6"/>
    <w:rsid w:val="009F49C6"/>
    <w:rsid w:val="009F4FC9"/>
    <w:rsid w:val="009F594B"/>
    <w:rsid w:val="009F6427"/>
    <w:rsid w:val="009F6F4E"/>
    <w:rsid w:val="009F7197"/>
    <w:rsid w:val="009F7936"/>
    <w:rsid w:val="00A00658"/>
    <w:rsid w:val="00A0086E"/>
    <w:rsid w:val="00A009DB"/>
    <w:rsid w:val="00A015BD"/>
    <w:rsid w:val="00A0260D"/>
    <w:rsid w:val="00A0274C"/>
    <w:rsid w:val="00A02B48"/>
    <w:rsid w:val="00A02D61"/>
    <w:rsid w:val="00A036E3"/>
    <w:rsid w:val="00A04152"/>
    <w:rsid w:val="00A06255"/>
    <w:rsid w:val="00A06312"/>
    <w:rsid w:val="00A06633"/>
    <w:rsid w:val="00A06B63"/>
    <w:rsid w:val="00A06C40"/>
    <w:rsid w:val="00A07333"/>
    <w:rsid w:val="00A0775E"/>
    <w:rsid w:val="00A100EF"/>
    <w:rsid w:val="00A10249"/>
    <w:rsid w:val="00A1038F"/>
    <w:rsid w:val="00A108E2"/>
    <w:rsid w:val="00A10F6E"/>
    <w:rsid w:val="00A12079"/>
    <w:rsid w:val="00A122BC"/>
    <w:rsid w:val="00A12476"/>
    <w:rsid w:val="00A124B8"/>
    <w:rsid w:val="00A124DA"/>
    <w:rsid w:val="00A128E2"/>
    <w:rsid w:val="00A12AE7"/>
    <w:rsid w:val="00A13260"/>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113C"/>
    <w:rsid w:val="00A3185E"/>
    <w:rsid w:val="00A33595"/>
    <w:rsid w:val="00A34C34"/>
    <w:rsid w:val="00A35F4E"/>
    <w:rsid w:val="00A36AA9"/>
    <w:rsid w:val="00A376D1"/>
    <w:rsid w:val="00A401BC"/>
    <w:rsid w:val="00A40DB2"/>
    <w:rsid w:val="00A41363"/>
    <w:rsid w:val="00A4161A"/>
    <w:rsid w:val="00A4187F"/>
    <w:rsid w:val="00A41984"/>
    <w:rsid w:val="00A41DD9"/>
    <w:rsid w:val="00A4236F"/>
    <w:rsid w:val="00A429B8"/>
    <w:rsid w:val="00A42C33"/>
    <w:rsid w:val="00A43343"/>
    <w:rsid w:val="00A43480"/>
    <w:rsid w:val="00A43631"/>
    <w:rsid w:val="00A44C5B"/>
    <w:rsid w:val="00A45475"/>
    <w:rsid w:val="00A46078"/>
    <w:rsid w:val="00A468A3"/>
    <w:rsid w:val="00A46C4A"/>
    <w:rsid w:val="00A4754C"/>
    <w:rsid w:val="00A4792D"/>
    <w:rsid w:val="00A50662"/>
    <w:rsid w:val="00A510CD"/>
    <w:rsid w:val="00A518A6"/>
    <w:rsid w:val="00A51EF8"/>
    <w:rsid w:val="00A5494A"/>
    <w:rsid w:val="00A54A3E"/>
    <w:rsid w:val="00A55010"/>
    <w:rsid w:val="00A55DCF"/>
    <w:rsid w:val="00A5632F"/>
    <w:rsid w:val="00A57096"/>
    <w:rsid w:val="00A6024E"/>
    <w:rsid w:val="00A609ED"/>
    <w:rsid w:val="00A618B3"/>
    <w:rsid w:val="00A6197B"/>
    <w:rsid w:val="00A623F9"/>
    <w:rsid w:val="00A62632"/>
    <w:rsid w:val="00A62891"/>
    <w:rsid w:val="00A62CCB"/>
    <w:rsid w:val="00A6353C"/>
    <w:rsid w:val="00A639D7"/>
    <w:rsid w:val="00A63C15"/>
    <w:rsid w:val="00A63DC8"/>
    <w:rsid w:val="00A64251"/>
    <w:rsid w:val="00A64741"/>
    <w:rsid w:val="00A648FA"/>
    <w:rsid w:val="00A64D1D"/>
    <w:rsid w:val="00A65C26"/>
    <w:rsid w:val="00A6704A"/>
    <w:rsid w:val="00A67178"/>
    <w:rsid w:val="00A67271"/>
    <w:rsid w:val="00A70396"/>
    <w:rsid w:val="00A703A2"/>
    <w:rsid w:val="00A708CF"/>
    <w:rsid w:val="00A70AEB"/>
    <w:rsid w:val="00A70D40"/>
    <w:rsid w:val="00A70F56"/>
    <w:rsid w:val="00A71A11"/>
    <w:rsid w:val="00A72A9F"/>
    <w:rsid w:val="00A72D33"/>
    <w:rsid w:val="00A742DF"/>
    <w:rsid w:val="00A74F39"/>
    <w:rsid w:val="00A7596D"/>
    <w:rsid w:val="00A75A1B"/>
    <w:rsid w:val="00A75BDD"/>
    <w:rsid w:val="00A77069"/>
    <w:rsid w:val="00A775F6"/>
    <w:rsid w:val="00A778A0"/>
    <w:rsid w:val="00A80B63"/>
    <w:rsid w:val="00A81A46"/>
    <w:rsid w:val="00A82C85"/>
    <w:rsid w:val="00A82CA5"/>
    <w:rsid w:val="00A82F3E"/>
    <w:rsid w:val="00A84456"/>
    <w:rsid w:val="00A844CA"/>
    <w:rsid w:val="00A85149"/>
    <w:rsid w:val="00A85F02"/>
    <w:rsid w:val="00A87085"/>
    <w:rsid w:val="00A870CA"/>
    <w:rsid w:val="00A872C2"/>
    <w:rsid w:val="00A87BD8"/>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A018A"/>
    <w:rsid w:val="00AA0345"/>
    <w:rsid w:val="00AA074C"/>
    <w:rsid w:val="00AA0B42"/>
    <w:rsid w:val="00AA0D23"/>
    <w:rsid w:val="00AA1031"/>
    <w:rsid w:val="00AA1495"/>
    <w:rsid w:val="00AA182B"/>
    <w:rsid w:val="00AA1AB7"/>
    <w:rsid w:val="00AA1FC8"/>
    <w:rsid w:val="00AA21C5"/>
    <w:rsid w:val="00AA252B"/>
    <w:rsid w:val="00AA28AC"/>
    <w:rsid w:val="00AA2FAD"/>
    <w:rsid w:val="00AA3D5E"/>
    <w:rsid w:val="00AA4148"/>
    <w:rsid w:val="00AA48CA"/>
    <w:rsid w:val="00AA4C9C"/>
    <w:rsid w:val="00AA4F73"/>
    <w:rsid w:val="00AA55CC"/>
    <w:rsid w:val="00AA56F6"/>
    <w:rsid w:val="00AA57DA"/>
    <w:rsid w:val="00AA5FDF"/>
    <w:rsid w:val="00AA6815"/>
    <w:rsid w:val="00AA6D9A"/>
    <w:rsid w:val="00AA70C7"/>
    <w:rsid w:val="00AA72EB"/>
    <w:rsid w:val="00AA7907"/>
    <w:rsid w:val="00AA79C6"/>
    <w:rsid w:val="00AA7D4D"/>
    <w:rsid w:val="00AB0234"/>
    <w:rsid w:val="00AB1608"/>
    <w:rsid w:val="00AB1C3E"/>
    <w:rsid w:val="00AB1FED"/>
    <w:rsid w:val="00AB2704"/>
    <w:rsid w:val="00AB32D7"/>
    <w:rsid w:val="00AB3A42"/>
    <w:rsid w:val="00AB4BA1"/>
    <w:rsid w:val="00AB537F"/>
    <w:rsid w:val="00AB584B"/>
    <w:rsid w:val="00AB5A0A"/>
    <w:rsid w:val="00AB5B2A"/>
    <w:rsid w:val="00AB5E0E"/>
    <w:rsid w:val="00AB6492"/>
    <w:rsid w:val="00AB6AE2"/>
    <w:rsid w:val="00AB6CA9"/>
    <w:rsid w:val="00AB6CC6"/>
    <w:rsid w:val="00AB7139"/>
    <w:rsid w:val="00AB76D3"/>
    <w:rsid w:val="00AB77E4"/>
    <w:rsid w:val="00AB7937"/>
    <w:rsid w:val="00AC0052"/>
    <w:rsid w:val="00AC1161"/>
    <w:rsid w:val="00AC32C3"/>
    <w:rsid w:val="00AC37D7"/>
    <w:rsid w:val="00AC4B72"/>
    <w:rsid w:val="00AC4C38"/>
    <w:rsid w:val="00AC4E65"/>
    <w:rsid w:val="00AC588B"/>
    <w:rsid w:val="00AC5997"/>
    <w:rsid w:val="00AC6E71"/>
    <w:rsid w:val="00AC72FC"/>
    <w:rsid w:val="00AC796A"/>
    <w:rsid w:val="00AD05C9"/>
    <w:rsid w:val="00AD06FB"/>
    <w:rsid w:val="00AD1167"/>
    <w:rsid w:val="00AD137F"/>
    <w:rsid w:val="00AD157F"/>
    <w:rsid w:val="00AD1C98"/>
    <w:rsid w:val="00AD223B"/>
    <w:rsid w:val="00AD2517"/>
    <w:rsid w:val="00AD2FA7"/>
    <w:rsid w:val="00AD33EF"/>
    <w:rsid w:val="00AD35B0"/>
    <w:rsid w:val="00AD3E28"/>
    <w:rsid w:val="00AD43A2"/>
    <w:rsid w:val="00AD53D8"/>
    <w:rsid w:val="00AD5E5B"/>
    <w:rsid w:val="00AD6B38"/>
    <w:rsid w:val="00AD6C88"/>
    <w:rsid w:val="00AD7A03"/>
    <w:rsid w:val="00AD7ACF"/>
    <w:rsid w:val="00AE04B2"/>
    <w:rsid w:val="00AE0CFA"/>
    <w:rsid w:val="00AE0E36"/>
    <w:rsid w:val="00AE19BC"/>
    <w:rsid w:val="00AE205B"/>
    <w:rsid w:val="00AE25A4"/>
    <w:rsid w:val="00AE2CF5"/>
    <w:rsid w:val="00AE4743"/>
    <w:rsid w:val="00AE4A4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406B"/>
    <w:rsid w:val="00AF4A89"/>
    <w:rsid w:val="00AF5845"/>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3AF0"/>
    <w:rsid w:val="00B03C42"/>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E98"/>
    <w:rsid w:val="00B12FFA"/>
    <w:rsid w:val="00B13C18"/>
    <w:rsid w:val="00B143FD"/>
    <w:rsid w:val="00B15394"/>
    <w:rsid w:val="00B1584B"/>
    <w:rsid w:val="00B15DB9"/>
    <w:rsid w:val="00B15FFF"/>
    <w:rsid w:val="00B16487"/>
    <w:rsid w:val="00B16530"/>
    <w:rsid w:val="00B166CE"/>
    <w:rsid w:val="00B1698A"/>
    <w:rsid w:val="00B176F9"/>
    <w:rsid w:val="00B17753"/>
    <w:rsid w:val="00B17B39"/>
    <w:rsid w:val="00B20280"/>
    <w:rsid w:val="00B20956"/>
    <w:rsid w:val="00B213D2"/>
    <w:rsid w:val="00B21656"/>
    <w:rsid w:val="00B2165B"/>
    <w:rsid w:val="00B21910"/>
    <w:rsid w:val="00B21EB6"/>
    <w:rsid w:val="00B22038"/>
    <w:rsid w:val="00B22DD4"/>
    <w:rsid w:val="00B23005"/>
    <w:rsid w:val="00B2356C"/>
    <w:rsid w:val="00B23756"/>
    <w:rsid w:val="00B23BAE"/>
    <w:rsid w:val="00B2426B"/>
    <w:rsid w:val="00B24613"/>
    <w:rsid w:val="00B24B54"/>
    <w:rsid w:val="00B250BA"/>
    <w:rsid w:val="00B250F1"/>
    <w:rsid w:val="00B2573D"/>
    <w:rsid w:val="00B25DA5"/>
    <w:rsid w:val="00B26A4A"/>
    <w:rsid w:val="00B27424"/>
    <w:rsid w:val="00B2796E"/>
    <w:rsid w:val="00B27FA3"/>
    <w:rsid w:val="00B30F3F"/>
    <w:rsid w:val="00B32317"/>
    <w:rsid w:val="00B3235E"/>
    <w:rsid w:val="00B3255D"/>
    <w:rsid w:val="00B3342B"/>
    <w:rsid w:val="00B337B2"/>
    <w:rsid w:val="00B342C6"/>
    <w:rsid w:val="00B34F83"/>
    <w:rsid w:val="00B34FFE"/>
    <w:rsid w:val="00B3555A"/>
    <w:rsid w:val="00B35A70"/>
    <w:rsid w:val="00B35E39"/>
    <w:rsid w:val="00B35FF0"/>
    <w:rsid w:val="00B362C9"/>
    <w:rsid w:val="00B36714"/>
    <w:rsid w:val="00B370C9"/>
    <w:rsid w:val="00B37267"/>
    <w:rsid w:val="00B37DA0"/>
    <w:rsid w:val="00B4016F"/>
    <w:rsid w:val="00B40C95"/>
    <w:rsid w:val="00B4103C"/>
    <w:rsid w:val="00B410FB"/>
    <w:rsid w:val="00B41658"/>
    <w:rsid w:val="00B4186D"/>
    <w:rsid w:val="00B41AFF"/>
    <w:rsid w:val="00B44528"/>
    <w:rsid w:val="00B44649"/>
    <w:rsid w:val="00B44A50"/>
    <w:rsid w:val="00B44FB6"/>
    <w:rsid w:val="00B45295"/>
    <w:rsid w:val="00B46173"/>
    <w:rsid w:val="00B46CCF"/>
    <w:rsid w:val="00B46D63"/>
    <w:rsid w:val="00B46F67"/>
    <w:rsid w:val="00B47170"/>
    <w:rsid w:val="00B5002E"/>
    <w:rsid w:val="00B504FE"/>
    <w:rsid w:val="00B50EA8"/>
    <w:rsid w:val="00B52425"/>
    <w:rsid w:val="00B532A9"/>
    <w:rsid w:val="00B537D8"/>
    <w:rsid w:val="00B53A8F"/>
    <w:rsid w:val="00B547D9"/>
    <w:rsid w:val="00B5502B"/>
    <w:rsid w:val="00B55084"/>
    <w:rsid w:val="00B56798"/>
    <w:rsid w:val="00B56A7B"/>
    <w:rsid w:val="00B56CD1"/>
    <w:rsid w:val="00B6006C"/>
    <w:rsid w:val="00B6009D"/>
    <w:rsid w:val="00B604B0"/>
    <w:rsid w:val="00B604D5"/>
    <w:rsid w:val="00B6067F"/>
    <w:rsid w:val="00B616D0"/>
    <w:rsid w:val="00B61E7A"/>
    <w:rsid w:val="00B6214C"/>
    <w:rsid w:val="00B6286A"/>
    <w:rsid w:val="00B629BA"/>
    <w:rsid w:val="00B63622"/>
    <w:rsid w:val="00B63C9E"/>
    <w:rsid w:val="00B641F2"/>
    <w:rsid w:val="00B64407"/>
    <w:rsid w:val="00B64D1A"/>
    <w:rsid w:val="00B66165"/>
    <w:rsid w:val="00B66547"/>
    <w:rsid w:val="00B66CD0"/>
    <w:rsid w:val="00B67C6D"/>
    <w:rsid w:val="00B70213"/>
    <w:rsid w:val="00B705DF"/>
    <w:rsid w:val="00B70D39"/>
    <w:rsid w:val="00B7174F"/>
    <w:rsid w:val="00B717E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F1D"/>
    <w:rsid w:val="00B80F77"/>
    <w:rsid w:val="00B8115D"/>
    <w:rsid w:val="00B82C22"/>
    <w:rsid w:val="00B8309E"/>
    <w:rsid w:val="00B833AF"/>
    <w:rsid w:val="00B83ABE"/>
    <w:rsid w:val="00B83C61"/>
    <w:rsid w:val="00B84CC4"/>
    <w:rsid w:val="00B854D7"/>
    <w:rsid w:val="00B85A2F"/>
    <w:rsid w:val="00B85B8E"/>
    <w:rsid w:val="00B85CA0"/>
    <w:rsid w:val="00B86DA5"/>
    <w:rsid w:val="00B908C9"/>
    <w:rsid w:val="00B90B68"/>
    <w:rsid w:val="00B9136F"/>
    <w:rsid w:val="00B92A19"/>
    <w:rsid w:val="00B93518"/>
    <w:rsid w:val="00B938F7"/>
    <w:rsid w:val="00B93A8F"/>
    <w:rsid w:val="00B93B21"/>
    <w:rsid w:val="00B93D33"/>
    <w:rsid w:val="00B94137"/>
    <w:rsid w:val="00B95EBC"/>
    <w:rsid w:val="00B96BA6"/>
    <w:rsid w:val="00B970FF"/>
    <w:rsid w:val="00B97348"/>
    <w:rsid w:val="00BA0115"/>
    <w:rsid w:val="00BA0444"/>
    <w:rsid w:val="00BA09C9"/>
    <w:rsid w:val="00BA102F"/>
    <w:rsid w:val="00BA1534"/>
    <w:rsid w:val="00BA2D95"/>
    <w:rsid w:val="00BA3184"/>
    <w:rsid w:val="00BA465D"/>
    <w:rsid w:val="00BA558D"/>
    <w:rsid w:val="00BA6058"/>
    <w:rsid w:val="00BA67F0"/>
    <w:rsid w:val="00BA6B2D"/>
    <w:rsid w:val="00BA72AC"/>
    <w:rsid w:val="00BA7370"/>
    <w:rsid w:val="00BB023D"/>
    <w:rsid w:val="00BB053A"/>
    <w:rsid w:val="00BB2967"/>
    <w:rsid w:val="00BB3588"/>
    <w:rsid w:val="00BB3816"/>
    <w:rsid w:val="00BB3AD7"/>
    <w:rsid w:val="00BB40A0"/>
    <w:rsid w:val="00BB4390"/>
    <w:rsid w:val="00BB454C"/>
    <w:rsid w:val="00BB4B1E"/>
    <w:rsid w:val="00BB5058"/>
    <w:rsid w:val="00BB631C"/>
    <w:rsid w:val="00BB7742"/>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7B44"/>
    <w:rsid w:val="00BD0AC2"/>
    <w:rsid w:val="00BD0AD6"/>
    <w:rsid w:val="00BD1C2B"/>
    <w:rsid w:val="00BD2926"/>
    <w:rsid w:val="00BD2EF7"/>
    <w:rsid w:val="00BD327B"/>
    <w:rsid w:val="00BD3441"/>
    <w:rsid w:val="00BD35FD"/>
    <w:rsid w:val="00BD3BEC"/>
    <w:rsid w:val="00BD4469"/>
    <w:rsid w:val="00BD49BA"/>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E79"/>
    <w:rsid w:val="00BE53A2"/>
    <w:rsid w:val="00BE60DD"/>
    <w:rsid w:val="00BE6124"/>
    <w:rsid w:val="00BE6DE9"/>
    <w:rsid w:val="00BE72D5"/>
    <w:rsid w:val="00BE737A"/>
    <w:rsid w:val="00BE78DB"/>
    <w:rsid w:val="00BE7DEC"/>
    <w:rsid w:val="00BF08AB"/>
    <w:rsid w:val="00BF2003"/>
    <w:rsid w:val="00BF340B"/>
    <w:rsid w:val="00BF35BE"/>
    <w:rsid w:val="00BF3AFE"/>
    <w:rsid w:val="00BF58AB"/>
    <w:rsid w:val="00BF619D"/>
    <w:rsid w:val="00BF6621"/>
    <w:rsid w:val="00C00A02"/>
    <w:rsid w:val="00C01096"/>
    <w:rsid w:val="00C012D1"/>
    <w:rsid w:val="00C01A11"/>
    <w:rsid w:val="00C01F1D"/>
    <w:rsid w:val="00C02350"/>
    <w:rsid w:val="00C02EA6"/>
    <w:rsid w:val="00C03352"/>
    <w:rsid w:val="00C038C5"/>
    <w:rsid w:val="00C03EAF"/>
    <w:rsid w:val="00C0731E"/>
    <w:rsid w:val="00C077EA"/>
    <w:rsid w:val="00C108C2"/>
    <w:rsid w:val="00C10A73"/>
    <w:rsid w:val="00C10DB9"/>
    <w:rsid w:val="00C1164B"/>
    <w:rsid w:val="00C11801"/>
    <w:rsid w:val="00C11D9D"/>
    <w:rsid w:val="00C121A5"/>
    <w:rsid w:val="00C138D9"/>
    <w:rsid w:val="00C14579"/>
    <w:rsid w:val="00C159BF"/>
    <w:rsid w:val="00C15A61"/>
    <w:rsid w:val="00C162BA"/>
    <w:rsid w:val="00C16653"/>
    <w:rsid w:val="00C172FB"/>
    <w:rsid w:val="00C20246"/>
    <w:rsid w:val="00C20277"/>
    <w:rsid w:val="00C203FF"/>
    <w:rsid w:val="00C20797"/>
    <w:rsid w:val="00C207EC"/>
    <w:rsid w:val="00C20A7D"/>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213D"/>
    <w:rsid w:val="00C32874"/>
    <w:rsid w:val="00C32A76"/>
    <w:rsid w:val="00C32F7C"/>
    <w:rsid w:val="00C33620"/>
    <w:rsid w:val="00C34366"/>
    <w:rsid w:val="00C343B4"/>
    <w:rsid w:val="00C343CF"/>
    <w:rsid w:val="00C34659"/>
    <w:rsid w:val="00C3466D"/>
    <w:rsid w:val="00C34F26"/>
    <w:rsid w:val="00C35250"/>
    <w:rsid w:val="00C354BC"/>
    <w:rsid w:val="00C35CDA"/>
    <w:rsid w:val="00C35CE2"/>
    <w:rsid w:val="00C36184"/>
    <w:rsid w:val="00C36D1A"/>
    <w:rsid w:val="00C3725A"/>
    <w:rsid w:val="00C4069A"/>
    <w:rsid w:val="00C41328"/>
    <w:rsid w:val="00C41574"/>
    <w:rsid w:val="00C4170B"/>
    <w:rsid w:val="00C4272D"/>
    <w:rsid w:val="00C42B39"/>
    <w:rsid w:val="00C433FB"/>
    <w:rsid w:val="00C44212"/>
    <w:rsid w:val="00C4460C"/>
    <w:rsid w:val="00C459D1"/>
    <w:rsid w:val="00C46993"/>
    <w:rsid w:val="00C47167"/>
    <w:rsid w:val="00C4720F"/>
    <w:rsid w:val="00C476D6"/>
    <w:rsid w:val="00C50C87"/>
    <w:rsid w:val="00C50E5D"/>
    <w:rsid w:val="00C51457"/>
    <w:rsid w:val="00C51DC0"/>
    <w:rsid w:val="00C52D21"/>
    <w:rsid w:val="00C53459"/>
    <w:rsid w:val="00C53D7D"/>
    <w:rsid w:val="00C550A6"/>
    <w:rsid w:val="00C55354"/>
    <w:rsid w:val="00C556B0"/>
    <w:rsid w:val="00C55AD8"/>
    <w:rsid w:val="00C55E76"/>
    <w:rsid w:val="00C5613B"/>
    <w:rsid w:val="00C57045"/>
    <w:rsid w:val="00C6015D"/>
    <w:rsid w:val="00C60257"/>
    <w:rsid w:val="00C60A93"/>
    <w:rsid w:val="00C612FD"/>
    <w:rsid w:val="00C6283C"/>
    <w:rsid w:val="00C631AF"/>
    <w:rsid w:val="00C63709"/>
    <w:rsid w:val="00C63837"/>
    <w:rsid w:val="00C63A31"/>
    <w:rsid w:val="00C65794"/>
    <w:rsid w:val="00C67227"/>
    <w:rsid w:val="00C676DD"/>
    <w:rsid w:val="00C678A4"/>
    <w:rsid w:val="00C67F08"/>
    <w:rsid w:val="00C70517"/>
    <w:rsid w:val="00C70854"/>
    <w:rsid w:val="00C70908"/>
    <w:rsid w:val="00C70F44"/>
    <w:rsid w:val="00C71BB0"/>
    <w:rsid w:val="00C728EA"/>
    <w:rsid w:val="00C72BB6"/>
    <w:rsid w:val="00C72E82"/>
    <w:rsid w:val="00C7444C"/>
    <w:rsid w:val="00C74B58"/>
    <w:rsid w:val="00C75157"/>
    <w:rsid w:val="00C75ED9"/>
    <w:rsid w:val="00C77739"/>
    <w:rsid w:val="00C77AD6"/>
    <w:rsid w:val="00C77F8C"/>
    <w:rsid w:val="00C8065A"/>
    <w:rsid w:val="00C80F33"/>
    <w:rsid w:val="00C80FC5"/>
    <w:rsid w:val="00C8134B"/>
    <w:rsid w:val="00C814CD"/>
    <w:rsid w:val="00C814F3"/>
    <w:rsid w:val="00C82724"/>
    <w:rsid w:val="00C82B2F"/>
    <w:rsid w:val="00C82BE6"/>
    <w:rsid w:val="00C831A4"/>
    <w:rsid w:val="00C839ED"/>
    <w:rsid w:val="00C84505"/>
    <w:rsid w:val="00C84604"/>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B3B"/>
    <w:rsid w:val="00C92CC3"/>
    <w:rsid w:val="00C93020"/>
    <w:rsid w:val="00C936C6"/>
    <w:rsid w:val="00C93D9F"/>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DC1"/>
    <w:rsid w:val="00CA1DCE"/>
    <w:rsid w:val="00CA1E3D"/>
    <w:rsid w:val="00CA213A"/>
    <w:rsid w:val="00CA24DA"/>
    <w:rsid w:val="00CA37FC"/>
    <w:rsid w:val="00CA4665"/>
    <w:rsid w:val="00CA4DC4"/>
    <w:rsid w:val="00CA6452"/>
    <w:rsid w:val="00CA7123"/>
    <w:rsid w:val="00CA738F"/>
    <w:rsid w:val="00CA7C37"/>
    <w:rsid w:val="00CB05FA"/>
    <w:rsid w:val="00CB08A3"/>
    <w:rsid w:val="00CB10D6"/>
    <w:rsid w:val="00CB26D6"/>
    <w:rsid w:val="00CB295C"/>
    <w:rsid w:val="00CB2BAE"/>
    <w:rsid w:val="00CB33EF"/>
    <w:rsid w:val="00CB394A"/>
    <w:rsid w:val="00CB3B19"/>
    <w:rsid w:val="00CB4414"/>
    <w:rsid w:val="00CB4D15"/>
    <w:rsid w:val="00CB4F6C"/>
    <w:rsid w:val="00CB5150"/>
    <w:rsid w:val="00CB5A22"/>
    <w:rsid w:val="00CB5B21"/>
    <w:rsid w:val="00CB67FF"/>
    <w:rsid w:val="00CB7BD5"/>
    <w:rsid w:val="00CC0349"/>
    <w:rsid w:val="00CC0403"/>
    <w:rsid w:val="00CC05E1"/>
    <w:rsid w:val="00CC0A89"/>
    <w:rsid w:val="00CC2089"/>
    <w:rsid w:val="00CC22CF"/>
    <w:rsid w:val="00CC30E5"/>
    <w:rsid w:val="00CC373E"/>
    <w:rsid w:val="00CC3A6B"/>
    <w:rsid w:val="00CC3DE2"/>
    <w:rsid w:val="00CC4A12"/>
    <w:rsid w:val="00CC4CD0"/>
    <w:rsid w:val="00CC5CE6"/>
    <w:rsid w:val="00CC6669"/>
    <w:rsid w:val="00CC66DD"/>
    <w:rsid w:val="00CC7CB1"/>
    <w:rsid w:val="00CD01AB"/>
    <w:rsid w:val="00CD0C20"/>
    <w:rsid w:val="00CD13DA"/>
    <w:rsid w:val="00CD1E45"/>
    <w:rsid w:val="00CD2934"/>
    <w:rsid w:val="00CD3044"/>
    <w:rsid w:val="00CD3837"/>
    <w:rsid w:val="00CD3A74"/>
    <w:rsid w:val="00CD3E03"/>
    <w:rsid w:val="00CD3F88"/>
    <w:rsid w:val="00CD45DA"/>
    <w:rsid w:val="00CD52B7"/>
    <w:rsid w:val="00CD5859"/>
    <w:rsid w:val="00CD5BBD"/>
    <w:rsid w:val="00CD603B"/>
    <w:rsid w:val="00CD6D0B"/>
    <w:rsid w:val="00CD7906"/>
    <w:rsid w:val="00CD79AA"/>
    <w:rsid w:val="00CE0FB1"/>
    <w:rsid w:val="00CE1084"/>
    <w:rsid w:val="00CE1918"/>
    <w:rsid w:val="00CE1D11"/>
    <w:rsid w:val="00CE2AE7"/>
    <w:rsid w:val="00CE30BD"/>
    <w:rsid w:val="00CE4587"/>
    <w:rsid w:val="00CE4860"/>
    <w:rsid w:val="00CE4AA3"/>
    <w:rsid w:val="00CE4D9D"/>
    <w:rsid w:val="00CE4EE2"/>
    <w:rsid w:val="00CE5324"/>
    <w:rsid w:val="00CE58DA"/>
    <w:rsid w:val="00CE5F9B"/>
    <w:rsid w:val="00CE721F"/>
    <w:rsid w:val="00CE7553"/>
    <w:rsid w:val="00CE75E9"/>
    <w:rsid w:val="00CE7FE4"/>
    <w:rsid w:val="00CF010A"/>
    <w:rsid w:val="00CF0413"/>
    <w:rsid w:val="00CF0C29"/>
    <w:rsid w:val="00CF1A12"/>
    <w:rsid w:val="00CF2ED9"/>
    <w:rsid w:val="00CF311D"/>
    <w:rsid w:val="00CF33E3"/>
    <w:rsid w:val="00CF3BDE"/>
    <w:rsid w:val="00CF4DE8"/>
    <w:rsid w:val="00CF5C1B"/>
    <w:rsid w:val="00CF6300"/>
    <w:rsid w:val="00CF6345"/>
    <w:rsid w:val="00CF7151"/>
    <w:rsid w:val="00CF799A"/>
    <w:rsid w:val="00CF7FD7"/>
    <w:rsid w:val="00D0172F"/>
    <w:rsid w:val="00D01BE3"/>
    <w:rsid w:val="00D02D26"/>
    <w:rsid w:val="00D031DD"/>
    <w:rsid w:val="00D0704E"/>
    <w:rsid w:val="00D0707A"/>
    <w:rsid w:val="00D074B2"/>
    <w:rsid w:val="00D10525"/>
    <w:rsid w:val="00D1091E"/>
    <w:rsid w:val="00D11B72"/>
    <w:rsid w:val="00D11C4E"/>
    <w:rsid w:val="00D123FD"/>
    <w:rsid w:val="00D12514"/>
    <w:rsid w:val="00D1318E"/>
    <w:rsid w:val="00D13740"/>
    <w:rsid w:val="00D14EAC"/>
    <w:rsid w:val="00D152B4"/>
    <w:rsid w:val="00D159B1"/>
    <w:rsid w:val="00D166F9"/>
    <w:rsid w:val="00D16E69"/>
    <w:rsid w:val="00D173D2"/>
    <w:rsid w:val="00D202F8"/>
    <w:rsid w:val="00D214FA"/>
    <w:rsid w:val="00D2167E"/>
    <w:rsid w:val="00D216A1"/>
    <w:rsid w:val="00D23775"/>
    <w:rsid w:val="00D238F6"/>
    <w:rsid w:val="00D23C93"/>
    <w:rsid w:val="00D23E6A"/>
    <w:rsid w:val="00D24701"/>
    <w:rsid w:val="00D2475F"/>
    <w:rsid w:val="00D25C8B"/>
    <w:rsid w:val="00D261E1"/>
    <w:rsid w:val="00D2632D"/>
    <w:rsid w:val="00D26390"/>
    <w:rsid w:val="00D268E9"/>
    <w:rsid w:val="00D26B6E"/>
    <w:rsid w:val="00D300F7"/>
    <w:rsid w:val="00D304B7"/>
    <w:rsid w:val="00D30E0F"/>
    <w:rsid w:val="00D30F1A"/>
    <w:rsid w:val="00D31403"/>
    <w:rsid w:val="00D324FD"/>
    <w:rsid w:val="00D32B04"/>
    <w:rsid w:val="00D338AE"/>
    <w:rsid w:val="00D33A66"/>
    <w:rsid w:val="00D34687"/>
    <w:rsid w:val="00D34B3C"/>
    <w:rsid w:val="00D34BD4"/>
    <w:rsid w:val="00D35016"/>
    <w:rsid w:val="00D35115"/>
    <w:rsid w:val="00D357EB"/>
    <w:rsid w:val="00D359E8"/>
    <w:rsid w:val="00D35D33"/>
    <w:rsid w:val="00D3622F"/>
    <w:rsid w:val="00D363B4"/>
    <w:rsid w:val="00D36439"/>
    <w:rsid w:val="00D3774D"/>
    <w:rsid w:val="00D377C7"/>
    <w:rsid w:val="00D40EE8"/>
    <w:rsid w:val="00D41E6A"/>
    <w:rsid w:val="00D428DC"/>
    <w:rsid w:val="00D42A95"/>
    <w:rsid w:val="00D42F43"/>
    <w:rsid w:val="00D43170"/>
    <w:rsid w:val="00D43664"/>
    <w:rsid w:val="00D43C9B"/>
    <w:rsid w:val="00D43D09"/>
    <w:rsid w:val="00D4444C"/>
    <w:rsid w:val="00D44A76"/>
    <w:rsid w:val="00D44D2D"/>
    <w:rsid w:val="00D44D91"/>
    <w:rsid w:val="00D44DE5"/>
    <w:rsid w:val="00D45741"/>
    <w:rsid w:val="00D45802"/>
    <w:rsid w:val="00D4665C"/>
    <w:rsid w:val="00D46A31"/>
    <w:rsid w:val="00D47735"/>
    <w:rsid w:val="00D47C53"/>
    <w:rsid w:val="00D51044"/>
    <w:rsid w:val="00D5112E"/>
    <w:rsid w:val="00D51B43"/>
    <w:rsid w:val="00D5288A"/>
    <w:rsid w:val="00D53463"/>
    <w:rsid w:val="00D5388C"/>
    <w:rsid w:val="00D54573"/>
    <w:rsid w:val="00D549BA"/>
    <w:rsid w:val="00D54BFE"/>
    <w:rsid w:val="00D54F23"/>
    <w:rsid w:val="00D55FAA"/>
    <w:rsid w:val="00D56603"/>
    <w:rsid w:val="00D56704"/>
    <w:rsid w:val="00D56827"/>
    <w:rsid w:val="00D56A32"/>
    <w:rsid w:val="00D5701B"/>
    <w:rsid w:val="00D5764D"/>
    <w:rsid w:val="00D5783E"/>
    <w:rsid w:val="00D57FEA"/>
    <w:rsid w:val="00D604B6"/>
    <w:rsid w:val="00D604C7"/>
    <w:rsid w:val="00D60D36"/>
    <w:rsid w:val="00D61696"/>
    <w:rsid w:val="00D6173F"/>
    <w:rsid w:val="00D62974"/>
    <w:rsid w:val="00D638FE"/>
    <w:rsid w:val="00D651D5"/>
    <w:rsid w:val="00D664A5"/>
    <w:rsid w:val="00D66840"/>
    <w:rsid w:val="00D67116"/>
    <w:rsid w:val="00D67783"/>
    <w:rsid w:val="00D67CD4"/>
    <w:rsid w:val="00D70530"/>
    <w:rsid w:val="00D707EC"/>
    <w:rsid w:val="00D70A26"/>
    <w:rsid w:val="00D70A8A"/>
    <w:rsid w:val="00D71B98"/>
    <w:rsid w:val="00D71E84"/>
    <w:rsid w:val="00D72E95"/>
    <w:rsid w:val="00D731E6"/>
    <w:rsid w:val="00D7325C"/>
    <w:rsid w:val="00D749BA"/>
    <w:rsid w:val="00D74A21"/>
    <w:rsid w:val="00D74A50"/>
    <w:rsid w:val="00D751DD"/>
    <w:rsid w:val="00D75BB9"/>
    <w:rsid w:val="00D75E1A"/>
    <w:rsid w:val="00D75FC4"/>
    <w:rsid w:val="00D77DE3"/>
    <w:rsid w:val="00D80ACF"/>
    <w:rsid w:val="00D81740"/>
    <w:rsid w:val="00D828FB"/>
    <w:rsid w:val="00D82ACC"/>
    <w:rsid w:val="00D82D13"/>
    <w:rsid w:val="00D8493A"/>
    <w:rsid w:val="00D849D7"/>
    <w:rsid w:val="00D852D9"/>
    <w:rsid w:val="00D8538E"/>
    <w:rsid w:val="00D85E87"/>
    <w:rsid w:val="00D8663A"/>
    <w:rsid w:val="00D86A62"/>
    <w:rsid w:val="00D86BC4"/>
    <w:rsid w:val="00D87025"/>
    <w:rsid w:val="00D874F0"/>
    <w:rsid w:val="00D875F0"/>
    <w:rsid w:val="00D90F2C"/>
    <w:rsid w:val="00D917B3"/>
    <w:rsid w:val="00D91B72"/>
    <w:rsid w:val="00D91D06"/>
    <w:rsid w:val="00D9203D"/>
    <w:rsid w:val="00D921CF"/>
    <w:rsid w:val="00D92475"/>
    <w:rsid w:val="00D92CCD"/>
    <w:rsid w:val="00D93381"/>
    <w:rsid w:val="00D93405"/>
    <w:rsid w:val="00D93868"/>
    <w:rsid w:val="00D93971"/>
    <w:rsid w:val="00D94BA5"/>
    <w:rsid w:val="00D95F66"/>
    <w:rsid w:val="00D9603B"/>
    <w:rsid w:val="00D9633B"/>
    <w:rsid w:val="00D97AB1"/>
    <w:rsid w:val="00DA045E"/>
    <w:rsid w:val="00DA1799"/>
    <w:rsid w:val="00DA1E9E"/>
    <w:rsid w:val="00DA24BA"/>
    <w:rsid w:val="00DA31E7"/>
    <w:rsid w:val="00DA34A2"/>
    <w:rsid w:val="00DA39DC"/>
    <w:rsid w:val="00DA3C68"/>
    <w:rsid w:val="00DA533D"/>
    <w:rsid w:val="00DA5756"/>
    <w:rsid w:val="00DA579C"/>
    <w:rsid w:val="00DA61A5"/>
    <w:rsid w:val="00DA6F9C"/>
    <w:rsid w:val="00DA73DA"/>
    <w:rsid w:val="00DB004A"/>
    <w:rsid w:val="00DB02C3"/>
    <w:rsid w:val="00DB1BC4"/>
    <w:rsid w:val="00DB2936"/>
    <w:rsid w:val="00DB3286"/>
    <w:rsid w:val="00DB46B0"/>
    <w:rsid w:val="00DB4ACA"/>
    <w:rsid w:val="00DB6064"/>
    <w:rsid w:val="00DB643B"/>
    <w:rsid w:val="00DB645C"/>
    <w:rsid w:val="00DB7216"/>
    <w:rsid w:val="00DB785C"/>
    <w:rsid w:val="00DB7892"/>
    <w:rsid w:val="00DB7EC4"/>
    <w:rsid w:val="00DC1032"/>
    <w:rsid w:val="00DC106E"/>
    <w:rsid w:val="00DC1228"/>
    <w:rsid w:val="00DC1951"/>
    <w:rsid w:val="00DC26E7"/>
    <w:rsid w:val="00DC2A62"/>
    <w:rsid w:val="00DC2AAA"/>
    <w:rsid w:val="00DC3964"/>
    <w:rsid w:val="00DC3F04"/>
    <w:rsid w:val="00DC443D"/>
    <w:rsid w:val="00DC45B9"/>
    <w:rsid w:val="00DC5386"/>
    <w:rsid w:val="00DC57E1"/>
    <w:rsid w:val="00DC5A8B"/>
    <w:rsid w:val="00DC5B43"/>
    <w:rsid w:val="00DC5E85"/>
    <w:rsid w:val="00DC60E9"/>
    <w:rsid w:val="00DC65A4"/>
    <w:rsid w:val="00DC6680"/>
    <w:rsid w:val="00DC6F9F"/>
    <w:rsid w:val="00DC70BB"/>
    <w:rsid w:val="00DC7388"/>
    <w:rsid w:val="00DC78F9"/>
    <w:rsid w:val="00DC7F0A"/>
    <w:rsid w:val="00DD0085"/>
    <w:rsid w:val="00DD0209"/>
    <w:rsid w:val="00DD08E2"/>
    <w:rsid w:val="00DD1A97"/>
    <w:rsid w:val="00DD1C33"/>
    <w:rsid w:val="00DD2357"/>
    <w:rsid w:val="00DD29F3"/>
    <w:rsid w:val="00DD2ED7"/>
    <w:rsid w:val="00DD2F33"/>
    <w:rsid w:val="00DD372B"/>
    <w:rsid w:val="00DD3DD6"/>
    <w:rsid w:val="00DD4709"/>
    <w:rsid w:val="00DD7069"/>
    <w:rsid w:val="00DD73B7"/>
    <w:rsid w:val="00DD76EE"/>
    <w:rsid w:val="00DE000D"/>
    <w:rsid w:val="00DE01F2"/>
    <w:rsid w:val="00DE0E90"/>
    <w:rsid w:val="00DE115D"/>
    <w:rsid w:val="00DE16CC"/>
    <w:rsid w:val="00DE1BE0"/>
    <w:rsid w:val="00DE1CED"/>
    <w:rsid w:val="00DE1F3D"/>
    <w:rsid w:val="00DE2453"/>
    <w:rsid w:val="00DE274F"/>
    <w:rsid w:val="00DE2895"/>
    <w:rsid w:val="00DE2C6A"/>
    <w:rsid w:val="00DE2CCE"/>
    <w:rsid w:val="00DE30E4"/>
    <w:rsid w:val="00DE440C"/>
    <w:rsid w:val="00DE4703"/>
    <w:rsid w:val="00DE47F7"/>
    <w:rsid w:val="00DE4DA6"/>
    <w:rsid w:val="00DE59EE"/>
    <w:rsid w:val="00DE5AEE"/>
    <w:rsid w:val="00DE6D8C"/>
    <w:rsid w:val="00DF0A2C"/>
    <w:rsid w:val="00DF1EF4"/>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220D"/>
    <w:rsid w:val="00E02CF7"/>
    <w:rsid w:val="00E02D3D"/>
    <w:rsid w:val="00E0465D"/>
    <w:rsid w:val="00E04A2B"/>
    <w:rsid w:val="00E05301"/>
    <w:rsid w:val="00E05C7F"/>
    <w:rsid w:val="00E0624C"/>
    <w:rsid w:val="00E06EA5"/>
    <w:rsid w:val="00E07067"/>
    <w:rsid w:val="00E07681"/>
    <w:rsid w:val="00E07922"/>
    <w:rsid w:val="00E07A1B"/>
    <w:rsid w:val="00E10A10"/>
    <w:rsid w:val="00E10A53"/>
    <w:rsid w:val="00E10F8E"/>
    <w:rsid w:val="00E11125"/>
    <w:rsid w:val="00E11257"/>
    <w:rsid w:val="00E11AFB"/>
    <w:rsid w:val="00E11D95"/>
    <w:rsid w:val="00E11F8D"/>
    <w:rsid w:val="00E1204A"/>
    <w:rsid w:val="00E1242B"/>
    <w:rsid w:val="00E13003"/>
    <w:rsid w:val="00E1314A"/>
    <w:rsid w:val="00E132A1"/>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4ED"/>
    <w:rsid w:val="00E21542"/>
    <w:rsid w:val="00E21AB5"/>
    <w:rsid w:val="00E21CB3"/>
    <w:rsid w:val="00E21DCD"/>
    <w:rsid w:val="00E22F1F"/>
    <w:rsid w:val="00E22F78"/>
    <w:rsid w:val="00E23C57"/>
    <w:rsid w:val="00E23FF9"/>
    <w:rsid w:val="00E2487F"/>
    <w:rsid w:val="00E24E0E"/>
    <w:rsid w:val="00E259C0"/>
    <w:rsid w:val="00E260B3"/>
    <w:rsid w:val="00E26A35"/>
    <w:rsid w:val="00E26AEB"/>
    <w:rsid w:val="00E26F83"/>
    <w:rsid w:val="00E272B5"/>
    <w:rsid w:val="00E273BB"/>
    <w:rsid w:val="00E307A9"/>
    <w:rsid w:val="00E30D8F"/>
    <w:rsid w:val="00E3147F"/>
    <w:rsid w:val="00E31CB7"/>
    <w:rsid w:val="00E31DC0"/>
    <w:rsid w:val="00E3335E"/>
    <w:rsid w:val="00E336FC"/>
    <w:rsid w:val="00E3424D"/>
    <w:rsid w:val="00E344C5"/>
    <w:rsid w:val="00E34E04"/>
    <w:rsid w:val="00E357AF"/>
    <w:rsid w:val="00E362B0"/>
    <w:rsid w:val="00E371B2"/>
    <w:rsid w:val="00E37872"/>
    <w:rsid w:val="00E37B99"/>
    <w:rsid w:val="00E407F0"/>
    <w:rsid w:val="00E4093C"/>
    <w:rsid w:val="00E40B7A"/>
    <w:rsid w:val="00E40DC7"/>
    <w:rsid w:val="00E41027"/>
    <w:rsid w:val="00E4135A"/>
    <w:rsid w:val="00E41395"/>
    <w:rsid w:val="00E4140C"/>
    <w:rsid w:val="00E41F71"/>
    <w:rsid w:val="00E41FD5"/>
    <w:rsid w:val="00E42BAE"/>
    <w:rsid w:val="00E42F4E"/>
    <w:rsid w:val="00E42FB5"/>
    <w:rsid w:val="00E43ABB"/>
    <w:rsid w:val="00E43C92"/>
    <w:rsid w:val="00E43E9F"/>
    <w:rsid w:val="00E456AA"/>
    <w:rsid w:val="00E457E1"/>
    <w:rsid w:val="00E459E2"/>
    <w:rsid w:val="00E45FD3"/>
    <w:rsid w:val="00E46E6C"/>
    <w:rsid w:val="00E47A0D"/>
    <w:rsid w:val="00E5031A"/>
    <w:rsid w:val="00E51114"/>
    <w:rsid w:val="00E513D3"/>
    <w:rsid w:val="00E522D5"/>
    <w:rsid w:val="00E527C7"/>
    <w:rsid w:val="00E53046"/>
    <w:rsid w:val="00E539DA"/>
    <w:rsid w:val="00E53CBF"/>
    <w:rsid w:val="00E53D04"/>
    <w:rsid w:val="00E54396"/>
    <w:rsid w:val="00E54563"/>
    <w:rsid w:val="00E54DB3"/>
    <w:rsid w:val="00E54EE5"/>
    <w:rsid w:val="00E55188"/>
    <w:rsid w:val="00E55850"/>
    <w:rsid w:val="00E55887"/>
    <w:rsid w:val="00E55B16"/>
    <w:rsid w:val="00E55F1B"/>
    <w:rsid w:val="00E56713"/>
    <w:rsid w:val="00E56863"/>
    <w:rsid w:val="00E576F8"/>
    <w:rsid w:val="00E57C64"/>
    <w:rsid w:val="00E60386"/>
    <w:rsid w:val="00E60DDE"/>
    <w:rsid w:val="00E61239"/>
    <w:rsid w:val="00E6144C"/>
    <w:rsid w:val="00E61E63"/>
    <w:rsid w:val="00E62630"/>
    <w:rsid w:val="00E626BC"/>
    <w:rsid w:val="00E62E8C"/>
    <w:rsid w:val="00E63102"/>
    <w:rsid w:val="00E63196"/>
    <w:rsid w:val="00E645EE"/>
    <w:rsid w:val="00E65D21"/>
    <w:rsid w:val="00E665F1"/>
    <w:rsid w:val="00E670E8"/>
    <w:rsid w:val="00E6768E"/>
    <w:rsid w:val="00E7073F"/>
    <w:rsid w:val="00E70912"/>
    <w:rsid w:val="00E70EB2"/>
    <w:rsid w:val="00E71B01"/>
    <w:rsid w:val="00E72E36"/>
    <w:rsid w:val="00E737C7"/>
    <w:rsid w:val="00E738ED"/>
    <w:rsid w:val="00E73CB6"/>
    <w:rsid w:val="00E74122"/>
    <w:rsid w:val="00E74D15"/>
    <w:rsid w:val="00E75803"/>
    <w:rsid w:val="00E76248"/>
    <w:rsid w:val="00E764B3"/>
    <w:rsid w:val="00E764E5"/>
    <w:rsid w:val="00E76777"/>
    <w:rsid w:val="00E768D9"/>
    <w:rsid w:val="00E76C93"/>
    <w:rsid w:val="00E77462"/>
    <w:rsid w:val="00E800A2"/>
    <w:rsid w:val="00E80B15"/>
    <w:rsid w:val="00E812CA"/>
    <w:rsid w:val="00E8191C"/>
    <w:rsid w:val="00E8301B"/>
    <w:rsid w:val="00E838D7"/>
    <w:rsid w:val="00E83959"/>
    <w:rsid w:val="00E839CD"/>
    <w:rsid w:val="00E83E9E"/>
    <w:rsid w:val="00E84707"/>
    <w:rsid w:val="00E84C5D"/>
    <w:rsid w:val="00E8573A"/>
    <w:rsid w:val="00E8585B"/>
    <w:rsid w:val="00E8684A"/>
    <w:rsid w:val="00E86B25"/>
    <w:rsid w:val="00E86DCA"/>
    <w:rsid w:val="00E875C6"/>
    <w:rsid w:val="00E8792D"/>
    <w:rsid w:val="00E9009A"/>
    <w:rsid w:val="00E9043D"/>
    <w:rsid w:val="00E93794"/>
    <w:rsid w:val="00E93F37"/>
    <w:rsid w:val="00E94126"/>
    <w:rsid w:val="00E942FE"/>
    <w:rsid w:val="00E9431E"/>
    <w:rsid w:val="00E94511"/>
    <w:rsid w:val="00E955EC"/>
    <w:rsid w:val="00E96090"/>
    <w:rsid w:val="00E967DE"/>
    <w:rsid w:val="00E96A47"/>
    <w:rsid w:val="00E9723C"/>
    <w:rsid w:val="00E977F9"/>
    <w:rsid w:val="00EA0173"/>
    <w:rsid w:val="00EA14E2"/>
    <w:rsid w:val="00EA1825"/>
    <w:rsid w:val="00EA2F30"/>
    <w:rsid w:val="00EA3587"/>
    <w:rsid w:val="00EA36D3"/>
    <w:rsid w:val="00EA46CD"/>
    <w:rsid w:val="00EA49EA"/>
    <w:rsid w:val="00EA61C0"/>
    <w:rsid w:val="00EA6875"/>
    <w:rsid w:val="00EA70C7"/>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B71AB"/>
    <w:rsid w:val="00EC0515"/>
    <w:rsid w:val="00EC15C3"/>
    <w:rsid w:val="00EC2655"/>
    <w:rsid w:val="00EC3D45"/>
    <w:rsid w:val="00EC41C2"/>
    <w:rsid w:val="00EC4218"/>
    <w:rsid w:val="00EC449C"/>
    <w:rsid w:val="00EC4937"/>
    <w:rsid w:val="00EC4AD9"/>
    <w:rsid w:val="00EC4F54"/>
    <w:rsid w:val="00EC70EB"/>
    <w:rsid w:val="00EC7402"/>
    <w:rsid w:val="00EC75F0"/>
    <w:rsid w:val="00ED0105"/>
    <w:rsid w:val="00ED03D8"/>
    <w:rsid w:val="00ED05BC"/>
    <w:rsid w:val="00ED1050"/>
    <w:rsid w:val="00ED1DB8"/>
    <w:rsid w:val="00ED214E"/>
    <w:rsid w:val="00ED3161"/>
    <w:rsid w:val="00ED32CA"/>
    <w:rsid w:val="00ED36AD"/>
    <w:rsid w:val="00ED396A"/>
    <w:rsid w:val="00ED490F"/>
    <w:rsid w:val="00ED4B1E"/>
    <w:rsid w:val="00ED512A"/>
    <w:rsid w:val="00ED54AA"/>
    <w:rsid w:val="00ED5B0A"/>
    <w:rsid w:val="00ED5B7B"/>
    <w:rsid w:val="00ED611C"/>
    <w:rsid w:val="00ED6638"/>
    <w:rsid w:val="00ED6820"/>
    <w:rsid w:val="00ED6AF7"/>
    <w:rsid w:val="00ED6D08"/>
    <w:rsid w:val="00ED7269"/>
    <w:rsid w:val="00ED72E7"/>
    <w:rsid w:val="00ED739B"/>
    <w:rsid w:val="00ED78E7"/>
    <w:rsid w:val="00ED7F8D"/>
    <w:rsid w:val="00EE1B4E"/>
    <w:rsid w:val="00EE1F2E"/>
    <w:rsid w:val="00EE26C0"/>
    <w:rsid w:val="00EE2817"/>
    <w:rsid w:val="00EE3D6E"/>
    <w:rsid w:val="00EE3F03"/>
    <w:rsid w:val="00EE4823"/>
    <w:rsid w:val="00EE48C8"/>
    <w:rsid w:val="00EE4A88"/>
    <w:rsid w:val="00EE502B"/>
    <w:rsid w:val="00EE51BF"/>
    <w:rsid w:val="00EE63A2"/>
    <w:rsid w:val="00EE6B59"/>
    <w:rsid w:val="00EE7504"/>
    <w:rsid w:val="00EE759C"/>
    <w:rsid w:val="00EE798F"/>
    <w:rsid w:val="00EE7AB6"/>
    <w:rsid w:val="00EE7FD8"/>
    <w:rsid w:val="00EF0FD9"/>
    <w:rsid w:val="00EF1124"/>
    <w:rsid w:val="00EF1335"/>
    <w:rsid w:val="00EF13A0"/>
    <w:rsid w:val="00EF1884"/>
    <w:rsid w:val="00EF1D27"/>
    <w:rsid w:val="00EF21B6"/>
    <w:rsid w:val="00EF21DA"/>
    <w:rsid w:val="00EF22D9"/>
    <w:rsid w:val="00EF2CF7"/>
    <w:rsid w:val="00EF2D6C"/>
    <w:rsid w:val="00EF4771"/>
    <w:rsid w:val="00EF5BFD"/>
    <w:rsid w:val="00EF5C1A"/>
    <w:rsid w:val="00EF6A6F"/>
    <w:rsid w:val="00EF7A7C"/>
    <w:rsid w:val="00F002CB"/>
    <w:rsid w:val="00F00584"/>
    <w:rsid w:val="00F01363"/>
    <w:rsid w:val="00F034E7"/>
    <w:rsid w:val="00F03B17"/>
    <w:rsid w:val="00F03CF6"/>
    <w:rsid w:val="00F047F2"/>
    <w:rsid w:val="00F0489C"/>
    <w:rsid w:val="00F04933"/>
    <w:rsid w:val="00F050DB"/>
    <w:rsid w:val="00F057C7"/>
    <w:rsid w:val="00F05A96"/>
    <w:rsid w:val="00F05D25"/>
    <w:rsid w:val="00F060A0"/>
    <w:rsid w:val="00F067B6"/>
    <w:rsid w:val="00F072CA"/>
    <w:rsid w:val="00F07943"/>
    <w:rsid w:val="00F10634"/>
    <w:rsid w:val="00F108BB"/>
    <w:rsid w:val="00F10F11"/>
    <w:rsid w:val="00F11A1F"/>
    <w:rsid w:val="00F12A9E"/>
    <w:rsid w:val="00F12AF1"/>
    <w:rsid w:val="00F12F76"/>
    <w:rsid w:val="00F1318E"/>
    <w:rsid w:val="00F135B4"/>
    <w:rsid w:val="00F13AEF"/>
    <w:rsid w:val="00F13F24"/>
    <w:rsid w:val="00F14F96"/>
    <w:rsid w:val="00F15298"/>
    <w:rsid w:val="00F1571E"/>
    <w:rsid w:val="00F15E82"/>
    <w:rsid w:val="00F16291"/>
    <w:rsid w:val="00F163B6"/>
    <w:rsid w:val="00F16ACD"/>
    <w:rsid w:val="00F17B1F"/>
    <w:rsid w:val="00F17DBC"/>
    <w:rsid w:val="00F2126B"/>
    <w:rsid w:val="00F231EE"/>
    <w:rsid w:val="00F24846"/>
    <w:rsid w:val="00F254BD"/>
    <w:rsid w:val="00F25DC2"/>
    <w:rsid w:val="00F26340"/>
    <w:rsid w:val="00F26378"/>
    <w:rsid w:val="00F26426"/>
    <w:rsid w:val="00F26B3D"/>
    <w:rsid w:val="00F272A8"/>
    <w:rsid w:val="00F27376"/>
    <w:rsid w:val="00F2762C"/>
    <w:rsid w:val="00F27B4F"/>
    <w:rsid w:val="00F32130"/>
    <w:rsid w:val="00F328B8"/>
    <w:rsid w:val="00F32D91"/>
    <w:rsid w:val="00F33DAC"/>
    <w:rsid w:val="00F3496C"/>
    <w:rsid w:val="00F35132"/>
    <w:rsid w:val="00F36746"/>
    <w:rsid w:val="00F37060"/>
    <w:rsid w:val="00F3795C"/>
    <w:rsid w:val="00F37A11"/>
    <w:rsid w:val="00F40098"/>
    <w:rsid w:val="00F4016A"/>
    <w:rsid w:val="00F40576"/>
    <w:rsid w:val="00F40892"/>
    <w:rsid w:val="00F40C17"/>
    <w:rsid w:val="00F413A4"/>
    <w:rsid w:val="00F41623"/>
    <w:rsid w:val="00F428EB"/>
    <w:rsid w:val="00F430ED"/>
    <w:rsid w:val="00F43D69"/>
    <w:rsid w:val="00F43F0B"/>
    <w:rsid w:val="00F4447F"/>
    <w:rsid w:val="00F449FE"/>
    <w:rsid w:val="00F45B7D"/>
    <w:rsid w:val="00F45F36"/>
    <w:rsid w:val="00F46183"/>
    <w:rsid w:val="00F4637B"/>
    <w:rsid w:val="00F4664C"/>
    <w:rsid w:val="00F46970"/>
    <w:rsid w:val="00F47266"/>
    <w:rsid w:val="00F507EF"/>
    <w:rsid w:val="00F5095F"/>
    <w:rsid w:val="00F50DCD"/>
    <w:rsid w:val="00F50FA6"/>
    <w:rsid w:val="00F510CF"/>
    <w:rsid w:val="00F5184E"/>
    <w:rsid w:val="00F518DA"/>
    <w:rsid w:val="00F52305"/>
    <w:rsid w:val="00F532E2"/>
    <w:rsid w:val="00F5338C"/>
    <w:rsid w:val="00F53DA2"/>
    <w:rsid w:val="00F54E16"/>
    <w:rsid w:val="00F54E1C"/>
    <w:rsid w:val="00F54EDD"/>
    <w:rsid w:val="00F5523C"/>
    <w:rsid w:val="00F56BAF"/>
    <w:rsid w:val="00F56FA4"/>
    <w:rsid w:val="00F57056"/>
    <w:rsid w:val="00F57BFC"/>
    <w:rsid w:val="00F57D49"/>
    <w:rsid w:val="00F6064D"/>
    <w:rsid w:val="00F60C32"/>
    <w:rsid w:val="00F60EB7"/>
    <w:rsid w:val="00F610BD"/>
    <w:rsid w:val="00F61A5B"/>
    <w:rsid w:val="00F61A9B"/>
    <w:rsid w:val="00F635D3"/>
    <w:rsid w:val="00F63972"/>
    <w:rsid w:val="00F64694"/>
    <w:rsid w:val="00F6485C"/>
    <w:rsid w:val="00F649E7"/>
    <w:rsid w:val="00F64EAE"/>
    <w:rsid w:val="00F65068"/>
    <w:rsid w:val="00F6518F"/>
    <w:rsid w:val="00F6537F"/>
    <w:rsid w:val="00F65920"/>
    <w:rsid w:val="00F65C93"/>
    <w:rsid w:val="00F65FF8"/>
    <w:rsid w:val="00F6650E"/>
    <w:rsid w:val="00F6698D"/>
    <w:rsid w:val="00F66D27"/>
    <w:rsid w:val="00F672E2"/>
    <w:rsid w:val="00F67841"/>
    <w:rsid w:val="00F67CBC"/>
    <w:rsid w:val="00F67E77"/>
    <w:rsid w:val="00F70612"/>
    <w:rsid w:val="00F714D8"/>
    <w:rsid w:val="00F72130"/>
    <w:rsid w:val="00F7299B"/>
    <w:rsid w:val="00F72B5C"/>
    <w:rsid w:val="00F72DA5"/>
    <w:rsid w:val="00F72DFE"/>
    <w:rsid w:val="00F73C4E"/>
    <w:rsid w:val="00F74682"/>
    <w:rsid w:val="00F74A75"/>
    <w:rsid w:val="00F75AAC"/>
    <w:rsid w:val="00F76744"/>
    <w:rsid w:val="00F76CB3"/>
    <w:rsid w:val="00F7784B"/>
    <w:rsid w:val="00F77F5F"/>
    <w:rsid w:val="00F80310"/>
    <w:rsid w:val="00F80B06"/>
    <w:rsid w:val="00F81E15"/>
    <w:rsid w:val="00F82577"/>
    <w:rsid w:val="00F85700"/>
    <w:rsid w:val="00F871EC"/>
    <w:rsid w:val="00F8782A"/>
    <w:rsid w:val="00F8797F"/>
    <w:rsid w:val="00F9019D"/>
    <w:rsid w:val="00F9044E"/>
    <w:rsid w:val="00F91148"/>
    <w:rsid w:val="00F91543"/>
    <w:rsid w:val="00F916EB"/>
    <w:rsid w:val="00F936D1"/>
    <w:rsid w:val="00F937C5"/>
    <w:rsid w:val="00F937C8"/>
    <w:rsid w:val="00F938D6"/>
    <w:rsid w:val="00F93E4C"/>
    <w:rsid w:val="00F9438B"/>
    <w:rsid w:val="00F94A25"/>
    <w:rsid w:val="00F95733"/>
    <w:rsid w:val="00F959E7"/>
    <w:rsid w:val="00F95B8F"/>
    <w:rsid w:val="00F961F7"/>
    <w:rsid w:val="00F96D61"/>
    <w:rsid w:val="00F97AF1"/>
    <w:rsid w:val="00FA0068"/>
    <w:rsid w:val="00FA05E8"/>
    <w:rsid w:val="00FA060B"/>
    <w:rsid w:val="00FA0B35"/>
    <w:rsid w:val="00FA0FC8"/>
    <w:rsid w:val="00FA2130"/>
    <w:rsid w:val="00FA2569"/>
    <w:rsid w:val="00FA2F0F"/>
    <w:rsid w:val="00FA3088"/>
    <w:rsid w:val="00FA34F4"/>
    <w:rsid w:val="00FA40C7"/>
    <w:rsid w:val="00FA42D8"/>
    <w:rsid w:val="00FA5F89"/>
    <w:rsid w:val="00FA6248"/>
    <w:rsid w:val="00FA7254"/>
    <w:rsid w:val="00FA7A49"/>
    <w:rsid w:val="00FB0F74"/>
    <w:rsid w:val="00FB1070"/>
    <w:rsid w:val="00FB1581"/>
    <w:rsid w:val="00FB1A15"/>
    <w:rsid w:val="00FB20F3"/>
    <w:rsid w:val="00FB253C"/>
    <w:rsid w:val="00FB2B99"/>
    <w:rsid w:val="00FB2DBF"/>
    <w:rsid w:val="00FB2F7D"/>
    <w:rsid w:val="00FB3244"/>
    <w:rsid w:val="00FB345F"/>
    <w:rsid w:val="00FB3562"/>
    <w:rsid w:val="00FB3985"/>
    <w:rsid w:val="00FB461F"/>
    <w:rsid w:val="00FB47ED"/>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D07A0"/>
    <w:rsid w:val="00FD15A2"/>
    <w:rsid w:val="00FD16F2"/>
    <w:rsid w:val="00FD23C7"/>
    <w:rsid w:val="00FD2B20"/>
    <w:rsid w:val="00FD2BEA"/>
    <w:rsid w:val="00FD2E4A"/>
    <w:rsid w:val="00FD2E4E"/>
    <w:rsid w:val="00FD32F1"/>
    <w:rsid w:val="00FD34E2"/>
    <w:rsid w:val="00FD37AB"/>
    <w:rsid w:val="00FD392F"/>
    <w:rsid w:val="00FD3FE8"/>
    <w:rsid w:val="00FD5F11"/>
    <w:rsid w:val="00FD621B"/>
    <w:rsid w:val="00FD63FC"/>
    <w:rsid w:val="00FD6E51"/>
    <w:rsid w:val="00FD7308"/>
    <w:rsid w:val="00FD7348"/>
    <w:rsid w:val="00FD73C9"/>
    <w:rsid w:val="00FD7ADB"/>
    <w:rsid w:val="00FE1C1B"/>
    <w:rsid w:val="00FE2E8B"/>
    <w:rsid w:val="00FE39CF"/>
    <w:rsid w:val="00FE3C2A"/>
    <w:rsid w:val="00FE4315"/>
    <w:rsid w:val="00FE490D"/>
    <w:rsid w:val="00FE49DC"/>
    <w:rsid w:val="00FE4D11"/>
    <w:rsid w:val="00FE544E"/>
    <w:rsid w:val="00FE55F0"/>
    <w:rsid w:val="00FE615C"/>
    <w:rsid w:val="00FE644D"/>
    <w:rsid w:val="00FE6ADD"/>
    <w:rsid w:val="00FE6B10"/>
    <w:rsid w:val="00FE72B0"/>
    <w:rsid w:val="00FE7617"/>
    <w:rsid w:val="00FE779F"/>
    <w:rsid w:val="00FF05A1"/>
    <w:rsid w:val="00FF13D8"/>
    <w:rsid w:val="00FF1881"/>
    <w:rsid w:val="00FF1C7B"/>
    <w:rsid w:val="00FF1EE1"/>
    <w:rsid w:val="00FF230F"/>
    <w:rsid w:val="00FF2979"/>
    <w:rsid w:val="00FF3116"/>
    <w:rsid w:val="00FF31C3"/>
    <w:rsid w:val="00FF3F37"/>
    <w:rsid w:val="00FF405B"/>
    <w:rsid w:val="00FF58C1"/>
    <w:rsid w:val="00FF62E7"/>
    <w:rsid w:val="00FF6438"/>
    <w:rsid w:val="00FF7383"/>
    <w:rsid w:val="00FF7623"/>
    <w:rsid w:val="00FF7D61"/>
    <w:rsid w:val="084961C3"/>
    <w:rsid w:val="08541EB9"/>
    <w:rsid w:val="14F3406D"/>
    <w:rsid w:val="15D55160"/>
    <w:rsid w:val="1A6B1E0C"/>
    <w:rsid w:val="2E061D9A"/>
    <w:rsid w:val="3E11746B"/>
    <w:rsid w:val="519B5A9F"/>
    <w:rsid w:val="52C96089"/>
    <w:rsid w:val="606277D5"/>
    <w:rsid w:val="60BF614F"/>
    <w:rsid w:val="6F48144D"/>
    <w:rsid w:val="7DBB1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2B5CEB"/>
  <w15:docId w15:val="{641296D6-474F-41AE-9D20-A7B753875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lsdException w:name="toc 3" w:uiPriority="39"/>
    <w:lsdException w:name="toc 7" w:qFormat="1"/>
    <w:lsdException w:name="toc 8" w:qFormat="1"/>
    <w:lsdException w:name="toc 9" w:qFormat="1"/>
    <w:lsdException w:name="footnote text" w:semiHidden="1" w:qFormat="1"/>
    <w:lsdException w:name="annotation text" w:qFormat="1"/>
    <w:lsdException w:name="header" w:qFormat="1"/>
    <w:lsdException w:name="footer" w:uiPriority="99" w:qFormat="1"/>
    <w:lsdException w:name="caption" w:qFormat="1"/>
    <w:lsdException w:name="table of figures" w:qFormat="1"/>
    <w:lsdException w:name="footnote reference" w:semiHidden="1" w:qFormat="1"/>
    <w:lsdException w:name="annotation reference" w:qFormat="1"/>
    <w:lsdException w:name="line number"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lsdException w:name="Body Text" w:qFormat="1"/>
    <w:lsdException w:name="Subtitle" w:locked="1" w:qFormat="1"/>
    <w:lsdException w:name="Date" w:semiHidden="1" w:qFormat="1"/>
    <w:lsdException w:name="Hyperlink" w:uiPriority="99" w:qFormat="1"/>
    <w:lsdException w:name="FollowedHyperlink" w:semiHidden="1" w:qFormat="1"/>
    <w:lsdException w:name="Strong" w:qFormat="1"/>
    <w:lsdException w:name="Emphasis" w:locked="1"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Preformatted" w:uiPriority="99"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djustRightInd w:val="0"/>
      <w:snapToGrid w:val="0"/>
      <w:spacing w:line="360" w:lineRule="auto"/>
      <w:jc w:val="both"/>
    </w:pPr>
    <w:rPr>
      <w:rFonts w:cs="宋体"/>
      <w:sz w:val="24"/>
      <w:szCs w:val="24"/>
    </w:rPr>
  </w:style>
  <w:style w:type="paragraph" w:styleId="1">
    <w:name w:val="heading 1"/>
    <w:basedOn w:val="a"/>
    <w:next w:val="a"/>
    <w:link w:val="10"/>
    <w:autoRedefine/>
    <w:qFormat/>
    <w:pPr>
      <w:keepNext/>
      <w:keepLines/>
      <w:widowControl w:val="0"/>
      <w:spacing w:before="340" w:after="330"/>
      <w:jc w:val="center"/>
      <w:outlineLvl w:val="0"/>
    </w:pPr>
    <w:rPr>
      <w:rFonts w:eastAsia="黑体" w:cs="Times New Roman"/>
      <w:kern w:val="44"/>
      <w:sz w:val="44"/>
      <w:szCs w:val="20"/>
    </w:rPr>
  </w:style>
  <w:style w:type="paragraph" w:styleId="2">
    <w:name w:val="heading 2"/>
    <w:basedOn w:val="a"/>
    <w:next w:val="a"/>
    <w:link w:val="20"/>
    <w:qFormat/>
    <w:pPr>
      <w:keepNext/>
      <w:keepLines/>
      <w:widowControl w:val="0"/>
      <w:spacing w:before="260" w:after="260"/>
      <w:outlineLvl w:val="1"/>
    </w:pPr>
    <w:rPr>
      <w:rFonts w:eastAsia="黑体" w:cs="Times New Roman"/>
      <w:sz w:val="32"/>
      <w:szCs w:val="20"/>
    </w:rPr>
  </w:style>
  <w:style w:type="paragraph" w:styleId="3">
    <w:name w:val="heading 3"/>
    <w:basedOn w:val="a"/>
    <w:next w:val="a"/>
    <w:link w:val="30"/>
    <w:autoRedefine/>
    <w:qFormat/>
    <w:pPr>
      <w:keepNext/>
      <w:keepLines/>
      <w:widowControl w:val="0"/>
      <w:spacing w:before="260" w:after="260"/>
      <w:outlineLvl w:val="2"/>
    </w:pPr>
    <w:rPr>
      <w:rFonts w:eastAsia="黑体" w:cs="Times New Roman"/>
      <w:sz w:val="32"/>
      <w:szCs w:val="20"/>
    </w:rPr>
  </w:style>
  <w:style w:type="paragraph" w:styleId="4">
    <w:name w:val="heading 4"/>
    <w:basedOn w:val="a"/>
    <w:next w:val="a"/>
    <w:link w:val="40"/>
    <w:semiHidden/>
    <w:unhideWhenUsed/>
    <w:qFormat/>
    <w:lock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qFormat/>
    <w:pPr>
      <w:ind w:left="1440"/>
    </w:pPr>
    <w:rPr>
      <w:rFonts w:ascii="Calibri" w:hAnsi="Calibri" w:cs="Calibri"/>
      <w:sz w:val="18"/>
      <w:szCs w:val="18"/>
    </w:rPr>
  </w:style>
  <w:style w:type="paragraph" w:styleId="a3">
    <w:name w:val="caption"/>
    <w:basedOn w:val="a"/>
    <w:next w:val="a"/>
    <w:qFormat/>
    <w:rPr>
      <w:rFonts w:ascii="Cambria" w:eastAsia="黑体" w:hAnsi="Cambria" w:cs="Times New Roman"/>
      <w:sz w:val="20"/>
      <w:szCs w:val="20"/>
    </w:rPr>
  </w:style>
  <w:style w:type="paragraph" w:styleId="a4">
    <w:name w:val="Document Map"/>
    <w:basedOn w:val="a"/>
    <w:autoRedefine/>
    <w:semiHidden/>
    <w:qFormat/>
    <w:pPr>
      <w:shd w:val="clear" w:color="auto" w:fill="000080"/>
    </w:pPr>
  </w:style>
  <w:style w:type="paragraph" w:styleId="a5">
    <w:name w:val="annotation text"/>
    <w:basedOn w:val="a"/>
    <w:link w:val="a6"/>
    <w:autoRedefine/>
    <w:qFormat/>
    <w:rPr>
      <w:rFonts w:ascii="宋体" w:hAnsi="宋体" w:cs="Times New Roman"/>
      <w:szCs w:val="20"/>
    </w:rPr>
  </w:style>
  <w:style w:type="paragraph" w:styleId="a7">
    <w:name w:val="Body Text"/>
    <w:basedOn w:val="a"/>
    <w:link w:val="a8"/>
    <w:autoRedefine/>
    <w:qFormat/>
    <w:pPr>
      <w:spacing w:line="228" w:lineRule="auto"/>
      <w:ind w:firstLine="288"/>
    </w:pPr>
    <w:rPr>
      <w:rFonts w:cs="Times New Roman"/>
      <w:sz w:val="20"/>
      <w:szCs w:val="20"/>
      <w:lang w:eastAsia="en-US"/>
    </w:rPr>
  </w:style>
  <w:style w:type="paragraph" w:styleId="TOC5">
    <w:name w:val="toc 5"/>
    <w:basedOn w:val="a"/>
    <w:next w:val="a"/>
    <w:pPr>
      <w:ind w:left="960"/>
    </w:pPr>
    <w:rPr>
      <w:rFonts w:ascii="Calibri" w:hAnsi="Calibri" w:cs="Calibri"/>
      <w:sz w:val="18"/>
      <w:szCs w:val="18"/>
    </w:rPr>
  </w:style>
  <w:style w:type="paragraph" w:styleId="TOC3">
    <w:name w:val="toc 3"/>
    <w:basedOn w:val="a9"/>
    <w:next w:val="a9"/>
    <w:link w:val="TOC30"/>
    <w:uiPriority w:val="39"/>
    <w:pPr>
      <w:ind w:left="851"/>
    </w:pPr>
    <w:rPr>
      <w:rFonts w:cs="Times New Roman"/>
      <w:bCs w:val="0"/>
      <w:iCs/>
      <w:szCs w:val="20"/>
    </w:rPr>
  </w:style>
  <w:style w:type="paragraph" w:customStyle="1" w:styleId="a9">
    <w:name w:val="无缩进正文"/>
    <w:link w:val="Char"/>
    <w:autoRedefine/>
    <w:qFormat/>
    <w:pPr>
      <w:tabs>
        <w:tab w:val="right" w:leader="dot" w:pos="8436"/>
      </w:tabs>
      <w:spacing w:line="360" w:lineRule="auto"/>
      <w:jc w:val="both"/>
    </w:pPr>
    <w:rPr>
      <w:rFonts w:cs="Calibri"/>
      <w:bCs/>
      <w:kern w:val="2"/>
      <w:sz w:val="24"/>
      <w:szCs w:val="24"/>
    </w:rPr>
  </w:style>
  <w:style w:type="paragraph" w:styleId="aa">
    <w:name w:val="Plain Text"/>
    <w:basedOn w:val="a"/>
    <w:link w:val="ab"/>
    <w:autoRedefine/>
    <w:qFormat/>
    <w:pPr>
      <w:widowControl w:val="0"/>
    </w:pPr>
    <w:rPr>
      <w:rFonts w:ascii="宋体" w:hAnsi="Courier New" w:cs="Times New Roman"/>
      <w:kern w:val="2"/>
      <w:sz w:val="21"/>
      <w:szCs w:val="20"/>
    </w:rPr>
  </w:style>
  <w:style w:type="paragraph" w:styleId="TOC8">
    <w:name w:val="toc 8"/>
    <w:basedOn w:val="a"/>
    <w:next w:val="a"/>
    <w:qFormat/>
    <w:pPr>
      <w:ind w:left="1680"/>
    </w:pPr>
    <w:rPr>
      <w:rFonts w:ascii="Calibri" w:hAnsi="Calibri" w:cs="Calibri"/>
      <w:sz w:val="18"/>
      <w:szCs w:val="18"/>
    </w:rPr>
  </w:style>
  <w:style w:type="paragraph" w:styleId="ac">
    <w:name w:val="Date"/>
    <w:basedOn w:val="a"/>
    <w:next w:val="a"/>
    <w:link w:val="ad"/>
    <w:autoRedefine/>
    <w:semiHidden/>
    <w:qFormat/>
    <w:pPr>
      <w:ind w:leftChars="2500" w:left="100"/>
    </w:pPr>
    <w:rPr>
      <w:rFonts w:ascii="宋体" w:hAnsi="Calibri" w:cs="Times New Roman"/>
      <w:szCs w:val="20"/>
    </w:rPr>
  </w:style>
  <w:style w:type="paragraph" w:styleId="ae">
    <w:name w:val="endnote text"/>
    <w:basedOn w:val="a"/>
    <w:link w:val="af"/>
    <w:autoRedefine/>
    <w:semiHidden/>
    <w:qFormat/>
    <w:rPr>
      <w:rFonts w:ascii="宋体" w:hAnsi="Calibri" w:cs="Times New Roman"/>
      <w:szCs w:val="20"/>
    </w:rPr>
  </w:style>
  <w:style w:type="paragraph" w:styleId="af0">
    <w:name w:val="Balloon Text"/>
    <w:basedOn w:val="a"/>
    <w:link w:val="af1"/>
    <w:autoRedefine/>
    <w:semiHidden/>
    <w:qFormat/>
    <w:rPr>
      <w:rFonts w:ascii="宋体" w:hAnsi="宋体" w:cs="Times New Roman"/>
      <w:sz w:val="18"/>
      <w:szCs w:val="20"/>
    </w:rPr>
  </w:style>
  <w:style w:type="paragraph" w:styleId="af2">
    <w:name w:val="footer"/>
    <w:basedOn w:val="a"/>
    <w:link w:val="af3"/>
    <w:uiPriority w:val="99"/>
    <w:qFormat/>
    <w:pPr>
      <w:tabs>
        <w:tab w:val="center" w:pos="4153"/>
        <w:tab w:val="right" w:pos="8306"/>
      </w:tabs>
      <w:jc w:val="center"/>
    </w:pPr>
    <w:rPr>
      <w:rFonts w:ascii="宋体" w:hAnsi="Calibri" w:cs="Times New Roman"/>
      <w:sz w:val="18"/>
      <w:szCs w:val="20"/>
    </w:rPr>
  </w:style>
  <w:style w:type="paragraph" w:styleId="af4">
    <w:name w:val="header"/>
    <w:basedOn w:val="a"/>
    <w:link w:val="af5"/>
    <w:autoRedefine/>
    <w:qFormat/>
    <w:pPr>
      <w:pBdr>
        <w:bottom w:val="single" w:sz="6" w:space="1" w:color="auto"/>
      </w:pBdr>
      <w:tabs>
        <w:tab w:val="center" w:pos="4153"/>
        <w:tab w:val="right" w:pos="8306"/>
      </w:tabs>
      <w:jc w:val="center"/>
    </w:pPr>
    <w:rPr>
      <w:rFonts w:ascii="宋体" w:hAnsi="宋体" w:cs="Times New Roman"/>
      <w:sz w:val="18"/>
      <w:szCs w:val="20"/>
    </w:rPr>
  </w:style>
  <w:style w:type="paragraph" w:styleId="TOC1">
    <w:name w:val="toc 1"/>
    <w:basedOn w:val="a9"/>
    <w:next w:val="a9"/>
    <w:link w:val="TOC10"/>
    <w:autoRedefine/>
    <w:uiPriority w:val="39"/>
    <w:qFormat/>
    <w:rPr>
      <w:rFonts w:cs="Times New Roman"/>
      <w:szCs w:val="20"/>
    </w:rPr>
  </w:style>
  <w:style w:type="paragraph" w:styleId="TOC4">
    <w:name w:val="toc 4"/>
    <w:basedOn w:val="a"/>
    <w:next w:val="a"/>
    <w:pPr>
      <w:ind w:left="720"/>
    </w:pPr>
    <w:rPr>
      <w:rFonts w:ascii="Calibri" w:hAnsi="Calibri" w:cs="Calibri"/>
      <w:sz w:val="18"/>
      <w:szCs w:val="18"/>
    </w:rPr>
  </w:style>
  <w:style w:type="paragraph" w:styleId="af6">
    <w:name w:val="footnote text"/>
    <w:basedOn w:val="a"/>
    <w:link w:val="af7"/>
    <w:autoRedefine/>
    <w:semiHidden/>
    <w:qFormat/>
    <w:rPr>
      <w:rFonts w:ascii="宋体" w:hAnsi="Calibri" w:cs="Times New Roman"/>
      <w:sz w:val="18"/>
      <w:szCs w:val="20"/>
    </w:rPr>
  </w:style>
  <w:style w:type="paragraph" w:styleId="TOC6">
    <w:name w:val="toc 6"/>
    <w:basedOn w:val="a"/>
    <w:next w:val="a"/>
    <w:autoRedefine/>
    <w:pPr>
      <w:ind w:left="1200"/>
    </w:pPr>
    <w:rPr>
      <w:rFonts w:ascii="Calibri" w:hAnsi="Calibri" w:cs="Calibri"/>
      <w:sz w:val="18"/>
      <w:szCs w:val="18"/>
    </w:rPr>
  </w:style>
  <w:style w:type="paragraph" w:styleId="af8">
    <w:name w:val="table of figures"/>
    <w:basedOn w:val="a"/>
    <w:next w:val="a"/>
    <w:autoRedefine/>
    <w:qFormat/>
    <w:pPr>
      <w:jc w:val="left"/>
    </w:pPr>
  </w:style>
  <w:style w:type="paragraph" w:styleId="TOC2">
    <w:name w:val="toc 2"/>
    <w:basedOn w:val="a9"/>
    <w:next w:val="a9"/>
    <w:link w:val="TOC20"/>
    <w:autoRedefine/>
    <w:uiPriority w:val="39"/>
    <w:pPr>
      <w:ind w:left="425"/>
    </w:pPr>
    <w:rPr>
      <w:rFonts w:cs="Times New Roman"/>
      <w:bCs w:val="0"/>
      <w:szCs w:val="20"/>
    </w:rPr>
  </w:style>
  <w:style w:type="paragraph" w:styleId="TOC9">
    <w:name w:val="toc 9"/>
    <w:basedOn w:val="a"/>
    <w:next w:val="a"/>
    <w:autoRedefine/>
    <w:qFormat/>
    <w:pPr>
      <w:ind w:left="1920"/>
    </w:pPr>
    <w:rPr>
      <w:rFonts w:ascii="Calibri" w:hAnsi="Calibri" w:cs="Calibri"/>
      <w:sz w:val="18"/>
      <w:szCs w:val="18"/>
    </w:rPr>
  </w:style>
  <w:style w:type="paragraph" w:styleId="HTML">
    <w:name w:val="HTML Preformatted"/>
    <w:basedOn w:val="a"/>
    <w:link w:val="HTML0"/>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paragraph" w:styleId="af9">
    <w:name w:val="Normal (Web)"/>
    <w:basedOn w:val="a"/>
    <w:autoRedefine/>
    <w:uiPriority w:val="99"/>
    <w:qFormat/>
    <w:pPr>
      <w:spacing w:before="100" w:beforeAutospacing="1" w:after="100" w:afterAutospacing="1"/>
    </w:pPr>
  </w:style>
  <w:style w:type="paragraph" w:styleId="afa">
    <w:name w:val="Title"/>
    <w:basedOn w:val="a"/>
    <w:next w:val="a"/>
    <w:link w:val="afb"/>
    <w:autoRedefine/>
    <w:qFormat/>
    <w:pPr>
      <w:spacing w:before="240" w:after="60"/>
      <w:jc w:val="center"/>
      <w:outlineLvl w:val="0"/>
    </w:pPr>
    <w:rPr>
      <w:rFonts w:ascii="Cambria" w:hAnsi="Cambria" w:cs="Times New Roman"/>
      <w:b/>
      <w:sz w:val="32"/>
      <w:szCs w:val="20"/>
    </w:rPr>
  </w:style>
  <w:style w:type="paragraph" w:styleId="afc">
    <w:name w:val="annotation subject"/>
    <w:basedOn w:val="a5"/>
    <w:next w:val="a5"/>
    <w:link w:val="afd"/>
    <w:autoRedefine/>
    <w:semiHidden/>
    <w:qFormat/>
    <w:rPr>
      <w:b/>
    </w:rPr>
  </w:style>
  <w:style w:type="table" w:styleId="afe">
    <w:name w:val="Table Grid"/>
    <w:basedOn w:val="a1"/>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autoRedefine/>
    <w:qFormat/>
    <w:rPr>
      <w:b/>
    </w:rPr>
  </w:style>
  <w:style w:type="character" w:styleId="aff0">
    <w:name w:val="endnote reference"/>
    <w:autoRedefine/>
    <w:semiHidden/>
    <w:qFormat/>
    <w:rPr>
      <w:vertAlign w:val="superscript"/>
    </w:rPr>
  </w:style>
  <w:style w:type="character" w:styleId="aff1">
    <w:name w:val="page number"/>
    <w:autoRedefine/>
    <w:qFormat/>
    <w:rPr>
      <w:rFonts w:cs="Times New Roman"/>
    </w:rPr>
  </w:style>
  <w:style w:type="character" w:styleId="aff2">
    <w:name w:val="FollowedHyperlink"/>
    <w:autoRedefine/>
    <w:semiHidden/>
    <w:qFormat/>
    <w:rPr>
      <w:color w:val="800080"/>
      <w:u w:val="single"/>
    </w:rPr>
  </w:style>
  <w:style w:type="character" w:styleId="aff3">
    <w:name w:val="line number"/>
    <w:autoRedefine/>
    <w:semiHidden/>
    <w:qFormat/>
  </w:style>
  <w:style w:type="character" w:styleId="aff4">
    <w:name w:val="Hyperlink"/>
    <w:autoRedefine/>
    <w:uiPriority w:val="99"/>
    <w:qFormat/>
    <w:rPr>
      <w:color w:val="0000FF"/>
      <w:u w:val="single"/>
    </w:rPr>
  </w:style>
  <w:style w:type="character" w:styleId="HTML1">
    <w:name w:val="HTML Code"/>
    <w:basedOn w:val="a0"/>
    <w:autoRedefine/>
    <w:uiPriority w:val="99"/>
    <w:unhideWhenUsed/>
    <w:qFormat/>
    <w:rPr>
      <w:rFonts w:ascii="宋体" w:eastAsia="宋体" w:hAnsi="宋体" w:cs="宋体"/>
      <w:sz w:val="24"/>
      <w:szCs w:val="24"/>
    </w:rPr>
  </w:style>
  <w:style w:type="character" w:styleId="aff5">
    <w:name w:val="annotation reference"/>
    <w:autoRedefine/>
    <w:qFormat/>
    <w:rPr>
      <w:sz w:val="21"/>
    </w:rPr>
  </w:style>
  <w:style w:type="character" w:styleId="aff6">
    <w:name w:val="footnote reference"/>
    <w:autoRedefine/>
    <w:semiHidden/>
    <w:qFormat/>
    <w:rPr>
      <w:vertAlign w:val="superscript"/>
    </w:rPr>
  </w:style>
  <w:style w:type="character" w:customStyle="1" w:styleId="10">
    <w:name w:val="标题 1 字符"/>
    <w:link w:val="1"/>
    <w:autoRedefine/>
    <w:qFormat/>
    <w:locked/>
    <w:rPr>
      <w:rFonts w:ascii="Times New Roman" w:eastAsia="黑体" w:hAnsi="Times New Roman"/>
      <w:kern w:val="44"/>
      <w:sz w:val="44"/>
    </w:rPr>
  </w:style>
  <w:style w:type="character" w:customStyle="1" w:styleId="20">
    <w:name w:val="标题 2 字符"/>
    <w:link w:val="2"/>
    <w:autoRedefine/>
    <w:qFormat/>
    <w:locked/>
    <w:rPr>
      <w:rFonts w:ascii="Times New Roman" w:eastAsia="黑体" w:hAnsi="Times New Roman"/>
      <w:sz w:val="32"/>
    </w:rPr>
  </w:style>
  <w:style w:type="character" w:customStyle="1" w:styleId="30">
    <w:name w:val="标题 3 字符"/>
    <w:link w:val="3"/>
    <w:autoRedefine/>
    <w:qFormat/>
    <w:locked/>
    <w:rPr>
      <w:rFonts w:ascii="Times New Roman" w:eastAsia="黑体" w:hAnsi="Times New Roman"/>
      <w:sz w:val="32"/>
    </w:rPr>
  </w:style>
  <w:style w:type="character" w:customStyle="1" w:styleId="a6">
    <w:name w:val="批注文字 字符"/>
    <w:link w:val="a5"/>
    <w:autoRedefine/>
    <w:qFormat/>
    <w:locked/>
    <w:rPr>
      <w:rFonts w:ascii="宋体" w:eastAsia="宋体" w:hAnsi="宋体"/>
      <w:kern w:val="0"/>
      <w:sz w:val="24"/>
    </w:rPr>
  </w:style>
  <w:style w:type="character" w:customStyle="1" w:styleId="a8">
    <w:name w:val="正文文本 字符"/>
    <w:link w:val="a7"/>
    <w:autoRedefine/>
    <w:qFormat/>
    <w:locked/>
    <w:rPr>
      <w:rFonts w:ascii="Times New Roman" w:eastAsia="宋体" w:hAnsi="Times New Roman"/>
      <w:kern w:val="0"/>
      <w:sz w:val="20"/>
      <w:lang w:eastAsia="en-US"/>
    </w:rPr>
  </w:style>
  <w:style w:type="character" w:customStyle="1" w:styleId="Char">
    <w:name w:val="无缩进正文 Char"/>
    <w:link w:val="a9"/>
    <w:autoRedefine/>
    <w:qFormat/>
    <w:locked/>
    <w:rPr>
      <w:rFonts w:ascii="Times New Roman" w:hAnsi="Times New Roman" w:cs="Calibri"/>
      <w:bCs/>
      <w:kern w:val="2"/>
      <w:sz w:val="24"/>
      <w:szCs w:val="24"/>
      <w:lang w:val="en-US" w:eastAsia="zh-CN" w:bidi="ar-SA"/>
    </w:rPr>
  </w:style>
  <w:style w:type="character" w:customStyle="1" w:styleId="TOC30">
    <w:name w:val="TOC 3 字符"/>
    <w:link w:val="TOC3"/>
    <w:autoRedefine/>
    <w:qFormat/>
    <w:locked/>
    <w:rPr>
      <w:rFonts w:ascii="Times New Roman" w:hAnsi="Times New Roman" w:cs="Calibri"/>
      <w:iCs/>
      <w:kern w:val="2"/>
      <w:sz w:val="24"/>
      <w:lang w:val="en-US" w:eastAsia="zh-CN"/>
    </w:rPr>
  </w:style>
  <w:style w:type="character" w:customStyle="1" w:styleId="ab">
    <w:name w:val="纯文本 字符"/>
    <w:link w:val="aa"/>
    <w:autoRedefine/>
    <w:qFormat/>
    <w:locked/>
    <w:rPr>
      <w:rFonts w:ascii="宋体" w:hAnsi="Courier New"/>
      <w:kern w:val="2"/>
      <w:sz w:val="21"/>
    </w:rPr>
  </w:style>
  <w:style w:type="character" w:customStyle="1" w:styleId="ad">
    <w:name w:val="日期 字符"/>
    <w:link w:val="ac"/>
    <w:autoRedefine/>
    <w:semiHidden/>
    <w:qFormat/>
    <w:locked/>
    <w:rPr>
      <w:rFonts w:ascii="宋体" w:eastAsia="宋体"/>
      <w:sz w:val="24"/>
    </w:rPr>
  </w:style>
  <w:style w:type="character" w:customStyle="1" w:styleId="af">
    <w:name w:val="尾注文本 字符"/>
    <w:link w:val="ae"/>
    <w:autoRedefine/>
    <w:semiHidden/>
    <w:qFormat/>
    <w:locked/>
    <w:rPr>
      <w:rFonts w:ascii="宋体" w:eastAsia="宋体"/>
      <w:sz w:val="24"/>
    </w:rPr>
  </w:style>
  <w:style w:type="character" w:customStyle="1" w:styleId="af1">
    <w:name w:val="批注框文本 字符"/>
    <w:link w:val="af0"/>
    <w:autoRedefine/>
    <w:semiHidden/>
    <w:qFormat/>
    <w:locked/>
    <w:rPr>
      <w:rFonts w:ascii="宋体" w:eastAsia="宋体" w:hAnsi="宋体"/>
      <w:kern w:val="0"/>
      <w:sz w:val="18"/>
    </w:rPr>
  </w:style>
  <w:style w:type="character" w:customStyle="1" w:styleId="af3">
    <w:name w:val="页脚 字符"/>
    <w:link w:val="af2"/>
    <w:autoRedefine/>
    <w:uiPriority w:val="99"/>
    <w:qFormat/>
    <w:locked/>
    <w:rPr>
      <w:rFonts w:ascii="宋体" w:eastAsia="宋体"/>
      <w:sz w:val="18"/>
    </w:rPr>
  </w:style>
  <w:style w:type="character" w:customStyle="1" w:styleId="af5">
    <w:name w:val="页眉 字符"/>
    <w:link w:val="af4"/>
    <w:autoRedefine/>
    <w:qFormat/>
    <w:locked/>
    <w:rPr>
      <w:rFonts w:ascii="宋体" w:eastAsia="宋体" w:hAnsi="宋体"/>
      <w:kern w:val="0"/>
      <w:sz w:val="18"/>
    </w:rPr>
  </w:style>
  <w:style w:type="character" w:customStyle="1" w:styleId="TOC10">
    <w:name w:val="TOC 1 字符"/>
    <w:link w:val="TOC1"/>
    <w:autoRedefine/>
    <w:qFormat/>
    <w:locked/>
    <w:rPr>
      <w:rFonts w:ascii="Times New Roman" w:hAnsi="Times New Roman" w:cs="Calibri"/>
      <w:bCs/>
      <w:kern w:val="2"/>
      <w:sz w:val="24"/>
      <w:lang w:val="en-US" w:eastAsia="zh-CN"/>
    </w:rPr>
  </w:style>
  <w:style w:type="character" w:customStyle="1" w:styleId="af7">
    <w:name w:val="脚注文本 字符"/>
    <w:link w:val="af6"/>
    <w:autoRedefine/>
    <w:qFormat/>
    <w:locked/>
    <w:rPr>
      <w:rFonts w:ascii="宋体" w:eastAsia="宋体"/>
      <w:sz w:val="18"/>
    </w:rPr>
  </w:style>
  <w:style w:type="character" w:customStyle="1" w:styleId="TOC20">
    <w:name w:val="TOC 2 字符"/>
    <w:link w:val="TOC2"/>
    <w:autoRedefine/>
    <w:qFormat/>
    <w:locked/>
    <w:rPr>
      <w:rFonts w:ascii="Times New Roman" w:hAnsi="Times New Roman" w:cs="Calibri"/>
      <w:kern w:val="2"/>
      <w:sz w:val="24"/>
      <w:lang w:val="en-US" w:eastAsia="zh-CN"/>
    </w:rPr>
  </w:style>
  <w:style w:type="character" w:customStyle="1" w:styleId="afb">
    <w:name w:val="标题 字符"/>
    <w:link w:val="afa"/>
    <w:autoRedefine/>
    <w:qFormat/>
    <w:locked/>
    <w:rPr>
      <w:rFonts w:ascii="Cambria" w:hAnsi="Cambria"/>
      <w:b/>
      <w:sz w:val="32"/>
    </w:rPr>
  </w:style>
  <w:style w:type="character" w:customStyle="1" w:styleId="afd">
    <w:name w:val="批注主题 字符"/>
    <w:link w:val="afc"/>
    <w:autoRedefine/>
    <w:semiHidden/>
    <w:qFormat/>
    <w:locked/>
    <w:rPr>
      <w:rFonts w:ascii="宋体" w:eastAsia="宋体" w:hAnsi="宋体"/>
      <w:b/>
      <w:kern w:val="0"/>
      <w:sz w:val="24"/>
    </w:rPr>
  </w:style>
  <w:style w:type="paragraph" w:customStyle="1" w:styleId="aff7">
    <w:name w:val="毕业论文一级标题"/>
    <w:basedOn w:val="a"/>
    <w:autoRedefine/>
    <w:qFormat/>
    <w:pPr>
      <w:jc w:val="center"/>
    </w:pPr>
    <w:rPr>
      <w:rFonts w:ascii="黑体" w:eastAsia="黑体"/>
      <w:b/>
      <w:sz w:val="32"/>
      <w:szCs w:val="32"/>
    </w:rPr>
  </w:style>
  <w:style w:type="paragraph" w:customStyle="1" w:styleId="aff8">
    <w:name w:val="毕业论文二级标题"/>
    <w:basedOn w:val="a"/>
    <w:autoRedefine/>
    <w:qFormat/>
    <w:pPr>
      <w:autoSpaceDE w:val="0"/>
      <w:autoSpaceDN w:val="0"/>
    </w:pPr>
    <w:rPr>
      <w:rFonts w:ascii="黑体" w:eastAsia="黑体" w:hAnsi="黑体"/>
      <w:b/>
      <w:bCs/>
      <w:sz w:val="30"/>
      <w:szCs w:val="21"/>
    </w:rPr>
  </w:style>
  <w:style w:type="paragraph" w:customStyle="1" w:styleId="p0">
    <w:name w:val="p0"/>
    <w:basedOn w:val="a"/>
    <w:autoRedefine/>
    <w:qFormat/>
    <w:rPr>
      <w:szCs w:val="21"/>
    </w:rPr>
  </w:style>
  <w:style w:type="paragraph" w:customStyle="1" w:styleId="11">
    <w:name w:val="修订1"/>
    <w:autoRedefine/>
    <w:semiHidden/>
    <w:qFormat/>
    <w:pPr>
      <w:spacing w:line="360" w:lineRule="auto"/>
    </w:pPr>
    <w:rPr>
      <w:rFonts w:ascii="宋体" w:hAnsi="宋体" w:cs="宋体"/>
      <w:sz w:val="24"/>
      <w:szCs w:val="24"/>
    </w:rPr>
  </w:style>
  <w:style w:type="paragraph" w:customStyle="1" w:styleId="12">
    <w:name w:val="列表段落1"/>
    <w:basedOn w:val="a"/>
    <w:autoRedefine/>
    <w:qFormat/>
    <w:pPr>
      <w:ind w:firstLine="420"/>
    </w:pPr>
  </w:style>
  <w:style w:type="paragraph" w:customStyle="1" w:styleId="EQN">
    <w:name w:val="EQN"/>
    <w:basedOn w:val="a"/>
    <w:autoRedefine/>
    <w:qFormat/>
    <w:pPr>
      <w:tabs>
        <w:tab w:val="center" w:pos="4820"/>
        <w:tab w:val="right" w:pos="8789"/>
      </w:tabs>
      <w:wordWrap w:val="0"/>
      <w:spacing w:before="120" w:after="120"/>
      <w:ind w:right="442"/>
    </w:pPr>
    <w:rPr>
      <w:rFonts w:ascii="Times" w:hAnsi="Times" w:cs="Times"/>
      <w:color w:val="000000"/>
      <w:sz w:val="22"/>
      <w:szCs w:val="22"/>
    </w:rPr>
  </w:style>
  <w:style w:type="paragraph" w:customStyle="1" w:styleId="13">
    <w:name w:val="样式 标题 1 + 小四"/>
    <w:basedOn w:val="1"/>
    <w:autoRedefine/>
    <w:qFormat/>
    <w:pPr>
      <w:spacing w:line="240" w:lineRule="auto"/>
    </w:pPr>
    <w:rPr>
      <w:sz w:val="24"/>
    </w:rPr>
  </w:style>
  <w:style w:type="paragraph" w:customStyle="1" w:styleId="references">
    <w:name w:val="references"/>
    <w:autoRedefine/>
    <w:qFormat/>
    <w:pPr>
      <w:numPr>
        <w:numId w:val="1"/>
      </w:numPr>
      <w:spacing w:after="50" w:line="180" w:lineRule="exact"/>
      <w:jc w:val="both"/>
    </w:pPr>
    <w:rPr>
      <w:rFonts w:eastAsia="MS Mincho"/>
      <w:sz w:val="16"/>
      <w:szCs w:val="16"/>
      <w:lang w:eastAsia="en-US"/>
    </w:rPr>
  </w:style>
  <w:style w:type="paragraph" w:customStyle="1" w:styleId="aff9">
    <w:name w:val="样式正文"/>
    <w:basedOn w:val="a"/>
    <w:autoRedefine/>
    <w:qFormat/>
    <w:pPr>
      <w:widowControl w:val="0"/>
    </w:pPr>
    <w:rPr>
      <w:rFonts w:cs="Times New Roman"/>
      <w:kern w:val="2"/>
    </w:rPr>
  </w:style>
  <w:style w:type="character" w:customStyle="1" w:styleId="mb">
    <w:name w:val="mb"/>
    <w:autoRedefine/>
    <w:qFormat/>
  </w:style>
  <w:style w:type="character" w:customStyle="1" w:styleId="apple-converted-space">
    <w:name w:val="apple-converted-space"/>
    <w:autoRedefine/>
    <w:qFormat/>
  </w:style>
  <w:style w:type="table" w:customStyle="1" w:styleId="14">
    <w:name w:val="网格型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playEquationAurora">
    <w:name w:val="Display Equation (Aurora)"/>
    <w:basedOn w:val="a"/>
    <w:link w:val="DisplayEquationAuroraChar"/>
    <w:autoRedefine/>
    <w:qFormat/>
    <w:pPr>
      <w:tabs>
        <w:tab w:val="center" w:pos="4251"/>
        <w:tab w:val="right" w:pos="8503"/>
      </w:tabs>
      <w:spacing w:line="400" w:lineRule="exact"/>
    </w:pPr>
    <w:rPr>
      <w:rFonts w:cs="Times New Roman"/>
      <w:szCs w:val="20"/>
    </w:rPr>
  </w:style>
  <w:style w:type="character" w:customStyle="1" w:styleId="DisplayEquationAuroraChar">
    <w:name w:val="Display Equation (Aurora) Char"/>
    <w:link w:val="DisplayEquationAurora"/>
    <w:autoRedefine/>
    <w:qFormat/>
    <w:locked/>
    <w:rPr>
      <w:rFonts w:ascii="Times New Roman" w:hAnsi="Times New Roman"/>
      <w:sz w:val="24"/>
    </w:rPr>
  </w:style>
  <w:style w:type="character" w:customStyle="1" w:styleId="SectionBreakAurora">
    <w:name w:val="Section Break (Aurora)"/>
    <w:autoRedefine/>
    <w:qFormat/>
    <w:rPr>
      <w:rFonts w:ascii="Times New Roman" w:hAnsi="Times New Roman"/>
      <w:vanish/>
      <w:color w:val="800080"/>
    </w:rPr>
  </w:style>
  <w:style w:type="paragraph" w:customStyle="1" w:styleId="-">
    <w:name w:val="英文封面-论文标题"/>
    <w:link w:val="-Char"/>
    <w:autoRedefine/>
    <w:qFormat/>
    <w:pPr>
      <w:spacing w:line="300" w:lineRule="auto"/>
      <w:jc w:val="center"/>
    </w:pPr>
    <w:rPr>
      <w:b/>
      <w:kern w:val="2"/>
      <w:sz w:val="24"/>
    </w:rPr>
  </w:style>
  <w:style w:type="character" w:customStyle="1" w:styleId="-Char">
    <w:name w:val="英文封面-论文标题 Char"/>
    <w:link w:val="-"/>
    <w:autoRedefine/>
    <w:qFormat/>
    <w:locked/>
    <w:rPr>
      <w:rFonts w:ascii="Times New Roman" w:hAnsi="Times New Roman"/>
      <w:b/>
      <w:kern w:val="2"/>
      <w:sz w:val="24"/>
      <w:lang w:bidi="ar-SA"/>
    </w:rPr>
  </w:style>
  <w:style w:type="paragraph" w:customStyle="1" w:styleId="affa">
    <w:name w:val="说明文字"/>
    <w:basedOn w:val="a"/>
    <w:autoRedefine/>
    <w:qFormat/>
    <w:rPr>
      <w:rFonts w:cs="Times New Roman"/>
      <w:sz w:val="21"/>
      <w:szCs w:val="20"/>
    </w:rPr>
  </w:style>
  <w:style w:type="paragraph" w:customStyle="1" w:styleId="affb">
    <w:name w:val="摘要内容"/>
    <w:basedOn w:val="a"/>
    <w:autoRedefine/>
    <w:qFormat/>
    <w:pPr>
      <w:widowControl w:val="0"/>
      <w:ind w:firstLine="560"/>
    </w:pPr>
    <w:rPr>
      <w:rFonts w:cs="Times New Roman"/>
      <w:kern w:val="2"/>
      <w:sz w:val="28"/>
    </w:rPr>
  </w:style>
  <w:style w:type="paragraph" w:customStyle="1" w:styleId="affc">
    <w:name w:val="关键词内容"/>
    <w:basedOn w:val="a"/>
    <w:link w:val="Char0"/>
    <w:autoRedefine/>
    <w:qFormat/>
    <w:pPr>
      <w:widowControl w:val="0"/>
      <w:ind w:left="2624" w:hangingChars="937" w:hanging="2624"/>
    </w:pPr>
    <w:rPr>
      <w:rFonts w:cs="Times New Roman"/>
      <w:kern w:val="2"/>
      <w:sz w:val="28"/>
      <w:szCs w:val="20"/>
    </w:rPr>
  </w:style>
  <w:style w:type="character" w:customStyle="1" w:styleId="Char0">
    <w:name w:val="关键词内容 Char"/>
    <w:link w:val="affc"/>
    <w:autoRedefine/>
    <w:qFormat/>
    <w:locked/>
    <w:rPr>
      <w:rFonts w:ascii="Times New Roman" w:hAnsi="Times New Roman"/>
      <w:kern w:val="2"/>
      <w:sz w:val="28"/>
    </w:rPr>
  </w:style>
  <w:style w:type="paragraph" w:customStyle="1" w:styleId="ABTSTRACT">
    <w:name w:val="ABTSTRACT内容"/>
    <w:basedOn w:val="a"/>
    <w:link w:val="ABTSTRACTChar"/>
    <w:autoRedefine/>
    <w:qFormat/>
    <w:pPr>
      <w:widowControl w:val="0"/>
      <w:ind w:firstLine="482"/>
    </w:pPr>
    <w:rPr>
      <w:rFonts w:cs="Times New Roman"/>
      <w:kern w:val="2"/>
      <w:sz w:val="28"/>
      <w:szCs w:val="20"/>
    </w:rPr>
  </w:style>
  <w:style w:type="character" w:customStyle="1" w:styleId="ABTSTRACTChar">
    <w:name w:val="ABTSTRACT内容 Char"/>
    <w:link w:val="ABTSTRACT"/>
    <w:autoRedefine/>
    <w:qFormat/>
    <w:locked/>
    <w:rPr>
      <w:rFonts w:ascii="Times New Roman" w:hAnsi="Times New Roman"/>
      <w:kern w:val="2"/>
      <w:sz w:val="28"/>
    </w:rPr>
  </w:style>
  <w:style w:type="paragraph" w:customStyle="1" w:styleId="affd">
    <w:name w:val="图表"/>
    <w:basedOn w:val="a"/>
    <w:autoRedefine/>
    <w:qFormat/>
    <w:pPr>
      <w:widowControl w:val="0"/>
      <w:jc w:val="center"/>
    </w:pPr>
    <w:rPr>
      <w:rFonts w:cs="Times New Roman"/>
      <w:kern w:val="2"/>
      <w:sz w:val="21"/>
    </w:rPr>
  </w:style>
  <w:style w:type="paragraph" w:customStyle="1" w:styleId="-0">
    <w:name w:val="图-中文题注"/>
    <w:basedOn w:val="a3"/>
    <w:autoRedefine/>
    <w:qFormat/>
    <w:pPr>
      <w:widowControl w:val="0"/>
      <w:jc w:val="center"/>
    </w:pPr>
    <w:rPr>
      <w:rFonts w:ascii="Times New Roman" w:eastAsia="楷体_GB2312" w:hAnsi="Times New Roman" w:cs="Arial"/>
      <w:kern w:val="2"/>
      <w:sz w:val="21"/>
    </w:rPr>
  </w:style>
  <w:style w:type="paragraph" w:customStyle="1" w:styleId="-1">
    <w:name w:val="图-英文题注"/>
    <w:basedOn w:val="a3"/>
    <w:autoRedefine/>
    <w:qFormat/>
    <w:pPr>
      <w:widowControl w:val="0"/>
      <w:jc w:val="center"/>
    </w:pPr>
    <w:rPr>
      <w:rFonts w:ascii="Times New Roman" w:eastAsia="宋体" w:hAnsi="Times New Roman"/>
      <w:kern w:val="2"/>
      <w:sz w:val="21"/>
    </w:rPr>
  </w:style>
  <w:style w:type="paragraph" w:customStyle="1" w:styleId="-2">
    <w:name w:val="表-中文题注"/>
    <w:basedOn w:val="a"/>
    <w:autoRedefine/>
    <w:qFormat/>
    <w:pPr>
      <w:widowControl w:val="0"/>
      <w:jc w:val="center"/>
    </w:pPr>
    <w:rPr>
      <w:rFonts w:eastAsia="楷体_GB2312" w:cs="Times New Roman"/>
      <w:kern w:val="2"/>
      <w:sz w:val="21"/>
    </w:rPr>
  </w:style>
  <w:style w:type="paragraph" w:customStyle="1" w:styleId="-3">
    <w:name w:val="表-英文题注"/>
    <w:basedOn w:val="a3"/>
    <w:autoRedefine/>
    <w:qFormat/>
    <w:pPr>
      <w:widowControl w:val="0"/>
      <w:jc w:val="center"/>
    </w:pPr>
    <w:rPr>
      <w:rFonts w:ascii="Times New Roman" w:eastAsia="宋体" w:hAnsi="Times New Roman" w:cs="Arial"/>
      <w:kern w:val="2"/>
      <w:sz w:val="21"/>
    </w:rPr>
  </w:style>
  <w:style w:type="paragraph" w:customStyle="1" w:styleId="affe">
    <w:name w:val="正文后的题目"/>
    <w:basedOn w:val="afa"/>
    <w:next w:val="a"/>
    <w:autoRedefine/>
    <w:qFormat/>
    <w:pPr>
      <w:widowControl w:val="0"/>
      <w:spacing w:before="397" w:after="0"/>
    </w:pPr>
    <w:rPr>
      <w:rFonts w:ascii="Arial" w:eastAsia="黑体" w:hAnsi="Arial" w:cs="Arial"/>
      <w:b w:val="0"/>
      <w:kern w:val="2"/>
    </w:rPr>
  </w:style>
  <w:style w:type="paragraph" w:customStyle="1" w:styleId="afff">
    <w:name w:val="参考文献内容"/>
    <w:basedOn w:val="a"/>
    <w:autoRedefine/>
    <w:pPr>
      <w:widowControl w:val="0"/>
    </w:pPr>
    <w:rPr>
      <w:rFonts w:cs="Times New Roman"/>
      <w:kern w:val="2"/>
    </w:rPr>
  </w:style>
  <w:style w:type="paragraph" w:customStyle="1" w:styleId="afff0">
    <w:name w:val="论文正文"/>
    <w:basedOn w:val="a"/>
    <w:autoRedefine/>
    <w:qFormat/>
    <w:pPr>
      <w:widowControl w:val="0"/>
      <w:ind w:firstLine="472"/>
    </w:pPr>
    <w:rPr>
      <w:rFonts w:cs="Times New Roman"/>
      <w:color w:val="FF0000"/>
      <w:kern w:val="2"/>
    </w:rPr>
  </w:style>
  <w:style w:type="paragraph" w:customStyle="1" w:styleId="afff1">
    <w:name w:val="目录题目"/>
    <w:basedOn w:val="a"/>
    <w:next w:val="a"/>
    <w:autoRedefine/>
    <w:qFormat/>
    <w:pPr>
      <w:widowControl w:val="0"/>
      <w:spacing w:before="340" w:after="330"/>
      <w:ind w:firstLine="482"/>
    </w:pPr>
    <w:rPr>
      <w:rFonts w:eastAsia="黑体" w:cs="Times New Roman"/>
      <w:kern w:val="2"/>
      <w:sz w:val="32"/>
    </w:rPr>
  </w:style>
  <w:style w:type="paragraph" w:customStyle="1" w:styleId="afff2">
    <w:name w:val="图表目录内容"/>
    <w:basedOn w:val="af8"/>
    <w:autoRedefine/>
    <w:qFormat/>
    <w:pPr>
      <w:widowControl w:val="0"/>
      <w:tabs>
        <w:tab w:val="right" w:leader="middleDot" w:pos="8460"/>
      </w:tabs>
    </w:pPr>
    <w:rPr>
      <w:rFonts w:cs="Times New Roman"/>
      <w:kern w:val="2"/>
    </w:rPr>
  </w:style>
  <w:style w:type="paragraph" w:customStyle="1" w:styleId="afff3">
    <w:name w:val="图表标题"/>
    <w:basedOn w:val="a"/>
    <w:next w:val="a"/>
    <w:autoRedefine/>
    <w:qFormat/>
    <w:pPr>
      <w:spacing w:line="240" w:lineRule="auto"/>
      <w:jc w:val="center"/>
    </w:pPr>
    <w:rPr>
      <w:rFonts w:eastAsia="黑体" w:cs="Times New Roman"/>
      <w:sz w:val="21"/>
      <w:szCs w:val="20"/>
    </w:rPr>
  </w:style>
  <w:style w:type="paragraph" w:customStyle="1" w:styleId="BT1">
    <w:name w:val="BT1"/>
    <w:autoRedefine/>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autoRedefine/>
    <w:qFormat/>
    <w:pPr>
      <w:widowControl w:val="0"/>
      <w:spacing w:beforeLines="50" w:afterLines="50" w:line="340" w:lineRule="exact"/>
      <w:jc w:val="center"/>
    </w:pPr>
    <w:rPr>
      <w:rFonts w:ascii="宋体" w:eastAsia="黑体" w:hAnsi="宋体" w:cs="Times New Roman"/>
      <w:sz w:val="18"/>
      <w:szCs w:val="20"/>
    </w:rPr>
  </w:style>
  <w:style w:type="character" w:customStyle="1" w:styleId="BT3Char">
    <w:name w:val="BT3 Char"/>
    <w:link w:val="BT3"/>
    <w:autoRedefine/>
    <w:qFormat/>
    <w:locked/>
    <w:rPr>
      <w:rFonts w:ascii="宋体" w:eastAsia="黑体" w:hAnsi="宋体"/>
      <w:sz w:val="18"/>
    </w:rPr>
  </w:style>
  <w:style w:type="paragraph" w:customStyle="1" w:styleId="15">
    <w:name w:val="列出段落1"/>
    <w:basedOn w:val="a"/>
    <w:link w:val="1Char"/>
    <w:autoRedefine/>
    <w:qFormat/>
    <w:pPr>
      <w:widowControl w:val="0"/>
      <w:spacing w:line="240" w:lineRule="auto"/>
      <w:ind w:firstLine="420"/>
    </w:pPr>
    <w:rPr>
      <w:rFonts w:cs="Times New Roman"/>
      <w:kern w:val="2"/>
      <w:szCs w:val="20"/>
    </w:rPr>
  </w:style>
  <w:style w:type="character" w:customStyle="1" w:styleId="1Char">
    <w:name w:val="列出段落1 Char"/>
    <w:link w:val="15"/>
    <w:autoRedefine/>
    <w:qFormat/>
    <w:locked/>
    <w:rPr>
      <w:rFonts w:ascii="Times New Roman" w:hAnsi="Times New Roman"/>
      <w:kern w:val="2"/>
      <w:sz w:val="24"/>
    </w:rPr>
  </w:style>
  <w:style w:type="paragraph" w:customStyle="1" w:styleId="bt20150708">
    <w:name w:val="样式 bt2 + 左侧:  0 厘米 悬挂缩进: 1.5 字符 段前: 0.7 行 段后: 0.8 行"/>
    <w:basedOn w:val="a"/>
    <w:autoRedefine/>
    <w:qFormat/>
    <w:pPr>
      <w:widowControl w:val="0"/>
      <w:spacing w:beforeLines="80" w:afterLines="80" w:line="340" w:lineRule="exact"/>
      <w:ind w:left="150" w:hangingChars="150" w:hanging="150"/>
    </w:pPr>
    <w:rPr>
      <w:rFonts w:ascii="Arial" w:eastAsia="黑体" w:hAnsi="Arial"/>
      <w:kern w:val="2"/>
    </w:rPr>
  </w:style>
  <w:style w:type="character" w:customStyle="1" w:styleId="16">
    <w:name w:val="占位符文本1"/>
    <w:autoRedefine/>
    <w:semiHidden/>
    <w:qFormat/>
    <w:rPr>
      <w:rFonts w:cs="Times New Roman"/>
      <w:color w:val="808080"/>
    </w:rPr>
  </w:style>
  <w:style w:type="paragraph" w:customStyle="1" w:styleId="17">
    <w:name w:val="目录1"/>
    <w:basedOn w:val="TOC1"/>
    <w:link w:val="1Char0"/>
    <w:autoRedefine/>
    <w:qFormat/>
  </w:style>
  <w:style w:type="character" w:customStyle="1" w:styleId="1Char0">
    <w:name w:val="目录1 Char"/>
    <w:link w:val="17"/>
    <w:autoRedefine/>
    <w:qFormat/>
    <w:locked/>
    <w:rPr>
      <w:lang w:val="en-US" w:eastAsia="zh-CN"/>
    </w:rPr>
  </w:style>
  <w:style w:type="paragraph" w:customStyle="1" w:styleId="21">
    <w:name w:val="目录2"/>
    <w:basedOn w:val="TOC2"/>
    <w:link w:val="2Char"/>
    <w:autoRedefine/>
    <w:qFormat/>
    <w:pPr>
      <w:adjustRightInd w:val="0"/>
      <w:snapToGrid w:val="0"/>
    </w:pPr>
    <w:rPr>
      <w:kern w:val="0"/>
    </w:rPr>
  </w:style>
  <w:style w:type="character" w:customStyle="1" w:styleId="2Char">
    <w:name w:val="目录2 Char"/>
    <w:link w:val="21"/>
    <w:autoRedefine/>
    <w:qFormat/>
    <w:locked/>
    <w:rPr>
      <w:lang w:val="en-US" w:eastAsia="zh-CN"/>
    </w:rPr>
  </w:style>
  <w:style w:type="paragraph" w:customStyle="1" w:styleId="31">
    <w:name w:val="目录3"/>
    <w:basedOn w:val="TOC3"/>
    <w:link w:val="3Char"/>
    <w:autoRedefine/>
    <w:qFormat/>
    <w:pPr>
      <w:adjustRightInd w:val="0"/>
      <w:snapToGrid w:val="0"/>
    </w:pPr>
    <w:rPr>
      <w:kern w:val="0"/>
    </w:rPr>
  </w:style>
  <w:style w:type="character" w:customStyle="1" w:styleId="3Char">
    <w:name w:val="目录3 Char"/>
    <w:link w:val="31"/>
    <w:autoRedefine/>
    <w:qFormat/>
    <w:locked/>
    <w:rPr>
      <w:lang w:val="en-US" w:eastAsia="zh-CN"/>
    </w:rPr>
  </w:style>
  <w:style w:type="paragraph" w:customStyle="1" w:styleId="afff4">
    <w:name w:val="图表正文"/>
    <w:link w:val="Char1"/>
    <w:autoRedefine/>
    <w:qFormat/>
    <w:pPr>
      <w:jc w:val="both"/>
    </w:pPr>
    <w:rPr>
      <w:bCs/>
      <w:sz w:val="21"/>
      <w:szCs w:val="21"/>
    </w:rPr>
  </w:style>
  <w:style w:type="character" w:customStyle="1" w:styleId="Char1">
    <w:name w:val="图表正文 Char"/>
    <w:link w:val="afff4"/>
    <w:autoRedefine/>
    <w:qFormat/>
    <w:locked/>
    <w:rPr>
      <w:rFonts w:ascii="Times New Roman" w:hAnsi="Times New Roman"/>
      <w:bCs/>
      <w:sz w:val="21"/>
      <w:szCs w:val="21"/>
      <w:lang w:val="en-US" w:eastAsia="zh-CN" w:bidi="ar-SA"/>
    </w:rPr>
  </w:style>
  <w:style w:type="paragraph" w:customStyle="1" w:styleId="22">
    <w:name w:val="修订2"/>
    <w:autoRedefine/>
    <w:uiPriority w:val="99"/>
    <w:semiHidden/>
    <w:qFormat/>
    <w:rPr>
      <w:rFonts w:cs="宋体"/>
      <w:sz w:val="24"/>
      <w:szCs w:val="24"/>
    </w:rPr>
  </w:style>
  <w:style w:type="character" w:customStyle="1" w:styleId="abstract-text">
    <w:name w:val="abstract-text"/>
    <w:basedOn w:val="a0"/>
    <w:autoRedefine/>
    <w:qFormat/>
  </w:style>
  <w:style w:type="character" w:customStyle="1" w:styleId="40">
    <w:name w:val="标题 4 字符"/>
    <w:basedOn w:val="a0"/>
    <w:link w:val="4"/>
    <w:autoRedefine/>
    <w:semiHidden/>
    <w:qFormat/>
    <w:rPr>
      <w:rFonts w:asciiTheme="majorHAnsi" w:eastAsiaTheme="majorEastAsia" w:hAnsiTheme="majorHAnsi" w:cstheme="majorBidi"/>
      <w:b/>
      <w:bCs/>
      <w:sz w:val="28"/>
      <w:szCs w:val="28"/>
    </w:rPr>
  </w:style>
  <w:style w:type="character" w:styleId="afff5">
    <w:name w:val="Placeholder Text"/>
    <w:basedOn w:val="a0"/>
    <w:autoRedefine/>
    <w:uiPriority w:val="99"/>
    <w:unhideWhenUsed/>
    <w:qFormat/>
    <w:rPr>
      <w:color w:val="666666"/>
    </w:rPr>
  </w:style>
  <w:style w:type="character" w:customStyle="1" w:styleId="katex-mathml">
    <w:name w:val="katex-mathml"/>
    <w:basedOn w:val="a0"/>
    <w:autoRedefine/>
    <w:qFormat/>
  </w:style>
  <w:style w:type="character" w:customStyle="1" w:styleId="mord">
    <w:name w:val="mord"/>
    <w:basedOn w:val="a0"/>
    <w:autoRedefine/>
    <w:qFormat/>
  </w:style>
  <w:style w:type="character" w:customStyle="1" w:styleId="HTML0">
    <w:name w:val="HTML 预设格式 字符"/>
    <w:basedOn w:val="a0"/>
    <w:link w:val="HTML"/>
    <w:autoRedefine/>
    <w:uiPriority w:val="99"/>
    <w:qFormat/>
    <w:rPr>
      <w:rFonts w:ascii="宋体" w:hAnsi="宋体" w:cs="宋体"/>
      <w:sz w:val="24"/>
      <w:szCs w:val="24"/>
    </w:rPr>
  </w:style>
  <w:style w:type="paragraph" w:styleId="afff6">
    <w:name w:val="List Paragraph"/>
    <w:basedOn w:val="a"/>
    <w:autoRedefine/>
    <w:uiPriority w:val="99"/>
    <w:qFormat/>
    <w:pPr>
      <w:ind w:firstLineChars="200" w:firstLine="420"/>
    </w:p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sz w:val="24"/>
      <w:szCs w:val="24"/>
    </w:rPr>
  </w:style>
  <w:style w:type="paragraph" w:customStyle="1" w:styleId="EndNoteBibliography">
    <w:name w:val="EndNote Bibliography"/>
    <w:basedOn w:val="a"/>
    <w:link w:val="EndNoteBibliography0"/>
    <w:autoRedefine/>
    <w:qFormat/>
    <w:pPr>
      <w:spacing w:line="240" w:lineRule="auto"/>
    </w:pPr>
    <w:rPr>
      <w:rFonts w:cs="Times New Roman"/>
    </w:rPr>
  </w:style>
  <w:style w:type="character" w:customStyle="1" w:styleId="EndNoteBibliography0">
    <w:name w:val="EndNote Bibliography 字符"/>
    <w:basedOn w:val="a0"/>
    <w:link w:val="EndNoteBibliography"/>
    <w:autoRedefine/>
    <w:qFormat/>
    <w:rPr>
      <w:sz w:val="24"/>
      <w:szCs w:val="24"/>
    </w:rPr>
  </w:style>
  <w:style w:type="paragraph" w:styleId="afff7">
    <w:name w:val="Revision"/>
    <w:hidden/>
    <w:uiPriority w:val="99"/>
    <w:unhideWhenUsed/>
    <w:rsid w:val="00613BF1"/>
    <w:rPr>
      <w:rFonts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04238">
      <w:bodyDiv w:val="1"/>
      <w:marLeft w:val="0"/>
      <w:marRight w:val="0"/>
      <w:marTop w:val="0"/>
      <w:marBottom w:val="0"/>
      <w:divBdr>
        <w:top w:val="none" w:sz="0" w:space="0" w:color="auto"/>
        <w:left w:val="none" w:sz="0" w:space="0" w:color="auto"/>
        <w:bottom w:val="none" w:sz="0" w:space="0" w:color="auto"/>
        <w:right w:val="none" w:sz="0" w:space="0" w:color="auto"/>
      </w:divBdr>
    </w:div>
    <w:div w:id="491337161">
      <w:bodyDiv w:val="1"/>
      <w:marLeft w:val="0"/>
      <w:marRight w:val="0"/>
      <w:marTop w:val="0"/>
      <w:marBottom w:val="0"/>
      <w:divBdr>
        <w:top w:val="none" w:sz="0" w:space="0" w:color="auto"/>
        <w:left w:val="none" w:sz="0" w:space="0" w:color="auto"/>
        <w:bottom w:val="none" w:sz="0" w:space="0" w:color="auto"/>
        <w:right w:val="none" w:sz="0" w:space="0" w:color="auto"/>
      </w:divBdr>
    </w:div>
    <w:div w:id="695883901">
      <w:bodyDiv w:val="1"/>
      <w:marLeft w:val="0"/>
      <w:marRight w:val="0"/>
      <w:marTop w:val="0"/>
      <w:marBottom w:val="0"/>
      <w:divBdr>
        <w:top w:val="none" w:sz="0" w:space="0" w:color="auto"/>
        <w:left w:val="none" w:sz="0" w:space="0" w:color="auto"/>
        <w:bottom w:val="none" w:sz="0" w:space="0" w:color="auto"/>
        <w:right w:val="none" w:sz="0" w:space="0" w:color="auto"/>
      </w:divBdr>
    </w:div>
    <w:div w:id="720637540">
      <w:bodyDiv w:val="1"/>
      <w:marLeft w:val="0"/>
      <w:marRight w:val="0"/>
      <w:marTop w:val="0"/>
      <w:marBottom w:val="0"/>
      <w:divBdr>
        <w:top w:val="none" w:sz="0" w:space="0" w:color="auto"/>
        <w:left w:val="none" w:sz="0" w:space="0" w:color="auto"/>
        <w:bottom w:val="none" w:sz="0" w:space="0" w:color="auto"/>
        <w:right w:val="none" w:sz="0" w:space="0" w:color="auto"/>
      </w:divBdr>
    </w:div>
    <w:div w:id="1482574822">
      <w:bodyDiv w:val="1"/>
      <w:marLeft w:val="0"/>
      <w:marRight w:val="0"/>
      <w:marTop w:val="0"/>
      <w:marBottom w:val="0"/>
      <w:divBdr>
        <w:top w:val="none" w:sz="0" w:space="0" w:color="auto"/>
        <w:left w:val="none" w:sz="0" w:space="0" w:color="auto"/>
        <w:bottom w:val="none" w:sz="0" w:space="0" w:color="auto"/>
        <w:right w:val="none" w:sz="0" w:space="0" w:color="auto"/>
      </w:divBdr>
    </w:div>
    <w:div w:id="1574968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microsoft.com/office/2016/09/relationships/commentsIds" Target="commentsIds.xml"/><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microsoft.com/office/2011/relationships/commentsExtended" Target="commentsExtended.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5E0F6DE-4193-4A4D-A076-3E74859730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41</Pages>
  <Words>8884</Words>
  <Characters>50645</Characters>
  <Application>Microsoft Office Word</Application>
  <DocSecurity>0</DocSecurity>
  <Lines>422</Lines>
  <Paragraphs>118</Paragraphs>
  <ScaleCrop>false</ScaleCrop>
  <Company>cqupt</Company>
  <LinksUpToDate>false</LinksUpToDate>
  <CharactersWithSpaces>59411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cface</dc:creator>
  <cp:lastModifiedBy>Chang Liu</cp:lastModifiedBy>
  <cp:revision>58</cp:revision>
  <cp:lastPrinted>2024-04-30T03:34:00Z</cp:lastPrinted>
  <dcterms:created xsi:type="dcterms:W3CDTF">2024-04-29T06:02:00Z</dcterms:created>
  <dcterms:modified xsi:type="dcterms:W3CDTF">2024-05-21T15:31:00Z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4914DA67740E4914B860CB4329B8986C_13</vt:lpwstr>
  </property>
</Properties>
</file>