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1E0" w:rsidRDefault="0096700E">
      <w:r>
        <w:rPr>
          <w:noProof/>
          <w:lang w:eastAsia="fr-FR"/>
        </w:rPr>
        <w:drawing>
          <wp:inline distT="0" distB="0" distL="0" distR="0" wp14:anchorId="51CE9292" wp14:editId="2B15CC81">
            <wp:extent cx="4391025" cy="1495425"/>
            <wp:effectExtent l="0" t="0" r="9525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22E" w:rsidRDefault="00C1222E">
      <w:proofErr w:type="spellStart"/>
      <w:proofErr w:type="gramStart"/>
      <w:r>
        <w:t>echo</w:t>
      </w:r>
      <w:proofErr w:type="spellEnd"/>
      <w:proofErr w:type="gramEnd"/>
      <w:r>
        <w:t> : afficher du texte</w:t>
      </w:r>
    </w:p>
    <w:p w:rsidR="00C1222E" w:rsidRDefault="00C1222E">
      <w:r>
        <w:t xml:space="preserve">Exemple : </w:t>
      </w:r>
    </w:p>
    <w:p w:rsidR="00C1222E" w:rsidRDefault="00C1222E">
      <w:r>
        <w:t>&lt;</w:t>
      </w:r>
      <w:proofErr w:type="gramStart"/>
      <w:r>
        <w:t> ?</w:t>
      </w:r>
      <w:proofErr w:type="spellStart"/>
      <w:r>
        <w:t>php</w:t>
      </w:r>
      <w:proofErr w:type="spellEnd"/>
      <w:proofErr w:type="gramEnd"/>
      <w:r>
        <w:t xml:space="preserve"> </w:t>
      </w:r>
      <w:proofErr w:type="spellStart"/>
      <w:r>
        <w:t>echo</w:t>
      </w:r>
      <w:proofErr w:type="spellEnd"/>
      <w:r>
        <w:t xml:space="preserve"> « ceci est du texte » ?&gt;</w:t>
      </w:r>
    </w:p>
    <w:p w:rsidR="00C1222E" w:rsidRDefault="00C1222E">
      <w:r>
        <w:t>Mais ceci fonctionne aussi :</w:t>
      </w:r>
    </w:p>
    <w:p w:rsidR="00C1222E" w:rsidRDefault="00C1222E">
      <w:r>
        <w:t>&lt;</w:t>
      </w:r>
      <w:proofErr w:type="gramStart"/>
      <w:r>
        <w:t> ?</w:t>
      </w:r>
      <w:proofErr w:type="spellStart"/>
      <w:r>
        <w:t>php</w:t>
      </w:r>
      <w:proofErr w:type="spellEnd"/>
      <w:proofErr w:type="gramEnd"/>
      <w:r>
        <w:t xml:space="preserve"> </w:t>
      </w:r>
      <w:proofErr w:type="spellStart"/>
      <w:r>
        <w:t>echo</w:t>
      </w:r>
      <w:proofErr w:type="spellEnd"/>
      <w:r>
        <w:t xml:space="preserve"> « Ceci est du &lt;</w:t>
      </w:r>
      <w:proofErr w:type="spellStart"/>
      <w:r>
        <w:t>em</w:t>
      </w:r>
      <w:proofErr w:type="spellEnd"/>
      <w:r>
        <w:t>&gt;texte&lt;/</w:t>
      </w:r>
      <w:proofErr w:type="spellStart"/>
      <w:r>
        <w:t>em</w:t>
      </w:r>
      <w:proofErr w:type="spellEnd"/>
      <w:r>
        <w:t>&gt;</w:t>
      </w:r>
      <w:r w:rsidR="00B13870">
        <w:t xml:space="preserve"> &gt;</w:t>
      </w:r>
    </w:p>
    <w:p w:rsidR="00373311" w:rsidRDefault="00373311"/>
    <w:p w:rsidR="00373311" w:rsidRDefault="00373311">
      <w:r>
        <w:t xml:space="preserve">Pour pouvoir afficher un </w:t>
      </w:r>
      <w:proofErr w:type="spellStart"/>
      <w:r>
        <w:t>guillement</w:t>
      </w:r>
      <w:proofErr w:type="spellEnd"/>
      <w:r>
        <w:t xml:space="preserve"> à l’intérieur d’un </w:t>
      </w:r>
      <w:proofErr w:type="spellStart"/>
      <w:r>
        <w:t>echo</w:t>
      </w:r>
      <w:proofErr w:type="spellEnd"/>
      <w:r>
        <w:t xml:space="preserve"> on fait de la sorte : \ </w:t>
      </w:r>
      <w:proofErr w:type="gramStart"/>
      <w:r>
        <w:t xml:space="preserve">«  </w:t>
      </w:r>
      <w:r w:rsidR="00137924">
        <w:t>test</w:t>
      </w:r>
      <w:proofErr w:type="gramEnd"/>
      <w:r w:rsidR="00137924">
        <w:t xml:space="preserve"> \ « </w:t>
      </w:r>
    </w:p>
    <w:p w:rsidR="005A0ECD" w:rsidRDefault="005A0ECD"/>
    <w:p w:rsidR="005A0ECD" w:rsidRDefault="005A0ECD">
      <w:pPr>
        <w:rPr>
          <w:rFonts w:ascii="Courier New" w:hAnsi="Courier New" w:cs="Courier New"/>
          <w:color w:val="271A38"/>
        </w:rPr>
      </w:pPr>
      <w:r>
        <w:t xml:space="preserve">Démarrer un serveur PHP local : </w:t>
      </w:r>
      <w:proofErr w:type="spellStart"/>
      <w:r>
        <w:rPr>
          <w:rFonts w:ascii="Courier New" w:hAnsi="Courier New" w:cs="Courier New"/>
          <w:color w:val="271A38"/>
        </w:rPr>
        <w:t>php</w:t>
      </w:r>
      <w:proofErr w:type="spellEnd"/>
      <w:r>
        <w:rPr>
          <w:rFonts w:ascii="Courier New" w:hAnsi="Courier New" w:cs="Courier New"/>
          <w:color w:val="271A38"/>
        </w:rPr>
        <w:t xml:space="preserve"> -S </w:t>
      </w:r>
      <w:proofErr w:type="gramStart"/>
      <w:r>
        <w:rPr>
          <w:rFonts w:ascii="Courier New" w:hAnsi="Courier New" w:cs="Courier New"/>
          <w:color w:val="271A38"/>
        </w:rPr>
        <w:t>localhost:</w:t>
      </w:r>
      <w:proofErr w:type="gramEnd"/>
      <w:r>
        <w:rPr>
          <w:rFonts w:ascii="Courier New" w:hAnsi="Courier New" w:cs="Courier New"/>
          <w:color w:val="271A38"/>
        </w:rPr>
        <w:t>8080</w:t>
      </w:r>
    </w:p>
    <w:p w:rsidR="00AA1665" w:rsidRDefault="00AA1665">
      <w:pPr>
        <w:rPr>
          <w:rFonts w:ascii="Courier New" w:hAnsi="Courier New" w:cs="Courier New"/>
          <w:color w:val="271A38"/>
        </w:rPr>
      </w:pPr>
    </w:p>
    <w:p w:rsidR="00AA1665" w:rsidRDefault="00AA1665">
      <w:pPr>
        <w:rPr>
          <w:rFonts w:cstheme="minorHAnsi"/>
          <w:color w:val="271A38"/>
        </w:rPr>
      </w:pPr>
      <w:r w:rsidRPr="00AA1665">
        <w:rPr>
          <w:rFonts w:cstheme="minorHAnsi"/>
          <w:color w:val="271A38"/>
        </w:rPr>
        <w:t>Connaî</w:t>
      </w:r>
      <w:r>
        <w:rPr>
          <w:rFonts w:cstheme="minorHAnsi"/>
          <w:color w:val="271A38"/>
        </w:rPr>
        <w:t xml:space="preserve">tre les informations de son serveur web PHP : </w:t>
      </w:r>
      <w:proofErr w:type="spellStart"/>
      <w:proofErr w:type="gramStart"/>
      <w:r>
        <w:rPr>
          <w:rFonts w:cstheme="minorHAnsi"/>
          <w:color w:val="271A38"/>
        </w:rPr>
        <w:t>phpinfo</w:t>
      </w:r>
      <w:proofErr w:type="spellEnd"/>
      <w:r>
        <w:rPr>
          <w:rFonts w:cstheme="minorHAnsi"/>
          <w:color w:val="271A38"/>
        </w:rPr>
        <w:t>(</w:t>
      </w:r>
      <w:proofErr w:type="gramEnd"/>
      <w:r>
        <w:rPr>
          <w:rFonts w:cstheme="minorHAnsi"/>
          <w:color w:val="271A38"/>
        </w:rPr>
        <w:t>) ;</w:t>
      </w:r>
    </w:p>
    <w:p w:rsidR="00763FDD" w:rsidRDefault="00763FDD">
      <w:pPr>
        <w:rPr>
          <w:rFonts w:cstheme="minorHAnsi"/>
          <w:color w:val="271A38"/>
        </w:rPr>
      </w:pPr>
    </w:p>
    <w:p w:rsidR="00763FDD" w:rsidRDefault="00763FDD">
      <w:pPr>
        <w:rPr>
          <w:rFonts w:asciiTheme="majorHAnsi" w:hAnsiTheme="majorHAnsi" w:cstheme="majorHAnsi"/>
        </w:rPr>
      </w:pPr>
      <w:r>
        <w:rPr>
          <w:noProof/>
          <w:lang w:eastAsia="fr-FR"/>
        </w:rPr>
        <w:drawing>
          <wp:inline distT="0" distB="0" distL="0" distR="0" wp14:anchorId="39C0B7AB" wp14:editId="649AE1C9">
            <wp:extent cx="5760720" cy="1783080"/>
            <wp:effectExtent l="0" t="0" r="0" b="762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29E" w:rsidRDefault="00D4129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Déclarer une variable :</w:t>
      </w:r>
    </w:p>
    <w:p w:rsidR="00D4129E" w:rsidRDefault="00D4129E">
      <w:pPr>
        <w:rPr>
          <w:rFonts w:asciiTheme="majorHAnsi" w:hAnsiTheme="majorHAnsi" w:cstheme="majorHAnsi"/>
        </w:rPr>
      </w:pPr>
      <w:r>
        <w:rPr>
          <w:noProof/>
          <w:lang w:eastAsia="fr-FR"/>
        </w:rPr>
        <w:drawing>
          <wp:inline distT="0" distB="0" distL="0" distR="0" wp14:anchorId="48D477E9" wp14:editId="76B05B15">
            <wp:extent cx="1724025" cy="84772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29E" w:rsidRDefault="00D4129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String :</w:t>
      </w:r>
    </w:p>
    <w:p w:rsidR="00D4129E" w:rsidRDefault="00D4129E">
      <w:pPr>
        <w:rPr>
          <w:rFonts w:asciiTheme="majorHAnsi" w:hAnsiTheme="majorHAnsi" w:cstheme="majorHAnsi"/>
        </w:rPr>
      </w:pPr>
      <w:r>
        <w:rPr>
          <w:noProof/>
          <w:lang w:eastAsia="fr-FR"/>
        </w:rPr>
        <w:lastRenderedPageBreak/>
        <w:drawing>
          <wp:inline distT="0" distB="0" distL="0" distR="0" wp14:anchorId="3DB628C7" wp14:editId="14DEC297">
            <wp:extent cx="3067050" cy="99060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29E" w:rsidRDefault="00D4129E">
      <w:pPr>
        <w:rPr>
          <w:rFonts w:asciiTheme="majorHAnsi" w:hAnsiTheme="majorHAnsi" w:cstheme="majorHAnsi"/>
        </w:rPr>
      </w:pPr>
    </w:p>
    <w:p w:rsidR="00D4129E" w:rsidRDefault="00D4129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Afficher la valeur d’une variable :</w:t>
      </w:r>
    </w:p>
    <w:p w:rsidR="00D4129E" w:rsidRDefault="00D4129E">
      <w:pPr>
        <w:rPr>
          <w:rFonts w:asciiTheme="majorHAnsi" w:hAnsiTheme="majorHAnsi" w:cstheme="majorHAnsi"/>
        </w:rPr>
      </w:pPr>
      <w:r>
        <w:rPr>
          <w:noProof/>
          <w:lang w:eastAsia="fr-FR"/>
        </w:rPr>
        <w:drawing>
          <wp:inline distT="0" distB="0" distL="0" distR="0" wp14:anchorId="5328A25B" wp14:editId="5AEE83F3">
            <wp:extent cx="2667000" cy="1038225"/>
            <wp:effectExtent l="0" t="0" r="0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FC5" w:rsidRPr="00897FC5" w:rsidRDefault="00897FC5">
      <w:pPr>
        <w:rPr>
          <w:rFonts w:asciiTheme="majorHAnsi" w:hAnsiTheme="majorHAnsi" w:cstheme="majorHAnsi"/>
          <w:b/>
          <w:sz w:val="40"/>
        </w:rPr>
      </w:pPr>
    </w:p>
    <w:p w:rsidR="00897FC5" w:rsidRDefault="00897FC5">
      <w:pPr>
        <w:rPr>
          <w:rFonts w:cstheme="minorHAnsi"/>
          <w:b/>
          <w:sz w:val="40"/>
        </w:rPr>
      </w:pPr>
      <w:r w:rsidRPr="00897FC5">
        <w:rPr>
          <w:rFonts w:cstheme="minorHAnsi"/>
          <w:b/>
          <w:sz w:val="40"/>
        </w:rPr>
        <w:t>LA CONCATÉNATION EN PHP</w:t>
      </w:r>
    </w:p>
    <w:p w:rsidR="00897FC5" w:rsidRPr="00897FC5" w:rsidRDefault="00897FC5" w:rsidP="00897FC5">
      <w:pPr>
        <w:shd w:val="clear" w:color="auto" w:fill="FFFFFF"/>
        <w:spacing w:before="100" w:beforeAutospacing="1" w:after="100" w:afterAutospacing="1" w:line="450" w:lineRule="atLeast"/>
        <w:outlineLvl w:val="3"/>
        <w:rPr>
          <w:rFonts w:ascii="Arial" w:eastAsia="Times New Roman" w:hAnsi="Arial" w:cs="Arial"/>
          <w:b/>
          <w:bCs/>
          <w:color w:val="271A38"/>
          <w:sz w:val="24"/>
          <w:szCs w:val="24"/>
          <w:lang w:eastAsia="fr-FR"/>
        </w:rPr>
      </w:pPr>
      <w:r w:rsidRPr="00897FC5">
        <w:rPr>
          <w:rFonts w:ascii="Arial" w:eastAsia="Times New Roman" w:hAnsi="Arial" w:cs="Arial"/>
          <w:b/>
          <w:bCs/>
          <w:color w:val="271A38"/>
          <w:sz w:val="24"/>
          <w:szCs w:val="24"/>
          <w:lang w:eastAsia="fr-FR"/>
        </w:rPr>
        <w:t>Effectuez l'interpolation avec des guillemets doubles </w:t>
      </w:r>
    </w:p>
    <w:p w:rsidR="00897FC5" w:rsidRDefault="00897FC5">
      <w:pPr>
        <w:rPr>
          <w:rFonts w:cstheme="minorHAnsi"/>
          <w:b/>
          <w:sz w:val="40"/>
        </w:rPr>
      </w:pPr>
      <w:r>
        <w:rPr>
          <w:noProof/>
          <w:lang w:eastAsia="fr-FR"/>
        </w:rPr>
        <w:drawing>
          <wp:inline distT="0" distB="0" distL="0" distR="0" wp14:anchorId="365A03F8" wp14:editId="33F86DAF">
            <wp:extent cx="4324350" cy="105727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FC5" w:rsidRDefault="00897FC5" w:rsidP="00897FC5">
      <w:pPr>
        <w:pStyle w:val="NormalWeb"/>
        <w:shd w:val="clear" w:color="auto" w:fill="FFFFFF"/>
        <w:rPr>
          <w:rFonts w:ascii="Arial" w:hAnsi="Arial" w:cs="Arial"/>
          <w:color w:val="271A38"/>
        </w:rPr>
      </w:pPr>
      <w:r>
        <w:rPr>
          <w:rFonts w:ascii="Arial" w:hAnsi="Arial" w:cs="Arial"/>
          <w:color w:val="271A38"/>
        </w:rPr>
        <w:t>En effet, lorsque vous utilisez des guillemets doubles, les variables qui se trouvent à l'intérieur sont analysées et remplacées par leur vraie valeur.</w:t>
      </w:r>
    </w:p>
    <w:p w:rsidR="00897FC5" w:rsidRDefault="00897FC5">
      <w:pPr>
        <w:rPr>
          <w:rFonts w:cstheme="minorHAnsi"/>
        </w:rPr>
      </w:pPr>
    </w:p>
    <w:p w:rsidR="00897FC5" w:rsidRDefault="00897FC5" w:rsidP="00897FC5">
      <w:pPr>
        <w:pStyle w:val="Titre4"/>
        <w:shd w:val="clear" w:color="auto" w:fill="FFFFFF"/>
        <w:spacing w:line="450" w:lineRule="atLeast"/>
        <w:rPr>
          <w:rStyle w:val="lev"/>
          <w:rFonts w:ascii="Arial" w:hAnsi="Arial" w:cs="Arial"/>
          <w:b/>
          <w:bCs/>
          <w:color w:val="271A38"/>
        </w:rPr>
      </w:pPr>
      <w:r>
        <w:rPr>
          <w:rStyle w:val="lev"/>
          <w:rFonts w:ascii="Arial" w:hAnsi="Arial" w:cs="Arial"/>
          <w:b/>
          <w:bCs/>
          <w:color w:val="271A38"/>
        </w:rPr>
        <w:t>Concaténez avec des guillemets simples</w:t>
      </w:r>
    </w:p>
    <w:p w:rsidR="00897FC5" w:rsidRDefault="00897FC5" w:rsidP="00897FC5">
      <w:pPr>
        <w:pStyle w:val="Titre4"/>
        <w:shd w:val="clear" w:color="auto" w:fill="FFFFFF"/>
        <w:spacing w:line="450" w:lineRule="atLeast"/>
        <w:rPr>
          <w:rFonts w:ascii="Arial" w:hAnsi="Arial" w:cs="Arial"/>
          <w:color w:val="271A38"/>
        </w:rPr>
      </w:pPr>
      <w:r>
        <w:rPr>
          <w:noProof/>
        </w:rPr>
        <w:drawing>
          <wp:inline distT="0" distB="0" distL="0" distR="0" wp14:anchorId="0217E3A0" wp14:editId="6578577C">
            <wp:extent cx="4953000" cy="1019175"/>
            <wp:effectExtent l="0" t="0" r="0" b="952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FC5" w:rsidRDefault="00897FC5" w:rsidP="00897FC5">
      <w:pPr>
        <w:pStyle w:val="Titre4"/>
        <w:shd w:val="clear" w:color="auto" w:fill="FFFFFF"/>
        <w:spacing w:line="450" w:lineRule="atLeast"/>
        <w:rPr>
          <w:rFonts w:ascii="Arial" w:hAnsi="Arial" w:cs="Arial"/>
          <w:color w:val="271A38"/>
        </w:rPr>
      </w:pPr>
      <w:r>
        <w:rPr>
          <w:rFonts w:ascii="Arial" w:hAnsi="Arial" w:cs="Arial"/>
          <w:color w:val="271A38"/>
          <w:shd w:val="clear" w:color="auto" w:fill="FFFFFF"/>
        </w:rPr>
        <w:t>Ça affiche :   </w:t>
      </w:r>
      <w:r>
        <w:rPr>
          <w:rStyle w:val="CodeHTML"/>
          <w:color w:val="271A38"/>
        </w:rPr>
        <w:t>Bonjour {$</w:t>
      </w:r>
      <w:proofErr w:type="spellStart"/>
      <w:r>
        <w:rPr>
          <w:rStyle w:val="CodeHTML"/>
          <w:color w:val="271A38"/>
        </w:rPr>
        <w:t>fullname</w:t>
      </w:r>
      <w:proofErr w:type="spellEnd"/>
      <w:r>
        <w:rPr>
          <w:rStyle w:val="CodeHTML"/>
          <w:color w:val="271A38"/>
        </w:rPr>
        <w:t xml:space="preserve">} et bienvenue sur le site </w:t>
      </w:r>
      <w:proofErr w:type="gramStart"/>
      <w:r>
        <w:rPr>
          <w:rStyle w:val="CodeHTML"/>
          <w:color w:val="271A38"/>
        </w:rPr>
        <w:t>!</w:t>
      </w:r>
      <w:r>
        <w:rPr>
          <w:rFonts w:ascii="Arial" w:hAnsi="Arial" w:cs="Arial"/>
          <w:color w:val="271A38"/>
          <w:shd w:val="clear" w:color="auto" w:fill="FFFFFF"/>
        </w:rPr>
        <w:t>  .</w:t>
      </w:r>
      <w:proofErr w:type="gramEnd"/>
    </w:p>
    <w:p w:rsidR="00897FC5" w:rsidRDefault="00897FC5">
      <w:pPr>
        <w:rPr>
          <w:rFonts w:cstheme="minorHAnsi"/>
        </w:rPr>
      </w:pPr>
      <w:r>
        <w:rPr>
          <w:noProof/>
          <w:lang w:eastAsia="fr-FR"/>
        </w:rPr>
        <w:lastRenderedPageBreak/>
        <w:drawing>
          <wp:inline distT="0" distB="0" distL="0" distR="0" wp14:anchorId="48DDFF00" wp14:editId="32594464">
            <wp:extent cx="5067300" cy="104775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FC5" w:rsidRDefault="00897FC5">
      <w:pPr>
        <w:rPr>
          <w:rFonts w:cstheme="minorHAnsi"/>
        </w:rPr>
      </w:pPr>
      <w:r>
        <w:rPr>
          <w:rFonts w:cstheme="minorHAnsi"/>
        </w:rPr>
        <w:t xml:space="preserve">Avec les guillemets simples, on sépare les variables du texte par un point </w:t>
      </w:r>
      <w:proofErr w:type="gramStart"/>
      <w:r>
        <w:rPr>
          <w:rFonts w:cstheme="minorHAnsi"/>
        </w:rPr>
        <w:t>«  .</w:t>
      </w:r>
      <w:proofErr w:type="gramEnd"/>
      <w:r>
        <w:rPr>
          <w:rFonts w:cstheme="minorHAnsi"/>
        </w:rPr>
        <w:t>  »</w:t>
      </w:r>
    </w:p>
    <w:p w:rsidR="00786C21" w:rsidRDefault="00786C21">
      <w:pPr>
        <w:rPr>
          <w:rFonts w:cstheme="minorHAnsi"/>
        </w:rPr>
      </w:pPr>
    </w:p>
    <w:p w:rsidR="00786C21" w:rsidRPr="00786C21" w:rsidRDefault="00786C21">
      <w:pPr>
        <w:rPr>
          <w:rFonts w:cstheme="minorHAnsi"/>
          <w:b/>
          <w:sz w:val="36"/>
        </w:rPr>
      </w:pPr>
      <w:r w:rsidRPr="00786C21">
        <w:rPr>
          <w:rFonts w:cstheme="minorHAnsi"/>
          <w:b/>
          <w:sz w:val="36"/>
        </w:rPr>
        <w:t>LES OPÉRATIONS DE BASES</w:t>
      </w:r>
    </w:p>
    <w:p w:rsidR="00786C21" w:rsidRDefault="00786C21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6A6FD4B6" wp14:editId="3D4B21AC">
            <wp:extent cx="2152650" cy="276225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C21" w:rsidRDefault="00786C21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6857CD1D" wp14:editId="33155A9B">
            <wp:extent cx="3819525" cy="2009775"/>
            <wp:effectExtent l="0" t="0" r="9525" b="952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C21" w:rsidRDefault="00786C21">
      <w:pPr>
        <w:rPr>
          <w:rFonts w:cstheme="minorHAnsi"/>
        </w:rPr>
      </w:pPr>
    </w:p>
    <w:p w:rsidR="00786C21" w:rsidRDefault="00786C21">
      <w:pPr>
        <w:rPr>
          <w:rFonts w:cstheme="minorHAnsi"/>
        </w:rPr>
      </w:pPr>
    </w:p>
    <w:p w:rsidR="00786C21" w:rsidRDefault="00786C21">
      <w:pPr>
        <w:rPr>
          <w:rFonts w:cstheme="minorHAnsi"/>
          <w:b/>
          <w:sz w:val="36"/>
        </w:rPr>
      </w:pPr>
      <w:r w:rsidRPr="00786C21">
        <w:rPr>
          <w:rFonts w:cstheme="minorHAnsi"/>
          <w:b/>
          <w:sz w:val="36"/>
        </w:rPr>
        <w:t>LES CONDITIONS</w:t>
      </w:r>
    </w:p>
    <w:p w:rsidR="00786C21" w:rsidRDefault="00786C21">
      <w:pPr>
        <w:rPr>
          <w:rFonts w:cstheme="minorHAnsi"/>
        </w:rPr>
      </w:pPr>
    </w:p>
    <w:p w:rsidR="00786C21" w:rsidRDefault="00786C21">
      <w:pPr>
        <w:rPr>
          <w:rFonts w:cstheme="minorHAnsi"/>
        </w:rPr>
      </w:pPr>
      <w:r>
        <w:rPr>
          <w:noProof/>
          <w:lang w:eastAsia="fr-FR"/>
        </w:rPr>
        <w:lastRenderedPageBreak/>
        <w:drawing>
          <wp:inline distT="0" distB="0" distL="0" distR="0" wp14:anchorId="3C1FD622" wp14:editId="1726CCD3">
            <wp:extent cx="2771775" cy="3190875"/>
            <wp:effectExtent l="0" t="0" r="9525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C21" w:rsidRDefault="00786C21">
      <w:pPr>
        <w:rPr>
          <w:rFonts w:cstheme="minorHAnsi"/>
        </w:rPr>
      </w:pPr>
      <w:r>
        <w:rPr>
          <w:rFonts w:ascii="Arial" w:hAnsi="Arial" w:cs="Arial"/>
          <w:color w:val="271A38"/>
          <w:shd w:val="clear" w:color="auto" w:fill="FDEFE1"/>
        </w:rPr>
        <w:t xml:space="preserve">Dans les conditions, on utilisera toujours le triple égal </w:t>
      </w:r>
      <w:proofErr w:type="gramStart"/>
      <w:r>
        <w:rPr>
          <w:rFonts w:ascii="Arial" w:hAnsi="Arial" w:cs="Arial"/>
          <w:color w:val="271A38"/>
          <w:shd w:val="clear" w:color="auto" w:fill="FDEFE1"/>
        </w:rPr>
        <w:t>( </w:t>
      </w:r>
      <w:r>
        <w:rPr>
          <w:rStyle w:val="CodeHTML"/>
          <w:rFonts w:eastAsiaTheme="minorHAnsi"/>
          <w:color w:val="271A38"/>
          <w:sz w:val="24"/>
          <w:szCs w:val="24"/>
        </w:rPr>
        <w:t>=</w:t>
      </w:r>
      <w:proofErr w:type="gramEnd"/>
      <w:r>
        <w:rPr>
          <w:rStyle w:val="CodeHTML"/>
          <w:rFonts w:eastAsiaTheme="minorHAnsi"/>
          <w:color w:val="271A38"/>
          <w:sz w:val="24"/>
          <w:szCs w:val="24"/>
        </w:rPr>
        <w:t>==</w:t>
      </w:r>
      <w:r>
        <w:rPr>
          <w:rFonts w:ascii="Arial" w:hAnsi="Arial" w:cs="Arial"/>
          <w:color w:val="271A38"/>
          <w:shd w:val="clear" w:color="auto" w:fill="FDEFE1"/>
        </w:rPr>
        <w:t>  ).</w:t>
      </w:r>
    </w:p>
    <w:p w:rsidR="00786C21" w:rsidRDefault="00786C21">
      <w:pPr>
        <w:rPr>
          <w:rFonts w:cstheme="minorHAnsi"/>
        </w:rPr>
      </w:pPr>
      <w:r>
        <w:rPr>
          <w:rFonts w:cstheme="minorHAnsi"/>
        </w:rPr>
        <w:br/>
        <w:t>LA BOUCLE IF</w:t>
      </w:r>
    </w:p>
    <w:p w:rsidR="00786C21" w:rsidRDefault="00786C21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134FF0BC" wp14:editId="478416F0">
            <wp:extent cx="4095750" cy="198120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5138" w:rsidRDefault="00705138">
      <w:pPr>
        <w:rPr>
          <w:rFonts w:cstheme="minorHAnsi"/>
        </w:rPr>
      </w:pPr>
      <w:proofErr w:type="spellStart"/>
      <w:proofErr w:type="gramStart"/>
      <w:r>
        <w:rPr>
          <w:rFonts w:cstheme="minorHAnsi"/>
        </w:rPr>
        <w:t>elseif</w:t>
      </w:r>
      <w:proofErr w:type="spellEnd"/>
      <w:proofErr w:type="gramEnd"/>
    </w:p>
    <w:p w:rsidR="00705138" w:rsidRDefault="00705138">
      <w:pPr>
        <w:rPr>
          <w:rFonts w:cstheme="minorHAnsi"/>
        </w:rPr>
      </w:pPr>
    </w:p>
    <w:p w:rsidR="00705138" w:rsidRDefault="00705138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3C4A68F9" wp14:editId="431F392F">
            <wp:extent cx="3705225" cy="1438275"/>
            <wp:effectExtent l="0" t="0" r="9525" b="952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12C6C">
      <w:pPr>
        <w:rPr>
          <w:rFonts w:cstheme="minorHAnsi"/>
        </w:rPr>
      </w:pPr>
    </w:p>
    <w:p w:rsidR="00E12C6C" w:rsidRDefault="00E12C6C">
      <w:pPr>
        <w:rPr>
          <w:rFonts w:cstheme="minorHAnsi"/>
        </w:rPr>
      </w:pPr>
    </w:p>
    <w:p w:rsidR="00E12C6C" w:rsidRDefault="00E12C6C">
      <w:pPr>
        <w:rPr>
          <w:rFonts w:cstheme="minorHAnsi"/>
        </w:rPr>
      </w:pPr>
      <w:r>
        <w:rPr>
          <w:rFonts w:cstheme="minorHAnsi"/>
        </w:rPr>
        <w:lastRenderedPageBreak/>
        <w:t>ASTUCE BONUS</w:t>
      </w:r>
    </w:p>
    <w:p w:rsidR="00786C21" w:rsidRDefault="00E12C6C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56231BEF" wp14:editId="1C9B9303">
            <wp:extent cx="4114800" cy="1571625"/>
            <wp:effectExtent l="0" t="0" r="0" b="952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12C6C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497992CE" wp14:editId="57D80042">
            <wp:extent cx="4829175" cy="1457325"/>
            <wp:effectExtent l="0" t="0" r="9525" b="952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12C6C">
      <w:pPr>
        <w:rPr>
          <w:rFonts w:cstheme="minorHAnsi"/>
        </w:rPr>
      </w:pPr>
      <w:r>
        <w:rPr>
          <w:rFonts w:cstheme="minorHAnsi"/>
        </w:rPr>
        <w:t>Ces deux codes donnent EXACTEMENT le même résultat</w:t>
      </w:r>
    </w:p>
    <w:p w:rsidR="008E427E" w:rsidRDefault="008E427E" w:rsidP="008E427E">
      <w:pPr>
        <w:pStyle w:val="Titre3"/>
        <w:shd w:val="clear" w:color="auto" w:fill="FFFFFF"/>
        <w:spacing w:line="540" w:lineRule="atLeast"/>
        <w:rPr>
          <w:rFonts w:ascii="Arial" w:hAnsi="Arial" w:cs="Arial"/>
          <w:color w:val="271A38"/>
        </w:rPr>
      </w:pPr>
      <w:r>
        <w:rPr>
          <w:rFonts w:ascii="Arial" w:hAnsi="Arial" w:cs="Arial"/>
          <w:color w:val="271A38"/>
        </w:rPr>
        <w:t>Utilisez la condition </w:t>
      </w:r>
      <w:r>
        <w:rPr>
          <w:rStyle w:val="CodeHTML"/>
          <w:rFonts w:eastAsiaTheme="majorEastAsia"/>
          <w:color w:val="271A38"/>
        </w:rPr>
        <w:t>switch</w:t>
      </w:r>
      <w:r>
        <w:rPr>
          <w:rFonts w:ascii="Arial" w:hAnsi="Arial" w:cs="Arial"/>
          <w:color w:val="271A38"/>
        </w:rPr>
        <w:t> pour optimiser votre code</w:t>
      </w:r>
    </w:p>
    <w:p w:rsidR="008E427E" w:rsidRDefault="008E427E">
      <w:pPr>
        <w:rPr>
          <w:noProof/>
          <w:lang w:eastAsia="fr-FR"/>
        </w:rPr>
      </w:pPr>
    </w:p>
    <w:p w:rsidR="00E67BEC" w:rsidRDefault="00E67BEC">
      <w:pPr>
        <w:rPr>
          <w:noProof/>
          <w:lang w:eastAsia="fr-FR"/>
        </w:rPr>
      </w:pPr>
      <w:r>
        <w:rPr>
          <w:noProof/>
          <w:lang w:eastAsia="fr-FR"/>
        </w:rPr>
        <w:t>Avec des if/elseif :</w:t>
      </w:r>
    </w:p>
    <w:p w:rsidR="00E67BEC" w:rsidRDefault="00E67BEC">
      <w:pPr>
        <w:rPr>
          <w:rFonts w:cstheme="minorHAnsi"/>
        </w:rPr>
      </w:pPr>
      <w:r>
        <w:rPr>
          <w:noProof/>
          <w:lang w:eastAsia="fr-FR"/>
        </w:rPr>
        <w:lastRenderedPageBreak/>
        <w:drawing>
          <wp:inline distT="0" distB="0" distL="0" distR="0" wp14:anchorId="446A026D" wp14:editId="786F2792">
            <wp:extent cx="4972050" cy="6296025"/>
            <wp:effectExtent l="0" t="0" r="0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67BEC">
      <w:pPr>
        <w:rPr>
          <w:rFonts w:cstheme="minorHAnsi"/>
        </w:rPr>
      </w:pPr>
      <w:r>
        <w:rPr>
          <w:rFonts w:cstheme="minorHAnsi"/>
        </w:rPr>
        <w:t>Lourd, répétitif</w:t>
      </w:r>
    </w:p>
    <w:p w:rsidR="00E67BEC" w:rsidRDefault="00E67BEC">
      <w:pPr>
        <w:rPr>
          <w:rFonts w:cstheme="minorHAnsi"/>
        </w:rPr>
      </w:pPr>
    </w:p>
    <w:p w:rsidR="00E67BEC" w:rsidRDefault="00E67BEC">
      <w:pPr>
        <w:rPr>
          <w:rFonts w:cstheme="minorHAnsi"/>
        </w:rPr>
      </w:pPr>
      <w:r>
        <w:rPr>
          <w:rFonts w:cstheme="minorHAnsi"/>
        </w:rPr>
        <w:lastRenderedPageBreak/>
        <w:t>Avec un switch :</w:t>
      </w:r>
      <w:r w:rsidRPr="00E67BEC">
        <w:rPr>
          <w:noProof/>
          <w:lang w:eastAsia="fr-FR"/>
        </w:rPr>
        <w:t xml:space="preserve"> </w:t>
      </w:r>
      <w:r>
        <w:rPr>
          <w:noProof/>
          <w:lang w:eastAsia="fr-FR"/>
        </w:rPr>
        <w:drawing>
          <wp:inline distT="0" distB="0" distL="0" distR="0" wp14:anchorId="0C3CF31C" wp14:editId="032A5D85">
            <wp:extent cx="5324475" cy="6534150"/>
            <wp:effectExtent l="0" t="0" r="9525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12C6C">
      <w:pPr>
        <w:rPr>
          <w:rFonts w:cstheme="minorHAnsi"/>
        </w:rPr>
      </w:pPr>
    </w:p>
    <w:p w:rsidR="00E12C6C" w:rsidRDefault="00E67BEC">
      <w:pPr>
        <w:rPr>
          <w:rFonts w:cstheme="minorHAnsi"/>
        </w:rPr>
      </w:pPr>
      <w:r>
        <w:rPr>
          <w:rFonts w:cstheme="minorHAnsi"/>
        </w:rPr>
        <w:t>Mieux</w:t>
      </w:r>
      <w:r w:rsidR="005273CB">
        <w:rPr>
          <w:rFonts w:cstheme="minorHAnsi"/>
        </w:rPr>
        <w:t>.</w:t>
      </w:r>
    </w:p>
    <w:p w:rsidR="005273CB" w:rsidRDefault="005273CB">
      <w:pPr>
        <w:rPr>
          <w:rFonts w:cstheme="minorHAnsi"/>
        </w:rPr>
      </w:pPr>
      <w:r>
        <w:rPr>
          <w:rFonts w:cstheme="minorHAnsi"/>
        </w:rPr>
        <w:t>« </w:t>
      </w:r>
      <w:proofErr w:type="gramStart"/>
      <w:r>
        <w:rPr>
          <w:rFonts w:cstheme="minorHAnsi"/>
        </w:rPr>
        <w:t>default</w:t>
      </w:r>
      <w:proofErr w:type="gramEnd"/>
      <w:r>
        <w:rPr>
          <w:rFonts w:cstheme="minorHAnsi"/>
        </w:rPr>
        <w:t> »</w:t>
      </w:r>
    </w:p>
    <w:p w:rsidR="00E12C6C" w:rsidRDefault="00E12C6C">
      <w:pPr>
        <w:rPr>
          <w:rFonts w:cstheme="minorHAnsi"/>
        </w:rPr>
      </w:pPr>
    </w:p>
    <w:p w:rsidR="002D58C1" w:rsidRPr="002D58C1" w:rsidRDefault="002D58C1" w:rsidP="002D58C1">
      <w:pPr>
        <w:pStyle w:val="Titre3"/>
        <w:shd w:val="clear" w:color="auto" w:fill="FFFFFF"/>
        <w:spacing w:line="540" w:lineRule="atLeast"/>
        <w:rPr>
          <w:rFonts w:ascii="Arial" w:hAnsi="Arial" w:cs="Arial"/>
          <w:b/>
          <w:color w:val="271A38"/>
          <w:sz w:val="32"/>
        </w:rPr>
      </w:pPr>
      <w:r w:rsidRPr="002D58C1">
        <w:rPr>
          <w:rFonts w:ascii="Arial" w:hAnsi="Arial" w:cs="Arial"/>
          <w:b/>
          <w:color w:val="271A38"/>
          <w:sz w:val="32"/>
        </w:rPr>
        <w:t>Découvrez les ternaires : des conditions condensées</w:t>
      </w:r>
    </w:p>
    <w:p w:rsidR="00E12C6C" w:rsidRDefault="00E12C6C">
      <w:pPr>
        <w:rPr>
          <w:rFonts w:cstheme="minorHAnsi"/>
        </w:rPr>
      </w:pPr>
    </w:p>
    <w:p w:rsidR="00E12C6C" w:rsidRDefault="002D58C1">
      <w:pPr>
        <w:rPr>
          <w:rFonts w:cstheme="minorHAnsi"/>
        </w:rPr>
      </w:pPr>
      <w:r>
        <w:rPr>
          <w:rFonts w:cstheme="minorHAnsi"/>
        </w:rPr>
        <w:t>Beaucoup moins fréquente</w:t>
      </w:r>
    </w:p>
    <w:p w:rsidR="00E12C6C" w:rsidRDefault="00CE3E59">
      <w:pPr>
        <w:rPr>
          <w:rFonts w:cstheme="minorHAnsi"/>
        </w:rPr>
      </w:pPr>
      <w:r>
        <w:rPr>
          <w:noProof/>
          <w:lang w:eastAsia="fr-FR"/>
        </w:rPr>
        <w:lastRenderedPageBreak/>
        <w:drawing>
          <wp:inline distT="0" distB="0" distL="0" distR="0" wp14:anchorId="2EE554B5" wp14:editId="154269D7">
            <wp:extent cx="5760720" cy="1080135"/>
            <wp:effectExtent l="0" t="0" r="0" b="571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4C3" w:rsidRDefault="00E234C3">
      <w:pPr>
        <w:rPr>
          <w:rFonts w:cstheme="minorHAnsi"/>
        </w:rPr>
      </w:pPr>
      <w:r>
        <w:rPr>
          <w:rFonts w:cstheme="minorHAnsi"/>
        </w:rPr>
        <w:t xml:space="preserve">Exemple : </w:t>
      </w:r>
    </w:p>
    <w:p w:rsidR="00E234C3" w:rsidRDefault="00E234C3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1CA23DEA" wp14:editId="58E5553E">
            <wp:extent cx="2000250" cy="1943100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4C3" w:rsidRDefault="00E234C3">
      <w:pPr>
        <w:rPr>
          <w:rFonts w:cstheme="minorHAnsi"/>
        </w:rPr>
      </w:pPr>
      <w:r>
        <w:rPr>
          <w:rFonts w:cstheme="minorHAnsi"/>
        </w:rPr>
        <w:t>Ici on change $</w:t>
      </w:r>
      <w:proofErr w:type="spellStart"/>
      <w:r>
        <w:rPr>
          <w:rFonts w:cstheme="minorHAnsi"/>
        </w:rPr>
        <w:t>isAdult</w:t>
      </w:r>
      <w:proofErr w:type="spellEnd"/>
      <w:r>
        <w:rPr>
          <w:rFonts w:cstheme="minorHAnsi"/>
        </w:rPr>
        <w:t xml:space="preserve"> en fonction de </w:t>
      </w:r>
      <w:proofErr w:type="spellStart"/>
      <w:r>
        <w:rPr>
          <w:rFonts w:cstheme="minorHAnsi"/>
        </w:rPr>
        <w:t>l’age</w:t>
      </w:r>
      <w:proofErr w:type="spellEnd"/>
      <w:r>
        <w:rPr>
          <w:rFonts w:cstheme="minorHAnsi"/>
        </w:rPr>
        <w:t xml:space="preserve"> de l’utilisateur, mais on pourrait le faire en une seule ligne grâce à une structure ternaire :</w:t>
      </w:r>
    </w:p>
    <w:p w:rsidR="00E234C3" w:rsidRDefault="00E234C3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5BEDEC18" wp14:editId="126F4C68">
            <wp:extent cx="3476625" cy="1638300"/>
            <wp:effectExtent l="0" t="0" r="9525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234C3">
      <w:pPr>
        <w:rPr>
          <w:rFonts w:cstheme="minorHAnsi"/>
        </w:rPr>
      </w:pPr>
      <w:r>
        <w:rPr>
          <w:rFonts w:cstheme="minorHAnsi"/>
        </w:rPr>
        <w:t>De la même façon on aurait pu écrire</w:t>
      </w:r>
    </w:p>
    <w:p w:rsidR="00E234C3" w:rsidRDefault="00D27ED9">
      <w:pPr>
        <w:rPr>
          <w:rFonts w:cstheme="minorHAnsi"/>
        </w:rPr>
      </w:pPr>
      <w:r>
        <w:rPr>
          <w:rFonts w:cstheme="minorHAnsi"/>
        </w:rPr>
        <w:t>$</w:t>
      </w:r>
      <w:proofErr w:type="spellStart"/>
      <w:r>
        <w:rPr>
          <w:rFonts w:cstheme="minorHAnsi"/>
        </w:rPr>
        <w:t>ageAdel</w:t>
      </w:r>
      <w:proofErr w:type="spellEnd"/>
      <w:r>
        <w:rPr>
          <w:rFonts w:cstheme="minorHAnsi"/>
        </w:rPr>
        <w:t xml:space="preserve"> = 24</w:t>
      </w:r>
    </w:p>
    <w:p w:rsidR="00D27ED9" w:rsidRDefault="00D27ED9">
      <w:pPr>
        <w:rPr>
          <w:rFonts w:cstheme="minorHAnsi"/>
        </w:rPr>
      </w:pPr>
      <w:r>
        <w:rPr>
          <w:rFonts w:cstheme="minorHAnsi"/>
        </w:rPr>
        <w:t>$</w:t>
      </w:r>
      <w:proofErr w:type="spellStart"/>
      <w:r>
        <w:rPr>
          <w:rFonts w:cstheme="minorHAnsi"/>
        </w:rPr>
        <w:t>prenom</w:t>
      </w:r>
      <w:proofErr w:type="spellEnd"/>
      <w:r>
        <w:rPr>
          <w:rFonts w:cstheme="minorHAnsi"/>
        </w:rPr>
        <w:t xml:space="preserve"> = « Adel »</w:t>
      </w:r>
    </w:p>
    <w:p w:rsidR="00D27ED9" w:rsidRDefault="00D27ED9">
      <w:pPr>
        <w:rPr>
          <w:rFonts w:cstheme="minorHAnsi"/>
        </w:rPr>
      </w:pPr>
      <w:r>
        <w:rPr>
          <w:rFonts w:cstheme="minorHAnsi"/>
        </w:rPr>
        <w:t>$</w:t>
      </w:r>
      <w:proofErr w:type="spellStart"/>
      <w:r>
        <w:rPr>
          <w:rFonts w:cstheme="minorHAnsi"/>
        </w:rPr>
        <w:t>age</w:t>
      </w:r>
      <w:proofErr w:type="spellEnd"/>
      <w:r>
        <w:rPr>
          <w:rFonts w:cstheme="minorHAnsi"/>
        </w:rPr>
        <w:t xml:space="preserve"> = ($</w:t>
      </w:r>
      <w:proofErr w:type="spellStart"/>
      <w:r>
        <w:rPr>
          <w:rFonts w:cstheme="minorHAnsi"/>
        </w:rPr>
        <w:t>prenom</w:t>
      </w:r>
      <w:proofErr w:type="spellEnd"/>
      <w:r>
        <w:rPr>
          <w:rFonts w:cstheme="minorHAnsi"/>
        </w:rPr>
        <w:t xml:space="preserve"> === « Adel ») ? 24 : 18 ;</w:t>
      </w:r>
    </w:p>
    <w:p w:rsidR="00494D71" w:rsidRDefault="00494D71">
      <w:pPr>
        <w:rPr>
          <w:rFonts w:cstheme="minorHAnsi"/>
        </w:rPr>
      </w:pPr>
    </w:p>
    <w:p w:rsidR="00494D71" w:rsidRDefault="00494D71">
      <w:pPr>
        <w:rPr>
          <w:rFonts w:cstheme="minorHAnsi"/>
        </w:rPr>
      </w:pPr>
    </w:p>
    <w:p w:rsidR="00494D71" w:rsidRDefault="00494D71">
      <w:pPr>
        <w:rPr>
          <w:rFonts w:cstheme="minorHAnsi"/>
        </w:rPr>
      </w:pPr>
    </w:p>
    <w:p w:rsidR="00494D71" w:rsidRDefault="00494D71">
      <w:pPr>
        <w:rPr>
          <w:rFonts w:cstheme="minorHAnsi"/>
        </w:rPr>
      </w:pPr>
    </w:p>
    <w:p w:rsidR="00494D71" w:rsidRDefault="00494D71">
      <w:pPr>
        <w:rPr>
          <w:rFonts w:cstheme="minorHAnsi"/>
        </w:rPr>
      </w:pPr>
    </w:p>
    <w:p w:rsidR="00494D71" w:rsidRDefault="00494D71">
      <w:pPr>
        <w:rPr>
          <w:rFonts w:cstheme="minorHAnsi"/>
        </w:rPr>
      </w:pPr>
    </w:p>
    <w:p w:rsidR="00494D71" w:rsidRPr="00494D71" w:rsidRDefault="00494D71">
      <w:pPr>
        <w:rPr>
          <w:rFonts w:cstheme="minorHAnsi"/>
          <w:b/>
          <w:sz w:val="36"/>
        </w:rPr>
      </w:pPr>
      <w:r w:rsidRPr="00494D71">
        <w:rPr>
          <w:rFonts w:cstheme="minorHAnsi"/>
          <w:b/>
          <w:sz w:val="36"/>
        </w:rPr>
        <w:lastRenderedPageBreak/>
        <w:t>LES TABLEAUX EN PHP</w:t>
      </w:r>
    </w:p>
    <w:p w:rsidR="00494D71" w:rsidRDefault="00494D71">
      <w:pPr>
        <w:rPr>
          <w:rFonts w:cstheme="minorHAnsi"/>
        </w:rPr>
      </w:pPr>
    </w:p>
    <w:p w:rsidR="00494D71" w:rsidRDefault="00494D71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7CA65F52" wp14:editId="6C0AFF08">
            <wp:extent cx="3838575" cy="1543050"/>
            <wp:effectExtent l="0" t="0" r="9525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12C6C">
      <w:pPr>
        <w:rPr>
          <w:rFonts w:cstheme="minorHAnsi"/>
        </w:rPr>
      </w:pPr>
    </w:p>
    <w:p w:rsidR="00E12C6C" w:rsidRPr="00E53CA5" w:rsidRDefault="00E53CA5">
      <w:pPr>
        <w:rPr>
          <w:rFonts w:cstheme="minorHAnsi"/>
          <w:b/>
          <w:sz w:val="36"/>
        </w:rPr>
      </w:pPr>
      <w:r w:rsidRPr="00E53CA5">
        <w:rPr>
          <w:rFonts w:cstheme="minorHAnsi"/>
          <w:b/>
          <w:sz w:val="36"/>
        </w:rPr>
        <w:t>LES ARRAYS</w:t>
      </w:r>
    </w:p>
    <w:p w:rsidR="00E53CA5" w:rsidRDefault="00E53CA5">
      <w:pPr>
        <w:rPr>
          <w:rFonts w:cstheme="minorHAnsi"/>
        </w:rPr>
      </w:pPr>
      <w:r>
        <w:rPr>
          <w:rFonts w:cstheme="minorHAnsi"/>
        </w:rPr>
        <w:t xml:space="preserve">En PHP les </w:t>
      </w:r>
      <w:proofErr w:type="spellStart"/>
      <w:r>
        <w:rPr>
          <w:rFonts w:cstheme="minorHAnsi"/>
        </w:rPr>
        <w:t>Arrays</w:t>
      </w:r>
      <w:proofErr w:type="spellEnd"/>
      <w:r>
        <w:rPr>
          <w:rFonts w:cstheme="minorHAnsi"/>
        </w:rPr>
        <w:t xml:space="preserve"> peuvent être numérotés (ceux que tu as l’habitude d’utiliser)</w:t>
      </w:r>
      <w:r w:rsidR="00FC7D10">
        <w:rPr>
          <w:rFonts w:cstheme="minorHAnsi"/>
        </w:rPr>
        <w:t>, le numéro est appelé « clé »</w:t>
      </w:r>
    </w:p>
    <w:p w:rsidR="00A7388D" w:rsidRDefault="00A7388D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29F38BEA" wp14:editId="0970AF4B">
            <wp:extent cx="5334000" cy="1447800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E99" w:rsidRDefault="00012E99">
      <w:pPr>
        <w:rPr>
          <w:rFonts w:cstheme="minorHAnsi"/>
        </w:rPr>
      </w:pPr>
      <w:r>
        <w:rPr>
          <w:rFonts w:cstheme="minorHAnsi"/>
        </w:rPr>
        <w:t>On peut aussi créer manuellement un tableau case par case :</w:t>
      </w:r>
    </w:p>
    <w:p w:rsidR="00012E99" w:rsidRDefault="00012E99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2A51BCE1" wp14:editId="4A8F63B3">
            <wp:extent cx="3076575" cy="1181100"/>
            <wp:effectExtent l="0" t="0" r="9525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E99" w:rsidRDefault="00012E99">
      <w:pPr>
        <w:rPr>
          <w:rFonts w:cstheme="minorHAnsi"/>
        </w:rPr>
      </w:pPr>
      <w:r>
        <w:rPr>
          <w:rFonts w:cstheme="minorHAnsi"/>
        </w:rPr>
        <w:t>On peut même le faire sans écrire le « 0 », « 1 », etc. et PHP le fera automatiquement :</w:t>
      </w:r>
    </w:p>
    <w:p w:rsidR="00012E99" w:rsidRDefault="00012E99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1E24BDFB" wp14:editId="4283507F">
            <wp:extent cx="4095750" cy="1238250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E12C6C">
      <w:pPr>
        <w:rPr>
          <w:rFonts w:cstheme="minorHAnsi"/>
        </w:rPr>
      </w:pPr>
    </w:p>
    <w:p w:rsidR="00B30C90" w:rsidRDefault="00B30C90">
      <w:pPr>
        <w:rPr>
          <w:rFonts w:cstheme="minorHAnsi"/>
        </w:rPr>
      </w:pPr>
    </w:p>
    <w:p w:rsidR="00B30C90" w:rsidRPr="00B30C90" w:rsidRDefault="00B30C90">
      <w:pPr>
        <w:rPr>
          <w:rFonts w:cstheme="minorHAnsi"/>
          <w:b/>
          <w:sz w:val="36"/>
        </w:rPr>
      </w:pPr>
      <w:r w:rsidRPr="00B30C90">
        <w:rPr>
          <w:rFonts w:cstheme="minorHAnsi"/>
          <w:b/>
          <w:sz w:val="36"/>
        </w:rPr>
        <w:lastRenderedPageBreak/>
        <w:t>LES TABLEAUX ASSOCIATIFS</w:t>
      </w:r>
    </w:p>
    <w:p w:rsidR="00E12C6C" w:rsidRDefault="00B30C90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7A2B0272" wp14:editId="2D6AE941">
            <wp:extent cx="5760720" cy="742315"/>
            <wp:effectExtent l="0" t="0" r="0" b="63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1C" w:rsidRDefault="00823B1C">
      <w:pPr>
        <w:rPr>
          <w:rFonts w:ascii="Arial" w:hAnsi="Arial" w:cs="Arial"/>
          <w:color w:val="271A38"/>
          <w:shd w:val="clear" w:color="auto" w:fill="FFFFFF"/>
        </w:rPr>
      </w:pPr>
      <w:r>
        <w:rPr>
          <w:rFonts w:ascii="Arial" w:hAnsi="Arial" w:cs="Arial"/>
          <w:color w:val="271A38"/>
          <w:shd w:val="clear" w:color="auto" w:fill="FFFFFF"/>
        </w:rPr>
        <w:t>Pour mieux décrire notre recette sous forme de tableau, nous pouvons stocker une recette sous la forme d'un tableau associatif, dans lequel chaque clé est une propriété de la recette :</w:t>
      </w:r>
    </w:p>
    <w:p w:rsidR="00823B1C" w:rsidRDefault="00823B1C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7AE5D354" wp14:editId="7CAD8EBA">
            <wp:extent cx="4105275" cy="1981200"/>
            <wp:effectExtent l="0" t="0" r="9525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1C" w:rsidRDefault="00823B1C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4BEAAA6F" wp14:editId="5BC5EAE6">
            <wp:extent cx="5760720" cy="813435"/>
            <wp:effectExtent l="0" t="0" r="0" b="571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516" w:rsidRDefault="00D04516">
      <w:pPr>
        <w:rPr>
          <w:rFonts w:cstheme="minorHAnsi"/>
        </w:rPr>
      </w:pPr>
      <w:r>
        <w:rPr>
          <w:rFonts w:cstheme="minorHAnsi"/>
        </w:rPr>
        <w:t>On écrit une flèche =&gt; pour dire « associé à »</w:t>
      </w:r>
    </w:p>
    <w:p w:rsidR="00D04516" w:rsidRDefault="00D04516">
      <w:pPr>
        <w:rPr>
          <w:rFonts w:cstheme="minorHAnsi"/>
        </w:rPr>
      </w:pPr>
      <w:r>
        <w:rPr>
          <w:rFonts w:cstheme="minorHAnsi"/>
        </w:rPr>
        <w:t>Il est aussi possible d’écrire le tableau case par case comme ceci :</w:t>
      </w:r>
    </w:p>
    <w:p w:rsidR="00D04516" w:rsidRDefault="00D04516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4F8FF809" wp14:editId="0F6BB1D6">
            <wp:extent cx="4505325" cy="1228725"/>
            <wp:effectExtent l="0" t="0" r="9525" b="952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C6C" w:rsidRDefault="00D04516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0E8AAEF9" wp14:editId="4463CBDE">
            <wp:extent cx="5760720" cy="645795"/>
            <wp:effectExtent l="0" t="0" r="0" b="190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782" w:rsidRDefault="00902782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737DC219" wp14:editId="690BD0B7">
            <wp:extent cx="2390775" cy="1162050"/>
            <wp:effectExtent l="0" t="0" r="9525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902" w:rsidRDefault="00525902">
      <w:pPr>
        <w:rPr>
          <w:rFonts w:cstheme="minorHAnsi"/>
        </w:rPr>
      </w:pPr>
    </w:p>
    <w:p w:rsidR="00525902" w:rsidRPr="00525902" w:rsidRDefault="00525902">
      <w:pPr>
        <w:rPr>
          <w:rFonts w:cstheme="minorHAnsi"/>
          <w:sz w:val="28"/>
        </w:rPr>
      </w:pPr>
      <w:r w:rsidRPr="00525902">
        <w:rPr>
          <w:rFonts w:cstheme="minorHAnsi"/>
          <w:sz w:val="28"/>
        </w:rPr>
        <w:lastRenderedPageBreak/>
        <w:t>Quand utiliser l’un ou l’autre ?</w:t>
      </w:r>
    </w:p>
    <w:p w:rsidR="00525902" w:rsidRDefault="00525902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0AD3AD79" wp14:editId="4BFF4C2C">
            <wp:extent cx="5760720" cy="1268730"/>
            <wp:effectExtent l="0" t="0" r="0" b="762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902" w:rsidRDefault="00525902">
      <w:pPr>
        <w:rPr>
          <w:rFonts w:cstheme="minorHAnsi"/>
        </w:rPr>
      </w:pPr>
    </w:p>
    <w:p w:rsidR="001930C9" w:rsidRDefault="001930C9">
      <w:pPr>
        <w:rPr>
          <w:rFonts w:cstheme="minorHAnsi"/>
        </w:rPr>
      </w:pPr>
      <w:r>
        <w:rPr>
          <w:rFonts w:cstheme="minorHAnsi"/>
        </w:rPr>
        <w:t>Il existe 3 façons de parcourir un tableau :</w:t>
      </w:r>
    </w:p>
    <w:p w:rsidR="001930C9" w:rsidRPr="001930C9" w:rsidRDefault="001930C9" w:rsidP="001930C9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 xml:space="preserve">La </w:t>
      </w:r>
      <w:proofErr w:type="gramStart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boucle  </w:t>
      </w:r>
      <w:r w:rsidRPr="001930C9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for</w:t>
      </w:r>
      <w:proofErr w:type="gramEnd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 .</w:t>
      </w:r>
    </w:p>
    <w:p w:rsidR="001930C9" w:rsidRPr="001930C9" w:rsidRDefault="001930C9" w:rsidP="001930C9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 xml:space="preserve">La </w:t>
      </w:r>
      <w:proofErr w:type="gramStart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boucle  </w:t>
      </w:r>
      <w:proofErr w:type="spellStart"/>
      <w:r w:rsidRPr="001930C9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foreach</w:t>
      </w:r>
      <w:proofErr w:type="spellEnd"/>
      <w:proofErr w:type="gramEnd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 .</w:t>
      </w:r>
    </w:p>
    <w:p w:rsidR="001930C9" w:rsidRPr="001930C9" w:rsidRDefault="001930C9" w:rsidP="001930C9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La fonction </w:t>
      </w:r>
      <w:proofErr w:type="spellStart"/>
      <w:r w:rsidRPr="001930C9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print_r</w:t>
      </w:r>
      <w:proofErr w:type="spellEnd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 xml:space="preserve"> (utilisée principalement pour le </w:t>
      </w:r>
      <w:proofErr w:type="spellStart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déboggage</w:t>
      </w:r>
      <w:proofErr w:type="spellEnd"/>
      <w:r w:rsidRPr="001930C9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).</w:t>
      </w:r>
    </w:p>
    <w:p w:rsidR="001930C9" w:rsidRDefault="00053F2A">
      <w:pPr>
        <w:rPr>
          <w:rFonts w:cstheme="minorHAnsi"/>
        </w:rPr>
      </w:pPr>
      <w:r>
        <w:rPr>
          <w:rFonts w:cstheme="minorHAnsi"/>
        </w:rPr>
        <w:t xml:space="preserve">La boucle </w:t>
      </w:r>
      <w:proofErr w:type="spellStart"/>
      <w:r>
        <w:rPr>
          <w:rFonts w:cstheme="minorHAnsi"/>
        </w:rPr>
        <w:t>foreach</w:t>
      </w:r>
      <w:proofErr w:type="spellEnd"/>
    </w:p>
    <w:p w:rsidR="00053F2A" w:rsidRDefault="00053F2A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2FEBDBFC" wp14:editId="59742656">
            <wp:extent cx="4552950" cy="2162175"/>
            <wp:effectExtent l="0" t="0" r="0" b="952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  <w:r>
        <w:rPr>
          <w:rFonts w:cstheme="minorHAnsi"/>
        </w:rPr>
        <w:lastRenderedPageBreak/>
        <w:t xml:space="preserve">L’avantage de </w:t>
      </w:r>
      <w:proofErr w:type="spellStart"/>
      <w:r>
        <w:rPr>
          <w:rFonts w:cstheme="minorHAnsi"/>
        </w:rPr>
        <w:t>foreach</w:t>
      </w:r>
      <w:proofErr w:type="spellEnd"/>
      <w:r>
        <w:rPr>
          <w:rFonts w:cstheme="minorHAnsi"/>
        </w:rPr>
        <w:t xml:space="preserve"> est qu’il permet aussi de parcourir les tableaux associatifs</w:t>
      </w:r>
    </w:p>
    <w:p w:rsidR="00053F2A" w:rsidRDefault="00053F2A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4DFB0A0D" wp14:editId="6BEFD121">
            <wp:extent cx="5610225" cy="3038475"/>
            <wp:effectExtent l="0" t="0" r="9525" b="952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902" w:rsidRDefault="00525902">
      <w:pPr>
        <w:rPr>
          <w:rFonts w:cstheme="minorHAnsi"/>
        </w:rPr>
      </w:pPr>
    </w:p>
    <w:p w:rsidR="00053F2A" w:rsidRPr="00053F2A" w:rsidRDefault="00053F2A" w:rsidP="00053F2A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proofErr w:type="spellStart"/>
      <w:proofErr w:type="gramStart"/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foreach</w:t>
      </w:r>
      <w:proofErr w:type="spellEnd"/>
      <w:proofErr w:type="gram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va mettre tour à tour dans la variable </w:t>
      </w:r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$value</w:t>
      </w: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 :</w:t>
      </w:r>
    </w:p>
    <w:p w:rsidR="00053F2A" w:rsidRPr="00053F2A" w:rsidRDefault="00053F2A" w:rsidP="00053F2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proofErr w:type="gramStart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le</w:t>
      </w:r>
      <w:proofErr w:type="gram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 xml:space="preserve"> titre de la recette ;</w:t>
      </w:r>
    </w:p>
    <w:p w:rsidR="00053F2A" w:rsidRPr="00053F2A" w:rsidRDefault="00053F2A" w:rsidP="00053F2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proofErr w:type="gramStart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les</w:t>
      </w:r>
      <w:proofErr w:type="gram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 xml:space="preserve"> étapes de la recette ;</w:t>
      </w:r>
    </w:p>
    <w:p w:rsidR="00053F2A" w:rsidRPr="00053F2A" w:rsidRDefault="00053F2A" w:rsidP="00053F2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proofErr w:type="gramStart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l'auteur</w:t>
      </w:r>
      <w:proofErr w:type="gram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;</w:t>
      </w:r>
    </w:p>
    <w:p w:rsidR="00053F2A" w:rsidRPr="00053F2A" w:rsidRDefault="00053F2A" w:rsidP="00053F2A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proofErr w:type="gramStart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et</w:t>
      </w:r>
      <w:proofErr w:type="gram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 xml:space="preserve"> la réponse à "</w:t>
      </w:r>
      <w:proofErr w:type="spellStart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enabled</w:t>
      </w:r>
      <w:proofErr w:type="spell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"...</w:t>
      </w:r>
    </w:p>
    <w:p w:rsidR="00053F2A" w:rsidRPr="00053F2A" w:rsidRDefault="00053F2A" w:rsidP="00053F2A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… contenus dans le tableau </w:t>
      </w:r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$</w:t>
      </w:r>
      <w:proofErr w:type="spellStart"/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recipe</w:t>
      </w:r>
      <w:proofErr w:type="spell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</w:t>
      </w:r>
    </w:p>
    <w:p w:rsidR="00053F2A" w:rsidRPr="00053F2A" w:rsidRDefault="00053F2A" w:rsidP="00053F2A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On met donc entre parenthèses :</w:t>
      </w:r>
    </w:p>
    <w:p w:rsidR="00053F2A" w:rsidRPr="00053F2A" w:rsidRDefault="00053F2A" w:rsidP="00053F2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D'abord le nom du tableau, ici </w:t>
      </w:r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$</w:t>
      </w:r>
      <w:proofErr w:type="spellStart"/>
      <w:proofErr w:type="gramStart"/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recipe</w:t>
      </w:r>
      <w:proofErr w:type="spell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 .</w:t>
      </w:r>
      <w:proofErr w:type="gramEnd"/>
    </w:p>
    <w:p w:rsidR="00053F2A" w:rsidRPr="00053F2A" w:rsidRDefault="00053F2A" w:rsidP="00053F2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Ensuite le mot-clé </w:t>
      </w:r>
      <w:proofErr w:type="gramStart"/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as</w:t>
      </w: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 (</w:t>
      </w:r>
      <w:proofErr w:type="gramEnd"/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qui signifie « en tant que »).</w:t>
      </w:r>
    </w:p>
    <w:p w:rsidR="00053F2A" w:rsidRPr="00053F2A" w:rsidRDefault="00053F2A" w:rsidP="00053F2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71A38"/>
          <w:sz w:val="24"/>
          <w:szCs w:val="24"/>
          <w:lang w:eastAsia="fr-FR"/>
        </w:rPr>
      </w:pP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Enfin, le nom d'une variable que vous choisissez, et qui va contenir tour à tour chacune des valeurs du tableau, ici </w:t>
      </w:r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$</w:t>
      </w:r>
      <w:proofErr w:type="gramStart"/>
      <w:r w:rsidRPr="00053F2A">
        <w:rPr>
          <w:rFonts w:ascii="Courier New" w:eastAsia="Times New Roman" w:hAnsi="Courier New" w:cs="Courier New"/>
          <w:color w:val="271A38"/>
          <w:sz w:val="20"/>
          <w:szCs w:val="20"/>
          <w:lang w:eastAsia="fr-FR"/>
        </w:rPr>
        <w:t>value</w:t>
      </w:r>
      <w:r w:rsidRPr="00053F2A">
        <w:rPr>
          <w:rFonts w:ascii="Arial" w:eastAsia="Times New Roman" w:hAnsi="Arial" w:cs="Arial"/>
          <w:color w:val="271A38"/>
          <w:sz w:val="24"/>
          <w:szCs w:val="24"/>
          <w:lang w:eastAsia="fr-FR"/>
        </w:rPr>
        <w:t>  .</w:t>
      </w:r>
      <w:proofErr w:type="gramEnd"/>
    </w:p>
    <w:p w:rsidR="00525902" w:rsidRDefault="00525902">
      <w:pPr>
        <w:rPr>
          <w:rFonts w:cstheme="minorHAnsi"/>
        </w:rPr>
      </w:pPr>
    </w:p>
    <w:p w:rsidR="00053F2A" w:rsidRDefault="00053F2A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09564008" wp14:editId="2B96931B">
            <wp:extent cx="5476875" cy="1181100"/>
            <wp:effectExtent l="0" t="0" r="9525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F2A" w:rsidRDefault="00053F2A">
      <w:pPr>
        <w:rPr>
          <w:rFonts w:ascii="Arial" w:hAnsi="Arial" w:cs="Arial"/>
          <w:color w:val="271A38"/>
          <w:shd w:val="clear" w:color="auto" w:fill="FFFFFF"/>
        </w:rPr>
      </w:pPr>
      <w:r>
        <w:rPr>
          <w:rFonts w:ascii="Arial" w:hAnsi="Arial" w:cs="Arial"/>
          <w:color w:val="271A38"/>
          <w:shd w:val="clear" w:color="auto" w:fill="FFFFFF"/>
        </w:rPr>
        <w:t>L'intérêt devient encore plus flagrant quand nous utilisons un tableau de tableaux :</w:t>
      </w:r>
    </w:p>
    <w:p w:rsidR="00053F2A" w:rsidRDefault="00053F2A">
      <w:pPr>
        <w:rPr>
          <w:rFonts w:cstheme="minorHAnsi"/>
        </w:rPr>
      </w:pPr>
      <w:r>
        <w:rPr>
          <w:noProof/>
          <w:lang w:eastAsia="fr-FR"/>
        </w:rPr>
        <w:lastRenderedPageBreak/>
        <w:drawing>
          <wp:inline distT="0" distB="0" distL="0" distR="0" wp14:anchorId="1DF50DEE" wp14:editId="4F51072D">
            <wp:extent cx="5715000" cy="5753100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F2A" w:rsidRDefault="00053F2A">
      <w:pPr>
        <w:rPr>
          <w:rFonts w:cstheme="minorHAnsi"/>
        </w:rPr>
      </w:pPr>
      <w:r>
        <w:rPr>
          <w:noProof/>
          <w:lang w:eastAsia="fr-FR"/>
        </w:rPr>
        <w:drawing>
          <wp:inline distT="0" distB="0" distL="0" distR="0" wp14:anchorId="699E5923" wp14:editId="6246ED74">
            <wp:extent cx="5581650" cy="1733550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3F2A" w:rsidRDefault="00053F2A">
      <w:pPr>
        <w:rPr>
          <w:rFonts w:cstheme="minorHAnsi"/>
        </w:rPr>
      </w:pPr>
      <w:bookmarkStart w:id="0" w:name="_GoBack"/>
      <w:r>
        <w:rPr>
          <w:noProof/>
          <w:lang w:eastAsia="fr-FR"/>
        </w:rPr>
        <w:lastRenderedPageBreak/>
        <w:drawing>
          <wp:inline distT="0" distB="0" distL="0" distR="0" wp14:anchorId="268B5419" wp14:editId="4E7469C7">
            <wp:extent cx="5760720" cy="1324610"/>
            <wp:effectExtent l="0" t="0" r="0" b="889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53F2A" w:rsidRDefault="00053F2A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Default="00525902">
      <w:pPr>
        <w:rPr>
          <w:rFonts w:cstheme="minorHAnsi"/>
        </w:rPr>
      </w:pPr>
    </w:p>
    <w:p w:rsidR="00525902" w:rsidRPr="00786C21" w:rsidRDefault="00525902">
      <w:pPr>
        <w:rPr>
          <w:rFonts w:cstheme="minorHAnsi"/>
        </w:rPr>
      </w:pPr>
    </w:p>
    <w:sectPr w:rsidR="00525902" w:rsidRPr="00786C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6F7B22"/>
    <w:multiLevelType w:val="multilevel"/>
    <w:tmpl w:val="348AE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D0650F"/>
    <w:multiLevelType w:val="multilevel"/>
    <w:tmpl w:val="78166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1F6847"/>
    <w:multiLevelType w:val="multilevel"/>
    <w:tmpl w:val="64546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816CE8"/>
    <w:multiLevelType w:val="multilevel"/>
    <w:tmpl w:val="7E40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5B0F"/>
    <w:rsid w:val="00012E99"/>
    <w:rsid w:val="00053F2A"/>
    <w:rsid w:val="00137924"/>
    <w:rsid w:val="001930C9"/>
    <w:rsid w:val="002D58C1"/>
    <w:rsid w:val="00373311"/>
    <w:rsid w:val="00494D71"/>
    <w:rsid w:val="00525902"/>
    <w:rsid w:val="005273CB"/>
    <w:rsid w:val="005A0ECD"/>
    <w:rsid w:val="005D41E0"/>
    <w:rsid w:val="00705138"/>
    <w:rsid w:val="00763FDD"/>
    <w:rsid w:val="00786C21"/>
    <w:rsid w:val="00823B1C"/>
    <w:rsid w:val="00897FC5"/>
    <w:rsid w:val="008E427E"/>
    <w:rsid w:val="00902782"/>
    <w:rsid w:val="0096700E"/>
    <w:rsid w:val="00A7388D"/>
    <w:rsid w:val="00AA1665"/>
    <w:rsid w:val="00B13870"/>
    <w:rsid w:val="00B30C90"/>
    <w:rsid w:val="00C1222E"/>
    <w:rsid w:val="00CE3E59"/>
    <w:rsid w:val="00D04516"/>
    <w:rsid w:val="00D27ED9"/>
    <w:rsid w:val="00D4129E"/>
    <w:rsid w:val="00DD5B0F"/>
    <w:rsid w:val="00E12C6C"/>
    <w:rsid w:val="00E234C3"/>
    <w:rsid w:val="00E53CA5"/>
    <w:rsid w:val="00E67BEC"/>
    <w:rsid w:val="00FC7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E5EAA"/>
  <w15:chartTrackingRefBased/>
  <w15:docId w15:val="{43D382FE-A2EC-4443-87CF-C19B6EC94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E427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link w:val="Titre4Car"/>
    <w:uiPriority w:val="9"/>
    <w:qFormat/>
    <w:rsid w:val="00897FC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4Car">
    <w:name w:val="Titre 4 Car"/>
    <w:basedOn w:val="Policepardfaut"/>
    <w:link w:val="Titre4"/>
    <w:uiPriority w:val="9"/>
    <w:rsid w:val="00897FC5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897FC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97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897FC5"/>
    <w:rPr>
      <w:rFonts w:ascii="Courier New" w:eastAsia="Times New Roman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semiHidden/>
    <w:rsid w:val="008E427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74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14</Pages>
  <Words>472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AKROUR Adel</dc:creator>
  <cp:keywords/>
  <dc:description/>
  <cp:lastModifiedBy>AKROUR Adel</cp:lastModifiedBy>
  <cp:revision>26</cp:revision>
  <dcterms:created xsi:type="dcterms:W3CDTF">2026-04-13T10:12:00Z</dcterms:created>
  <dcterms:modified xsi:type="dcterms:W3CDTF">2026-04-13T14:42:00Z</dcterms:modified>
</cp:coreProperties>
</file>