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E3" w:rsidRDefault="00F531E3" w:rsidP="00F531E3">
      <w:pPr>
        <w:pStyle w:val="NormalWeb"/>
      </w:pPr>
      <w:r>
        <w:t xml:space="preserve">Carson Blevins </w:t>
      </w:r>
    </w:p>
    <w:p w:rsidR="00F531E3" w:rsidRDefault="00F531E3" w:rsidP="00F531E3">
      <w:pPr>
        <w:pStyle w:val="NormalWeb"/>
      </w:pPr>
      <w:r>
        <w:t>Physics</w:t>
      </w:r>
    </w:p>
    <w:p w:rsidR="00F531E3" w:rsidRDefault="00660474" w:rsidP="00F531E3">
      <w:pPr>
        <w:pStyle w:val="NormalWeb"/>
        <w:jc w:val="center"/>
      </w:pPr>
      <w:r>
        <w:t>Lab 4</w:t>
      </w:r>
      <w:r w:rsidR="00F531E3">
        <w:t xml:space="preserve"> Conclusion</w:t>
      </w:r>
    </w:p>
    <w:p w:rsidR="00F531E3" w:rsidRDefault="00F531E3" w:rsidP="00F531E3">
      <w:pPr>
        <w:pStyle w:val="NormalWeb"/>
      </w:pPr>
      <w:r>
        <w:t xml:space="preserve">The object of the experiment is to </w:t>
      </w:r>
      <w:r>
        <w:t>determine the velocity of a projectile by means of a ballistic pendulum apparatus and to discover the sources of error in the apparatus and through the calculations being used.</w:t>
      </w:r>
    </w:p>
    <w:p w:rsidR="00F531E3" w:rsidRDefault="00F531E3" w:rsidP="00F531E3">
      <w:pPr>
        <w:pStyle w:val="NormalWeb"/>
      </w:pPr>
      <w:proofErr w:type="gramStart"/>
      <w:r>
        <w:t xml:space="preserve">The apparatus </w:t>
      </w:r>
      <w:r>
        <w:t xml:space="preserve">of the experiment </w:t>
      </w:r>
      <w:r>
        <w:t xml:space="preserve">consisted of a </w:t>
      </w:r>
      <w:r>
        <w:t>ballistic pendulum apparatus, steel ball, balance, and measuring tape</w:t>
      </w:r>
      <w:r>
        <w:t>.</w:t>
      </w:r>
      <w:proofErr w:type="gramEnd"/>
      <w:r>
        <w:t xml:space="preserve"> </w:t>
      </w:r>
    </w:p>
    <w:p w:rsidR="00F531E3" w:rsidRDefault="00F531E3" w:rsidP="00F531E3">
      <w:pPr>
        <w:pStyle w:val="NormalWeb"/>
      </w:pPr>
      <w:r>
        <w:t xml:space="preserve">The theory used in this lab consisted of </w:t>
      </w:r>
    </w:p>
    <w:p w:rsidR="006441B2" w:rsidRDefault="006441B2" w:rsidP="006441B2">
      <w:pPr>
        <w:pStyle w:val="NormalWeb"/>
        <w:numPr>
          <w:ilvl w:val="0"/>
          <w:numId w:val="2"/>
        </w:numPr>
      </w:pPr>
      <w:r>
        <w:t>A bullet of mass m traveling with a velocity V in the x-direction strikes the ground at some distance x.</w:t>
      </w:r>
    </w:p>
    <w:p w:rsidR="006441B2" w:rsidRDefault="006441B2" w:rsidP="006441B2">
      <w:pPr>
        <w:pStyle w:val="NormalWeb"/>
        <w:numPr>
          <w:ilvl w:val="0"/>
          <w:numId w:val="2"/>
        </w:numPr>
      </w:pPr>
      <w:r>
        <w:t>Assuming that the initial acceleration of the ball is instantaneous, the only acceleration will be in the y-direction due to gravity.</w:t>
      </w:r>
    </w:p>
    <w:p w:rsidR="006441B2" w:rsidRDefault="006441B2" w:rsidP="006441B2">
      <w:pPr>
        <w:pStyle w:val="NormalWeb"/>
        <w:numPr>
          <w:ilvl w:val="0"/>
          <w:numId w:val="2"/>
        </w:numPr>
      </w:pPr>
      <w:r>
        <w:t xml:space="preserve">Therefore, </w:t>
      </w:r>
      <w:proofErr w:type="spellStart"/>
      <w:r>
        <w:t>V</w:t>
      </w:r>
      <w:r>
        <w:rPr>
          <w:vertAlign w:val="subscript"/>
        </w:rPr>
        <w:t>xf</w:t>
      </w:r>
      <w:proofErr w:type="spellEnd"/>
      <w:r>
        <w:t xml:space="preserve"> will equal </w:t>
      </w:r>
      <w:proofErr w:type="spellStart"/>
      <w:r>
        <w:t>V</w:t>
      </w:r>
      <w:r>
        <w:rPr>
          <w:vertAlign w:val="subscript"/>
        </w:rPr>
        <w:t>xi</w:t>
      </w:r>
      <w:proofErr w:type="spellEnd"/>
      <w:r>
        <w:t xml:space="preserve">, and </w:t>
      </w:r>
      <w:proofErr w:type="spellStart"/>
      <w:r>
        <w:t>V</w:t>
      </w:r>
      <w:r>
        <w:rPr>
          <w:vertAlign w:val="subscript"/>
        </w:rPr>
        <w:t>yf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yi</w:t>
      </w:r>
      <w:proofErr w:type="spellEnd"/>
      <w:r>
        <w:t xml:space="preserve"> + </w:t>
      </w:r>
      <w:proofErr w:type="spellStart"/>
      <w:r>
        <w:t>gt</w:t>
      </w:r>
      <w:proofErr w:type="spellEnd"/>
      <w:r>
        <w:t xml:space="preserve">, h = </w:t>
      </w:r>
      <w:proofErr w:type="spellStart"/>
      <w:r>
        <w:t>v</w:t>
      </w:r>
      <w:r>
        <w:rPr>
          <w:vertAlign w:val="subscript"/>
        </w:rPr>
        <w:t>yi</w:t>
      </w:r>
      <w:r>
        <w:t>t</w:t>
      </w:r>
      <w:proofErr w:type="spellEnd"/>
      <w:r>
        <w:t xml:space="preserve"> + 1/2gt</w:t>
      </w:r>
      <w:r>
        <w:rPr>
          <w:vertAlign w:val="superscript"/>
        </w:rPr>
        <w:t>2</w:t>
      </w:r>
      <w:r>
        <w:t>.</w:t>
      </w:r>
    </w:p>
    <w:p w:rsidR="006441B2" w:rsidRDefault="006441B2" w:rsidP="006441B2">
      <w:pPr>
        <w:pStyle w:val="NormalWeb"/>
        <w:numPr>
          <w:ilvl w:val="0"/>
          <w:numId w:val="2"/>
        </w:numPr>
      </w:pPr>
      <w:r>
        <w:t xml:space="preserve">The velocity of the bullet 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 is given by 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 = x/t, because a</w:t>
      </w:r>
      <w:r>
        <w:rPr>
          <w:vertAlign w:val="subscript"/>
        </w:rPr>
        <w:t>x</w:t>
      </w:r>
      <w:r>
        <w:t xml:space="preserve"> = 0.</w:t>
      </w:r>
    </w:p>
    <w:p w:rsidR="006441B2" w:rsidRDefault="006441B2" w:rsidP="006441B2">
      <w:pPr>
        <w:pStyle w:val="NormalWeb"/>
      </w:pPr>
    </w:p>
    <w:p w:rsidR="006441B2" w:rsidRDefault="006441B2" w:rsidP="006441B2">
      <w:pPr>
        <w:pStyle w:val="NormalWeb"/>
      </w:pPr>
    </w:p>
    <w:p w:rsidR="006441B2" w:rsidRDefault="006441B2" w:rsidP="006441B2">
      <w:pPr>
        <w:pStyle w:val="NormalWeb"/>
      </w:pPr>
    </w:p>
    <w:p w:rsidR="006441B2" w:rsidRDefault="006441B2" w:rsidP="006441B2">
      <w:pPr>
        <w:pStyle w:val="NormalWeb"/>
      </w:pPr>
    </w:p>
    <w:p w:rsidR="006441B2" w:rsidRDefault="006441B2" w:rsidP="006441B2">
      <w:pPr>
        <w:pStyle w:val="NormalWeb"/>
      </w:pPr>
    </w:p>
    <w:p w:rsidR="006441B2" w:rsidRDefault="006441B2" w:rsidP="006441B2">
      <w:pPr>
        <w:pStyle w:val="NormalWeb"/>
      </w:pPr>
    </w:p>
    <w:p w:rsidR="006441B2" w:rsidRDefault="006441B2" w:rsidP="006441B2">
      <w:pPr>
        <w:pStyle w:val="NormalWeb"/>
      </w:pPr>
    </w:p>
    <w:p w:rsidR="00F531E3" w:rsidRDefault="00F531E3" w:rsidP="00F531E3">
      <w:pPr>
        <w:pStyle w:val="NormalWeb"/>
      </w:pPr>
      <w:r>
        <w:t xml:space="preserve">The steps we followed during the lab were: </w:t>
      </w:r>
    </w:p>
    <w:p w:rsidR="00F531E3" w:rsidRDefault="00F531E3" w:rsidP="00F531E3">
      <w:pPr>
        <w:pStyle w:val="NormalWeb"/>
        <w:numPr>
          <w:ilvl w:val="0"/>
          <w:numId w:val="1"/>
        </w:numPr>
      </w:pPr>
      <w:r>
        <w:t>Locate four heights from which the apparatus will fire from.</w:t>
      </w:r>
    </w:p>
    <w:p w:rsidR="00F531E3" w:rsidRDefault="00F531E3" w:rsidP="00F531E3">
      <w:pPr>
        <w:pStyle w:val="NormalWeb"/>
        <w:numPr>
          <w:ilvl w:val="0"/>
          <w:numId w:val="1"/>
        </w:numPr>
      </w:pPr>
      <w:r>
        <w:t>Measure the height from the ground to the middle of the steel ball.</w:t>
      </w:r>
    </w:p>
    <w:p w:rsidR="00F531E3" w:rsidRDefault="00F531E3" w:rsidP="00F531E3">
      <w:pPr>
        <w:pStyle w:val="NormalWeb"/>
        <w:numPr>
          <w:ilvl w:val="0"/>
          <w:numId w:val="1"/>
        </w:numPr>
      </w:pPr>
      <w:r>
        <w:t>Fire the projectile and observe where it strikes the ground, measuring the distance from the original point to the point of impact.</w:t>
      </w:r>
    </w:p>
    <w:p w:rsidR="00F531E3" w:rsidRDefault="00F531E3" w:rsidP="00F531E3">
      <w:pPr>
        <w:pStyle w:val="NormalWeb"/>
        <w:numPr>
          <w:ilvl w:val="0"/>
          <w:numId w:val="1"/>
        </w:numPr>
      </w:pPr>
      <w:r>
        <w:t>Repeat steps 1 to 3 twice more at each location.</w:t>
      </w:r>
    </w:p>
    <w:p w:rsidR="00F531E3" w:rsidRDefault="00F531E3" w:rsidP="00F531E3">
      <w:pPr>
        <w:pStyle w:val="NormalWeb"/>
        <w:numPr>
          <w:ilvl w:val="0"/>
          <w:numId w:val="1"/>
        </w:numPr>
      </w:pPr>
      <w:r>
        <w:t>Calculate the time, initial velocity, and final velocity for each height.</w:t>
      </w:r>
    </w:p>
    <w:p w:rsidR="006441B2" w:rsidRDefault="006441B2" w:rsidP="00F531E3">
      <w:pPr>
        <w:pStyle w:val="NormalWeb"/>
      </w:pPr>
    </w:p>
    <w:p w:rsidR="00F531E3" w:rsidRDefault="00F531E3" w:rsidP="00F531E3">
      <w:pPr>
        <w:pStyle w:val="NormalWeb"/>
      </w:pPr>
      <w:r>
        <w:lastRenderedPageBreak/>
        <w:t xml:space="preserve">Our results were </w:t>
      </w:r>
    </w:p>
    <w:p w:rsidR="006441B2" w:rsidRDefault="00F531E3" w:rsidP="00F531E3">
      <w:pPr>
        <w:pStyle w:val="NormalWeb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441B2" w:rsidTr="006441B2"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Trial #</w:t>
            </w:r>
          </w:p>
        </w:tc>
        <w:tc>
          <w:tcPr>
            <w:tcW w:w="1596" w:type="dxa"/>
          </w:tcPr>
          <w:p w:rsidR="006441B2" w:rsidRDefault="006441B2" w:rsidP="006441B2">
            <w:pPr>
              <w:pStyle w:val="NormalWeb"/>
              <w:jc w:val="center"/>
            </w:pPr>
            <w:r>
              <w:t>Height h</w:t>
            </w:r>
          </w:p>
          <w:p w:rsidR="006441B2" w:rsidRDefault="006441B2" w:rsidP="006441B2">
            <w:pPr>
              <w:pStyle w:val="NormalWeb"/>
              <w:jc w:val="center"/>
            </w:pPr>
            <w:r>
              <w:t>m</w:t>
            </w:r>
          </w:p>
        </w:tc>
        <w:tc>
          <w:tcPr>
            <w:tcW w:w="1596" w:type="dxa"/>
          </w:tcPr>
          <w:p w:rsidR="006441B2" w:rsidRDefault="006441B2" w:rsidP="006441B2">
            <w:pPr>
              <w:pStyle w:val="NormalWeb"/>
              <w:jc w:val="center"/>
            </w:pPr>
            <w:r>
              <w:t>X</w:t>
            </w:r>
          </w:p>
          <w:p w:rsidR="006441B2" w:rsidRDefault="006441B2" w:rsidP="006441B2">
            <w:pPr>
              <w:pStyle w:val="NormalWeb"/>
              <w:jc w:val="center"/>
            </w:pPr>
            <w:r>
              <w:t>m</w:t>
            </w:r>
          </w:p>
        </w:tc>
        <w:tc>
          <w:tcPr>
            <w:tcW w:w="1596" w:type="dxa"/>
          </w:tcPr>
          <w:p w:rsidR="006441B2" w:rsidRDefault="006441B2" w:rsidP="006441B2">
            <w:pPr>
              <w:pStyle w:val="NormalWeb"/>
              <w:jc w:val="center"/>
            </w:pPr>
            <w:r>
              <w:t>Time</w:t>
            </w:r>
          </w:p>
          <w:p w:rsidR="006441B2" w:rsidRDefault="006441B2" w:rsidP="006441B2">
            <w:pPr>
              <w:pStyle w:val="NormalWeb"/>
              <w:jc w:val="center"/>
            </w:pPr>
            <w:r>
              <w:t>T</w:t>
            </w:r>
          </w:p>
        </w:tc>
        <w:tc>
          <w:tcPr>
            <w:tcW w:w="1596" w:type="dxa"/>
          </w:tcPr>
          <w:p w:rsidR="006441B2" w:rsidRDefault="006441B2" w:rsidP="006441B2">
            <w:pPr>
              <w:pStyle w:val="NormalWeb"/>
              <w:jc w:val="center"/>
            </w:pPr>
            <w:r>
              <w:t>Initial</w:t>
            </w:r>
          </w:p>
          <w:p w:rsidR="006441B2" w:rsidRPr="006441B2" w:rsidRDefault="006441B2" w:rsidP="006441B2">
            <w:pPr>
              <w:pStyle w:val="NormalWeb"/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xi</w:t>
            </w:r>
            <w:proofErr w:type="spellEnd"/>
          </w:p>
        </w:tc>
        <w:tc>
          <w:tcPr>
            <w:tcW w:w="1596" w:type="dxa"/>
          </w:tcPr>
          <w:p w:rsidR="006441B2" w:rsidRDefault="006441B2" w:rsidP="006441B2">
            <w:pPr>
              <w:pStyle w:val="NormalWeb"/>
              <w:jc w:val="center"/>
            </w:pPr>
            <w:r>
              <w:t>Final</w:t>
            </w:r>
          </w:p>
          <w:p w:rsidR="006441B2" w:rsidRPr="006441B2" w:rsidRDefault="006441B2" w:rsidP="006441B2">
            <w:pPr>
              <w:pStyle w:val="NormalWeb"/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yf</w:t>
            </w:r>
            <w:proofErr w:type="spellEnd"/>
          </w:p>
        </w:tc>
      </w:tr>
      <w:tr w:rsidR="006441B2" w:rsidTr="006441B2"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1.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0.46m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1.67m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0.31s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5.448m/s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3.00m/s</w:t>
            </w:r>
          </w:p>
        </w:tc>
      </w:tr>
      <w:tr w:rsidR="006441B2" w:rsidTr="006441B2"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2.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1.53m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3.06m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0.559s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5.456m/s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5.48m/s</w:t>
            </w:r>
          </w:p>
        </w:tc>
      </w:tr>
      <w:tr w:rsidR="006441B2" w:rsidTr="006441B2"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3.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0.66m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1.84m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0.367s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5.022m/s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3.60m/s</w:t>
            </w:r>
          </w:p>
        </w:tc>
      </w:tr>
      <w:tr w:rsidR="006441B2" w:rsidTr="006441B2"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4.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0.09m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0.83m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0.136s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6.125m/s</w:t>
            </w:r>
          </w:p>
        </w:tc>
        <w:tc>
          <w:tcPr>
            <w:tcW w:w="1596" w:type="dxa"/>
          </w:tcPr>
          <w:p w:rsidR="006441B2" w:rsidRDefault="006441B2" w:rsidP="00F531E3">
            <w:pPr>
              <w:pStyle w:val="NormalWeb"/>
            </w:pPr>
            <w:r>
              <w:t>1.33m/s</w:t>
            </w:r>
          </w:p>
        </w:tc>
      </w:tr>
    </w:tbl>
    <w:p w:rsidR="00F531E3" w:rsidRDefault="00660474" w:rsidP="00F531E3">
      <w:pPr>
        <w:pStyle w:val="NormalWeb"/>
      </w:pPr>
      <w:r>
        <w:t>Our results were synonymous with what we expected.</w:t>
      </w:r>
      <w:bookmarkStart w:id="0" w:name="_GoBack"/>
      <w:bookmarkEnd w:id="0"/>
    </w:p>
    <w:p w:rsidR="00F531E3" w:rsidRDefault="00F531E3" w:rsidP="00F531E3">
      <w:pPr>
        <w:pStyle w:val="NormalWeb"/>
      </w:pPr>
      <w:r>
        <w:t xml:space="preserve">Sources of Error </w:t>
      </w:r>
    </w:p>
    <w:p w:rsidR="00F531E3" w:rsidRDefault="00F531E3" w:rsidP="00F531E3">
      <w:pPr>
        <w:pStyle w:val="NormalWeb"/>
      </w:pPr>
      <w:r>
        <w:t>Human: Inability for a human to take precise measurements; one group member could have removed the measuring devices too early, causing the measurement to be guessed at; inability of someone to recognize a measurement or incorrectly compute</w:t>
      </w:r>
      <w:r w:rsidR="006441B2">
        <w:t>.</w:t>
      </w:r>
      <w:r>
        <w:t xml:space="preserve"> </w:t>
      </w:r>
    </w:p>
    <w:p w:rsidR="00F531E3" w:rsidRDefault="00F531E3" w:rsidP="00F531E3">
      <w:pPr>
        <w:pStyle w:val="NormalWeb"/>
      </w:pPr>
      <w:r>
        <w:t xml:space="preserve">Apparatus: measuring devices were not accurate; measuring devices were broken/missing parts; </w:t>
      </w:r>
      <w:r w:rsidR="00660474">
        <w:t>stress on string decreased optimized velocity</w:t>
      </w:r>
      <w:r>
        <w:t xml:space="preserve">. </w:t>
      </w:r>
    </w:p>
    <w:p w:rsidR="00F531E3" w:rsidRDefault="00F531E3" w:rsidP="00F531E3">
      <w:pPr>
        <w:pStyle w:val="NormalWeb"/>
      </w:pPr>
      <w:r>
        <w:t>Environme</w:t>
      </w:r>
      <w:r w:rsidR="00660474">
        <w:t>ntal: The ground was not completely level, causing an inaccurate reading;</w:t>
      </w:r>
      <w:r>
        <w:t xml:space="preserve"> </w:t>
      </w:r>
      <w:r w:rsidR="00660474">
        <w:t>firing the ball into the grass would provide a false reading.</w:t>
      </w:r>
    </w:p>
    <w:p w:rsidR="0039440C" w:rsidRDefault="0039440C"/>
    <w:sectPr w:rsidR="003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938A7"/>
    <w:multiLevelType w:val="hybridMultilevel"/>
    <w:tmpl w:val="2316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B106C"/>
    <w:multiLevelType w:val="hybridMultilevel"/>
    <w:tmpl w:val="1344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E3"/>
    <w:rsid w:val="0039440C"/>
    <w:rsid w:val="006441B2"/>
    <w:rsid w:val="00660474"/>
    <w:rsid w:val="00F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2014-09-29T15:37:00Z</cp:lastPrinted>
  <dcterms:created xsi:type="dcterms:W3CDTF">2014-09-29T15:13:00Z</dcterms:created>
  <dcterms:modified xsi:type="dcterms:W3CDTF">2014-09-29T15:37:00Z</dcterms:modified>
</cp:coreProperties>
</file>